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B2F8" w14:textId="34BDBF20" w:rsidR="0076674D" w:rsidRPr="001827E3" w:rsidRDefault="001827E3" w:rsidP="0076674D">
      <w:pPr>
        <w:spacing w:before="240" w:line="360" w:lineRule="auto"/>
        <w:jc w:val="right"/>
        <w:rPr>
          <w:rFonts w:ascii="Times New Roman" w:hAnsi="Times New Roman" w:cs="Times New Roman"/>
          <w:b/>
          <w:bCs/>
          <w:i/>
          <w:iCs/>
          <w:color w:val="000000" w:themeColor="text1"/>
          <w:sz w:val="24"/>
          <w:szCs w:val="24"/>
        </w:rPr>
      </w:pPr>
      <w:r w:rsidRPr="001827E3">
        <w:rPr>
          <w:rFonts w:ascii="Times New Roman" w:hAnsi="Times New Roman" w:cs="Times New Roman"/>
          <w:b/>
          <w:bCs/>
          <w:i/>
          <w:iCs/>
          <w:color w:val="000000" w:themeColor="text1"/>
          <w:sz w:val="24"/>
          <w:szCs w:val="24"/>
        </w:rPr>
        <w:t>https://doi.org/10.23913/ride.v14i28.1835</w:t>
      </w:r>
    </w:p>
    <w:p w14:paraId="37837221" w14:textId="486709E3" w:rsidR="0076674D" w:rsidRDefault="0076674D" w:rsidP="0076674D">
      <w:pPr>
        <w:spacing w:before="240" w:line="360" w:lineRule="auto"/>
        <w:jc w:val="right"/>
        <w:rPr>
          <w:rFonts w:ascii="Times New Roman" w:eastAsia="Times New Roman" w:hAnsi="Times New Roman" w:cs="Times New Roman"/>
          <w:b/>
          <w:color w:val="000000" w:themeColor="text1"/>
          <w:sz w:val="28"/>
          <w:szCs w:val="28"/>
          <w:lang w:eastAsia="es-MX"/>
        </w:rPr>
      </w:pPr>
      <w:r w:rsidRPr="0004454B">
        <w:rPr>
          <w:rFonts w:ascii="Times New Roman" w:hAnsi="Times New Roman" w:cs="Times New Roman"/>
          <w:b/>
          <w:bCs/>
          <w:i/>
          <w:iCs/>
          <w:color w:val="000000" w:themeColor="text1"/>
          <w:sz w:val="24"/>
          <w:szCs w:val="24"/>
        </w:rPr>
        <w:t>Artículos científicos</w:t>
      </w:r>
    </w:p>
    <w:p w14:paraId="40D7A70F" w14:textId="7601A0D1" w:rsidR="00DF50CB" w:rsidRPr="0076674D" w:rsidRDefault="00DF50CB" w:rsidP="0076674D">
      <w:pPr>
        <w:spacing w:before="240" w:after="0" w:line="276" w:lineRule="auto"/>
        <w:jc w:val="right"/>
        <w:rPr>
          <w:rFonts w:ascii="Calibri" w:eastAsia="Times New Roman" w:hAnsi="Calibri" w:cs="Calibri"/>
          <w:b/>
          <w:color w:val="000000"/>
          <w:kern w:val="0"/>
          <w:sz w:val="32"/>
          <w:szCs w:val="32"/>
          <w:lang w:eastAsia="es-MX"/>
          <w14:ligatures w14:val="none"/>
        </w:rPr>
      </w:pPr>
      <w:r w:rsidRPr="0076674D">
        <w:rPr>
          <w:rFonts w:ascii="Calibri" w:eastAsia="Times New Roman" w:hAnsi="Calibri" w:cs="Calibri"/>
          <w:b/>
          <w:color w:val="000000"/>
          <w:kern w:val="0"/>
          <w:sz w:val="32"/>
          <w:szCs w:val="32"/>
          <w:lang w:eastAsia="es-MX"/>
          <w14:ligatures w14:val="none"/>
        </w:rPr>
        <w:t>L</w:t>
      </w:r>
      <w:r w:rsidR="002A13B3" w:rsidRPr="0076674D">
        <w:rPr>
          <w:rFonts w:ascii="Calibri" w:eastAsia="Times New Roman" w:hAnsi="Calibri" w:cs="Calibri"/>
          <w:b/>
          <w:color w:val="000000"/>
          <w:kern w:val="0"/>
          <w:sz w:val="32"/>
          <w:szCs w:val="32"/>
          <w:lang w:eastAsia="es-MX"/>
          <w14:ligatures w14:val="none"/>
        </w:rPr>
        <w:t>as necesidades sociales y académicas de los estudiantes de bachillerato en un entorno de la modalidad híbrida</w:t>
      </w:r>
    </w:p>
    <w:p w14:paraId="2C30D3E0" w14:textId="4CEE8960" w:rsidR="00DF50CB" w:rsidRPr="0076674D" w:rsidRDefault="0076674D" w:rsidP="0076674D">
      <w:pPr>
        <w:spacing w:before="240" w:after="0" w:line="276" w:lineRule="auto"/>
        <w:jc w:val="right"/>
        <w:rPr>
          <w:rFonts w:ascii="Calibri" w:eastAsia="Times New Roman" w:hAnsi="Calibri" w:cs="Calibri"/>
          <w:b/>
          <w:i/>
          <w:iCs/>
          <w:color w:val="000000"/>
          <w:kern w:val="0"/>
          <w:sz w:val="28"/>
          <w:szCs w:val="28"/>
          <w:lang w:eastAsia="es-MX"/>
          <w14:ligatures w14:val="none"/>
        </w:rPr>
      </w:pPr>
      <w:proofErr w:type="spellStart"/>
      <w:r w:rsidRPr="0076674D">
        <w:rPr>
          <w:rFonts w:ascii="Calibri" w:eastAsia="Times New Roman" w:hAnsi="Calibri" w:cs="Calibri"/>
          <w:b/>
          <w:i/>
          <w:iCs/>
          <w:color w:val="000000"/>
          <w:kern w:val="0"/>
          <w:sz w:val="28"/>
          <w:szCs w:val="28"/>
          <w:lang w:eastAsia="es-MX"/>
          <w14:ligatures w14:val="none"/>
        </w:rPr>
        <w:t>The</w:t>
      </w:r>
      <w:proofErr w:type="spellEnd"/>
      <w:r w:rsidRPr="0076674D">
        <w:rPr>
          <w:rFonts w:ascii="Calibri" w:eastAsia="Times New Roman" w:hAnsi="Calibri" w:cs="Calibri"/>
          <w:b/>
          <w:i/>
          <w:iCs/>
          <w:color w:val="000000"/>
          <w:kern w:val="0"/>
          <w:sz w:val="28"/>
          <w:szCs w:val="28"/>
          <w:lang w:eastAsia="es-MX"/>
          <w14:ligatures w14:val="none"/>
        </w:rPr>
        <w:t xml:space="preserve"> social and </w:t>
      </w:r>
      <w:proofErr w:type="spellStart"/>
      <w:r w:rsidRPr="0076674D">
        <w:rPr>
          <w:rFonts w:ascii="Calibri" w:eastAsia="Times New Roman" w:hAnsi="Calibri" w:cs="Calibri"/>
          <w:b/>
          <w:i/>
          <w:iCs/>
          <w:color w:val="000000"/>
          <w:kern w:val="0"/>
          <w:sz w:val="28"/>
          <w:szCs w:val="28"/>
          <w:lang w:eastAsia="es-MX"/>
          <w14:ligatures w14:val="none"/>
        </w:rPr>
        <w:t>academic</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needs</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of</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high</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school</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students</w:t>
      </w:r>
      <w:proofErr w:type="spellEnd"/>
      <w:r w:rsidRPr="0076674D">
        <w:rPr>
          <w:rFonts w:ascii="Calibri" w:eastAsia="Times New Roman" w:hAnsi="Calibri" w:cs="Calibri"/>
          <w:b/>
          <w:i/>
          <w:iCs/>
          <w:color w:val="000000"/>
          <w:kern w:val="0"/>
          <w:sz w:val="28"/>
          <w:szCs w:val="28"/>
          <w:lang w:eastAsia="es-MX"/>
          <w14:ligatures w14:val="none"/>
        </w:rPr>
        <w:t xml:space="preserve"> in a </w:t>
      </w:r>
      <w:proofErr w:type="spellStart"/>
      <w:r w:rsidRPr="0076674D">
        <w:rPr>
          <w:rFonts w:ascii="Calibri" w:eastAsia="Times New Roman" w:hAnsi="Calibri" w:cs="Calibri"/>
          <w:b/>
          <w:i/>
          <w:iCs/>
          <w:color w:val="000000"/>
          <w:kern w:val="0"/>
          <w:sz w:val="28"/>
          <w:szCs w:val="28"/>
          <w:lang w:eastAsia="es-MX"/>
          <w14:ligatures w14:val="none"/>
        </w:rPr>
        <w:t>hybrid</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modality</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environment</w:t>
      </w:r>
      <w:proofErr w:type="spellEnd"/>
    </w:p>
    <w:p w14:paraId="48BEDC31" w14:textId="07419864" w:rsidR="00B95045" w:rsidRPr="0076674D" w:rsidRDefault="0076674D" w:rsidP="0076674D">
      <w:pPr>
        <w:spacing w:before="240" w:after="0" w:line="276" w:lineRule="auto"/>
        <w:jc w:val="right"/>
        <w:rPr>
          <w:rFonts w:ascii="Calibri" w:eastAsia="Times New Roman" w:hAnsi="Calibri" w:cs="Calibri"/>
          <w:b/>
          <w:i/>
          <w:iCs/>
          <w:color w:val="000000"/>
          <w:kern w:val="0"/>
          <w:sz w:val="28"/>
          <w:szCs w:val="28"/>
          <w:lang w:eastAsia="es-MX"/>
          <w14:ligatures w14:val="none"/>
        </w:rPr>
      </w:pPr>
      <w:r w:rsidRPr="0076674D">
        <w:rPr>
          <w:rFonts w:ascii="Calibri" w:eastAsia="Times New Roman" w:hAnsi="Calibri" w:cs="Calibri"/>
          <w:b/>
          <w:i/>
          <w:iCs/>
          <w:color w:val="000000"/>
          <w:kern w:val="0"/>
          <w:sz w:val="28"/>
          <w:szCs w:val="28"/>
          <w:lang w:eastAsia="es-MX"/>
          <w14:ligatures w14:val="none"/>
        </w:rPr>
        <w:t xml:space="preserve">As </w:t>
      </w:r>
      <w:proofErr w:type="spellStart"/>
      <w:r w:rsidRPr="0076674D">
        <w:rPr>
          <w:rFonts w:ascii="Calibri" w:eastAsia="Times New Roman" w:hAnsi="Calibri" w:cs="Calibri"/>
          <w:b/>
          <w:i/>
          <w:iCs/>
          <w:color w:val="000000"/>
          <w:kern w:val="0"/>
          <w:sz w:val="28"/>
          <w:szCs w:val="28"/>
          <w:lang w:eastAsia="es-MX"/>
          <w14:ligatures w14:val="none"/>
        </w:rPr>
        <w:t>necessidades</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sociais</w:t>
      </w:r>
      <w:proofErr w:type="spellEnd"/>
      <w:r w:rsidRPr="0076674D">
        <w:rPr>
          <w:rFonts w:ascii="Calibri" w:eastAsia="Times New Roman" w:hAnsi="Calibri" w:cs="Calibri"/>
          <w:b/>
          <w:i/>
          <w:iCs/>
          <w:color w:val="000000"/>
          <w:kern w:val="0"/>
          <w:sz w:val="28"/>
          <w:szCs w:val="28"/>
          <w:lang w:eastAsia="es-MX"/>
          <w14:ligatures w14:val="none"/>
        </w:rPr>
        <w:t xml:space="preserve"> e </w:t>
      </w:r>
      <w:proofErr w:type="spellStart"/>
      <w:r w:rsidRPr="0076674D">
        <w:rPr>
          <w:rFonts w:ascii="Calibri" w:eastAsia="Times New Roman" w:hAnsi="Calibri" w:cs="Calibri"/>
          <w:b/>
          <w:i/>
          <w:iCs/>
          <w:color w:val="000000"/>
          <w:kern w:val="0"/>
          <w:sz w:val="28"/>
          <w:szCs w:val="28"/>
          <w:lang w:eastAsia="es-MX"/>
          <w14:ligatures w14:val="none"/>
        </w:rPr>
        <w:t>acadêmicas</w:t>
      </w:r>
      <w:proofErr w:type="spellEnd"/>
      <w:r w:rsidRPr="0076674D">
        <w:rPr>
          <w:rFonts w:ascii="Calibri" w:eastAsia="Times New Roman" w:hAnsi="Calibri" w:cs="Calibri"/>
          <w:b/>
          <w:i/>
          <w:iCs/>
          <w:color w:val="000000"/>
          <w:kern w:val="0"/>
          <w:sz w:val="28"/>
          <w:szCs w:val="28"/>
          <w:lang w:eastAsia="es-MX"/>
          <w14:ligatures w14:val="none"/>
        </w:rPr>
        <w:t xml:space="preserve"> de </w:t>
      </w:r>
      <w:proofErr w:type="spellStart"/>
      <w:r w:rsidRPr="0076674D">
        <w:rPr>
          <w:rFonts w:ascii="Calibri" w:eastAsia="Times New Roman" w:hAnsi="Calibri" w:cs="Calibri"/>
          <w:b/>
          <w:i/>
          <w:iCs/>
          <w:color w:val="000000"/>
          <w:kern w:val="0"/>
          <w:sz w:val="28"/>
          <w:szCs w:val="28"/>
          <w:lang w:eastAsia="es-MX"/>
          <w14:ligatures w14:val="none"/>
        </w:rPr>
        <w:t>estudantes</w:t>
      </w:r>
      <w:proofErr w:type="spellEnd"/>
      <w:r w:rsidRPr="0076674D">
        <w:rPr>
          <w:rFonts w:ascii="Calibri" w:eastAsia="Times New Roman" w:hAnsi="Calibri" w:cs="Calibri"/>
          <w:b/>
          <w:i/>
          <w:iCs/>
          <w:color w:val="000000"/>
          <w:kern w:val="0"/>
          <w:sz w:val="28"/>
          <w:szCs w:val="28"/>
          <w:lang w:eastAsia="es-MX"/>
          <w14:ligatures w14:val="none"/>
        </w:rPr>
        <w:t xml:space="preserve"> do </w:t>
      </w:r>
      <w:proofErr w:type="spellStart"/>
      <w:r w:rsidRPr="0076674D">
        <w:rPr>
          <w:rFonts w:ascii="Calibri" w:eastAsia="Times New Roman" w:hAnsi="Calibri" w:cs="Calibri"/>
          <w:b/>
          <w:i/>
          <w:iCs/>
          <w:color w:val="000000"/>
          <w:kern w:val="0"/>
          <w:sz w:val="28"/>
          <w:szCs w:val="28"/>
          <w:lang w:eastAsia="es-MX"/>
          <w14:ligatures w14:val="none"/>
        </w:rPr>
        <w:t>ensino</w:t>
      </w:r>
      <w:proofErr w:type="spellEnd"/>
      <w:r w:rsidRPr="0076674D">
        <w:rPr>
          <w:rFonts w:ascii="Calibri" w:eastAsia="Times New Roman" w:hAnsi="Calibri" w:cs="Calibri"/>
          <w:b/>
          <w:i/>
          <w:iCs/>
          <w:color w:val="000000"/>
          <w:kern w:val="0"/>
          <w:sz w:val="28"/>
          <w:szCs w:val="28"/>
          <w:lang w:eastAsia="es-MX"/>
          <w14:ligatures w14:val="none"/>
        </w:rPr>
        <w:t xml:space="preserve"> </w:t>
      </w:r>
      <w:proofErr w:type="spellStart"/>
      <w:r w:rsidRPr="0076674D">
        <w:rPr>
          <w:rFonts w:ascii="Calibri" w:eastAsia="Times New Roman" w:hAnsi="Calibri" w:cs="Calibri"/>
          <w:b/>
          <w:i/>
          <w:iCs/>
          <w:color w:val="000000"/>
          <w:kern w:val="0"/>
          <w:sz w:val="28"/>
          <w:szCs w:val="28"/>
          <w:lang w:eastAsia="es-MX"/>
          <w14:ligatures w14:val="none"/>
        </w:rPr>
        <w:t>médio</w:t>
      </w:r>
      <w:proofErr w:type="spellEnd"/>
      <w:r w:rsidRPr="0076674D">
        <w:rPr>
          <w:rFonts w:ascii="Calibri" w:eastAsia="Times New Roman" w:hAnsi="Calibri" w:cs="Calibri"/>
          <w:b/>
          <w:i/>
          <w:iCs/>
          <w:color w:val="000000"/>
          <w:kern w:val="0"/>
          <w:sz w:val="28"/>
          <w:szCs w:val="28"/>
          <w:lang w:eastAsia="es-MX"/>
          <w14:ligatures w14:val="none"/>
        </w:rPr>
        <w:t xml:space="preserve"> em ambiente de </w:t>
      </w:r>
      <w:proofErr w:type="spellStart"/>
      <w:r w:rsidRPr="0076674D">
        <w:rPr>
          <w:rFonts w:ascii="Calibri" w:eastAsia="Times New Roman" w:hAnsi="Calibri" w:cs="Calibri"/>
          <w:b/>
          <w:i/>
          <w:iCs/>
          <w:color w:val="000000"/>
          <w:kern w:val="0"/>
          <w:sz w:val="28"/>
          <w:szCs w:val="28"/>
          <w:lang w:eastAsia="es-MX"/>
          <w14:ligatures w14:val="none"/>
        </w:rPr>
        <w:t>modalidade</w:t>
      </w:r>
      <w:proofErr w:type="spellEnd"/>
      <w:r w:rsidRPr="0076674D">
        <w:rPr>
          <w:rFonts w:ascii="Calibri" w:eastAsia="Times New Roman" w:hAnsi="Calibri" w:cs="Calibri"/>
          <w:b/>
          <w:i/>
          <w:iCs/>
          <w:color w:val="000000"/>
          <w:kern w:val="0"/>
          <w:sz w:val="28"/>
          <w:szCs w:val="28"/>
          <w:lang w:eastAsia="es-MX"/>
          <w14:ligatures w14:val="none"/>
        </w:rPr>
        <w:t xml:space="preserve"> híbrida</w:t>
      </w:r>
      <w:r>
        <w:rPr>
          <w:rFonts w:ascii="Calibri" w:eastAsia="Times New Roman" w:hAnsi="Calibri" w:cs="Calibri"/>
          <w:b/>
          <w:i/>
          <w:iCs/>
          <w:color w:val="000000"/>
          <w:kern w:val="0"/>
          <w:sz w:val="28"/>
          <w:szCs w:val="28"/>
          <w:lang w:eastAsia="es-MX"/>
          <w14:ligatures w14:val="none"/>
        </w:rPr>
        <w:br/>
      </w:r>
    </w:p>
    <w:p w14:paraId="5D12110D" w14:textId="77777777" w:rsidR="00B95045" w:rsidRPr="0076674D" w:rsidRDefault="00B95045" w:rsidP="0076674D">
      <w:pPr>
        <w:spacing w:after="0" w:line="276" w:lineRule="auto"/>
        <w:jc w:val="right"/>
        <w:rPr>
          <w:rFonts w:eastAsia="Times New Roman" w:cstheme="minorHAnsi"/>
          <w:b/>
          <w:bCs/>
          <w:color w:val="000000" w:themeColor="text1"/>
          <w:sz w:val="24"/>
          <w:szCs w:val="24"/>
          <w:lang w:eastAsia="es-MX"/>
        </w:rPr>
      </w:pPr>
      <w:r w:rsidRPr="0076674D">
        <w:rPr>
          <w:rFonts w:eastAsia="Times New Roman" w:cstheme="minorHAnsi"/>
          <w:b/>
          <w:bCs/>
          <w:color w:val="000000" w:themeColor="text1"/>
          <w:sz w:val="24"/>
          <w:szCs w:val="24"/>
          <w:lang w:eastAsia="es-MX"/>
        </w:rPr>
        <w:t xml:space="preserve">María </w:t>
      </w:r>
      <w:proofErr w:type="spellStart"/>
      <w:r w:rsidRPr="0076674D">
        <w:rPr>
          <w:rFonts w:eastAsia="Times New Roman" w:cstheme="minorHAnsi"/>
          <w:b/>
          <w:bCs/>
          <w:color w:val="000000" w:themeColor="text1"/>
          <w:sz w:val="24"/>
          <w:szCs w:val="24"/>
          <w:lang w:eastAsia="es-MX"/>
        </w:rPr>
        <w:t>Ysabel</w:t>
      </w:r>
      <w:proofErr w:type="spellEnd"/>
      <w:r w:rsidRPr="0076674D">
        <w:rPr>
          <w:rFonts w:eastAsia="Times New Roman" w:cstheme="minorHAnsi"/>
          <w:b/>
          <w:bCs/>
          <w:color w:val="000000" w:themeColor="text1"/>
          <w:sz w:val="24"/>
          <w:szCs w:val="24"/>
          <w:lang w:eastAsia="es-MX"/>
        </w:rPr>
        <w:t xml:space="preserve"> Navarrete Radilla</w:t>
      </w:r>
    </w:p>
    <w:p w14:paraId="192503FB" w14:textId="77777777" w:rsidR="00B95045" w:rsidRPr="002B1FAF" w:rsidRDefault="00B95045" w:rsidP="0076674D">
      <w:pPr>
        <w:spacing w:after="0" w:line="276" w:lineRule="auto"/>
        <w:jc w:val="right"/>
        <w:rPr>
          <w:rFonts w:ascii="Times New Roman" w:eastAsia="Times New Roman" w:hAnsi="Times New Roman" w:cs="Times New Roman"/>
          <w:color w:val="000000" w:themeColor="text1"/>
          <w:sz w:val="24"/>
          <w:szCs w:val="24"/>
          <w:lang w:eastAsia="es-MX"/>
        </w:rPr>
      </w:pPr>
      <w:r w:rsidRPr="002B1FAF">
        <w:rPr>
          <w:rFonts w:ascii="Times New Roman" w:eastAsia="Times New Roman" w:hAnsi="Times New Roman" w:cs="Times New Roman"/>
          <w:color w:val="000000" w:themeColor="text1"/>
          <w:sz w:val="24"/>
          <w:szCs w:val="24"/>
          <w:lang w:eastAsia="es-MX"/>
        </w:rPr>
        <w:t>Universidad Autónoma de Guerrero, México</w:t>
      </w:r>
    </w:p>
    <w:p w14:paraId="3C166902" w14:textId="77777777" w:rsidR="00B95045" w:rsidRPr="0076674D" w:rsidRDefault="00000000" w:rsidP="0076674D">
      <w:pPr>
        <w:spacing w:after="0" w:line="276" w:lineRule="auto"/>
        <w:jc w:val="right"/>
        <w:rPr>
          <w:rFonts w:eastAsia="Times New Roman" w:cstheme="minorHAnsi"/>
          <w:color w:val="000000" w:themeColor="text1"/>
          <w:sz w:val="24"/>
          <w:szCs w:val="24"/>
          <w:lang w:eastAsia="es-MX"/>
        </w:rPr>
      </w:pPr>
      <w:hyperlink r:id="rId7" w:history="1">
        <w:r w:rsidR="00B95045" w:rsidRPr="0076674D">
          <w:rPr>
            <w:rStyle w:val="Hipervnculo"/>
            <w:rFonts w:eastAsia="Times New Roman" w:cstheme="minorHAnsi"/>
            <w:color w:val="FF0000"/>
            <w:sz w:val="24"/>
            <w:szCs w:val="24"/>
            <w:u w:val="none"/>
            <w:lang w:eastAsia="es-MX"/>
          </w:rPr>
          <w:t>marianavarrete@uagro.mx</w:t>
        </w:r>
      </w:hyperlink>
    </w:p>
    <w:p w14:paraId="42C74DBD" w14:textId="03FEB484" w:rsidR="00B95045" w:rsidRPr="002B1FAF" w:rsidRDefault="003A501C" w:rsidP="0076674D">
      <w:pPr>
        <w:shd w:val="clear" w:color="auto" w:fill="FFFFFF"/>
        <w:tabs>
          <w:tab w:val="left" w:pos="2869"/>
          <w:tab w:val="center" w:pos="4419"/>
        </w:tabs>
        <w:spacing w:after="0" w:line="276" w:lineRule="auto"/>
        <w:jc w:val="right"/>
        <w:textAlignment w:val="baseline"/>
        <w:rPr>
          <w:rFonts w:ascii="Times New Roman" w:eastAsia="Times New Roman" w:hAnsi="Times New Roman" w:cs="Times New Roman"/>
          <w:sz w:val="24"/>
          <w:szCs w:val="24"/>
          <w:lang w:eastAsia="es-MX"/>
        </w:rPr>
      </w:pPr>
      <w:r w:rsidRPr="00600AFC">
        <w:rPr>
          <w:rFonts w:ascii="Times New Roman" w:eastAsia="Calibri" w:hAnsi="Times New Roman" w:cs="Times New Roman"/>
          <w:bCs/>
          <w:sz w:val="24"/>
          <w:szCs w:val="32"/>
        </w:rPr>
        <w:t>https://orcid.org/</w:t>
      </w:r>
      <w:hyperlink r:id="rId8" w:tgtFrame="_blank" w:history="1">
        <w:r w:rsidR="00B95045" w:rsidRPr="002B1FAF">
          <w:rPr>
            <w:rFonts w:ascii="Times New Roman" w:eastAsia="Times New Roman" w:hAnsi="Times New Roman" w:cs="Times New Roman"/>
            <w:sz w:val="24"/>
            <w:szCs w:val="24"/>
            <w:bdr w:val="none" w:sz="0" w:space="0" w:color="auto" w:frame="1"/>
            <w:shd w:val="clear" w:color="auto" w:fill="FFFFFF"/>
            <w:lang w:eastAsia="es-MX"/>
          </w:rPr>
          <w:t>0000-0001-5260-1922</w:t>
        </w:r>
      </w:hyperlink>
    </w:p>
    <w:p w14:paraId="72FE2798" w14:textId="77777777" w:rsidR="00B95045" w:rsidRPr="002B1FAF" w:rsidRDefault="00B95045" w:rsidP="0076674D">
      <w:pPr>
        <w:spacing w:after="0" w:line="276" w:lineRule="auto"/>
        <w:jc w:val="right"/>
        <w:rPr>
          <w:rFonts w:ascii="Times New Roman" w:hAnsi="Times New Roman" w:cs="Times New Roman"/>
          <w:sz w:val="24"/>
          <w:szCs w:val="24"/>
        </w:rPr>
      </w:pPr>
    </w:p>
    <w:p w14:paraId="1B41ED8E" w14:textId="77777777" w:rsidR="00B95045" w:rsidRPr="0076674D" w:rsidRDefault="00B95045" w:rsidP="0076674D">
      <w:pPr>
        <w:spacing w:after="0" w:line="276" w:lineRule="auto"/>
        <w:jc w:val="right"/>
        <w:rPr>
          <w:rFonts w:eastAsia="Times New Roman" w:cstheme="minorHAnsi"/>
          <w:b/>
          <w:bCs/>
          <w:color w:val="000000" w:themeColor="text1"/>
          <w:sz w:val="24"/>
          <w:szCs w:val="24"/>
          <w:lang w:eastAsia="es-MX"/>
        </w:rPr>
      </w:pPr>
      <w:r w:rsidRPr="0076674D">
        <w:rPr>
          <w:rFonts w:eastAsia="Times New Roman" w:cstheme="minorHAnsi"/>
          <w:b/>
          <w:bCs/>
          <w:color w:val="000000" w:themeColor="text1"/>
          <w:sz w:val="24"/>
          <w:szCs w:val="24"/>
          <w:lang w:eastAsia="es-MX"/>
        </w:rPr>
        <w:t xml:space="preserve">Jemima </w:t>
      </w:r>
      <w:proofErr w:type="spellStart"/>
      <w:r w:rsidRPr="0076674D">
        <w:rPr>
          <w:rFonts w:eastAsia="Times New Roman" w:cstheme="minorHAnsi"/>
          <w:b/>
          <w:bCs/>
          <w:color w:val="000000" w:themeColor="text1"/>
          <w:sz w:val="24"/>
          <w:szCs w:val="24"/>
          <w:lang w:eastAsia="es-MX"/>
        </w:rPr>
        <w:t>Asareel</w:t>
      </w:r>
      <w:proofErr w:type="spellEnd"/>
      <w:r w:rsidRPr="0076674D">
        <w:rPr>
          <w:rFonts w:eastAsia="Times New Roman" w:cstheme="minorHAnsi"/>
          <w:b/>
          <w:bCs/>
          <w:color w:val="000000" w:themeColor="text1"/>
          <w:sz w:val="24"/>
          <w:szCs w:val="24"/>
          <w:lang w:eastAsia="es-MX"/>
        </w:rPr>
        <w:t xml:space="preserve"> De la Paz Sánchez</w:t>
      </w:r>
    </w:p>
    <w:p w14:paraId="4B431376" w14:textId="77777777" w:rsidR="00B95045" w:rsidRPr="002B1FAF" w:rsidRDefault="00B95045" w:rsidP="0076674D">
      <w:pPr>
        <w:spacing w:after="0" w:line="276" w:lineRule="auto"/>
        <w:jc w:val="right"/>
        <w:rPr>
          <w:rFonts w:ascii="Times New Roman" w:eastAsia="Times New Roman" w:hAnsi="Times New Roman" w:cs="Times New Roman"/>
          <w:color w:val="000000" w:themeColor="text1"/>
          <w:sz w:val="24"/>
          <w:szCs w:val="24"/>
          <w:lang w:eastAsia="es-MX"/>
        </w:rPr>
      </w:pPr>
      <w:r w:rsidRPr="002B1FAF">
        <w:rPr>
          <w:rFonts w:ascii="Times New Roman" w:eastAsia="Times New Roman" w:hAnsi="Times New Roman" w:cs="Times New Roman"/>
          <w:color w:val="000000" w:themeColor="text1"/>
          <w:sz w:val="24"/>
          <w:szCs w:val="24"/>
          <w:lang w:eastAsia="es-MX"/>
        </w:rPr>
        <w:t>Universidad Autónoma de Guerrero, México</w:t>
      </w:r>
    </w:p>
    <w:p w14:paraId="674E7C84" w14:textId="77777777" w:rsidR="00B95045" w:rsidRPr="0076674D" w:rsidRDefault="00B95045" w:rsidP="0076674D">
      <w:pPr>
        <w:spacing w:after="0" w:line="276" w:lineRule="auto"/>
        <w:jc w:val="right"/>
        <w:rPr>
          <w:rStyle w:val="Hipervnculo"/>
          <w:rFonts w:eastAsia="Times New Roman" w:cstheme="minorHAnsi"/>
          <w:color w:val="FF0000"/>
          <w:u w:val="none"/>
          <w:lang w:eastAsia="es-MX"/>
        </w:rPr>
      </w:pPr>
      <w:r w:rsidRPr="0076674D">
        <w:rPr>
          <w:rStyle w:val="Hipervnculo"/>
          <w:rFonts w:eastAsia="Times New Roman" w:cstheme="minorHAnsi"/>
          <w:color w:val="FF0000"/>
          <w:u w:val="none"/>
          <w:lang w:eastAsia="es-MX"/>
        </w:rPr>
        <w:t>delapazsanchez.29@outlook.com</w:t>
      </w:r>
    </w:p>
    <w:p w14:paraId="490BCE50" w14:textId="781AEB24" w:rsidR="00B95045" w:rsidRPr="002B1FAF" w:rsidRDefault="003A501C" w:rsidP="0076674D">
      <w:pPr>
        <w:spacing w:after="0" w:line="276" w:lineRule="auto"/>
        <w:jc w:val="right"/>
        <w:rPr>
          <w:rFonts w:ascii="Times New Roman" w:hAnsi="Times New Roman" w:cs="Times New Roman"/>
          <w:sz w:val="24"/>
          <w:szCs w:val="24"/>
        </w:rPr>
      </w:pPr>
      <w:r w:rsidRPr="00600AFC">
        <w:rPr>
          <w:rFonts w:ascii="Times New Roman" w:eastAsia="Calibri" w:hAnsi="Times New Roman" w:cs="Times New Roman"/>
          <w:bCs/>
          <w:sz w:val="24"/>
          <w:szCs w:val="32"/>
        </w:rPr>
        <w:t>https://orcid.org/</w:t>
      </w:r>
      <w:r w:rsidR="00B95045" w:rsidRPr="002B1FAF">
        <w:rPr>
          <w:rFonts w:ascii="Times New Roman" w:hAnsi="Times New Roman" w:cs="Times New Roman"/>
          <w:sz w:val="24"/>
          <w:szCs w:val="24"/>
        </w:rPr>
        <w:t>0009-0005-6845-058X</w:t>
      </w:r>
    </w:p>
    <w:p w14:paraId="0BD36B0F" w14:textId="77777777" w:rsidR="00B95045" w:rsidRDefault="00B95045" w:rsidP="00700AFF">
      <w:pPr>
        <w:spacing w:after="0" w:line="360" w:lineRule="auto"/>
        <w:rPr>
          <w:rFonts w:ascii="Times New Roman" w:eastAsia="Times New Roman" w:hAnsi="Times New Roman" w:cs="Times New Roman"/>
          <w:b/>
          <w:color w:val="000000" w:themeColor="text1"/>
          <w:sz w:val="28"/>
          <w:szCs w:val="28"/>
          <w:lang w:eastAsia="es-MX"/>
        </w:rPr>
      </w:pPr>
    </w:p>
    <w:p w14:paraId="4BFEF05D" w14:textId="1A09FA48" w:rsidR="00F7049A" w:rsidRPr="0076674D" w:rsidRDefault="0071632D" w:rsidP="00700AFF">
      <w:pPr>
        <w:spacing w:after="0" w:line="360" w:lineRule="auto"/>
        <w:rPr>
          <w:rFonts w:eastAsia="Times New Roman" w:cstheme="minorHAnsi"/>
          <w:b/>
          <w:color w:val="000000" w:themeColor="text1"/>
          <w:sz w:val="28"/>
          <w:szCs w:val="28"/>
          <w:lang w:eastAsia="es-MX"/>
        </w:rPr>
      </w:pPr>
      <w:r w:rsidRPr="0076674D">
        <w:rPr>
          <w:rFonts w:eastAsia="Times New Roman" w:cstheme="minorHAnsi"/>
          <w:b/>
          <w:color w:val="000000" w:themeColor="text1"/>
          <w:sz w:val="28"/>
          <w:szCs w:val="28"/>
          <w:lang w:eastAsia="es-MX"/>
        </w:rPr>
        <w:t>Resumen</w:t>
      </w:r>
    </w:p>
    <w:p w14:paraId="2D5B0C10" w14:textId="77777777" w:rsidR="002A13B3" w:rsidRDefault="00F7049A" w:rsidP="002A13B3">
      <w:pPr>
        <w:spacing w:after="0" w:line="360" w:lineRule="auto"/>
        <w:jc w:val="both"/>
        <w:rPr>
          <w:rFonts w:ascii="Times New Roman" w:eastAsia="Times New Roman" w:hAnsi="Times New Roman" w:cs="Times New Roman"/>
          <w:color w:val="000000" w:themeColor="text1"/>
          <w:sz w:val="24"/>
          <w:szCs w:val="24"/>
          <w:lang w:eastAsia="es-MX"/>
        </w:rPr>
      </w:pPr>
      <w:r w:rsidRPr="002B1FAF">
        <w:rPr>
          <w:rFonts w:ascii="Times New Roman" w:eastAsia="Times New Roman" w:hAnsi="Times New Roman" w:cs="Times New Roman"/>
          <w:color w:val="000000" w:themeColor="text1"/>
          <w:sz w:val="24"/>
          <w:szCs w:val="24"/>
          <w:lang w:eastAsia="es-MX"/>
        </w:rPr>
        <w:t>Son claros los nuev</w:t>
      </w:r>
      <w:r w:rsidR="00984407" w:rsidRPr="002B1FAF">
        <w:rPr>
          <w:rFonts w:ascii="Times New Roman" w:eastAsia="Times New Roman" w:hAnsi="Times New Roman" w:cs="Times New Roman"/>
          <w:color w:val="000000" w:themeColor="text1"/>
          <w:sz w:val="24"/>
          <w:szCs w:val="24"/>
          <w:lang w:eastAsia="es-MX"/>
        </w:rPr>
        <w:t xml:space="preserve">os retos </w:t>
      </w:r>
      <w:proofErr w:type="spellStart"/>
      <w:r w:rsidR="00984407" w:rsidRPr="002B1FAF">
        <w:rPr>
          <w:rFonts w:ascii="Times New Roman" w:eastAsia="Times New Roman" w:hAnsi="Times New Roman" w:cs="Times New Roman"/>
          <w:color w:val="000000" w:themeColor="text1"/>
          <w:sz w:val="24"/>
          <w:szCs w:val="24"/>
          <w:lang w:eastAsia="es-MX"/>
        </w:rPr>
        <w:t>pospandemia</w:t>
      </w:r>
      <w:proofErr w:type="spellEnd"/>
      <w:r w:rsidR="00984407" w:rsidRPr="002B1FAF">
        <w:rPr>
          <w:rFonts w:ascii="Times New Roman" w:eastAsia="Times New Roman" w:hAnsi="Times New Roman" w:cs="Times New Roman"/>
          <w:color w:val="000000" w:themeColor="text1"/>
          <w:sz w:val="24"/>
          <w:szCs w:val="24"/>
          <w:lang w:eastAsia="es-MX"/>
        </w:rPr>
        <w:t xml:space="preserve"> que ha tenido</w:t>
      </w:r>
      <w:r w:rsidRPr="002B1FAF">
        <w:rPr>
          <w:rFonts w:ascii="Times New Roman" w:eastAsia="Times New Roman" w:hAnsi="Times New Roman" w:cs="Times New Roman"/>
          <w:color w:val="000000" w:themeColor="text1"/>
          <w:sz w:val="24"/>
          <w:szCs w:val="24"/>
          <w:lang w:eastAsia="es-MX"/>
        </w:rPr>
        <w:t xml:space="preserve"> el Estado en general y las instituciones educativas en particular para mitigar la enorme brecha edu</w:t>
      </w:r>
      <w:r w:rsidR="00115675">
        <w:rPr>
          <w:rFonts w:ascii="Times New Roman" w:eastAsia="Times New Roman" w:hAnsi="Times New Roman" w:cs="Times New Roman"/>
          <w:color w:val="000000" w:themeColor="text1"/>
          <w:sz w:val="24"/>
          <w:szCs w:val="24"/>
          <w:lang w:eastAsia="es-MX"/>
        </w:rPr>
        <w:t xml:space="preserve">cativa y digital, </w:t>
      </w:r>
      <w:r w:rsidR="002A13B3">
        <w:rPr>
          <w:rFonts w:ascii="Times New Roman" w:eastAsia="Times New Roman" w:hAnsi="Times New Roman" w:cs="Times New Roman"/>
          <w:color w:val="000000" w:themeColor="text1"/>
          <w:sz w:val="24"/>
          <w:szCs w:val="24"/>
          <w:lang w:eastAsia="es-MX"/>
        </w:rPr>
        <w:t>la cual ha sido</w:t>
      </w:r>
      <w:r w:rsidRPr="002B1FAF">
        <w:rPr>
          <w:rFonts w:ascii="Times New Roman" w:eastAsia="Times New Roman" w:hAnsi="Times New Roman" w:cs="Times New Roman"/>
          <w:color w:val="000000" w:themeColor="text1"/>
          <w:sz w:val="24"/>
          <w:szCs w:val="24"/>
          <w:lang w:eastAsia="es-MX"/>
        </w:rPr>
        <w:t xml:space="preserve"> consecuencia natural de una desigualdad social en materia económica. No será posible avanzar en la implementación de un modelo educativo híbrido si primero no se solucionan problemas y necesidades básicas, com</w:t>
      </w:r>
      <w:r w:rsidR="00115675">
        <w:rPr>
          <w:rFonts w:ascii="Times New Roman" w:eastAsia="Times New Roman" w:hAnsi="Times New Roman" w:cs="Times New Roman"/>
          <w:color w:val="000000" w:themeColor="text1"/>
          <w:sz w:val="24"/>
          <w:szCs w:val="24"/>
          <w:lang w:eastAsia="es-MX"/>
        </w:rPr>
        <w:t>o es el caso de México, donde</w:t>
      </w:r>
      <w:r w:rsidRPr="002B1FAF">
        <w:rPr>
          <w:rFonts w:ascii="Times New Roman" w:eastAsia="Times New Roman" w:hAnsi="Times New Roman" w:cs="Times New Roman"/>
          <w:color w:val="000000" w:themeColor="text1"/>
          <w:sz w:val="24"/>
          <w:szCs w:val="24"/>
          <w:lang w:eastAsia="es-MX"/>
        </w:rPr>
        <w:t xml:space="preserve"> 32.6</w:t>
      </w:r>
      <w:r w:rsidR="002A13B3">
        <w:rPr>
          <w:rFonts w:ascii="Times New Roman" w:eastAsia="Times New Roman" w:hAnsi="Times New Roman" w:cs="Times New Roman"/>
          <w:color w:val="000000" w:themeColor="text1"/>
          <w:sz w:val="24"/>
          <w:szCs w:val="24"/>
          <w:lang w:eastAsia="es-MX"/>
        </w:rPr>
        <w:t xml:space="preserve"> </w:t>
      </w:r>
      <w:r w:rsidRPr="002B1FAF">
        <w:rPr>
          <w:rFonts w:ascii="Times New Roman" w:eastAsia="Times New Roman" w:hAnsi="Times New Roman" w:cs="Times New Roman"/>
          <w:color w:val="000000" w:themeColor="text1"/>
          <w:sz w:val="24"/>
          <w:szCs w:val="24"/>
          <w:lang w:eastAsia="es-MX"/>
        </w:rPr>
        <w:t>% de las escuelas básicas se enc</w:t>
      </w:r>
      <w:r w:rsidR="00115675">
        <w:rPr>
          <w:rFonts w:ascii="Times New Roman" w:eastAsia="Times New Roman" w:hAnsi="Times New Roman" w:cs="Times New Roman"/>
          <w:color w:val="000000" w:themeColor="text1"/>
          <w:sz w:val="24"/>
          <w:szCs w:val="24"/>
          <w:lang w:eastAsia="es-MX"/>
        </w:rPr>
        <w:t>uentran en comunidades rurales</w:t>
      </w:r>
      <w:r w:rsidR="002A13B3">
        <w:rPr>
          <w:rFonts w:ascii="Times New Roman" w:eastAsia="Times New Roman" w:hAnsi="Times New Roman" w:cs="Times New Roman"/>
          <w:color w:val="000000" w:themeColor="text1"/>
          <w:sz w:val="24"/>
          <w:szCs w:val="24"/>
          <w:lang w:eastAsia="es-MX"/>
        </w:rPr>
        <w:t xml:space="preserve">. De hecho, </w:t>
      </w:r>
      <w:r w:rsidR="00115675">
        <w:rPr>
          <w:rFonts w:ascii="Times New Roman" w:eastAsia="Times New Roman" w:hAnsi="Times New Roman" w:cs="Times New Roman"/>
          <w:color w:val="000000" w:themeColor="text1"/>
          <w:sz w:val="24"/>
          <w:szCs w:val="24"/>
          <w:lang w:eastAsia="es-MX"/>
        </w:rPr>
        <w:t xml:space="preserve">en </w:t>
      </w:r>
      <w:r w:rsidR="002A13B3">
        <w:rPr>
          <w:rFonts w:ascii="Times New Roman" w:eastAsia="Times New Roman" w:hAnsi="Times New Roman" w:cs="Times New Roman"/>
          <w:color w:val="000000" w:themeColor="text1"/>
          <w:sz w:val="24"/>
          <w:szCs w:val="24"/>
          <w:lang w:eastAsia="es-MX"/>
        </w:rPr>
        <w:t>el caso concreto d</w:t>
      </w:r>
      <w:r w:rsidR="00115675">
        <w:rPr>
          <w:rFonts w:ascii="Times New Roman" w:eastAsia="Times New Roman" w:hAnsi="Times New Roman" w:cs="Times New Roman"/>
          <w:color w:val="000000" w:themeColor="text1"/>
          <w:sz w:val="24"/>
          <w:szCs w:val="24"/>
          <w:lang w:eastAsia="es-MX"/>
        </w:rPr>
        <w:t>el estado de Guerrero</w:t>
      </w:r>
      <w:r w:rsidR="002A13B3">
        <w:rPr>
          <w:rFonts w:ascii="Times New Roman" w:eastAsia="Times New Roman" w:hAnsi="Times New Roman" w:cs="Times New Roman"/>
          <w:color w:val="000000" w:themeColor="text1"/>
          <w:sz w:val="24"/>
          <w:szCs w:val="24"/>
          <w:lang w:eastAsia="es-MX"/>
        </w:rPr>
        <w:t>,</w:t>
      </w:r>
      <w:r w:rsidR="00115675">
        <w:rPr>
          <w:rFonts w:ascii="Times New Roman" w:eastAsia="Times New Roman" w:hAnsi="Times New Roman" w:cs="Times New Roman"/>
          <w:color w:val="000000" w:themeColor="text1"/>
          <w:sz w:val="24"/>
          <w:szCs w:val="24"/>
          <w:lang w:eastAsia="es-MX"/>
        </w:rPr>
        <w:t xml:space="preserve"> solo</w:t>
      </w:r>
      <w:r w:rsidRPr="002B1FAF">
        <w:rPr>
          <w:rFonts w:ascii="Times New Roman" w:eastAsia="Times New Roman" w:hAnsi="Times New Roman" w:cs="Times New Roman"/>
          <w:color w:val="000000" w:themeColor="text1"/>
          <w:sz w:val="24"/>
          <w:szCs w:val="24"/>
          <w:lang w:eastAsia="es-MX"/>
        </w:rPr>
        <w:t xml:space="preserve"> 47.1</w:t>
      </w:r>
      <w:r w:rsidR="002A13B3">
        <w:rPr>
          <w:rFonts w:ascii="Times New Roman" w:eastAsia="Times New Roman" w:hAnsi="Times New Roman" w:cs="Times New Roman"/>
          <w:color w:val="000000" w:themeColor="text1"/>
          <w:sz w:val="24"/>
          <w:szCs w:val="24"/>
          <w:lang w:eastAsia="es-MX"/>
        </w:rPr>
        <w:t xml:space="preserve"> </w:t>
      </w:r>
      <w:r w:rsidRPr="002B1FAF">
        <w:rPr>
          <w:rFonts w:ascii="Times New Roman" w:eastAsia="Times New Roman" w:hAnsi="Times New Roman" w:cs="Times New Roman"/>
          <w:color w:val="000000" w:themeColor="text1"/>
          <w:sz w:val="24"/>
          <w:szCs w:val="24"/>
          <w:lang w:eastAsia="es-MX"/>
        </w:rPr>
        <w:t xml:space="preserve">% de los hogares cuenta con servicio de internet. </w:t>
      </w:r>
      <w:r w:rsidRPr="002B1FAF">
        <w:rPr>
          <w:rFonts w:ascii="Times New Roman" w:eastAsia="Times New Roman" w:hAnsi="Times New Roman" w:cs="Times New Roman"/>
          <w:color w:val="000000"/>
          <w:kern w:val="0"/>
          <w:sz w:val="24"/>
          <w:szCs w:val="24"/>
          <w:lang w:eastAsia="es-MX"/>
          <w14:ligatures w14:val="none"/>
        </w:rPr>
        <w:t>Varias investigaciones</w:t>
      </w:r>
      <w:r w:rsidR="00984407" w:rsidRPr="002B1FAF">
        <w:rPr>
          <w:rFonts w:ascii="Times New Roman" w:eastAsia="Times New Roman" w:hAnsi="Times New Roman" w:cs="Times New Roman"/>
          <w:color w:val="000000"/>
          <w:kern w:val="0"/>
          <w:sz w:val="24"/>
          <w:szCs w:val="24"/>
          <w:lang w:eastAsia="es-MX"/>
          <w14:ligatures w14:val="none"/>
        </w:rPr>
        <w:t xml:space="preserve"> han resaltado la</w:t>
      </w:r>
      <w:r w:rsidRPr="002B1FAF">
        <w:rPr>
          <w:rFonts w:ascii="Times New Roman" w:eastAsia="Times New Roman" w:hAnsi="Times New Roman" w:cs="Times New Roman"/>
          <w:color w:val="000000"/>
          <w:kern w:val="0"/>
          <w:sz w:val="24"/>
          <w:szCs w:val="24"/>
          <w:lang w:eastAsia="es-MX"/>
          <w14:ligatures w14:val="none"/>
        </w:rPr>
        <w:t xml:space="preserve"> import</w:t>
      </w:r>
      <w:r w:rsidR="00307838">
        <w:rPr>
          <w:rFonts w:ascii="Times New Roman" w:eastAsia="Times New Roman" w:hAnsi="Times New Roman" w:cs="Times New Roman"/>
          <w:color w:val="000000"/>
          <w:kern w:val="0"/>
          <w:sz w:val="24"/>
          <w:szCs w:val="24"/>
          <w:lang w:eastAsia="es-MX"/>
          <w14:ligatures w14:val="none"/>
        </w:rPr>
        <w:t>ancia de la modalidad híbrida pa</w:t>
      </w:r>
      <w:r w:rsidRPr="002B1FAF">
        <w:rPr>
          <w:rFonts w:ascii="Times New Roman" w:eastAsia="Times New Roman" w:hAnsi="Times New Roman" w:cs="Times New Roman"/>
          <w:color w:val="000000"/>
          <w:kern w:val="0"/>
          <w:sz w:val="24"/>
          <w:szCs w:val="24"/>
          <w:lang w:eastAsia="es-MX"/>
          <w14:ligatures w14:val="none"/>
        </w:rPr>
        <w:t>r</w:t>
      </w:r>
      <w:r w:rsidR="00307838">
        <w:rPr>
          <w:rFonts w:ascii="Times New Roman" w:eastAsia="Times New Roman" w:hAnsi="Times New Roman" w:cs="Times New Roman"/>
          <w:color w:val="000000"/>
          <w:kern w:val="0"/>
          <w:sz w:val="24"/>
          <w:szCs w:val="24"/>
          <w:lang w:eastAsia="es-MX"/>
          <w14:ligatures w14:val="none"/>
        </w:rPr>
        <w:t>a</w:t>
      </w:r>
      <w:r w:rsidRPr="002B1FAF">
        <w:rPr>
          <w:rFonts w:ascii="Times New Roman" w:eastAsia="Times New Roman" w:hAnsi="Times New Roman" w:cs="Times New Roman"/>
          <w:color w:val="000000"/>
          <w:kern w:val="0"/>
          <w:sz w:val="24"/>
          <w:szCs w:val="24"/>
          <w:lang w:eastAsia="es-MX"/>
          <w14:ligatures w14:val="none"/>
        </w:rPr>
        <w:t xml:space="preserve"> mejorar la calidad en el aprendizaje y potenciar la autonomía del estudiante, pero también </w:t>
      </w:r>
      <w:r w:rsidR="00984407" w:rsidRPr="002B1FAF">
        <w:rPr>
          <w:rFonts w:ascii="Times New Roman" w:eastAsia="Times New Roman" w:hAnsi="Times New Roman" w:cs="Times New Roman"/>
          <w:color w:val="000000"/>
          <w:kern w:val="0"/>
          <w:sz w:val="24"/>
          <w:szCs w:val="24"/>
          <w:lang w:eastAsia="es-MX"/>
          <w14:ligatures w14:val="none"/>
        </w:rPr>
        <w:t>han reconocido</w:t>
      </w:r>
      <w:r w:rsidRPr="002B1FAF">
        <w:rPr>
          <w:rFonts w:ascii="Times New Roman" w:eastAsia="Times New Roman" w:hAnsi="Times New Roman" w:cs="Times New Roman"/>
          <w:color w:val="000000"/>
          <w:kern w:val="0"/>
          <w:sz w:val="24"/>
          <w:szCs w:val="24"/>
          <w:lang w:eastAsia="es-MX"/>
          <w14:ligatures w14:val="none"/>
        </w:rPr>
        <w:t xml:space="preserve"> que el analfabetismo digital y el r</w:t>
      </w:r>
      <w:r w:rsidR="00984407" w:rsidRPr="002B1FAF">
        <w:rPr>
          <w:rFonts w:ascii="Times New Roman" w:eastAsia="Times New Roman" w:hAnsi="Times New Roman" w:cs="Times New Roman"/>
          <w:color w:val="000000"/>
          <w:kern w:val="0"/>
          <w:sz w:val="24"/>
          <w:szCs w:val="24"/>
          <w:lang w:eastAsia="es-MX"/>
          <w14:ligatures w14:val="none"/>
        </w:rPr>
        <w:t xml:space="preserve">ol pasivo del estudiante </w:t>
      </w:r>
      <w:r w:rsidR="00115675">
        <w:rPr>
          <w:rFonts w:ascii="Times New Roman" w:eastAsia="Times New Roman" w:hAnsi="Times New Roman" w:cs="Times New Roman"/>
          <w:color w:val="000000"/>
          <w:kern w:val="0"/>
          <w:sz w:val="24"/>
          <w:szCs w:val="24"/>
          <w:lang w:eastAsia="es-MX"/>
          <w14:ligatures w14:val="none"/>
        </w:rPr>
        <w:t>han llevado</w:t>
      </w:r>
      <w:r w:rsidRPr="002B1FAF">
        <w:rPr>
          <w:rFonts w:ascii="Times New Roman" w:eastAsia="Times New Roman" w:hAnsi="Times New Roman" w:cs="Times New Roman"/>
          <w:color w:val="000000"/>
          <w:kern w:val="0"/>
          <w:sz w:val="24"/>
          <w:szCs w:val="24"/>
          <w:lang w:eastAsia="es-MX"/>
          <w14:ligatures w14:val="none"/>
        </w:rPr>
        <w:t xml:space="preserve"> a desalentar el aprovechamiento que la tecnología ofrece. </w:t>
      </w:r>
      <w:r w:rsidR="002A13B3">
        <w:rPr>
          <w:rFonts w:ascii="Times New Roman" w:eastAsia="Times New Roman" w:hAnsi="Times New Roman" w:cs="Times New Roman"/>
          <w:color w:val="000000"/>
          <w:kern w:val="0"/>
          <w:sz w:val="24"/>
          <w:szCs w:val="24"/>
          <w:lang w:eastAsia="es-MX"/>
          <w14:ligatures w14:val="none"/>
        </w:rPr>
        <w:t>Por tanto, y c</w:t>
      </w:r>
      <w:r w:rsidR="00307838">
        <w:rPr>
          <w:rFonts w:ascii="Times New Roman" w:eastAsia="Times New Roman" w:hAnsi="Times New Roman" w:cs="Times New Roman"/>
          <w:color w:val="000000"/>
          <w:kern w:val="0"/>
          <w:sz w:val="24"/>
          <w:szCs w:val="24"/>
          <w:lang w:eastAsia="es-MX"/>
          <w14:ligatures w14:val="none"/>
        </w:rPr>
        <w:t xml:space="preserve">onsiderando que la modalidad híbrida para las escuelas </w:t>
      </w:r>
      <w:r w:rsidR="002A13B3">
        <w:rPr>
          <w:rFonts w:ascii="Times New Roman" w:eastAsia="Times New Roman" w:hAnsi="Times New Roman" w:cs="Times New Roman"/>
          <w:color w:val="000000"/>
          <w:kern w:val="0"/>
          <w:sz w:val="24"/>
          <w:szCs w:val="24"/>
          <w:lang w:eastAsia="es-MX"/>
          <w14:ligatures w14:val="none"/>
        </w:rPr>
        <w:t>se generalizará en</w:t>
      </w:r>
      <w:r w:rsidR="00307838">
        <w:rPr>
          <w:rFonts w:ascii="Times New Roman" w:eastAsia="Times New Roman" w:hAnsi="Times New Roman" w:cs="Times New Roman"/>
          <w:color w:val="000000"/>
          <w:kern w:val="0"/>
          <w:sz w:val="24"/>
          <w:szCs w:val="24"/>
          <w:lang w:eastAsia="es-MX"/>
          <w14:ligatures w14:val="none"/>
        </w:rPr>
        <w:t xml:space="preserve"> un futuro muy cercano, surge </w:t>
      </w:r>
      <w:r w:rsidRPr="002B1FAF">
        <w:rPr>
          <w:rFonts w:ascii="Times New Roman" w:eastAsia="Times New Roman" w:hAnsi="Times New Roman" w:cs="Times New Roman"/>
          <w:color w:val="000000" w:themeColor="text1"/>
          <w:sz w:val="24"/>
          <w:szCs w:val="24"/>
          <w:lang w:eastAsia="es-MX"/>
        </w:rPr>
        <w:t xml:space="preserve">la </w:t>
      </w:r>
      <w:r w:rsidR="002A13B3">
        <w:rPr>
          <w:rFonts w:ascii="Times New Roman" w:eastAsia="Times New Roman" w:hAnsi="Times New Roman" w:cs="Times New Roman"/>
          <w:color w:val="000000" w:themeColor="text1"/>
          <w:sz w:val="24"/>
          <w:szCs w:val="24"/>
          <w:lang w:eastAsia="es-MX"/>
        </w:rPr>
        <w:t xml:space="preserve">siguiente </w:t>
      </w:r>
      <w:r w:rsidRPr="002B1FAF">
        <w:rPr>
          <w:rFonts w:ascii="Times New Roman" w:eastAsia="Times New Roman" w:hAnsi="Times New Roman" w:cs="Times New Roman"/>
          <w:color w:val="000000" w:themeColor="text1"/>
          <w:sz w:val="24"/>
          <w:szCs w:val="24"/>
          <w:lang w:eastAsia="es-MX"/>
        </w:rPr>
        <w:lastRenderedPageBreak/>
        <w:t xml:space="preserve">pregunta </w:t>
      </w:r>
      <w:r w:rsidR="002A13B3">
        <w:rPr>
          <w:rFonts w:ascii="Times New Roman" w:eastAsia="Times New Roman" w:hAnsi="Times New Roman" w:cs="Times New Roman"/>
          <w:color w:val="000000" w:themeColor="text1"/>
          <w:sz w:val="24"/>
          <w:szCs w:val="24"/>
          <w:lang w:eastAsia="es-MX"/>
        </w:rPr>
        <w:t>de investigación:</w:t>
      </w:r>
      <w:r w:rsidRPr="002B1FAF">
        <w:rPr>
          <w:rFonts w:ascii="Times New Roman" w:eastAsia="Times New Roman" w:hAnsi="Times New Roman" w:cs="Times New Roman"/>
          <w:color w:val="000000" w:themeColor="text1"/>
          <w:sz w:val="24"/>
          <w:szCs w:val="24"/>
          <w:lang w:eastAsia="es-MX"/>
        </w:rPr>
        <w:t xml:space="preserve"> </w:t>
      </w:r>
      <w:r w:rsidRPr="002B1FAF">
        <w:rPr>
          <w:rFonts w:ascii="Times New Roman" w:eastAsia="Times New Roman" w:hAnsi="Times New Roman" w:cs="Times New Roman"/>
          <w:color w:val="000000"/>
          <w:kern w:val="0"/>
          <w:sz w:val="24"/>
          <w:szCs w:val="24"/>
          <w:lang w:eastAsia="es-MX"/>
          <w14:ligatures w14:val="none"/>
        </w:rPr>
        <w:t>¿cuáles son las condiciones en las que se encuentran los estudiantes de dos escuelas públicas para adaptarse a esta nueva modalidad?</w:t>
      </w:r>
    </w:p>
    <w:p w14:paraId="2CC81749" w14:textId="1DC0AB73" w:rsidR="00DE3603" w:rsidRPr="0076674D" w:rsidRDefault="002A13B3" w:rsidP="0076674D">
      <w:pPr>
        <w:spacing w:after="0" w:line="360" w:lineRule="auto"/>
        <w:jc w:val="both"/>
        <w:rPr>
          <w:rFonts w:ascii="Times New Roman" w:eastAsia="Times New Roman" w:hAnsi="Times New Roman" w:cs="Times New Roman"/>
          <w:color w:val="000000" w:themeColor="text1"/>
          <w:sz w:val="24"/>
          <w:szCs w:val="24"/>
          <w:lang w:eastAsia="es-MX"/>
        </w:rPr>
      </w:pPr>
      <w:r w:rsidRPr="002A13B3">
        <w:rPr>
          <w:rFonts w:ascii="Times New Roman" w:eastAsia="Times New Roman" w:hAnsi="Times New Roman" w:cs="Times New Roman"/>
          <w:color w:val="000000" w:themeColor="text1"/>
          <w:sz w:val="24"/>
          <w:szCs w:val="24"/>
          <w:lang w:eastAsia="es-MX"/>
        </w:rPr>
        <w:t>En concreto, l</w:t>
      </w:r>
      <w:r w:rsidR="00F7049A" w:rsidRPr="002A13B3">
        <w:rPr>
          <w:rFonts w:ascii="Times New Roman" w:eastAsia="Times New Roman" w:hAnsi="Times New Roman" w:cs="Times New Roman"/>
          <w:color w:val="000000" w:themeColor="text1"/>
          <w:sz w:val="24"/>
          <w:szCs w:val="24"/>
          <w:lang w:eastAsia="es-MX"/>
        </w:rPr>
        <w:t>a</w:t>
      </w:r>
      <w:r w:rsidR="00307838" w:rsidRPr="002A13B3">
        <w:rPr>
          <w:rFonts w:ascii="Times New Roman" w:eastAsia="Times New Roman" w:hAnsi="Times New Roman" w:cs="Times New Roman"/>
          <w:color w:val="000000" w:themeColor="text1"/>
          <w:sz w:val="24"/>
          <w:szCs w:val="24"/>
          <w:lang w:eastAsia="es-MX"/>
        </w:rPr>
        <w:t xml:space="preserve"> investigación fue cualitativa-fenomenológica</w:t>
      </w:r>
      <w:r w:rsidRPr="002A13B3">
        <w:rPr>
          <w:rFonts w:ascii="Times New Roman" w:eastAsia="Times New Roman" w:hAnsi="Times New Roman" w:cs="Times New Roman"/>
          <w:color w:val="000000" w:themeColor="text1"/>
          <w:sz w:val="24"/>
          <w:szCs w:val="24"/>
          <w:lang w:eastAsia="es-MX"/>
        </w:rPr>
        <w:t>, y</w:t>
      </w:r>
      <w:r w:rsidR="00F7049A" w:rsidRPr="002A13B3">
        <w:rPr>
          <w:rFonts w:ascii="Times New Roman" w:eastAsia="Times New Roman" w:hAnsi="Times New Roman" w:cs="Times New Roman"/>
          <w:color w:val="000000" w:themeColor="text1"/>
          <w:sz w:val="24"/>
          <w:szCs w:val="24"/>
          <w:lang w:eastAsia="es-MX"/>
        </w:rPr>
        <w:t xml:space="preserve"> se realizaron entrevistas a quince estudiantes a partir de una pregunta generadora. Los datos se analizaron apoyados de la teoría fundamentada, </w:t>
      </w:r>
      <w:r w:rsidRPr="002A13B3">
        <w:rPr>
          <w:rFonts w:ascii="Times New Roman" w:eastAsia="Times New Roman" w:hAnsi="Times New Roman" w:cs="Times New Roman"/>
          <w:color w:val="000000" w:themeColor="text1"/>
          <w:sz w:val="24"/>
          <w:szCs w:val="24"/>
          <w:lang w:eastAsia="es-MX"/>
        </w:rPr>
        <w:t>para lo cual se crearon</w:t>
      </w:r>
      <w:r w:rsidR="00F7049A" w:rsidRPr="002A13B3">
        <w:rPr>
          <w:rFonts w:ascii="Times New Roman" w:eastAsia="Times New Roman" w:hAnsi="Times New Roman" w:cs="Times New Roman"/>
          <w:color w:val="000000" w:themeColor="text1"/>
          <w:sz w:val="24"/>
          <w:szCs w:val="24"/>
          <w:lang w:eastAsia="es-MX"/>
        </w:rPr>
        <w:t xml:space="preserve"> grupos de códigos en el </w:t>
      </w:r>
      <w:proofErr w:type="spellStart"/>
      <w:r w:rsidR="00F7049A" w:rsidRPr="002A13B3">
        <w:rPr>
          <w:rFonts w:ascii="Times New Roman" w:eastAsia="Times New Roman" w:hAnsi="Times New Roman" w:cs="Times New Roman"/>
          <w:color w:val="000000" w:themeColor="text1"/>
          <w:sz w:val="24"/>
          <w:szCs w:val="24"/>
          <w:lang w:eastAsia="es-MX"/>
        </w:rPr>
        <w:t>A</w:t>
      </w:r>
      <w:r w:rsidRPr="002A13B3">
        <w:rPr>
          <w:rFonts w:ascii="Times New Roman" w:eastAsia="Times New Roman" w:hAnsi="Times New Roman" w:cs="Times New Roman"/>
          <w:color w:val="000000" w:themeColor="text1"/>
          <w:sz w:val="24"/>
          <w:szCs w:val="24"/>
          <w:lang w:eastAsia="es-MX"/>
        </w:rPr>
        <w:t>tlas</w:t>
      </w:r>
      <w:r w:rsidR="00F7049A" w:rsidRPr="002A13B3">
        <w:rPr>
          <w:rFonts w:ascii="Times New Roman" w:eastAsia="Times New Roman" w:hAnsi="Times New Roman" w:cs="Times New Roman"/>
          <w:color w:val="000000" w:themeColor="text1"/>
          <w:sz w:val="24"/>
          <w:szCs w:val="24"/>
          <w:lang w:eastAsia="es-MX"/>
        </w:rPr>
        <w:t>.ti</w:t>
      </w:r>
      <w:proofErr w:type="spellEnd"/>
      <w:r w:rsidR="00F7049A" w:rsidRPr="002A13B3">
        <w:rPr>
          <w:rFonts w:ascii="Times New Roman" w:eastAsia="Times New Roman" w:hAnsi="Times New Roman" w:cs="Times New Roman"/>
          <w:color w:val="000000" w:themeColor="text1"/>
          <w:sz w:val="24"/>
          <w:szCs w:val="24"/>
          <w:lang w:eastAsia="es-MX"/>
        </w:rPr>
        <w:t xml:space="preserve"> v23. Se encontr</w:t>
      </w:r>
      <w:r w:rsidR="00115675" w:rsidRPr="002A13B3">
        <w:rPr>
          <w:rFonts w:ascii="Times New Roman" w:eastAsia="Times New Roman" w:hAnsi="Times New Roman" w:cs="Times New Roman"/>
          <w:color w:val="000000" w:themeColor="text1"/>
          <w:sz w:val="24"/>
          <w:szCs w:val="24"/>
          <w:lang w:eastAsia="es-MX"/>
        </w:rPr>
        <w:t>ó que la brecha digital es el resultado de los problemas</w:t>
      </w:r>
      <w:r w:rsidR="00F7049A" w:rsidRPr="002A13B3">
        <w:rPr>
          <w:rFonts w:ascii="Times New Roman" w:eastAsia="Times New Roman" w:hAnsi="Times New Roman" w:cs="Times New Roman"/>
          <w:color w:val="000000" w:themeColor="text1"/>
          <w:sz w:val="24"/>
          <w:szCs w:val="24"/>
          <w:lang w:eastAsia="es-MX"/>
        </w:rPr>
        <w:t xml:space="preserve"> económico</w:t>
      </w:r>
      <w:r w:rsidR="00115675" w:rsidRPr="002A13B3">
        <w:rPr>
          <w:rFonts w:ascii="Times New Roman" w:eastAsia="Times New Roman" w:hAnsi="Times New Roman" w:cs="Times New Roman"/>
          <w:color w:val="000000" w:themeColor="text1"/>
          <w:sz w:val="24"/>
          <w:szCs w:val="24"/>
          <w:lang w:eastAsia="es-MX"/>
        </w:rPr>
        <w:t>s</w:t>
      </w:r>
      <w:r w:rsidR="00F7049A" w:rsidRPr="002A13B3">
        <w:rPr>
          <w:rFonts w:ascii="Times New Roman" w:eastAsia="Times New Roman" w:hAnsi="Times New Roman" w:cs="Times New Roman"/>
          <w:color w:val="000000" w:themeColor="text1"/>
          <w:sz w:val="24"/>
          <w:szCs w:val="24"/>
          <w:lang w:eastAsia="es-MX"/>
        </w:rPr>
        <w:t xml:space="preserve"> y </w:t>
      </w:r>
      <w:r w:rsidR="00115675" w:rsidRPr="002A13B3">
        <w:rPr>
          <w:rFonts w:ascii="Times New Roman" w:eastAsia="Times New Roman" w:hAnsi="Times New Roman" w:cs="Times New Roman"/>
          <w:color w:val="000000" w:themeColor="text1"/>
          <w:sz w:val="24"/>
          <w:szCs w:val="24"/>
          <w:lang w:eastAsia="es-MX"/>
        </w:rPr>
        <w:t>d</w:t>
      </w:r>
      <w:r w:rsidR="00F7049A" w:rsidRPr="002A13B3">
        <w:rPr>
          <w:rFonts w:ascii="Times New Roman" w:eastAsia="Times New Roman" w:hAnsi="Times New Roman" w:cs="Times New Roman"/>
          <w:color w:val="000000" w:themeColor="text1"/>
          <w:sz w:val="24"/>
          <w:szCs w:val="24"/>
          <w:lang w:eastAsia="es-MX"/>
        </w:rPr>
        <w:t>el alfabetismo digital</w:t>
      </w:r>
      <w:r>
        <w:rPr>
          <w:rFonts w:ascii="Times New Roman" w:eastAsia="Times New Roman" w:hAnsi="Times New Roman" w:cs="Times New Roman"/>
          <w:color w:val="000000" w:themeColor="text1"/>
          <w:sz w:val="24"/>
          <w:szCs w:val="24"/>
          <w:lang w:eastAsia="es-MX"/>
        </w:rPr>
        <w:t xml:space="preserve">. Además, </w:t>
      </w:r>
      <w:r w:rsidRPr="002A13B3">
        <w:rPr>
          <w:rFonts w:ascii="Times New Roman" w:eastAsia="Times New Roman" w:hAnsi="Times New Roman" w:cs="Times New Roman"/>
          <w:color w:val="000000" w:themeColor="text1"/>
          <w:sz w:val="24"/>
          <w:szCs w:val="24"/>
          <w:lang w:eastAsia="es-MX"/>
        </w:rPr>
        <w:t xml:space="preserve">es </w:t>
      </w:r>
      <w:r w:rsidR="00F7049A" w:rsidRPr="002A13B3">
        <w:rPr>
          <w:rFonts w:ascii="Times New Roman" w:eastAsia="Times New Roman" w:hAnsi="Times New Roman" w:cs="Times New Roman"/>
          <w:color w:val="000000" w:themeColor="text1"/>
          <w:sz w:val="24"/>
          <w:szCs w:val="24"/>
          <w:lang w:eastAsia="es-MX"/>
        </w:rPr>
        <w:t>de suma importancia tomar en cuenta que tanto docentes como estudiantes continúan con prácticas tradicionales</w:t>
      </w:r>
      <w:r w:rsidRPr="002A13B3">
        <w:rPr>
          <w:rFonts w:ascii="Times New Roman" w:eastAsia="Times New Roman" w:hAnsi="Times New Roman" w:cs="Times New Roman"/>
          <w:color w:val="000000" w:themeColor="text1"/>
          <w:sz w:val="24"/>
          <w:szCs w:val="24"/>
          <w:lang w:eastAsia="es-MX"/>
        </w:rPr>
        <w:t xml:space="preserve">, </w:t>
      </w:r>
      <w:r w:rsidRPr="002A13B3">
        <w:rPr>
          <w:rFonts w:ascii="Times New Roman" w:hAnsi="Times New Roman" w:cs="Times New Roman"/>
          <w:sz w:val="24"/>
          <w:szCs w:val="24"/>
        </w:rPr>
        <w:t>lo que lleva a estos últimos, principalmente, a adoptar un rol de dependencia y pasividad.</w:t>
      </w:r>
    </w:p>
    <w:p w14:paraId="31265E67" w14:textId="6FD6D95E" w:rsidR="00F7049A" w:rsidRPr="00A0779F" w:rsidRDefault="00EA6895" w:rsidP="002A13B3">
      <w:pPr>
        <w:spacing w:after="0" w:line="360" w:lineRule="auto"/>
        <w:rPr>
          <w:rFonts w:ascii="Times New Roman" w:eastAsia="Times New Roman" w:hAnsi="Times New Roman" w:cs="Times New Roman"/>
          <w:color w:val="000000" w:themeColor="text1"/>
          <w:sz w:val="24"/>
          <w:szCs w:val="24"/>
          <w:lang w:eastAsia="es-MX"/>
        </w:rPr>
      </w:pPr>
      <w:r w:rsidRPr="0076674D">
        <w:rPr>
          <w:rFonts w:eastAsia="Times New Roman" w:cstheme="minorHAnsi"/>
          <w:b/>
          <w:color w:val="000000" w:themeColor="text1"/>
          <w:sz w:val="28"/>
          <w:szCs w:val="28"/>
          <w:lang w:eastAsia="es-MX"/>
        </w:rPr>
        <w:t>Palabras clave</w:t>
      </w:r>
      <w:r w:rsidR="002A13B3" w:rsidRPr="0076674D">
        <w:rPr>
          <w:rFonts w:eastAsia="Times New Roman" w:cstheme="minorHAnsi"/>
          <w:b/>
          <w:color w:val="000000" w:themeColor="text1"/>
          <w:sz w:val="28"/>
          <w:szCs w:val="28"/>
          <w:lang w:eastAsia="es-MX"/>
        </w:rPr>
        <w:t>:</w:t>
      </w:r>
      <w:r w:rsidR="002A13B3">
        <w:rPr>
          <w:rFonts w:ascii="Times New Roman" w:eastAsia="Times New Roman" w:hAnsi="Times New Roman" w:cs="Times New Roman"/>
          <w:b/>
          <w:color w:val="000000" w:themeColor="text1"/>
          <w:sz w:val="28"/>
          <w:szCs w:val="28"/>
          <w:lang w:eastAsia="es-MX"/>
        </w:rPr>
        <w:t xml:space="preserve"> </w:t>
      </w:r>
      <w:r w:rsidR="002A13B3">
        <w:rPr>
          <w:rFonts w:ascii="Times New Roman" w:eastAsia="Times New Roman" w:hAnsi="Times New Roman" w:cs="Times New Roman"/>
          <w:color w:val="000000" w:themeColor="text1"/>
          <w:sz w:val="24"/>
          <w:szCs w:val="24"/>
          <w:lang w:eastAsia="es-MX"/>
        </w:rPr>
        <w:t>a</w:t>
      </w:r>
      <w:r w:rsidRPr="002B1FAF">
        <w:rPr>
          <w:rFonts w:ascii="Times New Roman" w:eastAsia="Times New Roman" w:hAnsi="Times New Roman" w:cs="Times New Roman"/>
          <w:color w:val="000000" w:themeColor="text1"/>
          <w:sz w:val="24"/>
          <w:szCs w:val="24"/>
          <w:lang w:eastAsia="es-MX"/>
        </w:rPr>
        <w:t>prendizaje autónomo</w:t>
      </w:r>
      <w:r>
        <w:rPr>
          <w:rFonts w:ascii="Times New Roman" w:eastAsia="Times New Roman" w:hAnsi="Times New Roman" w:cs="Times New Roman"/>
          <w:color w:val="000000" w:themeColor="text1"/>
          <w:sz w:val="24"/>
          <w:szCs w:val="24"/>
          <w:lang w:eastAsia="es-MX"/>
        </w:rPr>
        <w:t>,</w:t>
      </w:r>
      <w:r w:rsidRPr="002B1FAF">
        <w:rPr>
          <w:rFonts w:ascii="Times New Roman" w:eastAsia="Times New Roman" w:hAnsi="Times New Roman" w:cs="Times New Roman"/>
          <w:color w:val="000000" w:themeColor="text1"/>
          <w:sz w:val="24"/>
          <w:szCs w:val="24"/>
          <w:lang w:eastAsia="es-MX"/>
        </w:rPr>
        <w:t xml:space="preserve"> brechas digitales</w:t>
      </w:r>
      <w:r>
        <w:rPr>
          <w:rFonts w:ascii="Times New Roman" w:eastAsia="Times New Roman" w:hAnsi="Times New Roman" w:cs="Times New Roman"/>
          <w:color w:val="000000" w:themeColor="text1"/>
          <w:sz w:val="24"/>
          <w:szCs w:val="24"/>
          <w:lang w:eastAsia="es-MX"/>
        </w:rPr>
        <w:t>, m</w:t>
      </w:r>
      <w:r w:rsidRPr="002B1FAF">
        <w:rPr>
          <w:rFonts w:ascii="Times New Roman" w:eastAsia="Times New Roman" w:hAnsi="Times New Roman" w:cs="Times New Roman"/>
          <w:color w:val="000000" w:themeColor="text1"/>
          <w:sz w:val="24"/>
          <w:szCs w:val="24"/>
          <w:lang w:eastAsia="es-MX"/>
        </w:rPr>
        <w:t>odalidad híbrida, modalidad presencial</w:t>
      </w:r>
      <w:r>
        <w:rPr>
          <w:rFonts w:ascii="Times New Roman" w:eastAsia="Times New Roman" w:hAnsi="Times New Roman" w:cs="Times New Roman"/>
          <w:color w:val="000000" w:themeColor="text1"/>
          <w:sz w:val="24"/>
          <w:szCs w:val="24"/>
          <w:lang w:eastAsia="es-MX"/>
        </w:rPr>
        <w:t>,</w:t>
      </w:r>
      <w:r w:rsidRPr="002B1FAF">
        <w:rPr>
          <w:rFonts w:ascii="Times New Roman" w:eastAsia="Times New Roman" w:hAnsi="Times New Roman" w:cs="Times New Roman"/>
          <w:color w:val="000000" w:themeColor="text1"/>
          <w:sz w:val="24"/>
          <w:szCs w:val="24"/>
          <w:lang w:eastAsia="es-MX"/>
        </w:rPr>
        <w:t xml:space="preserve"> </w:t>
      </w:r>
      <w:r>
        <w:rPr>
          <w:rFonts w:ascii="Times New Roman" w:eastAsia="Times New Roman" w:hAnsi="Times New Roman" w:cs="Times New Roman"/>
          <w:color w:val="000000" w:themeColor="text1"/>
          <w:sz w:val="24"/>
          <w:szCs w:val="24"/>
          <w:lang w:eastAsia="es-MX"/>
        </w:rPr>
        <w:t>modalidad virtual</w:t>
      </w:r>
      <w:r w:rsidRPr="002B1FAF">
        <w:rPr>
          <w:rFonts w:ascii="Times New Roman" w:eastAsia="Times New Roman" w:hAnsi="Times New Roman" w:cs="Times New Roman"/>
          <w:color w:val="000000" w:themeColor="text1"/>
          <w:sz w:val="24"/>
          <w:szCs w:val="24"/>
          <w:lang w:eastAsia="es-MX"/>
        </w:rPr>
        <w:t>.</w:t>
      </w:r>
    </w:p>
    <w:p w14:paraId="280050B0" w14:textId="77777777" w:rsidR="00A0779F" w:rsidRDefault="00A0779F" w:rsidP="00700AFF">
      <w:pPr>
        <w:spacing w:after="0" w:line="360" w:lineRule="auto"/>
        <w:rPr>
          <w:rFonts w:ascii="Times New Roman" w:eastAsia="Times New Roman" w:hAnsi="Times New Roman" w:cs="Times New Roman"/>
          <w:b/>
          <w:color w:val="000000" w:themeColor="text1"/>
          <w:sz w:val="28"/>
          <w:szCs w:val="28"/>
          <w:lang w:eastAsia="es-MX"/>
        </w:rPr>
      </w:pPr>
    </w:p>
    <w:p w14:paraId="2F243D6A" w14:textId="100C871D" w:rsidR="00D92107" w:rsidRPr="0076674D" w:rsidRDefault="00D92107" w:rsidP="003F1D6C">
      <w:pPr>
        <w:spacing w:after="0" w:line="360" w:lineRule="auto"/>
        <w:jc w:val="both"/>
        <w:rPr>
          <w:rFonts w:eastAsia="Times New Roman" w:cstheme="minorHAnsi"/>
          <w:b/>
          <w:color w:val="000000" w:themeColor="text1"/>
          <w:sz w:val="28"/>
          <w:szCs w:val="28"/>
          <w:lang w:eastAsia="es-MX"/>
        </w:rPr>
      </w:pPr>
      <w:proofErr w:type="spellStart"/>
      <w:r w:rsidRPr="0076674D">
        <w:rPr>
          <w:rFonts w:eastAsia="Times New Roman" w:cstheme="minorHAnsi"/>
          <w:b/>
          <w:color w:val="000000" w:themeColor="text1"/>
          <w:sz w:val="28"/>
          <w:szCs w:val="28"/>
          <w:lang w:eastAsia="es-MX"/>
        </w:rPr>
        <w:t>Abstrac</w:t>
      </w:r>
      <w:r w:rsidR="0076674D">
        <w:rPr>
          <w:rFonts w:eastAsia="Times New Roman" w:cstheme="minorHAnsi"/>
          <w:b/>
          <w:color w:val="000000" w:themeColor="text1"/>
          <w:sz w:val="28"/>
          <w:szCs w:val="28"/>
          <w:lang w:eastAsia="es-MX"/>
        </w:rPr>
        <w:t>t</w:t>
      </w:r>
      <w:proofErr w:type="spellEnd"/>
    </w:p>
    <w:p w14:paraId="1E5B7308" w14:textId="67357549" w:rsidR="00700AFF" w:rsidRPr="003F1D6C" w:rsidRDefault="003F1D6C" w:rsidP="003F1D6C">
      <w:pPr>
        <w:spacing w:after="0" w:line="360" w:lineRule="auto"/>
        <w:jc w:val="both"/>
        <w:rPr>
          <w:rFonts w:ascii="Times New Roman" w:eastAsia="Times New Roman" w:hAnsi="Times New Roman" w:cs="Times New Roman"/>
          <w:color w:val="000000" w:themeColor="text1"/>
          <w:sz w:val="24"/>
          <w:szCs w:val="24"/>
          <w:lang w:eastAsia="es-MX"/>
        </w:rPr>
      </w:pP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new </w:t>
      </w:r>
      <w:proofErr w:type="spellStart"/>
      <w:r w:rsidRPr="003F1D6C">
        <w:rPr>
          <w:rFonts w:ascii="Times New Roman" w:eastAsia="Times New Roman" w:hAnsi="Times New Roman" w:cs="Times New Roman"/>
          <w:color w:val="000000" w:themeColor="text1"/>
          <w:sz w:val="24"/>
          <w:szCs w:val="24"/>
          <w:lang w:eastAsia="es-MX"/>
        </w:rPr>
        <w:t>post-pandemic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challenges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State</w:t>
      </w:r>
      <w:proofErr w:type="spellEnd"/>
      <w:r w:rsidRPr="003F1D6C">
        <w:rPr>
          <w:rFonts w:ascii="Times New Roman" w:eastAsia="Times New Roman" w:hAnsi="Times New Roman" w:cs="Times New Roman"/>
          <w:color w:val="000000" w:themeColor="text1"/>
          <w:sz w:val="24"/>
          <w:szCs w:val="24"/>
          <w:lang w:eastAsia="es-MX"/>
        </w:rPr>
        <w:t xml:space="preserve"> in general and </w:t>
      </w:r>
      <w:proofErr w:type="spellStart"/>
      <w:r w:rsidRPr="003F1D6C">
        <w:rPr>
          <w:rFonts w:ascii="Times New Roman" w:eastAsia="Times New Roman" w:hAnsi="Times New Roman" w:cs="Times New Roman"/>
          <w:color w:val="000000" w:themeColor="text1"/>
          <w:sz w:val="24"/>
          <w:szCs w:val="24"/>
          <w:lang w:eastAsia="es-MX"/>
        </w:rPr>
        <w:t>educational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institutions</w:t>
      </w:r>
      <w:proofErr w:type="spellEnd"/>
      <w:r w:rsidRPr="003F1D6C">
        <w:rPr>
          <w:rFonts w:ascii="Times New Roman" w:eastAsia="Times New Roman" w:hAnsi="Times New Roman" w:cs="Times New Roman"/>
          <w:color w:val="000000" w:themeColor="text1"/>
          <w:sz w:val="24"/>
          <w:szCs w:val="24"/>
          <w:lang w:eastAsia="es-MX"/>
        </w:rPr>
        <w:t xml:space="preserve"> in particular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face</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order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mitigate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enormous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educational</w:t>
      </w:r>
      <w:proofErr w:type="spellEnd"/>
      <w:r w:rsidRPr="003F1D6C">
        <w:rPr>
          <w:rFonts w:ascii="Times New Roman" w:eastAsia="Times New Roman" w:hAnsi="Times New Roman" w:cs="Times New Roman"/>
          <w:color w:val="000000" w:themeColor="text1"/>
          <w:sz w:val="24"/>
          <w:szCs w:val="24"/>
          <w:lang w:eastAsia="es-MX"/>
        </w:rPr>
        <w:t xml:space="preserve"> and digital gap are </w:t>
      </w:r>
      <w:proofErr w:type="spellStart"/>
      <w:r w:rsidRPr="003F1D6C">
        <w:rPr>
          <w:rFonts w:ascii="Times New Roman" w:eastAsia="Times New Roman" w:hAnsi="Times New Roman" w:cs="Times New Roman"/>
          <w:color w:val="000000" w:themeColor="text1"/>
          <w:sz w:val="24"/>
          <w:szCs w:val="24"/>
          <w:lang w:eastAsia="es-MX"/>
        </w:rPr>
        <w:t>clear</w:t>
      </w:r>
      <w:proofErr w:type="spellEnd"/>
      <w:r w:rsidRPr="003F1D6C">
        <w:rPr>
          <w:rFonts w:ascii="Times New Roman" w:eastAsia="Times New Roman" w:hAnsi="Times New Roman" w:cs="Times New Roman"/>
          <w:color w:val="000000" w:themeColor="text1"/>
          <w:sz w:val="24"/>
          <w:szCs w:val="24"/>
          <w:lang w:eastAsia="es-MX"/>
        </w:rPr>
        <w:t xml:space="preserve">, as </w:t>
      </w:r>
      <w:proofErr w:type="spellStart"/>
      <w:r w:rsidRPr="003F1D6C">
        <w:rPr>
          <w:rFonts w:ascii="Times New Roman" w:eastAsia="Times New Roman" w:hAnsi="Times New Roman" w:cs="Times New Roman"/>
          <w:color w:val="000000" w:themeColor="text1"/>
          <w:sz w:val="24"/>
          <w:szCs w:val="24"/>
          <w:lang w:eastAsia="es-MX"/>
        </w:rPr>
        <w:t>this</w:t>
      </w:r>
      <w:proofErr w:type="spellEnd"/>
      <w:r w:rsidRPr="003F1D6C">
        <w:rPr>
          <w:rFonts w:ascii="Times New Roman" w:eastAsia="Times New Roman" w:hAnsi="Times New Roman" w:cs="Times New Roman"/>
          <w:color w:val="000000" w:themeColor="text1"/>
          <w:sz w:val="24"/>
          <w:szCs w:val="24"/>
          <w:lang w:eastAsia="es-MX"/>
        </w:rPr>
        <w:t xml:space="preserve"> has </w:t>
      </w:r>
      <w:proofErr w:type="spellStart"/>
      <w:r w:rsidRPr="003F1D6C">
        <w:rPr>
          <w:rFonts w:ascii="Times New Roman" w:eastAsia="Times New Roman" w:hAnsi="Times New Roman" w:cs="Times New Roman"/>
          <w:color w:val="000000" w:themeColor="text1"/>
          <w:sz w:val="24"/>
          <w:szCs w:val="24"/>
          <w:lang w:eastAsia="es-MX"/>
        </w:rPr>
        <w:t>been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natural </w:t>
      </w:r>
      <w:proofErr w:type="spellStart"/>
      <w:r w:rsidRPr="003F1D6C">
        <w:rPr>
          <w:rFonts w:ascii="Times New Roman" w:eastAsia="Times New Roman" w:hAnsi="Times New Roman" w:cs="Times New Roman"/>
          <w:color w:val="000000" w:themeColor="text1"/>
          <w:sz w:val="24"/>
          <w:szCs w:val="24"/>
          <w:lang w:eastAsia="es-MX"/>
        </w:rPr>
        <w:t>consequence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social </w:t>
      </w:r>
      <w:proofErr w:type="spellStart"/>
      <w:r w:rsidRPr="003F1D6C">
        <w:rPr>
          <w:rFonts w:ascii="Times New Roman" w:eastAsia="Times New Roman" w:hAnsi="Times New Roman" w:cs="Times New Roman"/>
          <w:color w:val="000000" w:themeColor="text1"/>
          <w:sz w:val="24"/>
          <w:szCs w:val="24"/>
          <w:lang w:eastAsia="es-MX"/>
        </w:rPr>
        <w:t>inequality</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economic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matters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will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not</w:t>
      </w:r>
      <w:proofErr w:type="spellEnd"/>
      <w:r w:rsidRPr="003F1D6C">
        <w:rPr>
          <w:rFonts w:ascii="Times New Roman" w:eastAsia="Times New Roman" w:hAnsi="Times New Roman" w:cs="Times New Roman"/>
          <w:color w:val="000000" w:themeColor="text1"/>
          <w:sz w:val="24"/>
          <w:szCs w:val="24"/>
          <w:lang w:eastAsia="es-MX"/>
        </w:rPr>
        <w:t xml:space="preserve"> be </w:t>
      </w:r>
      <w:proofErr w:type="spellStart"/>
      <w:r w:rsidRPr="003F1D6C">
        <w:rPr>
          <w:rFonts w:ascii="Times New Roman" w:eastAsia="Times New Roman" w:hAnsi="Times New Roman" w:cs="Times New Roman"/>
          <w:color w:val="000000" w:themeColor="text1"/>
          <w:sz w:val="24"/>
          <w:szCs w:val="24"/>
          <w:lang w:eastAsia="es-MX"/>
        </w:rPr>
        <w:t>possible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advance</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implementation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a </w:t>
      </w:r>
      <w:proofErr w:type="spellStart"/>
      <w:r w:rsidRPr="003F1D6C">
        <w:rPr>
          <w:rFonts w:ascii="Times New Roman" w:eastAsia="Times New Roman" w:hAnsi="Times New Roman" w:cs="Times New Roman"/>
          <w:color w:val="000000" w:themeColor="text1"/>
          <w:sz w:val="24"/>
          <w:szCs w:val="24"/>
          <w:lang w:eastAsia="es-MX"/>
        </w:rPr>
        <w:t>hybrid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educational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model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basic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problems</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needs</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not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solved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first</w:t>
      </w:r>
      <w:proofErr w:type="spellEnd"/>
      <w:r w:rsidRPr="003F1D6C">
        <w:rPr>
          <w:rFonts w:ascii="Times New Roman" w:eastAsia="Times New Roman" w:hAnsi="Times New Roman" w:cs="Times New Roman"/>
          <w:color w:val="000000" w:themeColor="text1"/>
          <w:sz w:val="24"/>
          <w:szCs w:val="24"/>
          <w:lang w:eastAsia="es-MX"/>
        </w:rPr>
        <w:t xml:space="preserve">, as </w:t>
      </w:r>
      <w:proofErr w:type="spellStart"/>
      <w:r w:rsidRPr="003F1D6C">
        <w:rPr>
          <w:rFonts w:ascii="Times New Roman" w:eastAsia="Times New Roman" w:hAnsi="Times New Roman" w:cs="Times New Roman"/>
          <w:color w:val="000000" w:themeColor="text1"/>
          <w:sz w:val="24"/>
          <w:szCs w:val="24"/>
          <w:lang w:eastAsia="es-MX"/>
        </w:rPr>
        <w:t>is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case in </w:t>
      </w:r>
      <w:proofErr w:type="spellStart"/>
      <w:r w:rsidRPr="003F1D6C">
        <w:rPr>
          <w:rFonts w:ascii="Times New Roman" w:eastAsia="Times New Roman" w:hAnsi="Times New Roman" w:cs="Times New Roman"/>
          <w:color w:val="000000" w:themeColor="text1"/>
          <w:sz w:val="24"/>
          <w:szCs w:val="24"/>
          <w:lang w:eastAsia="es-MX"/>
        </w:rPr>
        <w:t>Mexico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where</w:t>
      </w:r>
      <w:proofErr w:type="spellEnd"/>
      <w:r w:rsidRPr="003F1D6C">
        <w:rPr>
          <w:rFonts w:ascii="Times New Roman" w:eastAsia="Times New Roman" w:hAnsi="Times New Roman" w:cs="Times New Roman"/>
          <w:color w:val="000000" w:themeColor="text1"/>
          <w:sz w:val="24"/>
          <w:szCs w:val="24"/>
          <w:lang w:eastAsia="es-MX"/>
        </w:rPr>
        <w:t xml:space="preserve"> 32.6%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basic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schools</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located</w:t>
      </w:r>
      <w:proofErr w:type="spellEnd"/>
      <w:r w:rsidRPr="003F1D6C">
        <w:rPr>
          <w:rFonts w:ascii="Times New Roman" w:eastAsia="Times New Roman" w:hAnsi="Times New Roman" w:cs="Times New Roman"/>
          <w:color w:val="000000" w:themeColor="text1"/>
          <w:sz w:val="24"/>
          <w:szCs w:val="24"/>
          <w:lang w:eastAsia="es-MX"/>
        </w:rPr>
        <w:t xml:space="preserve"> in rural </w:t>
      </w:r>
      <w:proofErr w:type="spellStart"/>
      <w:r w:rsidRPr="003F1D6C">
        <w:rPr>
          <w:rFonts w:ascii="Times New Roman" w:eastAsia="Times New Roman" w:hAnsi="Times New Roman" w:cs="Times New Roman"/>
          <w:color w:val="000000" w:themeColor="text1"/>
          <w:sz w:val="24"/>
          <w:szCs w:val="24"/>
          <w:lang w:eastAsia="es-MX"/>
        </w:rPr>
        <w:t>communities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state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Guerrero </w:t>
      </w:r>
      <w:proofErr w:type="spellStart"/>
      <w:r w:rsidRPr="003F1D6C">
        <w:rPr>
          <w:rFonts w:ascii="Times New Roman" w:eastAsia="Times New Roman" w:hAnsi="Times New Roman" w:cs="Times New Roman"/>
          <w:color w:val="000000" w:themeColor="text1"/>
          <w:sz w:val="24"/>
          <w:szCs w:val="24"/>
          <w:lang w:eastAsia="es-MX"/>
        </w:rPr>
        <w:t>only</w:t>
      </w:r>
      <w:proofErr w:type="spellEnd"/>
      <w:r w:rsidRPr="003F1D6C">
        <w:rPr>
          <w:rFonts w:ascii="Times New Roman" w:eastAsia="Times New Roman" w:hAnsi="Times New Roman" w:cs="Times New Roman"/>
          <w:color w:val="000000" w:themeColor="text1"/>
          <w:sz w:val="24"/>
          <w:szCs w:val="24"/>
          <w:lang w:eastAsia="es-MX"/>
        </w:rPr>
        <w:t xml:space="preserve"> 47.1%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households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internet </w:t>
      </w:r>
      <w:proofErr w:type="spellStart"/>
      <w:r w:rsidRPr="003F1D6C">
        <w:rPr>
          <w:rFonts w:ascii="Times New Roman" w:eastAsia="Times New Roman" w:hAnsi="Times New Roman" w:cs="Times New Roman"/>
          <w:color w:val="000000" w:themeColor="text1"/>
          <w:sz w:val="24"/>
          <w:szCs w:val="24"/>
          <w:lang w:eastAsia="es-MX"/>
        </w:rPr>
        <w:t>service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Several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researches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highlighted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importance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hybrid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modality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improve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quality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learning</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enhance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autonomy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but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also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recognized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digital </w:t>
      </w:r>
      <w:proofErr w:type="spellStart"/>
      <w:r w:rsidRPr="003F1D6C">
        <w:rPr>
          <w:rFonts w:ascii="Times New Roman" w:eastAsia="Times New Roman" w:hAnsi="Times New Roman" w:cs="Times New Roman"/>
          <w:color w:val="000000" w:themeColor="text1"/>
          <w:sz w:val="24"/>
          <w:szCs w:val="24"/>
          <w:lang w:eastAsia="es-MX"/>
        </w:rPr>
        <w:t>illiteracy</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passive</w:t>
      </w:r>
      <w:proofErr w:type="spellEnd"/>
      <w:r w:rsidRPr="003F1D6C">
        <w:rPr>
          <w:rFonts w:ascii="Times New Roman" w:eastAsia="Times New Roman" w:hAnsi="Times New Roman" w:cs="Times New Roman"/>
          <w:color w:val="000000" w:themeColor="text1"/>
          <w:sz w:val="24"/>
          <w:szCs w:val="24"/>
          <w:lang w:eastAsia="es-MX"/>
        </w:rPr>
        <w:t xml:space="preserve"> role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led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discourage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use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technology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Considering</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hybrid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modality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for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schools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is</w:t>
      </w:r>
      <w:proofErr w:type="spellEnd"/>
      <w:r w:rsidRPr="003F1D6C">
        <w:rPr>
          <w:rFonts w:ascii="Times New Roman" w:eastAsia="Times New Roman" w:hAnsi="Times New Roman" w:cs="Times New Roman"/>
          <w:color w:val="000000" w:themeColor="text1"/>
          <w:sz w:val="24"/>
          <w:szCs w:val="24"/>
          <w:lang w:eastAsia="es-MX"/>
        </w:rPr>
        <w:t xml:space="preserve"> a </w:t>
      </w:r>
      <w:proofErr w:type="spellStart"/>
      <w:r w:rsidRPr="003F1D6C">
        <w:rPr>
          <w:rFonts w:ascii="Times New Roman" w:eastAsia="Times New Roman" w:hAnsi="Times New Roman" w:cs="Times New Roman"/>
          <w:color w:val="000000" w:themeColor="text1"/>
          <w:sz w:val="24"/>
          <w:szCs w:val="24"/>
          <w:lang w:eastAsia="es-MX"/>
        </w:rPr>
        <w:t>very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near</w:t>
      </w:r>
      <w:proofErr w:type="spellEnd"/>
      <w:r w:rsidRPr="003F1D6C">
        <w:rPr>
          <w:rFonts w:ascii="Times New Roman" w:eastAsia="Times New Roman" w:hAnsi="Times New Roman" w:cs="Times New Roman"/>
          <w:color w:val="000000" w:themeColor="text1"/>
          <w:sz w:val="24"/>
          <w:szCs w:val="24"/>
          <w:lang w:eastAsia="es-MX"/>
        </w:rPr>
        <w:t xml:space="preserve"> future,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question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for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this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paper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arises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proofErr w:type="gramStart"/>
      <w:r w:rsidRPr="003F1D6C">
        <w:rPr>
          <w:rFonts w:ascii="Times New Roman" w:eastAsia="Times New Roman" w:hAnsi="Times New Roman" w:cs="Times New Roman"/>
          <w:color w:val="000000" w:themeColor="text1"/>
          <w:sz w:val="24"/>
          <w:szCs w:val="24"/>
          <w:lang w:eastAsia="es-MX"/>
        </w:rPr>
        <w:t>what</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conditions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which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two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public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schools</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able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adapt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this</w:t>
      </w:r>
      <w:proofErr w:type="spellEnd"/>
      <w:r w:rsidRPr="003F1D6C">
        <w:rPr>
          <w:rFonts w:ascii="Times New Roman" w:eastAsia="Times New Roman" w:hAnsi="Times New Roman" w:cs="Times New Roman"/>
          <w:color w:val="000000" w:themeColor="text1"/>
          <w:sz w:val="24"/>
          <w:szCs w:val="24"/>
          <w:lang w:eastAsia="es-MX"/>
        </w:rPr>
        <w:t xml:space="preserve"> new </w:t>
      </w:r>
      <w:proofErr w:type="spellStart"/>
      <w:r w:rsidRPr="003F1D6C">
        <w:rPr>
          <w:rFonts w:ascii="Times New Roman" w:eastAsia="Times New Roman" w:hAnsi="Times New Roman" w:cs="Times New Roman"/>
          <w:color w:val="000000" w:themeColor="text1"/>
          <w:sz w:val="24"/>
          <w:szCs w:val="24"/>
          <w:lang w:eastAsia="es-MX"/>
        </w:rPr>
        <w:t>modality</w:t>
      </w:r>
      <w:proofErr w:type="spellEnd"/>
      <w:r w:rsidRPr="003F1D6C">
        <w:rPr>
          <w:rFonts w:ascii="Times New Roman" w:eastAsia="Times New Roman" w:hAnsi="Times New Roman" w:cs="Times New Roman"/>
          <w:color w:val="000000" w:themeColor="text1"/>
          <w:sz w:val="24"/>
          <w:szCs w:val="24"/>
          <w:lang w:eastAsia="es-MX"/>
        </w:rPr>
        <w:t>?</w:t>
      </w:r>
      <w:proofErr w:type="gramEnd"/>
      <w:r w:rsidRPr="003F1D6C">
        <w:rPr>
          <w:sz w:val="24"/>
          <w:szCs w:val="24"/>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new </w:t>
      </w:r>
      <w:proofErr w:type="spellStart"/>
      <w:r w:rsidRPr="003F1D6C">
        <w:rPr>
          <w:rFonts w:ascii="Times New Roman" w:eastAsia="Times New Roman" w:hAnsi="Times New Roman" w:cs="Times New Roman"/>
          <w:color w:val="000000" w:themeColor="text1"/>
          <w:sz w:val="24"/>
          <w:szCs w:val="24"/>
          <w:lang w:eastAsia="es-MX"/>
        </w:rPr>
        <w:t>post-pandemic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challenges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State</w:t>
      </w:r>
      <w:proofErr w:type="spellEnd"/>
      <w:r w:rsidRPr="003F1D6C">
        <w:rPr>
          <w:rFonts w:ascii="Times New Roman" w:eastAsia="Times New Roman" w:hAnsi="Times New Roman" w:cs="Times New Roman"/>
          <w:color w:val="000000" w:themeColor="text1"/>
          <w:sz w:val="24"/>
          <w:szCs w:val="24"/>
          <w:lang w:eastAsia="es-MX"/>
        </w:rPr>
        <w:t xml:space="preserve"> in general and </w:t>
      </w:r>
      <w:proofErr w:type="spellStart"/>
      <w:r w:rsidRPr="003F1D6C">
        <w:rPr>
          <w:rFonts w:ascii="Times New Roman" w:eastAsia="Times New Roman" w:hAnsi="Times New Roman" w:cs="Times New Roman"/>
          <w:color w:val="000000" w:themeColor="text1"/>
          <w:sz w:val="24"/>
          <w:szCs w:val="24"/>
          <w:lang w:eastAsia="es-MX"/>
        </w:rPr>
        <w:t>educational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institutions</w:t>
      </w:r>
      <w:proofErr w:type="spellEnd"/>
      <w:r w:rsidRPr="003F1D6C">
        <w:rPr>
          <w:rFonts w:ascii="Times New Roman" w:eastAsia="Times New Roman" w:hAnsi="Times New Roman" w:cs="Times New Roman"/>
          <w:color w:val="000000" w:themeColor="text1"/>
          <w:sz w:val="24"/>
          <w:szCs w:val="24"/>
          <w:lang w:eastAsia="es-MX"/>
        </w:rPr>
        <w:t xml:space="preserve"> in particular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face</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order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mitigate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enormous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educational</w:t>
      </w:r>
      <w:proofErr w:type="spellEnd"/>
      <w:r w:rsidRPr="003F1D6C">
        <w:rPr>
          <w:rFonts w:ascii="Times New Roman" w:eastAsia="Times New Roman" w:hAnsi="Times New Roman" w:cs="Times New Roman"/>
          <w:color w:val="000000" w:themeColor="text1"/>
          <w:sz w:val="24"/>
          <w:szCs w:val="24"/>
          <w:lang w:eastAsia="es-MX"/>
        </w:rPr>
        <w:t xml:space="preserve"> and digital gap are </w:t>
      </w:r>
      <w:proofErr w:type="spellStart"/>
      <w:r w:rsidRPr="003F1D6C">
        <w:rPr>
          <w:rFonts w:ascii="Times New Roman" w:eastAsia="Times New Roman" w:hAnsi="Times New Roman" w:cs="Times New Roman"/>
          <w:color w:val="000000" w:themeColor="text1"/>
          <w:sz w:val="24"/>
          <w:szCs w:val="24"/>
          <w:lang w:eastAsia="es-MX"/>
        </w:rPr>
        <w:t>clear</w:t>
      </w:r>
      <w:proofErr w:type="spellEnd"/>
      <w:r w:rsidRPr="003F1D6C">
        <w:rPr>
          <w:rFonts w:ascii="Times New Roman" w:eastAsia="Times New Roman" w:hAnsi="Times New Roman" w:cs="Times New Roman"/>
          <w:color w:val="000000" w:themeColor="text1"/>
          <w:sz w:val="24"/>
          <w:szCs w:val="24"/>
          <w:lang w:eastAsia="es-MX"/>
        </w:rPr>
        <w:t xml:space="preserve">, as </w:t>
      </w:r>
      <w:proofErr w:type="spellStart"/>
      <w:r w:rsidRPr="003F1D6C">
        <w:rPr>
          <w:rFonts w:ascii="Times New Roman" w:eastAsia="Times New Roman" w:hAnsi="Times New Roman" w:cs="Times New Roman"/>
          <w:color w:val="000000" w:themeColor="text1"/>
          <w:sz w:val="24"/>
          <w:szCs w:val="24"/>
          <w:lang w:eastAsia="es-MX"/>
        </w:rPr>
        <w:t>this</w:t>
      </w:r>
      <w:proofErr w:type="spellEnd"/>
      <w:r w:rsidRPr="003F1D6C">
        <w:rPr>
          <w:rFonts w:ascii="Times New Roman" w:eastAsia="Times New Roman" w:hAnsi="Times New Roman" w:cs="Times New Roman"/>
          <w:color w:val="000000" w:themeColor="text1"/>
          <w:sz w:val="24"/>
          <w:szCs w:val="24"/>
          <w:lang w:eastAsia="es-MX"/>
        </w:rPr>
        <w:t xml:space="preserve"> has </w:t>
      </w:r>
      <w:proofErr w:type="spellStart"/>
      <w:r w:rsidRPr="003F1D6C">
        <w:rPr>
          <w:rFonts w:ascii="Times New Roman" w:eastAsia="Times New Roman" w:hAnsi="Times New Roman" w:cs="Times New Roman"/>
          <w:color w:val="000000" w:themeColor="text1"/>
          <w:sz w:val="24"/>
          <w:szCs w:val="24"/>
          <w:lang w:eastAsia="es-MX"/>
        </w:rPr>
        <w:t>been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natural </w:t>
      </w:r>
      <w:proofErr w:type="spellStart"/>
      <w:r w:rsidRPr="003F1D6C">
        <w:rPr>
          <w:rFonts w:ascii="Times New Roman" w:eastAsia="Times New Roman" w:hAnsi="Times New Roman" w:cs="Times New Roman"/>
          <w:color w:val="000000" w:themeColor="text1"/>
          <w:sz w:val="24"/>
          <w:szCs w:val="24"/>
          <w:lang w:eastAsia="es-MX"/>
        </w:rPr>
        <w:t>consequence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social </w:t>
      </w:r>
      <w:proofErr w:type="spellStart"/>
      <w:r w:rsidRPr="003F1D6C">
        <w:rPr>
          <w:rFonts w:ascii="Times New Roman" w:eastAsia="Times New Roman" w:hAnsi="Times New Roman" w:cs="Times New Roman"/>
          <w:color w:val="000000" w:themeColor="text1"/>
          <w:sz w:val="24"/>
          <w:szCs w:val="24"/>
          <w:lang w:eastAsia="es-MX"/>
        </w:rPr>
        <w:t>inequality</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economic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matters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will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not</w:t>
      </w:r>
      <w:proofErr w:type="spellEnd"/>
      <w:r w:rsidRPr="003F1D6C">
        <w:rPr>
          <w:rFonts w:ascii="Times New Roman" w:eastAsia="Times New Roman" w:hAnsi="Times New Roman" w:cs="Times New Roman"/>
          <w:color w:val="000000" w:themeColor="text1"/>
          <w:sz w:val="24"/>
          <w:szCs w:val="24"/>
          <w:lang w:eastAsia="es-MX"/>
        </w:rPr>
        <w:t xml:space="preserve"> be </w:t>
      </w:r>
      <w:proofErr w:type="spellStart"/>
      <w:r w:rsidRPr="003F1D6C">
        <w:rPr>
          <w:rFonts w:ascii="Times New Roman" w:eastAsia="Times New Roman" w:hAnsi="Times New Roman" w:cs="Times New Roman"/>
          <w:color w:val="000000" w:themeColor="text1"/>
          <w:sz w:val="24"/>
          <w:szCs w:val="24"/>
          <w:lang w:eastAsia="es-MX"/>
        </w:rPr>
        <w:t>possible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advance</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implementation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a </w:t>
      </w:r>
      <w:proofErr w:type="spellStart"/>
      <w:r w:rsidRPr="003F1D6C">
        <w:rPr>
          <w:rFonts w:ascii="Times New Roman" w:eastAsia="Times New Roman" w:hAnsi="Times New Roman" w:cs="Times New Roman"/>
          <w:color w:val="000000" w:themeColor="text1"/>
          <w:sz w:val="24"/>
          <w:szCs w:val="24"/>
          <w:lang w:eastAsia="es-MX"/>
        </w:rPr>
        <w:t>hybrid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educational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model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basic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problems</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needs</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not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solved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first</w:t>
      </w:r>
      <w:proofErr w:type="spellEnd"/>
      <w:r w:rsidRPr="003F1D6C">
        <w:rPr>
          <w:rFonts w:ascii="Times New Roman" w:eastAsia="Times New Roman" w:hAnsi="Times New Roman" w:cs="Times New Roman"/>
          <w:color w:val="000000" w:themeColor="text1"/>
          <w:sz w:val="24"/>
          <w:szCs w:val="24"/>
          <w:lang w:eastAsia="es-MX"/>
        </w:rPr>
        <w:t xml:space="preserve">, as </w:t>
      </w:r>
      <w:proofErr w:type="spellStart"/>
      <w:r w:rsidRPr="003F1D6C">
        <w:rPr>
          <w:rFonts w:ascii="Times New Roman" w:eastAsia="Times New Roman" w:hAnsi="Times New Roman" w:cs="Times New Roman"/>
          <w:color w:val="000000" w:themeColor="text1"/>
          <w:sz w:val="24"/>
          <w:szCs w:val="24"/>
          <w:lang w:eastAsia="es-MX"/>
        </w:rPr>
        <w:t>is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case in </w:t>
      </w:r>
      <w:proofErr w:type="spellStart"/>
      <w:r w:rsidRPr="003F1D6C">
        <w:rPr>
          <w:rFonts w:ascii="Times New Roman" w:eastAsia="Times New Roman" w:hAnsi="Times New Roman" w:cs="Times New Roman"/>
          <w:color w:val="000000" w:themeColor="text1"/>
          <w:sz w:val="24"/>
          <w:szCs w:val="24"/>
          <w:lang w:eastAsia="es-MX"/>
        </w:rPr>
        <w:t>Mexico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where</w:t>
      </w:r>
      <w:proofErr w:type="spellEnd"/>
      <w:r w:rsidRPr="003F1D6C">
        <w:rPr>
          <w:rFonts w:ascii="Times New Roman" w:eastAsia="Times New Roman" w:hAnsi="Times New Roman" w:cs="Times New Roman"/>
          <w:color w:val="000000" w:themeColor="text1"/>
          <w:sz w:val="24"/>
          <w:szCs w:val="24"/>
          <w:lang w:eastAsia="es-MX"/>
        </w:rPr>
        <w:t xml:space="preserve"> 32.6%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basic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schools</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located</w:t>
      </w:r>
      <w:proofErr w:type="spellEnd"/>
      <w:r w:rsidRPr="003F1D6C">
        <w:rPr>
          <w:rFonts w:ascii="Times New Roman" w:eastAsia="Times New Roman" w:hAnsi="Times New Roman" w:cs="Times New Roman"/>
          <w:color w:val="000000" w:themeColor="text1"/>
          <w:sz w:val="24"/>
          <w:szCs w:val="24"/>
          <w:lang w:eastAsia="es-MX"/>
        </w:rPr>
        <w:t xml:space="preserve"> in rural </w:t>
      </w:r>
      <w:proofErr w:type="spellStart"/>
      <w:r w:rsidRPr="003F1D6C">
        <w:rPr>
          <w:rFonts w:ascii="Times New Roman" w:eastAsia="Times New Roman" w:hAnsi="Times New Roman" w:cs="Times New Roman"/>
          <w:color w:val="000000" w:themeColor="text1"/>
          <w:sz w:val="24"/>
          <w:szCs w:val="24"/>
          <w:lang w:eastAsia="es-MX"/>
        </w:rPr>
        <w:t>communities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state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Guerrero </w:t>
      </w:r>
      <w:proofErr w:type="spellStart"/>
      <w:r w:rsidRPr="003F1D6C">
        <w:rPr>
          <w:rFonts w:ascii="Times New Roman" w:eastAsia="Times New Roman" w:hAnsi="Times New Roman" w:cs="Times New Roman"/>
          <w:color w:val="000000" w:themeColor="text1"/>
          <w:sz w:val="24"/>
          <w:szCs w:val="24"/>
          <w:lang w:eastAsia="es-MX"/>
        </w:rPr>
        <w:t>only</w:t>
      </w:r>
      <w:proofErr w:type="spellEnd"/>
      <w:r w:rsidRPr="003F1D6C">
        <w:rPr>
          <w:rFonts w:ascii="Times New Roman" w:eastAsia="Times New Roman" w:hAnsi="Times New Roman" w:cs="Times New Roman"/>
          <w:color w:val="000000" w:themeColor="text1"/>
          <w:sz w:val="24"/>
          <w:szCs w:val="24"/>
          <w:lang w:eastAsia="es-MX"/>
        </w:rPr>
        <w:t xml:space="preserve"> 47.1%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households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internet </w:t>
      </w:r>
      <w:proofErr w:type="spellStart"/>
      <w:r w:rsidRPr="003F1D6C">
        <w:rPr>
          <w:rFonts w:ascii="Times New Roman" w:eastAsia="Times New Roman" w:hAnsi="Times New Roman" w:cs="Times New Roman"/>
          <w:color w:val="000000" w:themeColor="text1"/>
          <w:sz w:val="24"/>
          <w:szCs w:val="24"/>
          <w:lang w:eastAsia="es-MX"/>
        </w:rPr>
        <w:t>service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Several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researches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highlighted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importance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hybrid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modality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improve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quality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learning</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enhance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autonomy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but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also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recognized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digital </w:t>
      </w:r>
      <w:proofErr w:type="spellStart"/>
      <w:r w:rsidRPr="003F1D6C">
        <w:rPr>
          <w:rFonts w:ascii="Times New Roman" w:eastAsia="Times New Roman" w:hAnsi="Times New Roman" w:cs="Times New Roman"/>
          <w:color w:val="000000" w:themeColor="text1"/>
          <w:sz w:val="24"/>
          <w:szCs w:val="24"/>
          <w:lang w:eastAsia="es-MX"/>
        </w:rPr>
        <w:t>illiteracy</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lastRenderedPageBreak/>
        <w:t>passive</w:t>
      </w:r>
      <w:proofErr w:type="spellEnd"/>
      <w:r w:rsidRPr="003F1D6C">
        <w:rPr>
          <w:rFonts w:ascii="Times New Roman" w:eastAsia="Times New Roman" w:hAnsi="Times New Roman" w:cs="Times New Roman"/>
          <w:color w:val="000000" w:themeColor="text1"/>
          <w:sz w:val="24"/>
          <w:szCs w:val="24"/>
          <w:lang w:eastAsia="es-MX"/>
        </w:rPr>
        <w:t xml:space="preserve"> role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have</w:t>
      </w:r>
      <w:proofErr w:type="spellEnd"/>
      <w:r w:rsidRPr="003F1D6C">
        <w:rPr>
          <w:rFonts w:ascii="Times New Roman" w:eastAsia="Times New Roman" w:hAnsi="Times New Roman" w:cs="Times New Roman"/>
          <w:color w:val="000000" w:themeColor="text1"/>
          <w:sz w:val="24"/>
          <w:szCs w:val="24"/>
          <w:lang w:eastAsia="es-MX"/>
        </w:rPr>
        <w:t xml:space="preserve"> led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discourage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use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technology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Considering</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hybrid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modality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for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schools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is</w:t>
      </w:r>
      <w:proofErr w:type="spellEnd"/>
      <w:r w:rsidRPr="003F1D6C">
        <w:rPr>
          <w:rFonts w:ascii="Times New Roman" w:eastAsia="Times New Roman" w:hAnsi="Times New Roman" w:cs="Times New Roman"/>
          <w:color w:val="000000" w:themeColor="text1"/>
          <w:sz w:val="24"/>
          <w:szCs w:val="24"/>
          <w:lang w:eastAsia="es-MX"/>
        </w:rPr>
        <w:t xml:space="preserve"> a </w:t>
      </w:r>
      <w:proofErr w:type="spellStart"/>
      <w:r w:rsidRPr="003F1D6C">
        <w:rPr>
          <w:rFonts w:ascii="Times New Roman" w:eastAsia="Times New Roman" w:hAnsi="Times New Roman" w:cs="Times New Roman"/>
          <w:color w:val="000000" w:themeColor="text1"/>
          <w:sz w:val="24"/>
          <w:szCs w:val="24"/>
          <w:lang w:eastAsia="es-MX"/>
        </w:rPr>
        <w:t>very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near</w:t>
      </w:r>
      <w:proofErr w:type="spellEnd"/>
      <w:r w:rsidRPr="003F1D6C">
        <w:rPr>
          <w:rFonts w:ascii="Times New Roman" w:eastAsia="Times New Roman" w:hAnsi="Times New Roman" w:cs="Times New Roman"/>
          <w:color w:val="000000" w:themeColor="text1"/>
          <w:sz w:val="24"/>
          <w:szCs w:val="24"/>
          <w:lang w:eastAsia="es-MX"/>
        </w:rPr>
        <w:t xml:space="preserve"> future,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question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for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this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paper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arises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proofErr w:type="gramStart"/>
      <w:r w:rsidRPr="003F1D6C">
        <w:rPr>
          <w:rFonts w:ascii="Times New Roman" w:eastAsia="Times New Roman" w:hAnsi="Times New Roman" w:cs="Times New Roman"/>
          <w:color w:val="000000" w:themeColor="text1"/>
          <w:sz w:val="24"/>
          <w:szCs w:val="24"/>
          <w:lang w:eastAsia="es-MX"/>
        </w:rPr>
        <w:t>what</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conditions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which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two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public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schools</w:t>
      </w:r>
      <w:proofErr w:type="spellEnd"/>
      <w:r w:rsidRPr="003F1D6C">
        <w:rPr>
          <w:rFonts w:ascii="Times New Roman" w:eastAsia="Times New Roman" w:hAnsi="Times New Roman" w:cs="Times New Roman"/>
          <w:color w:val="000000" w:themeColor="text1"/>
          <w:sz w:val="24"/>
          <w:szCs w:val="24"/>
          <w:lang w:eastAsia="es-MX"/>
        </w:rPr>
        <w:t xml:space="preserve"> are </w:t>
      </w:r>
      <w:proofErr w:type="spellStart"/>
      <w:r w:rsidRPr="003F1D6C">
        <w:rPr>
          <w:rFonts w:ascii="Times New Roman" w:eastAsia="Times New Roman" w:hAnsi="Times New Roman" w:cs="Times New Roman"/>
          <w:color w:val="000000" w:themeColor="text1"/>
          <w:sz w:val="24"/>
          <w:szCs w:val="24"/>
          <w:lang w:eastAsia="es-MX"/>
        </w:rPr>
        <w:t>able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adapt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this</w:t>
      </w:r>
      <w:proofErr w:type="spellEnd"/>
      <w:r w:rsidRPr="003F1D6C">
        <w:rPr>
          <w:rFonts w:ascii="Times New Roman" w:eastAsia="Times New Roman" w:hAnsi="Times New Roman" w:cs="Times New Roman"/>
          <w:color w:val="000000" w:themeColor="text1"/>
          <w:sz w:val="24"/>
          <w:szCs w:val="24"/>
          <w:lang w:eastAsia="es-MX"/>
        </w:rPr>
        <w:t xml:space="preserve"> new </w:t>
      </w:r>
      <w:proofErr w:type="spellStart"/>
      <w:r w:rsidRPr="003F1D6C">
        <w:rPr>
          <w:rFonts w:ascii="Times New Roman" w:eastAsia="Times New Roman" w:hAnsi="Times New Roman" w:cs="Times New Roman"/>
          <w:color w:val="000000" w:themeColor="text1"/>
          <w:sz w:val="24"/>
          <w:szCs w:val="24"/>
          <w:lang w:eastAsia="es-MX"/>
        </w:rPr>
        <w:t>modality</w:t>
      </w:r>
      <w:proofErr w:type="spellEnd"/>
      <w:r w:rsidRPr="003F1D6C">
        <w:rPr>
          <w:rFonts w:ascii="Times New Roman" w:eastAsia="Times New Roman" w:hAnsi="Times New Roman" w:cs="Times New Roman"/>
          <w:color w:val="000000" w:themeColor="text1"/>
          <w:sz w:val="24"/>
          <w:szCs w:val="24"/>
          <w:lang w:eastAsia="es-MX"/>
        </w:rPr>
        <w:t>?</w:t>
      </w:r>
      <w:proofErr w:type="gramEnd"/>
    </w:p>
    <w:p w14:paraId="56E17394" w14:textId="49151B89" w:rsidR="003F1D6C" w:rsidRPr="0076674D" w:rsidRDefault="003F1D6C" w:rsidP="003A501C">
      <w:pPr>
        <w:spacing w:after="0" w:line="360" w:lineRule="auto"/>
        <w:jc w:val="both"/>
        <w:rPr>
          <w:rFonts w:ascii="Times New Roman" w:eastAsia="Times New Roman" w:hAnsi="Times New Roman" w:cs="Times New Roman"/>
          <w:color w:val="000000" w:themeColor="text1"/>
          <w:sz w:val="24"/>
          <w:szCs w:val="24"/>
          <w:lang w:eastAsia="es-MX"/>
        </w:rPr>
      </w:pP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research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was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qualitative-phenomenological</w:t>
      </w:r>
      <w:proofErr w:type="spellEnd"/>
      <w:r w:rsidRPr="003F1D6C">
        <w:rPr>
          <w:rFonts w:ascii="Times New Roman" w:eastAsia="Times New Roman" w:hAnsi="Times New Roman" w:cs="Times New Roman"/>
          <w:color w:val="000000" w:themeColor="text1"/>
          <w:sz w:val="24"/>
          <w:szCs w:val="24"/>
          <w:lang w:eastAsia="es-MX"/>
        </w:rPr>
        <w:t xml:space="preserve">, interviews </w:t>
      </w:r>
      <w:proofErr w:type="spellStart"/>
      <w:r w:rsidRPr="003F1D6C">
        <w:rPr>
          <w:rFonts w:ascii="Times New Roman" w:eastAsia="Times New Roman" w:hAnsi="Times New Roman" w:cs="Times New Roman"/>
          <w:color w:val="000000" w:themeColor="text1"/>
          <w:sz w:val="24"/>
          <w:szCs w:val="24"/>
          <w:lang w:eastAsia="es-MX"/>
        </w:rPr>
        <w:t>were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conducted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with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fifteen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students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based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on</w:t>
      </w:r>
      <w:proofErr w:type="spellEnd"/>
      <w:r w:rsidRPr="003F1D6C">
        <w:rPr>
          <w:rFonts w:ascii="Times New Roman" w:eastAsia="Times New Roman" w:hAnsi="Times New Roman" w:cs="Times New Roman"/>
          <w:color w:val="000000" w:themeColor="text1"/>
          <w:sz w:val="24"/>
          <w:szCs w:val="24"/>
          <w:lang w:eastAsia="es-MX"/>
        </w:rPr>
        <w:t xml:space="preserve"> a generative </w:t>
      </w:r>
      <w:proofErr w:type="spellStart"/>
      <w:r w:rsidRPr="003F1D6C">
        <w:rPr>
          <w:rFonts w:ascii="Times New Roman" w:eastAsia="Times New Roman" w:hAnsi="Times New Roman" w:cs="Times New Roman"/>
          <w:color w:val="000000" w:themeColor="text1"/>
          <w:sz w:val="24"/>
          <w:szCs w:val="24"/>
          <w:lang w:eastAsia="es-MX"/>
        </w:rPr>
        <w:t>question</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data </w:t>
      </w:r>
      <w:proofErr w:type="spellStart"/>
      <w:r w:rsidRPr="003F1D6C">
        <w:rPr>
          <w:rFonts w:ascii="Times New Roman" w:eastAsia="Times New Roman" w:hAnsi="Times New Roman" w:cs="Times New Roman"/>
          <w:color w:val="000000" w:themeColor="text1"/>
          <w:sz w:val="24"/>
          <w:szCs w:val="24"/>
          <w:lang w:eastAsia="es-MX"/>
        </w:rPr>
        <w:t>were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analyzed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with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support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grounded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theory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creating</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code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groups</w:t>
      </w:r>
      <w:proofErr w:type="spellEnd"/>
      <w:r w:rsidRPr="003F1D6C">
        <w:rPr>
          <w:rFonts w:ascii="Times New Roman" w:eastAsia="Times New Roman" w:hAnsi="Times New Roman" w:cs="Times New Roman"/>
          <w:color w:val="000000" w:themeColor="text1"/>
          <w:sz w:val="24"/>
          <w:szCs w:val="24"/>
          <w:lang w:eastAsia="es-MX"/>
        </w:rPr>
        <w:t xml:space="preserve"> in </w:t>
      </w:r>
      <w:proofErr w:type="spellStart"/>
      <w:r w:rsidRPr="003F1D6C">
        <w:rPr>
          <w:rFonts w:ascii="Times New Roman" w:eastAsia="Times New Roman" w:hAnsi="Times New Roman" w:cs="Times New Roman"/>
          <w:color w:val="000000" w:themeColor="text1"/>
          <w:sz w:val="24"/>
          <w:szCs w:val="24"/>
          <w:lang w:eastAsia="es-MX"/>
        </w:rPr>
        <w:t>ATLAS.ti</w:t>
      </w:r>
      <w:proofErr w:type="spellEnd"/>
      <w:r w:rsidRPr="003F1D6C">
        <w:rPr>
          <w:rFonts w:ascii="Times New Roman" w:eastAsia="Times New Roman" w:hAnsi="Times New Roman" w:cs="Times New Roman"/>
          <w:color w:val="000000" w:themeColor="text1"/>
          <w:sz w:val="24"/>
          <w:szCs w:val="24"/>
          <w:lang w:eastAsia="es-MX"/>
        </w:rPr>
        <w:t xml:space="preserve"> v23. </w:t>
      </w:r>
      <w:proofErr w:type="spellStart"/>
      <w:r w:rsidRPr="003F1D6C">
        <w:rPr>
          <w:rFonts w:ascii="Times New Roman" w:eastAsia="Times New Roman" w:hAnsi="Times New Roman" w:cs="Times New Roman"/>
          <w:color w:val="000000" w:themeColor="text1"/>
          <w:sz w:val="24"/>
          <w:szCs w:val="24"/>
          <w:lang w:eastAsia="es-MX"/>
        </w:rPr>
        <w:t>It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was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found</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digital divide </w:t>
      </w:r>
      <w:proofErr w:type="spellStart"/>
      <w:r w:rsidRPr="003F1D6C">
        <w:rPr>
          <w:rFonts w:ascii="Times New Roman" w:eastAsia="Times New Roman" w:hAnsi="Times New Roman" w:cs="Times New Roman"/>
          <w:color w:val="000000" w:themeColor="text1"/>
          <w:sz w:val="24"/>
          <w:szCs w:val="24"/>
          <w:lang w:eastAsia="es-MX"/>
        </w:rPr>
        <w:t>is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not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only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result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economic</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problems</w:t>
      </w:r>
      <w:proofErr w:type="spellEnd"/>
      <w:r w:rsidRPr="003F1D6C">
        <w:rPr>
          <w:rFonts w:ascii="Times New Roman" w:eastAsia="Times New Roman" w:hAnsi="Times New Roman" w:cs="Times New Roman"/>
          <w:color w:val="000000" w:themeColor="text1"/>
          <w:sz w:val="24"/>
          <w:szCs w:val="24"/>
          <w:lang w:eastAsia="es-MX"/>
        </w:rPr>
        <w:t xml:space="preserve"> and digital </w:t>
      </w:r>
      <w:proofErr w:type="spellStart"/>
      <w:r w:rsidRPr="003F1D6C">
        <w:rPr>
          <w:rFonts w:ascii="Times New Roman" w:eastAsia="Times New Roman" w:hAnsi="Times New Roman" w:cs="Times New Roman"/>
          <w:color w:val="000000" w:themeColor="text1"/>
          <w:sz w:val="24"/>
          <w:szCs w:val="24"/>
          <w:lang w:eastAsia="es-MX"/>
        </w:rPr>
        <w:t>literacy</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also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utmost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importance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take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into</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account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that</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both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teachers</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students</w:t>
      </w:r>
      <w:proofErr w:type="spellEnd"/>
      <w:r w:rsidRPr="003F1D6C">
        <w:rPr>
          <w:rFonts w:ascii="Times New Roman" w:eastAsia="Times New Roman" w:hAnsi="Times New Roman" w:cs="Times New Roman"/>
          <w:color w:val="000000" w:themeColor="text1"/>
          <w:sz w:val="24"/>
          <w:szCs w:val="24"/>
          <w:lang w:eastAsia="es-MX"/>
        </w:rPr>
        <w:t xml:space="preserve"> continue </w:t>
      </w:r>
      <w:proofErr w:type="spellStart"/>
      <w:r w:rsidRPr="003F1D6C">
        <w:rPr>
          <w:rFonts w:ascii="Times New Roman" w:eastAsia="Times New Roman" w:hAnsi="Times New Roman" w:cs="Times New Roman"/>
          <w:color w:val="000000" w:themeColor="text1"/>
          <w:sz w:val="24"/>
          <w:szCs w:val="24"/>
          <w:lang w:eastAsia="es-MX"/>
        </w:rPr>
        <w:t>with</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traditional</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practices</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the</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latter</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of</w:t>
      </w:r>
      <w:proofErr w:type="spellEnd"/>
      <w:r w:rsidRPr="003F1D6C">
        <w:rPr>
          <w:rFonts w:ascii="Times New Roman" w:eastAsia="Times New Roman" w:hAnsi="Times New Roman" w:cs="Times New Roman"/>
          <w:color w:val="000000" w:themeColor="text1"/>
          <w:sz w:val="24"/>
          <w:szCs w:val="24"/>
          <w:lang w:eastAsia="es-MX"/>
        </w:rPr>
        <w:t xml:space="preserve"> </w:t>
      </w:r>
      <w:proofErr w:type="spellStart"/>
      <w:r w:rsidRPr="003F1D6C">
        <w:rPr>
          <w:rFonts w:ascii="Times New Roman" w:eastAsia="Times New Roman" w:hAnsi="Times New Roman" w:cs="Times New Roman"/>
          <w:color w:val="000000" w:themeColor="text1"/>
          <w:sz w:val="24"/>
          <w:szCs w:val="24"/>
          <w:lang w:eastAsia="es-MX"/>
        </w:rPr>
        <w:t>dependence</w:t>
      </w:r>
      <w:proofErr w:type="spellEnd"/>
      <w:r w:rsidRPr="003F1D6C">
        <w:rPr>
          <w:rFonts w:ascii="Times New Roman" w:eastAsia="Times New Roman" w:hAnsi="Times New Roman" w:cs="Times New Roman"/>
          <w:color w:val="000000" w:themeColor="text1"/>
          <w:sz w:val="24"/>
          <w:szCs w:val="24"/>
          <w:lang w:eastAsia="es-MX"/>
        </w:rPr>
        <w:t xml:space="preserve"> and </w:t>
      </w:r>
      <w:proofErr w:type="spellStart"/>
      <w:r w:rsidRPr="003F1D6C">
        <w:rPr>
          <w:rFonts w:ascii="Times New Roman" w:eastAsia="Times New Roman" w:hAnsi="Times New Roman" w:cs="Times New Roman"/>
          <w:color w:val="000000" w:themeColor="text1"/>
          <w:sz w:val="24"/>
          <w:szCs w:val="24"/>
          <w:lang w:eastAsia="es-MX"/>
        </w:rPr>
        <w:t>passivity</w:t>
      </w:r>
      <w:proofErr w:type="spellEnd"/>
      <w:r w:rsidRPr="003F1D6C">
        <w:rPr>
          <w:rFonts w:ascii="Times New Roman" w:eastAsia="Times New Roman" w:hAnsi="Times New Roman" w:cs="Times New Roman"/>
          <w:color w:val="000000" w:themeColor="text1"/>
          <w:sz w:val="24"/>
          <w:szCs w:val="24"/>
          <w:lang w:eastAsia="es-MX"/>
        </w:rPr>
        <w:t>.</w:t>
      </w:r>
    </w:p>
    <w:p w14:paraId="2A7E268B" w14:textId="577BF28E" w:rsidR="00DF50CB" w:rsidRDefault="00831DDE" w:rsidP="0076674D">
      <w:pPr>
        <w:spacing w:after="0" w:line="360" w:lineRule="auto"/>
        <w:rPr>
          <w:rFonts w:ascii="Times New Roman" w:eastAsia="Times New Roman" w:hAnsi="Times New Roman" w:cs="Times New Roman"/>
          <w:color w:val="000000" w:themeColor="text1"/>
          <w:sz w:val="24"/>
          <w:szCs w:val="24"/>
          <w:lang w:eastAsia="es-MX"/>
        </w:rPr>
      </w:pPr>
      <w:proofErr w:type="spellStart"/>
      <w:r w:rsidRPr="0076674D">
        <w:rPr>
          <w:rFonts w:eastAsia="Times New Roman" w:cstheme="minorHAnsi"/>
          <w:b/>
          <w:color w:val="000000" w:themeColor="text1"/>
          <w:sz w:val="28"/>
          <w:szCs w:val="28"/>
          <w:lang w:eastAsia="es-MX"/>
        </w:rPr>
        <w:t>Keywords</w:t>
      </w:r>
      <w:proofErr w:type="spellEnd"/>
      <w:r w:rsidR="0076674D">
        <w:rPr>
          <w:rFonts w:eastAsia="Times New Roman" w:cstheme="minorHAnsi"/>
          <w:b/>
          <w:color w:val="000000" w:themeColor="text1"/>
          <w:sz w:val="28"/>
          <w:szCs w:val="28"/>
          <w:lang w:eastAsia="es-MX"/>
        </w:rPr>
        <w:t>:</w:t>
      </w:r>
      <w:r w:rsidR="00A01A80">
        <w:rPr>
          <w:rFonts w:ascii="Times New Roman" w:eastAsia="Times New Roman" w:hAnsi="Times New Roman" w:cs="Times New Roman"/>
          <w:color w:val="000000" w:themeColor="text1"/>
          <w:sz w:val="24"/>
          <w:szCs w:val="24"/>
          <w:lang w:eastAsia="es-MX"/>
        </w:rPr>
        <w:t xml:space="preserve"> </w:t>
      </w:r>
      <w:proofErr w:type="spellStart"/>
      <w:r w:rsidR="00266FAB" w:rsidRPr="00266FAB">
        <w:rPr>
          <w:rFonts w:ascii="Times New Roman" w:eastAsia="Times New Roman" w:hAnsi="Times New Roman" w:cs="Times New Roman"/>
          <w:color w:val="000000" w:themeColor="text1"/>
          <w:sz w:val="24"/>
          <w:szCs w:val="24"/>
          <w:lang w:eastAsia="es-MX"/>
        </w:rPr>
        <w:t>Autonomous</w:t>
      </w:r>
      <w:proofErr w:type="spellEnd"/>
      <w:r w:rsidR="00266FAB" w:rsidRPr="00266FAB">
        <w:rPr>
          <w:rFonts w:ascii="Times New Roman" w:eastAsia="Times New Roman" w:hAnsi="Times New Roman" w:cs="Times New Roman"/>
          <w:color w:val="000000" w:themeColor="text1"/>
          <w:sz w:val="24"/>
          <w:szCs w:val="24"/>
          <w:lang w:eastAsia="es-MX"/>
        </w:rPr>
        <w:t xml:space="preserve"> </w:t>
      </w:r>
      <w:proofErr w:type="spellStart"/>
      <w:r w:rsidR="00266FAB" w:rsidRPr="00266FAB">
        <w:rPr>
          <w:rFonts w:ascii="Times New Roman" w:eastAsia="Times New Roman" w:hAnsi="Times New Roman" w:cs="Times New Roman"/>
          <w:color w:val="000000" w:themeColor="text1"/>
          <w:sz w:val="24"/>
          <w:szCs w:val="24"/>
          <w:lang w:eastAsia="es-MX"/>
        </w:rPr>
        <w:t>learning</w:t>
      </w:r>
      <w:proofErr w:type="spellEnd"/>
      <w:r w:rsidR="00266FAB" w:rsidRPr="00266FAB">
        <w:rPr>
          <w:rFonts w:ascii="Times New Roman" w:eastAsia="Times New Roman" w:hAnsi="Times New Roman" w:cs="Times New Roman"/>
          <w:color w:val="000000" w:themeColor="text1"/>
          <w:sz w:val="24"/>
          <w:szCs w:val="24"/>
          <w:lang w:eastAsia="es-MX"/>
        </w:rPr>
        <w:t xml:space="preserve">, digital divide, </w:t>
      </w:r>
      <w:proofErr w:type="spellStart"/>
      <w:r w:rsidR="00266FAB" w:rsidRPr="00266FAB">
        <w:rPr>
          <w:rFonts w:ascii="Times New Roman" w:eastAsia="Times New Roman" w:hAnsi="Times New Roman" w:cs="Times New Roman"/>
          <w:color w:val="000000" w:themeColor="text1"/>
          <w:sz w:val="24"/>
          <w:szCs w:val="24"/>
          <w:lang w:eastAsia="es-MX"/>
        </w:rPr>
        <w:t>hybrid</w:t>
      </w:r>
      <w:proofErr w:type="spellEnd"/>
      <w:r w:rsidR="00266FAB" w:rsidRPr="00266FAB">
        <w:rPr>
          <w:rFonts w:ascii="Times New Roman" w:eastAsia="Times New Roman" w:hAnsi="Times New Roman" w:cs="Times New Roman"/>
          <w:color w:val="000000" w:themeColor="text1"/>
          <w:sz w:val="24"/>
          <w:szCs w:val="24"/>
          <w:lang w:eastAsia="es-MX"/>
        </w:rPr>
        <w:t xml:space="preserve"> </w:t>
      </w:r>
      <w:proofErr w:type="spellStart"/>
      <w:r w:rsidR="00266FAB" w:rsidRPr="00266FAB">
        <w:rPr>
          <w:rFonts w:ascii="Times New Roman" w:eastAsia="Times New Roman" w:hAnsi="Times New Roman" w:cs="Times New Roman"/>
          <w:color w:val="000000" w:themeColor="text1"/>
          <w:sz w:val="24"/>
          <w:szCs w:val="24"/>
          <w:lang w:eastAsia="es-MX"/>
        </w:rPr>
        <w:t>modality</w:t>
      </w:r>
      <w:proofErr w:type="spellEnd"/>
      <w:r w:rsidR="00266FAB" w:rsidRPr="00266FAB">
        <w:rPr>
          <w:rFonts w:ascii="Times New Roman" w:eastAsia="Times New Roman" w:hAnsi="Times New Roman" w:cs="Times New Roman"/>
          <w:color w:val="000000" w:themeColor="text1"/>
          <w:sz w:val="24"/>
          <w:szCs w:val="24"/>
          <w:lang w:eastAsia="es-MX"/>
        </w:rPr>
        <w:t xml:space="preserve">, </w:t>
      </w:r>
      <w:proofErr w:type="spellStart"/>
      <w:r w:rsidR="00266FAB" w:rsidRPr="00266FAB">
        <w:rPr>
          <w:rFonts w:ascii="Times New Roman" w:eastAsia="Times New Roman" w:hAnsi="Times New Roman" w:cs="Times New Roman"/>
          <w:color w:val="000000" w:themeColor="text1"/>
          <w:sz w:val="24"/>
          <w:szCs w:val="24"/>
          <w:lang w:eastAsia="es-MX"/>
        </w:rPr>
        <w:t>face-to-face</w:t>
      </w:r>
      <w:proofErr w:type="spellEnd"/>
      <w:r w:rsidR="00266FAB" w:rsidRPr="00266FAB">
        <w:rPr>
          <w:rFonts w:ascii="Times New Roman" w:eastAsia="Times New Roman" w:hAnsi="Times New Roman" w:cs="Times New Roman"/>
          <w:color w:val="000000" w:themeColor="text1"/>
          <w:sz w:val="24"/>
          <w:szCs w:val="24"/>
          <w:lang w:eastAsia="es-MX"/>
        </w:rPr>
        <w:t xml:space="preserve"> </w:t>
      </w:r>
      <w:proofErr w:type="spellStart"/>
      <w:r w:rsidR="00266FAB" w:rsidRPr="00266FAB">
        <w:rPr>
          <w:rFonts w:ascii="Times New Roman" w:eastAsia="Times New Roman" w:hAnsi="Times New Roman" w:cs="Times New Roman"/>
          <w:color w:val="000000" w:themeColor="text1"/>
          <w:sz w:val="24"/>
          <w:szCs w:val="24"/>
          <w:lang w:eastAsia="es-MX"/>
        </w:rPr>
        <w:t>modality</w:t>
      </w:r>
      <w:proofErr w:type="spellEnd"/>
      <w:r w:rsidR="00266FAB" w:rsidRPr="00266FAB">
        <w:rPr>
          <w:rFonts w:ascii="Times New Roman" w:eastAsia="Times New Roman" w:hAnsi="Times New Roman" w:cs="Times New Roman"/>
          <w:color w:val="000000" w:themeColor="text1"/>
          <w:sz w:val="24"/>
          <w:szCs w:val="24"/>
          <w:lang w:eastAsia="es-MX"/>
        </w:rPr>
        <w:t xml:space="preserve">, virtual </w:t>
      </w:r>
      <w:proofErr w:type="spellStart"/>
      <w:r w:rsidR="00266FAB" w:rsidRPr="00266FAB">
        <w:rPr>
          <w:rFonts w:ascii="Times New Roman" w:eastAsia="Times New Roman" w:hAnsi="Times New Roman" w:cs="Times New Roman"/>
          <w:color w:val="000000" w:themeColor="text1"/>
          <w:sz w:val="24"/>
          <w:szCs w:val="24"/>
          <w:lang w:eastAsia="es-MX"/>
        </w:rPr>
        <w:t>modality</w:t>
      </w:r>
      <w:proofErr w:type="spellEnd"/>
      <w:r w:rsidR="00266FAB" w:rsidRPr="00266FAB">
        <w:rPr>
          <w:rFonts w:ascii="Times New Roman" w:eastAsia="Times New Roman" w:hAnsi="Times New Roman" w:cs="Times New Roman"/>
          <w:color w:val="000000" w:themeColor="text1"/>
          <w:sz w:val="24"/>
          <w:szCs w:val="24"/>
          <w:lang w:eastAsia="es-MX"/>
        </w:rPr>
        <w:t>.</w:t>
      </w:r>
    </w:p>
    <w:p w14:paraId="053FECF4" w14:textId="77777777" w:rsidR="0076674D" w:rsidRDefault="0076674D" w:rsidP="0076674D">
      <w:pPr>
        <w:spacing w:after="0" w:line="360" w:lineRule="auto"/>
        <w:rPr>
          <w:rFonts w:ascii="Times New Roman" w:eastAsia="Times New Roman" w:hAnsi="Times New Roman" w:cs="Times New Roman"/>
          <w:color w:val="000000" w:themeColor="text1"/>
          <w:sz w:val="24"/>
          <w:szCs w:val="24"/>
          <w:lang w:eastAsia="es-MX"/>
        </w:rPr>
      </w:pPr>
    </w:p>
    <w:p w14:paraId="2F505E06" w14:textId="27C02CE8" w:rsidR="0076674D" w:rsidRPr="0076674D" w:rsidRDefault="0076674D" w:rsidP="0076674D">
      <w:pPr>
        <w:spacing w:after="0" w:line="360" w:lineRule="auto"/>
        <w:rPr>
          <w:rFonts w:eastAsia="Times New Roman" w:cstheme="minorHAnsi"/>
          <w:b/>
          <w:color w:val="000000" w:themeColor="text1"/>
          <w:sz w:val="28"/>
          <w:szCs w:val="28"/>
          <w:lang w:eastAsia="es-MX"/>
        </w:rPr>
      </w:pPr>
      <w:r w:rsidRPr="0076674D">
        <w:rPr>
          <w:rFonts w:eastAsia="Times New Roman" w:cstheme="minorHAnsi"/>
          <w:b/>
          <w:color w:val="000000" w:themeColor="text1"/>
          <w:sz w:val="28"/>
          <w:szCs w:val="28"/>
          <w:lang w:eastAsia="es-MX"/>
        </w:rPr>
        <w:t>Resumo</w:t>
      </w:r>
    </w:p>
    <w:p w14:paraId="0BB16448" w14:textId="77777777" w:rsidR="0076674D" w:rsidRPr="0076674D" w:rsidRDefault="0076674D" w:rsidP="0076674D">
      <w:pPr>
        <w:spacing w:after="0" w:line="360" w:lineRule="auto"/>
        <w:jc w:val="both"/>
        <w:rPr>
          <w:rFonts w:ascii="Times New Roman" w:eastAsia="Times New Roman" w:hAnsi="Times New Roman" w:cs="Times New Roman"/>
          <w:color w:val="000000" w:themeColor="text1"/>
          <w:sz w:val="24"/>
          <w:szCs w:val="24"/>
          <w:lang w:eastAsia="es-MX"/>
        </w:rPr>
      </w:pPr>
      <w:r w:rsidRPr="0076674D">
        <w:rPr>
          <w:rFonts w:ascii="Times New Roman" w:eastAsia="Times New Roman" w:hAnsi="Times New Roman" w:cs="Times New Roman"/>
          <w:color w:val="000000" w:themeColor="text1"/>
          <w:sz w:val="24"/>
          <w:szCs w:val="24"/>
          <w:lang w:eastAsia="es-MX"/>
        </w:rPr>
        <w:t xml:space="preserve">São claros os </w:t>
      </w:r>
      <w:proofErr w:type="spellStart"/>
      <w:r w:rsidRPr="0076674D">
        <w:rPr>
          <w:rFonts w:ascii="Times New Roman" w:eastAsia="Times New Roman" w:hAnsi="Times New Roman" w:cs="Times New Roman"/>
          <w:color w:val="000000" w:themeColor="text1"/>
          <w:sz w:val="24"/>
          <w:szCs w:val="24"/>
          <w:lang w:eastAsia="es-MX"/>
        </w:rPr>
        <w:t>novos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desafios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pós</w:t>
      </w:r>
      <w:proofErr w:type="spellEnd"/>
      <w:r w:rsidRPr="0076674D">
        <w:rPr>
          <w:rFonts w:ascii="Times New Roman" w:eastAsia="Times New Roman" w:hAnsi="Times New Roman" w:cs="Times New Roman"/>
          <w:color w:val="000000" w:themeColor="text1"/>
          <w:sz w:val="24"/>
          <w:szCs w:val="24"/>
          <w:lang w:eastAsia="es-MX"/>
        </w:rPr>
        <w:t xml:space="preserve">-pandemia que o Estado em </w:t>
      </w:r>
      <w:proofErr w:type="spellStart"/>
      <w:r w:rsidRPr="0076674D">
        <w:rPr>
          <w:rFonts w:ascii="Times New Roman" w:eastAsia="Times New Roman" w:hAnsi="Times New Roman" w:cs="Times New Roman"/>
          <w:color w:val="000000" w:themeColor="text1"/>
          <w:sz w:val="24"/>
          <w:szCs w:val="24"/>
          <w:lang w:eastAsia="es-MX"/>
        </w:rPr>
        <w:t>geral</w:t>
      </w:r>
      <w:proofErr w:type="spellEnd"/>
      <w:r w:rsidRPr="0076674D">
        <w:rPr>
          <w:rFonts w:ascii="Times New Roman" w:eastAsia="Times New Roman" w:hAnsi="Times New Roman" w:cs="Times New Roman"/>
          <w:color w:val="000000" w:themeColor="text1"/>
          <w:sz w:val="24"/>
          <w:szCs w:val="24"/>
          <w:lang w:eastAsia="es-MX"/>
        </w:rPr>
        <w:t xml:space="preserve"> e as </w:t>
      </w:r>
      <w:proofErr w:type="spellStart"/>
      <w:r w:rsidRPr="0076674D">
        <w:rPr>
          <w:rFonts w:ascii="Times New Roman" w:eastAsia="Times New Roman" w:hAnsi="Times New Roman" w:cs="Times New Roman"/>
          <w:color w:val="000000" w:themeColor="text1"/>
          <w:sz w:val="24"/>
          <w:szCs w:val="24"/>
          <w:lang w:eastAsia="es-MX"/>
        </w:rPr>
        <w:t>instituições</w:t>
      </w:r>
      <w:proofErr w:type="spellEnd"/>
      <w:r w:rsidRPr="0076674D">
        <w:rPr>
          <w:rFonts w:ascii="Times New Roman" w:eastAsia="Times New Roman" w:hAnsi="Times New Roman" w:cs="Times New Roman"/>
          <w:color w:val="000000" w:themeColor="text1"/>
          <w:sz w:val="24"/>
          <w:szCs w:val="24"/>
          <w:lang w:eastAsia="es-MX"/>
        </w:rPr>
        <w:t xml:space="preserve"> educativas em particular </w:t>
      </w:r>
      <w:proofErr w:type="spellStart"/>
      <w:r w:rsidRPr="0076674D">
        <w:rPr>
          <w:rFonts w:ascii="Times New Roman" w:eastAsia="Times New Roman" w:hAnsi="Times New Roman" w:cs="Times New Roman"/>
          <w:color w:val="000000" w:themeColor="text1"/>
          <w:sz w:val="24"/>
          <w:szCs w:val="24"/>
          <w:lang w:eastAsia="es-MX"/>
        </w:rPr>
        <w:t>têm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tido</w:t>
      </w:r>
      <w:proofErr w:type="spellEnd"/>
      <w:r w:rsidRPr="0076674D">
        <w:rPr>
          <w:rFonts w:ascii="Times New Roman" w:eastAsia="Times New Roman" w:hAnsi="Times New Roman" w:cs="Times New Roman"/>
          <w:color w:val="000000" w:themeColor="text1"/>
          <w:sz w:val="24"/>
          <w:szCs w:val="24"/>
          <w:lang w:eastAsia="es-MX"/>
        </w:rPr>
        <w:t xml:space="preserve"> para mitigar o enorme </w:t>
      </w:r>
      <w:proofErr w:type="spellStart"/>
      <w:r w:rsidRPr="0076674D">
        <w:rPr>
          <w:rFonts w:ascii="Times New Roman" w:eastAsia="Times New Roman" w:hAnsi="Times New Roman" w:cs="Times New Roman"/>
          <w:color w:val="000000" w:themeColor="text1"/>
          <w:sz w:val="24"/>
          <w:szCs w:val="24"/>
          <w:lang w:eastAsia="es-MX"/>
        </w:rPr>
        <w:t>fosso</w:t>
      </w:r>
      <w:proofErr w:type="spellEnd"/>
      <w:r w:rsidRPr="0076674D">
        <w:rPr>
          <w:rFonts w:ascii="Times New Roman" w:eastAsia="Times New Roman" w:hAnsi="Times New Roman" w:cs="Times New Roman"/>
          <w:color w:val="000000" w:themeColor="text1"/>
          <w:sz w:val="24"/>
          <w:szCs w:val="24"/>
          <w:lang w:eastAsia="es-MX"/>
        </w:rPr>
        <w:t xml:space="preserve"> educativo </w:t>
      </w:r>
      <w:proofErr w:type="gramStart"/>
      <w:r w:rsidRPr="0076674D">
        <w:rPr>
          <w:rFonts w:ascii="Times New Roman" w:eastAsia="Times New Roman" w:hAnsi="Times New Roman" w:cs="Times New Roman"/>
          <w:color w:val="000000" w:themeColor="text1"/>
          <w:sz w:val="24"/>
          <w:szCs w:val="24"/>
          <w:lang w:eastAsia="es-MX"/>
        </w:rPr>
        <w:t>e</w:t>
      </w:r>
      <w:proofErr w:type="gramEnd"/>
      <w:r w:rsidRPr="0076674D">
        <w:rPr>
          <w:rFonts w:ascii="Times New Roman" w:eastAsia="Times New Roman" w:hAnsi="Times New Roman" w:cs="Times New Roman"/>
          <w:color w:val="000000" w:themeColor="text1"/>
          <w:sz w:val="24"/>
          <w:szCs w:val="24"/>
          <w:lang w:eastAsia="es-MX"/>
        </w:rPr>
        <w:t xml:space="preserve"> digital, que </w:t>
      </w:r>
      <w:proofErr w:type="spellStart"/>
      <w:r w:rsidRPr="0076674D">
        <w:rPr>
          <w:rFonts w:ascii="Times New Roman" w:eastAsia="Times New Roman" w:hAnsi="Times New Roman" w:cs="Times New Roman"/>
          <w:color w:val="000000" w:themeColor="text1"/>
          <w:sz w:val="24"/>
          <w:szCs w:val="24"/>
          <w:lang w:eastAsia="es-MX"/>
        </w:rPr>
        <w:t>tem</w:t>
      </w:r>
      <w:proofErr w:type="spellEnd"/>
      <w:r w:rsidRPr="0076674D">
        <w:rPr>
          <w:rFonts w:ascii="Times New Roman" w:eastAsia="Times New Roman" w:hAnsi="Times New Roman" w:cs="Times New Roman"/>
          <w:color w:val="000000" w:themeColor="text1"/>
          <w:sz w:val="24"/>
          <w:szCs w:val="24"/>
          <w:lang w:eastAsia="es-MX"/>
        </w:rPr>
        <w:t xml:space="preserve"> sido </w:t>
      </w:r>
      <w:proofErr w:type="spellStart"/>
      <w:r w:rsidRPr="0076674D">
        <w:rPr>
          <w:rFonts w:ascii="Times New Roman" w:eastAsia="Times New Roman" w:hAnsi="Times New Roman" w:cs="Times New Roman"/>
          <w:color w:val="000000" w:themeColor="text1"/>
          <w:sz w:val="24"/>
          <w:szCs w:val="24"/>
          <w:lang w:eastAsia="es-MX"/>
        </w:rPr>
        <w:t>uma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consequência</w:t>
      </w:r>
      <w:proofErr w:type="spellEnd"/>
      <w:r w:rsidRPr="0076674D">
        <w:rPr>
          <w:rFonts w:ascii="Times New Roman" w:eastAsia="Times New Roman" w:hAnsi="Times New Roman" w:cs="Times New Roman"/>
          <w:color w:val="000000" w:themeColor="text1"/>
          <w:sz w:val="24"/>
          <w:szCs w:val="24"/>
          <w:lang w:eastAsia="es-MX"/>
        </w:rPr>
        <w:t xml:space="preserve"> natural da </w:t>
      </w:r>
      <w:proofErr w:type="spellStart"/>
      <w:r w:rsidRPr="0076674D">
        <w:rPr>
          <w:rFonts w:ascii="Times New Roman" w:eastAsia="Times New Roman" w:hAnsi="Times New Roman" w:cs="Times New Roman"/>
          <w:color w:val="000000" w:themeColor="text1"/>
          <w:sz w:val="24"/>
          <w:szCs w:val="24"/>
          <w:lang w:eastAsia="es-MX"/>
        </w:rPr>
        <w:t>desigualdade</w:t>
      </w:r>
      <w:proofErr w:type="spellEnd"/>
      <w:r w:rsidRPr="0076674D">
        <w:rPr>
          <w:rFonts w:ascii="Times New Roman" w:eastAsia="Times New Roman" w:hAnsi="Times New Roman" w:cs="Times New Roman"/>
          <w:color w:val="000000" w:themeColor="text1"/>
          <w:sz w:val="24"/>
          <w:szCs w:val="24"/>
          <w:lang w:eastAsia="es-MX"/>
        </w:rPr>
        <w:t xml:space="preserve"> social em </w:t>
      </w:r>
      <w:proofErr w:type="spellStart"/>
      <w:r w:rsidRPr="0076674D">
        <w:rPr>
          <w:rFonts w:ascii="Times New Roman" w:eastAsia="Times New Roman" w:hAnsi="Times New Roman" w:cs="Times New Roman"/>
          <w:color w:val="000000" w:themeColor="text1"/>
          <w:sz w:val="24"/>
          <w:szCs w:val="24"/>
          <w:lang w:eastAsia="es-MX"/>
        </w:rPr>
        <w:t>matéria</w:t>
      </w:r>
      <w:proofErr w:type="spellEnd"/>
      <w:r w:rsidRPr="0076674D">
        <w:rPr>
          <w:rFonts w:ascii="Times New Roman" w:eastAsia="Times New Roman" w:hAnsi="Times New Roman" w:cs="Times New Roman"/>
          <w:color w:val="000000" w:themeColor="text1"/>
          <w:sz w:val="24"/>
          <w:szCs w:val="24"/>
          <w:lang w:eastAsia="es-MX"/>
        </w:rPr>
        <w:t xml:space="preserve"> económica. </w:t>
      </w:r>
      <w:proofErr w:type="spellStart"/>
      <w:r w:rsidRPr="0076674D">
        <w:rPr>
          <w:rFonts w:ascii="Times New Roman" w:eastAsia="Times New Roman" w:hAnsi="Times New Roman" w:cs="Times New Roman"/>
          <w:color w:val="000000" w:themeColor="text1"/>
          <w:sz w:val="24"/>
          <w:szCs w:val="24"/>
          <w:lang w:eastAsia="es-MX"/>
        </w:rPr>
        <w:t>Não</w:t>
      </w:r>
      <w:proofErr w:type="spellEnd"/>
      <w:r w:rsidRPr="0076674D">
        <w:rPr>
          <w:rFonts w:ascii="Times New Roman" w:eastAsia="Times New Roman" w:hAnsi="Times New Roman" w:cs="Times New Roman"/>
          <w:color w:val="000000" w:themeColor="text1"/>
          <w:sz w:val="24"/>
          <w:szCs w:val="24"/>
          <w:lang w:eastAsia="es-MX"/>
        </w:rPr>
        <w:t xml:space="preserve"> será </w:t>
      </w:r>
      <w:proofErr w:type="spellStart"/>
      <w:r w:rsidRPr="0076674D">
        <w:rPr>
          <w:rFonts w:ascii="Times New Roman" w:eastAsia="Times New Roman" w:hAnsi="Times New Roman" w:cs="Times New Roman"/>
          <w:color w:val="000000" w:themeColor="text1"/>
          <w:sz w:val="24"/>
          <w:szCs w:val="24"/>
          <w:lang w:eastAsia="es-MX"/>
        </w:rPr>
        <w:t>possível</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avançar</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na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implementação</w:t>
      </w:r>
      <w:proofErr w:type="spellEnd"/>
      <w:r w:rsidRPr="0076674D">
        <w:rPr>
          <w:rFonts w:ascii="Times New Roman" w:eastAsia="Times New Roman" w:hAnsi="Times New Roman" w:cs="Times New Roman"/>
          <w:color w:val="000000" w:themeColor="text1"/>
          <w:sz w:val="24"/>
          <w:szCs w:val="24"/>
          <w:lang w:eastAsia="es-MX"/>
        </w:rPr>
        <w:t xml:space="preserve"> de </w:t>
      </w:r>
      <w:proofErr w:type="spellStart"/>
      <w:r w:rsidRPr="0076674D">
        <w:rPr>
          <w:rFonts w:ascii="Times New Roman" w:eastAsia="Times New Roman" w:hAnsi="Times New Roman" w:cs="Times New Roman"/>
          <w:color w:val="000000" w:themeColor="text1"/>
          <w:sz w:val="24"/>
          <w:szCs w:val="24"/>
          <w:lang w:eastAsia="es-MX"/>
        </w:rPr>
        <w:t>um</w:t>
      </w:r>
      <w:proofErr w:type="spellEnd"/>
      <w:r w:rsidRPr="0076674D">
        <w:rPr>
          <w:rFonts w:ascii="Times New Roman" w:eastAsia="Times New Roman" w:hAnsi="Times New Roman" w:cs="Times New Roman"/>
          <w:color w:val="000000" w:themeColor="text1"/>
          <w:sz w:val="24"/>
          <w:szCs w:val="24"/>
          <w:lang w:eastAsia="es-MX"/>
        </w:rPr>
        <w:t xml:space="preserve"> modelo educacional híbrido se os problemas e </w:t>
      </w:r>
      <w:proofErr w:type="spellStart"/>
      <w:r w:rsidRPr="0076674D">
        <w:rPr>
          <w:rFonts w:ascii="Times New Roman" w:eastAsia="Times New Roman" w:hAnsi="Times New Roman" w:cs="Times New Roman"/>
          <w:color w:val="000000" w:themeColor="text1"/>
          <w:sz w:val="24"/>
          <w:szCs w:val="24"/>
          <w:lang w:eastAsia="es-MX"/>
        </w:rPr>
        <w:t>necessidades</w:t>
      </w:r>
      <w:proofErr w:type="spellEnd"/>
      <w:r w:rsidRPr="0076674D">
        <w:rPr>
          <w:rFonts w:ascii="Times New Roman" w:eastAsia="Times New Roman" w:hAnsi="Times New Roman" w:cs="Times New Roman"/>
          <w:color w:val="000000" w:themeColor="text1"/>
          <w:sz w:val="24"/>
          <w:szCs w:val="24"/>
          <w:lang w:eastAsia="es-MX"/>
        </w:rPr>
        <w:t xml:space="preserve"> básicas </w:t>
      </w:r>
      <w:proofErr w:type="spellStart"/>
      <w:r w:rsidRPr="0076674D">
        <w:rPr>
          <w:rFonts w:ascii="Times New Roman" w:eastAsia="Times New Roman" w:hAnsi="Times New Roman" w:cs="Times New Roman"/>
          <w:color w:val="000000" w:themeColor="text1"/>
          <w:sz w:val="24"/>
          <w:szCs w:val="24"/>
          <w:lang w:eastAsia="es-MX"/>
        </w:rPr>
        <w:t>não</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forem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resolvidos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primeiro</w:t>
      </w:r>
      <w:proofErr w:type="spellEnd"/>
      <w:r w:rsidRPr="0076674D">
        <w:rPr>
          <w:rFonts w:ascii="Times New Roman" w:eastAsia="Times New Roman" w:hAnsi="Times New Roman" w:cs="Times New Roman"/>
          <w:color w:val="000000" w:themeColor="text1"/>
          <w:sz w:val="24"/>
          <w:szCs w:val="24"/>
          <w:lang w:eastAsia="es-MX"/>
        </w:rPr>
        <w:t xml:space="preserve">, como é o caso do México, onde 32,6% das </w:t>
      </w:r>
      <w:proofErr w:type="spellStart"/>
      <w:r w:rsidRPr="0076674D">
        <w:rPr>
          <w:rFonts w:ascii="Times New Roman" w:eastAsia="Times New Roman" w:hAnsi="Times New Roman" w:cs="Times New Roman"/>
          <w:color w:val="000000" w:themeColor="text1"/>
          <w:sz w:val="24"/>
          <w:szCs w:val="24"/>
          <w:lang w:eastAsia="es-MX"/>
        </w:rPr>
        <w:t>escolas</w:t>
      </w:r>
      <w:proofErr w:type="spellEnd"/>
      <w:r w:rsidRPr="0076674D">
        <w:rPr>
          <w:rFonts w:ascii="Times New Roman" w:eastAsia="Times New Roman" w:hAnsi="Times New Roman" w:cs="Times New Roman"/>
          <w:color w:val="000000" w:themeColor="text1"/>
          <w:sz w:val="24"/>
          <w:szCs w:val="24"/>
          <w:lang w:eastAsia="es-MX"/>
        </w:rPr>
        <w:t xml:space="preserve"> básicas </w:t>
      </w:r>
      <w:proofErr w:type="spellStart"/>
      <w:r w:rsidRPr="0076674D">
        <w:rPr>
          <w:rFonts w:ascii="Times New Roman" w:eastAsia="Times New Roman" w:hAnsi="Times New Roman" w:cs="Times New Roman"/>
          <w:color w:val="000000" w:themeColor="text1"/>
          <w:sz w:val="24"/>
          <w:szCs w:val="24"/>
          <w:lang w:eastAsia="es-MX"/>
        </w:rPr>
        <w:t>estão</w:t>
      </w:r>
      <w:proofErr w:type="spellEnd"/>
      <w:r w:rsidRPr="0076674D">
        <w:rPr>
          <w:rFonts w:ascii="Times New Roman" w:eastAsia="Times New Roman" w:hAnsi="Times New Roman" w:cs="Times New Roman"/>
          <w:color w:val="000000" w:themeColor="text1"/>
          <w:sz w:val="24"/>
          <w:szCs w:val="24"/>
          <w:lang w:eastAsia="es-MX"/>
        </w:rPr>
        <w:t xml:space="preserve"> localizadas em comunidades </w:t>
      </w:r>
      <w:proofErr w:type="spellStart"/>
      <w:r w:rsidRPr="0076674D">
        <w:rPr>
          <w:rFonts w:ascii="Times New Roman" w:eastAsia="Times New Roman" w:hAnsi="Times New Roman" w:cs="Times New Roman"/>
          <w:color w:val="000000" w:themeColor="text1"/>
          <w:sz w:val="24"/>
          <w:szCs w:val="24"/>
          <w:lang w:eastAsia="es-MX"/>
        </w:rPr>
        <w:t>rurais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Na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verdade</w:t>
      </w:r>
      <w:proofErr w:type="spellEnd"/>
      <w:r w:rsidRPr="0076674D">
        <w:rPr>
          <w:rFonts w:ascii="Times New Roman" w:eastAsia="Times New Roman" w:hAnsi="Times New Roman" w:cs="Times New Roman"/>
          <w:color w:val="000000" w:themeColor="text1"/>
          <w:sz w:val="24"/>
          <w:szCs w:val="24"/>
          <w:lang w:eastAsia="es-MX"/>
        </w:rPr>
        <w:t xml:space="preserve">, no caso específico do estado de Guerrero, apenas 47,1% dos </w:t>
      </w:r>
      <w:proofErr w:type="spellStart"/>
      <w:r w:rsidRPr="0076674D">
        <w:rPr>
          <w:rFonts w:ascii="Times New Roman" w:eastAsia="Times New Roman" w:hAnsi="Times New Roman" w:cs="Times New Roman"/>
          <w:color w:val="000000" w:themeColor="text1"/>
          <w:sz w:val="24"/>
          <w:szCs w:val="24"/>
          <w:lang w:eastAsia="es-MX"/>
        </w:rPr>
        <w:t>domicílios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possuem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serviço</w:t>
      </w:r>
      <w:proofErr w:type="spellEnd"/>
      <w:r w:rsidRPr="0076674D">
        <w:rPr>
          <w:rFonts w:ascii="Times New Roman" w:eastAsia="Times New Roman" w:hAnsi="Times New Roman" w:cs="Times New Roman"/>
          <w:color w:val="000000" w:themeColor="text1"/>
          <w:sz w:val="24"/>
          <w:szCs w:val="24"/>
          <w:lang w:eastAsia="es-MX"/>
        </w:rPr>
        <w:t xml:space="preserve"> de internet. Diversas </w:t>
      </w:r>
      <w:proofErr w:type="spellStart"/>
      <w:r w:rsidRPr="0076674D">
        <w:rPr>
          <w:rFonts w:ascii="Times New Roman" w:eastAsia="Times New Roman" w:hAnsi="Times New Roman" w:cs="Times New Roman"/>
          <w:color w:val="000000" w:themeColor="text1"/>
          <w:sz w:val="24"/>
          <w:szCs w:val="24"/>
          <w:lang w:eastAsia="es-MX"/>
        </w:rPr>
        <w:t>investigações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destacaram</w:t>
      </w:r>
      <w:proofErr w:type="spellEnd"/>
      <w:r w:rsidRPr="0076674D">
        <w:rPr>
          <w:rFonts w:ascii="Times New Roman" w:eastAsia="Times New Roman" w:hAnsi="Times New Roman" w:cs="Times New Roman"/>
          <w:color w:val="000000" w:themeColor="text1"/>
          <w:sz w:val="24"/>
          <w:szCs w:val="24"/>
          <w:lang w:eastAsia="es-MX"/>
        </w:rPr>
        <w:t xml:space="preserve"> a </w:t>
      </w:r>
      <w:proofErr w:type="spellStart"/>
      <w:r w:rsidRPr="0076674D">
        <w:rPr>
          <w:rFonts w:ascii="Times New Roman" w:eastAsia="Times New Roman" w:hAnsi="Times New Roman" w:cs="Times New Roman"/>
          <w:color w:val="000000" w:themeColor="text1"/>
          <w:sz w:val="24"/>
          <w:szCs w:val="24"/>
          <w:lang w:eastAsia="es-MX"/>
        </w:rPr>
        <w:t>importância</w:t>
      </w:r>
      <w:proofErr w:type="spellEnd"/>
      <w:r w:rsidRPr="0076674D">
        <w:rPr>
          <w:rFonts w:ascii="Times New Roman" w:eastAsia="Times New Roman" w:hAnsi="Times New Roman" w:cs="Times New Roman"/>
          <w:color w:val="000000" w:themeColor="text1"/>
          <w:sz w:val="24"/>
          <w:szCs w:val="24"/>
          <w:lang w:eastAsia="es-MX"/>
        </w:rPr>
        <w:t xml:space="preserve"> da </w:t>
      </w:r>
      <w:proofErr w:type="spellStart"/>
      <w:r w:rsidRPr="0076674D">
        <w:rPr>
          <w:rFonts w:ascii="Times New Roman" w:eastAsia="Times New Roman" w:hAnsi="Times New Roman" w:cs="Times New Roman"/>
          <w:color w:val="000000" w:themeColor="text1"/>
          <w:sz w:val="24"/>
          <w:szCs w:val="24"/>
          <w:lang w:eastAsia="es-MX"/>
        </w:rPr>
        <w:t>modalidade</w:t>
      </w:r>
      <w:proofErr w:type="spellEnd"/>
      <w:r w:rsidRPr="0076674D">
        <w:rPr>
          <w:rFonts w:ascii="Times New Roman" w:eastAsia="Times New Roman" w:hAnsi="Times New Roman" w:cs="Times New Roman"/>
          <w:color w:val="000000" w:themeColor="text1"/>
          <w:sz w:val="24"/>
          <w:szCs w:val="24"/>
          <w:lang w:eastAsia="es-MX"/>
        </w:rPr>
        <w:t xml:space="preserve"> híbrida para </w:t>
      </w:r>
      <w:proofErr w:type="spellStart"/>
      <w:r w:rsidRPr="0076674D">
        <w:rPr>
          <w:rFonts w:ascii="Times New Roman" w:eastAsia="Times New Roman" w:hAnsi="Times New Roman" w:cs="Times New Roman"/>
          <w:color w:val="000000" w:themeColor="text1"/>
          <w:sz w:val="24"/>
          <w:szCs w:val="24"/>
          <w:lang w:eastAsia="es-MX"/>
        </w:rPr>
        <w:t>melhorar</w:t>
      </w:r>
      <w:proofErr w:type="spellEnd"/>
      <w:r w:rsidRPr="0076674D">
        <w:rPr>
          <w:rFonts w:ascii="Times New Roman" w:eastAsia="Times New Roman" w:hAnsi="Times New Roman" w:cs="Times New Roman"/>
          <w:color w:val="000000" w:themeColor="text1"/>
          <w:sz w:val="24"/>
          <w:szCs w:val="24"/>
          <w:lang w:eastAsia="es-MX"/>
        </w:rPr>
        <w:t xml:space="preserve"> a </w:t>
      </w:r>
      <w:proofErr w:type="spellStart"/>
      <w:r w:rsidRPr="0076674D">
        <w:rPr>
          <w:rFonts w:ascii="Times New Roman" w:eastAsia="Times New Roman" w:hAnsi="Times New Roman" w:cs="Times New Roman"/>
          <w:color w:val="000000" w:themeColor="text1"/>
          <w:sz w:val="24"/>
          <w:szCs w:val="24"/>
          <w:lang w:eastAsia="es-MX"/>
        </w:rPr>
        <w:t>qualidade</w:t>
      </w:r>
      <w:proofErr w:type="spellEnd"/>
      <w:r w:rsidRPr="0076674D">
        <w:rPr>
          <w:rFonts w:ascii="Times New Roman" w:eastAsia="Times New Roman" w:hAnsi="Times New Roman" w:cs="Times New Roman"/>
          <w:color w:val="000000" w:themeColor="text1"/>
          <w:sz w:val="24"/>
          <w:szCs w:val="24"/>
          <w:lang w:eastAsia="es-MX"/>
        </w:rPr>
        <w:t xml:space="preserve"> da </w:t>
      </w:r>
      <w:proofErr w:type="spellStart"/>
      <w:r w:rsidRPr="0076674D">
        <w:rPr>
          <w:rFonts w:ascii="Times New Roman" w:eastAsia="Times New Roman" w:hAnsi="Times New Roman" w:cs="Times New Roman"/>
          <w:color w:val="000000" w:themeColor="text1"/>
          <w:sz w:val="24"/>
          <w:szCs w:val="24"/>
          <w:lang w:eastAsia="es-MX"/>
        </w:rPr>
        <w:t>aprendizagem</w:t>
      </w:r>
      <w:proofErr w:type="spellEnd"/>
      <w:r w:rsidRPr="0076674D">
        <w:rPr>
          <w:rFonts w:ascii="Times New Roman" w:eastAsia="Times New Roman" w:hAnsi="Times New Roman" w:cs="Times New Roman"/>
          <w:color w:val="000000" w:themeColor="text1"/>
          <w:sz w:val="24"/>
          <w:szCs w:val="24"/>
          <w:lang w:eastAsia="es-MX"/>
        </w:rPr>
        <w:t xml:space="preserve"> e aumentar a </w:t>
      </w:r>
      <w:proofErr w:type="spellStart"/>
      <w:r w:rsidRPr="0076674D">
        <w:rPr>
          <w:rFonts w:ascii="Times New Roman" w:eastAsia="Times New Roman" w:hAnsi="Times New Roman" w:cs="Times New Roman"/>
          <w:color w:val="000000" w:themeColor="text1"/>
          <w:sz w:val="24"/>
          <w:szCs w:val="24"/>
          <w:lang w:eastAsia="es-MX"/>
        </w:rPr>
        <w:t>autonomia</w:t>
      </w:r>
      <w:proofErr w:type="spellEnd"/>
      <w:r w:rsidRPr="0076674D">
        <w:rPr>
          <w:rFonts w:ascii="Times New Roman" w:eastAsia="Times New Roman" w:hAnsi="Times New Roman" w:cs="Times New Roman"/>
          <w:color w:val="000000" w:themeColor="text1"/>
          <w:sz w:val="24"/>
          <w:szCs w:val="24"/>
          <w:lang w:eastAsia="es-MX"/>
        </w:rPr>
        <w:t xml:space="preserve"> dos </w:t>
      </w:r>
      <w:proofErr w:type="spellStart"/>
      <w:r w:rsidRPr="0076674D">
        <w:rPr>
          <w:rFonts w:ascii="Times New Roman" w:eastAsia="Times New Roman" w:hAnsi="Times New Roman" w:cs="Times New Roman"/>
          <w:color w:val="000000" w:themeColor="text1"/>
          <w:sz w:val="24"/>
          <w:szCs w:val="24"/>
          <w:lang w:eastAsia="es-MX"/>
        </w:rPr>
        <w:t>alunos</w:t>
      </w:r>
      <w:proofErr w:type="spellEnd"/>
      <w:r w:rsidRPr="0076674D">
        <w:rPr>
          <w:rFonts w:ascii="Times New Roman" w:eastAsia="Times New Roman" w:hAnsi="Times New Roman" w:cs="Times New Roman"/>
          <w:color w:val="000000" w:themeColor="text1"/>
          <w:sz w:val="24"/>
          <w:szCs w:val="24"/>
          <w:lang w:eastAsia="es-MX"/>
        </w:rPr>
        <w:t xml:space="preserve">, mas </w:t>
      </w:r>
      <w:proofErr w:type="spellStart"/>
      <w:r w:rsidRPr="0076674D">
        <w:rPr>
          <w:rFonts w:ascii="Times New Roman" w:eastAsia="Times New Roman" w:hAnsi="Times New Roman" w:cs="Times New Roman"/>
          <w:color w:val="000000" w:themeColor="text1"/>
          <w:sz w:val="24"/>
          <w:szCs w:val="24"/>
          <w:lang w:eastAsia="es-MX"/>
        </w:rPr>
        <w:t>também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reconheceram</w:t>
      </w:r>
      <w:proofErr w:type="spellEnd"/>
      <w:r w:rsidRPr="0076674D">
        <w:rPr>
          <w:rFonts w:ascii="Times New Roman" w:eastAsia="Times New Roman" w:hAnsi="Times New Roman" w:cs="Times New Roman"/>
          <w:color w:val="000000" w:themeColor="text1"/>
          <w:sz w:val="24"/>
          <w:szCs w:val="24"/>
          <w:lang w:eastAsia="es-MX"/>
        </w:rPr>
        <w:t xml:space="preserve"> que o analfabetismo digital e o papel </w:t>
      </w:r>
      <w:proofErr w:type="spellStart"/>
      <w:r w:rsidRPr="0076674D">
        <w:rPr>
          <w:rFonts w:ascii="Times New Roman" w:eastAsia="Times New Roman" w:hAnsi="Times New Roman" w:cs="Times New Roman"/>
          <w:color w:val="000000" w:themeColor="text1"/>
          <w:sz w:val="24"/>
          <w:szCs w:val="24"/>
          <w:lang w:eastAsia="es-MX"/>
        </w:rPr>
        <w:t>passivo</w:t>
      </w:r>
      <w:proofErr w:type="spellEnd"/>
      <w:r w:rsidRPr="0076674D">
        <w:rPr>
          <w:rFonts w:ascii="Times New Roman" w:eastAsia="Times New Roman" w:hAnsi="Times New Roman" w:cs="Times New Roman"/>
          <w:color w:val="000000" w:themeColor="text1"/>
          <w:sz w:val="24"/>
          <w:szCs w:val="24"/>
          <w:lang w:eastAsia="es-MX"/>
        </w:rPr>
        <w:t xml:space="preserve"> do aluno </w:t>
      </w:r>
      <w:proofErr w:type="spellStart"/>
      <w:r w:rsidRPr="0076674D">
        <w:rPr>
          <w:rFonts w:ascii="Times New Roman" w:eastAsia="Times New Roman" w:hAnsi="Times New Roman" w:cs="Times New Roman"/>
          <w:color w:val="000000" w:themeColor="text1"/>
          <w:sz w:val="24"/>
          <w:szCs w:val="24"/>
          <w:lang w:eastAsia="es-MX"/>
        </w:rPr>
        <w:t>levaram</w:t>
      </w:r>
      <w:proofErr w:type="spellEnd"/>
      <w:r w:rsidRPr="0076674D">
        <w:rPr>
          <w:rFonts w:ascii="Times New Roman" w:eastAsia="Times New Roman" w:hAnsi="Times New Roman" w:cs="Times New Roman"/>
          <w:color w:val="000000" w:themeColor="text1"/>
          <w:sz w:val="24"/>
          <w:szCs w:val="24"/>
          <w:lang w:eastAsia="es-MX"/>
        </w:rPr>
        <w:t xml:space="preserve"> a </w:t>
      </w:r>
      <w:proofErr w:type="spellStart"/>
      <w:r w:rsidRPr="0076674D">
        <w:rPr>
          <w:rFonts w:ascii="Times New Roman" w:eastAsia="Times New Roman" w:hAnsi="Times New Roman" w:cs="Times New Roman"/>
          <w:color w:val="000000" w:themeColor="text1"/>
          <w:sz w:val="24"/>
          <w:szCs w:val="24"/>
          <w:lang w:eastAsia="es-MX"/>
        </w:rPr>
        <w:t>desencorajar</w:t>
      </w:r>
      <w:proofErr w:type="spellEnd"/>
      <w:r w:rsidRPr="0076674D">
        <w:rPr>
          <w:rFonts w:ascii="Times New Roman" w:eastAsia="Times New Roman" w:hAnsi="Times New Roman" w:cs="Times New Roman"/>
          <w:color w:val="000000" w:themeColor="text1"/>
          <w:sz w:val="24"/>
          <w:szCs w:val="24"/>
          <w:lang w:eastAsia="es-MX"/>
        </w:rPr>
        <w:t xml:space="preserve"> o uso que a </w:t>
      </w:r>
      <w:proofErr w:type="spellStart"/>
      <w:r w:rsidRPr="0076674D">
        <w:rPr>
          <w:rFonts w:ascii="Times New Roman" w:eastAsia="Times New Roman" w:hAnsi="Times New Roman" w:cs="Times New Roman"/>
          <w:color w:val="000000" w:themeColor="text1"/>
          <w:sz w:val="24"/>
          <w:szCs w:val="24"/>
          <w:lang w:eastAsia="es-MX"/>
        </w:rPr>
        <w:t>tecnologia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oferece</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Assim</w:t>
      </w:r>
      <w:proofErr w:type="spellEnd"/>
      <w:r w:rsidRPr="0076674D">
        <w:rPr>
          <w:rFonts w:ascii="Times New Roman" w:eastAsia="Times New Roman" w:hAnsi="Times New Roman" w:cs="Times New Roman"/>
          <w:color w:val="000000" w:themeColor="text1"/>
          <w:sz w:val="24"/>
          <w:szCs w:val="24"/>
          <w:lang w:eastAsia="es-MX"/>
        </w:rPr>
        <w:t xml:space="preserve">, e considerando que a </w:t>
      </w:r>
      <w:proofErr w:type="spellStart"/>
      <w:r w:rsidRPr="0076674D">
        <w:rPr>
          <w:rFonts w:ascii="Times New Roman" w:eastAsia="Times New Roman" w:hAnsi="Times New Roman" w:cs="Times New Roman"/>
          <w:color w:val="000000" w:themeColor="text1"/>
          <w:sz w:val="24"/>
          <w:szCs w:val="24"/>
          <w:lang w:eastAsia="es-MX"/>
        </w:rPr>
        <w:t>modalidade</w:t>
      </w:r>
      <w:proofErr w:type="spellEnd"/>
      <w:r w:rsidRPr="0076674D">
        <w:rPr>
          <w:rFonts w:ascii="Times New Roman" w:eastAsia="Times New Roman" w:hAnsi="Times New Roman" w:cs="Times New Roman"/>
          <w:color w:val="000000" w:themeColor="text1"/>
          <w:sz w:val="24"/>
          <w:szCs w:val="24"/>
          <w:lang w:eastAsia="es-MX"/>
        </w:rPr>
        <w:t xml:space="preserve"> híbrida para </w:t>
      </w:r>
      <w:proofErr w:type="spellStart"/>
      <w:r w:rsidRPr="0076674D">
        <w:rPr>
          <w:rFonts w:ascii="Times New Roman" w:eastAsia="Times New Roman" w:hAnsi="Times New Roman" w:cs="Times New Roman"/>
          <w:color w:val="000000" w:themeColor="text1"/>
          <w:sz w:val="24"/>
          <w:szCs w:val="24"/>
          <w:lang w:eastAsia="es-MX"/>
        </w:rPr>
        <w:t>escolas</w:t>
      </w:r>
      <w:proofErr w:type="spellEnd"/>
      <w:r w:rsidRPr="0076674D">
        <w:rPr>
          <w:rFonts w:ascii="Times New Roman" w:eastAsia="Times New Roman" w:hAnsi="Times New Roman" w:cs="Times New Roman"/>
          <w:color w:val="000000" w:themeColor="text1"/>
          <w:sz w:val="24"/>
          <w:szCs w:val="24"/>
          <w:lang w:eastAsia="es-MX"/>
        </w:rPr>
        <w:t xml:space="preserve"> se difundirá </w:t>
      </w:r>
      <w:proofErr w:type="spellStart"/>
      <w:r w:rsidRPr="0076674D">
        <w:rPr>
          <w:rFonts w:ascii="Times New Roman" w:eastAsia="Times New Roman" w:hAnsi="Times New Roman" w:cs="Times New Roman"/>
          <w:color w:val="000000" w:themeColor="text1"/>
          <w:sz w:val="24"/>
          <w:szCs w:val="24"/>
          <w:lang w:eastAsia="es-MX"/>
        </w:rPr>
        <w:t>num</w:t>
      </w:r>
      <w:proofErr w:type="spellEnd"/>
      <w:r w:rsidRPr="0076674D">
        <w:rPr>
          <w:rFonts w:ascii="Times New Roman" w:eastAsia="Times New Roman" w:hAnsi="Times New Roman" w:cs="Times New Roman"/>
          <w:color w:val="000000" w:themeColor="text1"/>
          <w:sz w:val="24"/>
          <w:szCs w:val="24"/>
          <w:lang w:eastAsia="es-MX"/>
        </w:rPr>
        <w:t xml:space="preserve"> futuro </w:t>
      </w:r>
      <w:proofErr w:type="spellStart"/>
      <w:r w:rsidRPr="0076674D">
        <w:rPr>
          <w:rFonts w:ascii="Times New Roman" w:eastAsia="Times New Roman" w:hAnsi="Times New Roman" w:cs="Times New Roman"/>
          <w:color w:val="000000" w:themeColor="text1"/>
          <w:sz w:val="24"/>
          <w:szCs w:val="24"/>
          <w:lang w:eastAsia="es-MX"/>
        </w:rPr>
        <w:t>muito</w:t>
      </w:r>
      <w:proofErr w:type="spellEnd"/>
      <w:r w:rsidRPr="0076674D">
        <w:rPr>
          <w:rFonts w:ascii="Times New Roman" w:eastAsia="Times New Roman" w:hAnsi="Times New Roman" w:cs="Times New Roman"/>
          <w:color w:val="000000" w:themeColor="text1"/>
          <w:sz w:val="24"/>
          <w:szCs w:val="24"/>
          <w:lang w:eastAsia="es-MX"/>
        </w:rPr>
        <w:t xml:space="preserve"> próximo, surge a </w:t>
      </w:r>
      <w:proofErr w:type="spellStart"/>
      <w:r w:rsidRPr="0076674D">
        <w:rPr>
          <w:rFonts w:ascii="Times New Roman" w:eastAsia="Times New Roman" w:hAnsi="Times New Roman" w:cs="Times New Roman"/>
          <w:color w:val="000000" w:themeColor="text1"/>
          <w:sz w:val="24"/>
          <w:szCs w:val="24"/>
          <w:lang w:eastAsia="es-MX"/>
        </w:rPr>
        <w:t>seguinte</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questão</w:t>
      </w:r>
      <w:proofErr w:type="spellEnd"/>
      <w:r w:rsidRPr="0076674D">
        <w:rPr>
          <w:rFonts w:ascii="Times New Roman" w:eastAsia="Times New Roman" w:hAnsi="Times New Roman" w:cs="Times New Roman"/>
          <w:color w:val="000000" w:themeColor="text1"/>
          <w:sz w:val="24"/>
          <w:szCs w:val="24"/>
          <w:lang w:eastAsia="es-MX"/>
        </w:rPr>
        <w:t xml:space="preserve"> de </w:t>
      </w:r>
      <w:proofErr w:type="spellStart"/>
      <w:r w:rsidRPr="0076674D">
        <w:rPr>
          <w:rFonts w:ascii="Times New Roman" w:eastAsia="Times New Roman" w:hAnsi="Times New Roman" w:cs="Times New Roman"/>
          <w:color w:val="000000" w:themeColor="text1"/>
          <w:sz w:val="24"/>
          <w:szCs w:val="24"/>
          <w:lang w:eastAsia="es-MX"/>
        </w:rPr>
        <w:t>investigação</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proofErr w:type="gramStart"/>
      <w:r w:rsidRPr="0076674D">
        <w:rPr>
          <w:rFonts w:ascii="Times New Roman" w:eastAsia="Times New Roman" w:hAnsi="Times New Roman" w:cs="Times New Roman"/>
          <w:color w:val="000000" w:themeColor="text1"/>
          <w:sz w:val="24"/>
          <w:szCs w:val="24"/>
          <w:lang w:eastAsia="es-MX"/>
        </w:rPr>
        <w:t>quais</w:t>
      </w:r>
      <w:proofErr w:type="spellEnd"/>
      <w:r w:rsidRPr="0076674D">
        <w:rPr>
          <w:rFonts w:ascii="Times New Roman" w:eastAsia="Times New Roman" w:hAnsi="Times New Roman" w:cs="Times New Roman"/>
          <w:color w:val="000000" w:themeColor="text1"/>
          <w:sz w:val="24"/>
          <w:szCs w:val="24"/>
          <w:lang w:eastAsia="es-MX"/>
        </w:rPr>
        <w:t xml:space="preserve"> as </w:t>
      </w:r>
      <w:proofErr w:type="spellStart"/>
      <w:r w:rsidRPr="0076674D">
        <w:rPr>
          <w:rFonts w:ascii="Times New Roman" w:eastAsia="Times New Roman" w:hAnsi="Times New Roman" w:cs="Times New Roman"/>
          <w:color w:val="000000" w:themeColor="text1"/>
          <w:sz w:val="24"/>
          <w:szCs w:val="24"/>
          <w:lang w:eastAsia="es-MX"/>
        </w:rPr>
        <w:t>condições</w:t>
      </w:r>
      <w:proofErr w:type="spellEnd"/>
      <w:r w:rsidRPr="0076674D">
        <w:rPr>
          <w:rFonts w:ascii="Times New Roman" w:eastAsia="Times New Roman" w:hAnsi="Times New Roman" w:cs="Times New Roman"/>
          <w:color w:val="000000" w:themeColor="text1"/>
          <w:sz w:val="24"/>
          <w:szCs w:val="24"/>
          <w:lang w:eastAsia="es-MX"/>
        </w:rPr>
        <w:t xml:space="preserve"> em que se </w:t>
      </w:r>
      <w:proofErr w:type="spellStart"/>
      <w:r w:rsidRPr="0076674D">
        <w:rPr>
          <w:rFonts w:ascii="Times New Roman" w:eastAsia="Times New Roman" w:hAnsi="Times New Roman" w:cs="Times New Roman"/>
          <w:color w:val="000000" w:themeColor="text1"/>
          <w:sz w:val="24"/>
          <w:szCs w:val="24"/>
          <w:lang w:eastAsia="es-MX"/>
        </w:rPr>
        <w:t>encontram</w:t>
      </w:r>
      <w:proofErr w:type="spellEnd"/>
      <w:r w:rsidRPr="0076674D">
        <w:rPr>
          <w:rFonts w:ascii="Times New Roman" w:eastAsia="Times New Roman" w:hAnsi="Times New Roman" w:cs="Times New Roman"/>
          <w:color w:val="000000" w:themeColor="text1"/>
          <w:sz w:val="24"/>
          <w:szCs w:val="24"/>
          <w:lang w:eastAsia="es-MX"/>
        </w:rPr>
        <w:t xml:space="preserve"> os </w:t>
      </w:r>
      <w:proofErr w:type="spellStart"/>
      <w:r w:rsidRPr="0076674D">
        <w:rPr>
          <w:rFonts w:ascii="Times New Roman" w:eastAsia="Times New Roman" w:hAnsi="Times New Roman" w:cs="Times New Roman"/>
          <w:color w:val="000000" w:themeColor="text1"/>
          <w:sz w:val="24"/>
          <w:szCs w:val="24"/>
          <w:lang w:eastAsia="es-MX"/>
        </w:rPr>
        <w:t>alunos</w:t>
      </w:r>
      <w:proofErr w:type="spellEnd"/>
      <w:r w:rsidRPr="0076674D">
        <w:rPr>
          <w:rFonts w:ascii="Times New Roman" w:eastAsia="Times New Roman" w:hAnsi="Times New Roman" w:cs="Times New Roman"/>
          <w:color w:val="000000" w:themeColor="text1"/>
          <w:sz w:val="24"/>
          <w:szCs w:val="24"/>
          <w:lang w:eastAsia="es-MX"/>
        </w:rPr>
        <w:t xml:space="preserve"> de </w:t>
      </w:r>
      <w:proofErr w:type="spellStart"/>
      <w:r w:rsidRPr="0076674D">
        <w:rPr>
          <w:rFonts w:ascii="Times New Roman" w:eastAsia="Times New Roman" w:hAnsi="Times New Roman" w:cs="Times New Roman"/>
          <w:color w:val="000000" w:themeColor="text1"/>
          <w:sz w:val="24"/>
          <w:szCs w:val="24"/>
          <w:lang w:eastAsia="es-MX"/>
        </w:rPr>
        <w:t>duas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escolas</w:t>
      </w:r>
      <w:proofErr w:type="spellEnd"/>
      <w:r w:rsidRPr="0076674D">
        <w:rPr>
          <w:rFonts w:ascii="Times New Roman" w:eastAsia="Times New Roman" w:hAnsi="Times New Roman" w:cs="Times New Roman"/>
          <w:color w:val="000000" w:themeColor="text1"/>
          <w:sz w:val="24"/>
          <w:szCs w:val="24"/>
          <w:lang w:eastAsia="es-MX"/>
        </w:rPr>
        <w:t xml:space="preserve"> públicas para se </w:t>
      </w:r>
      <w:proofErr w:type="spellStart"/>
      <w:r w:rsidRPr="0076674D">
        <w:rPr>
          <w:rFonts w:ascii="Times New Roman" w:eastAsia="Times New Roman" w:hAnsi="Times New Roman" w:cs="Times New Roman"/>
          <w:color w:val="000000" w:themeColor="text1"/>
          <w:sz w:val="24"/>
          <w:szCs w:val="24"/>
          <w:lang w:eastAsia="es-MX"/>
        </w:rPr>
        <w:t>adaptarem</w:t>
      </w:r>
      <w:proofErr w:type="spellEnd"/>
      <w:r w:rsidRPr="0076674D">
        <w:rPr>
          <w:rFonts w:ascii="Times New Roman" w:eastAsia="Times New Roman" w:hAnsi="Times New Roman" w:cs="Times New Roman"/>
          <w:color w:val="000000" w:themeColor="text1"/>
          <w:sz w:val="24"/>
          <w:szCs w:val="24"/>
          <w:lang w:eastAsia="es-MX"/>
        </w:rPr>
        <w:t xml:space="preserve"> a esta nova </w:t>
      </w:r>
      <w:proofErr w:type="spellStart"/>
      <w:r w:rsidRPr="0076674D">
        <w:rPr>
          <w:rFonts w:ascii="Times New Roman" w:eastAsia="Times New Roman" w:hAnsi="Times New Roman" w:cs="Times New Roman"/>
          <w:color w:val="000000" w:themeColor="text1"/>
          <w:sz w:val="24"/>
          <w:szCs w:val="24"/>
          <w:lang w:eastAsia="es-MX"/>
        </w:rPr>
        <w:t>modalidade</w:t>
      </w:r>
      <w:proofErr w:type="spellEnd"/>
      <w:r w:rsidRPr="0076674D">
        <w:rPr>
          <w:rFonts w:ascii="Times New Roman" w:eastAsia="Times New Roman" w:hAnsi="Times New Roman" w:cs="Times New Roman"/>
          <w:color w:val="000000" w:themeColor="text1"/>
          <w:sz w:val="24"/>
          <w:szCs w:val="24"/>
          <w:lang w:eastAsia="es-MX"/>
        </w:rPr>
        <w:t>?</w:t>
      </w:r>
      <w:proofErr w:type="gramEnd"/>
    </w:p>
    <w:p w14:paraId="2F60E7E3" w14:textId="77777777" w:rsidR="0076674D" w:rsidRPr="0076674D" w:rsidRDefault="0076674D" w:rsidP="0076674D">
      <w:pPr>
        <w:spacing w:after="0" w:line="360" w:lineRule="auto"/>
        <w:jc w:val="both"/>
        <w:rPr>
          <w:rFonts w:ascii="Times New Roman" w:eastAsia="Times New Roman" w:hAnsi="Times New Roman" w:cs="Times New Roman"/>
          <w:color w:val="000000" w:themeColor="text1"/>
          <w:sz w:val="24"/>
          <w:szCs w:val="24"/>
          <w:lang w:eastAsia="es-MX"/>
        </w:rPr>
      </w:pPr>
      <w:proofErr w:type="spellStart"/>
      <w:r w:rsidRPr="0076674D">
        <w:rPr>
          <w:rFonts w:ascii="Times New Roman" w:eastAsia="Times New Roman" w:hAnsi="Times New Roman" w:cs="Times New Roman"/>
          <w:color w:val="000000" w:themeColor="text1"/>
          <w:sz w:val="24"/>
          <w:szCs w:val="24"/>
          <w:lang w:eastAsia="es-MX"/>
        </w:rPr>
        <w:t>Especificamente</w:t>
      </w:r>
      <w:proofErr w:type="spellEnd"/>
      <w:r w:rsidRPr="0076674D">
        <w:rPr>
          <w:rFonts w:ascii="Times New Roman" w:eastAsia="Times New Roman" w:hAnsi="Times New Roman" w:cs="Times New Roman"/>
          <w:color w:val="000000" w:themeColor="text1"/>
          <w:sz w:val="24"/>
          <w:szCs w:val="24"/>
          <w:lang w:eastAsia="es-MX"/>
        </w:rPr>
        <w:t xml:space="preserve">, a pesquisa </w:t>
      </w:r>
      <w:proofErr w:type="spellStart"/>
      <w:r w:rsidRPr="0076674D">
        <w:rPr>
          <w:rFonts w:ascii="Times New Roman" w:eastAsia="Times New Roman" w:hAnsi="Times New Roman" w:cs="Times New Roman"/>
          <w:color w:val="000000" w:themeColor="text1"/>
          <w:sz w:val="24"/>
          <w:szCs w:val="24"/>
          <w:lang w:eastAsia="es-MX"/>
        </w:rPr>
        <w:t>foi</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qualitativa</w:t>
      </w:r>
      <w:proofErr w:type="spellEnd"/>
      <w:r w:rsidRPr="0076674D">
        <w:rPr>
          <w:rFonts w:ascii="Times New Roman" w:eastAsia="Times New Roman" w:hAnsi="Times New Roman" w:cs="Times New Roman"/>
          <w:color w:val="000000" w:themeColor="text1"/>
          <w:sz w:val="24"/>
          <w:szCs w:val="24"/>
          <w:lang w:eastAsia="es-MX"/>
        </w:rPr>
        <w:t xml:space="preserve">-fenomenológica e </w:t>
      </w:r>
      <w:proofErr w:type="spellStart"/>
      <w:r w:rsidRPr="0076674D">
        <w:rPr>
          <w:rFonts w:ascii="Times New Roman" w:eastAsia="Times New Roman" w:hAnsi="Times New Roman" w:cs="Times New Roman"/>
          <w:color w:val="000000" w:themeColor="text1"/>
          <w:sz w:val="24"/>
          <w:szCs w:val="24"/>
          <w:lang w:eastAsia="es-MX"/>
        </w:rPr>
        <w:t>foram</w:t>
      </w:r>
      <w:proofErr w:type="spellEnd"/>
      <w:r w:rsidRPr="0076674D">
        <w:rPr>
          <w:rFonts w:ascii="Times New Roman" w:eastAsia="Times New Roman" w:hAnsi="Times New Roman" w:cs="Times New Roman"/>
          <w:color w:val="000000" w:themeColor="text1"/>
          <w:sz w:val="24"/>
          <w:szCs w:val="24"/>
          <w:lang w:eastAsia="es-MX"/>
        </w:rPr>
        <w:t xml:space="preserve"> realizadas entrevistas </w:t>
      </w:r>
      <w:proofErr w:type="spellStart"/>
      <w:r w:rsidRPr="0076674D">
        <w:rPr>
          <w:rFonts w:ascii="Times New Roman" w:eastAsia="Times New Roman" w:hAnsi="Times New Roman" w:cs="Times New Roman"/>
          <w:color w:val="000000" w:themeColor="text1"/>
          <w:sz w:val="24"/>
          <w:szCs w:val="24"/>
          <w:lang w:eastAsia="es-MX"/>
        </w:rPr>
        <w:t>com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quinze</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estudantes</w:t>
      </w:r>
      <w:proofErr w:type="spellEnd"/>
      <w:r w:rsidRPr="0076674D">
        <w:rPr>
          <w:rFonts w:ascii="Times New Roman" w:eastAsia="Times New Roman" w:hAnsi="Times New Roman" w:cs="Times New Roman"/>
          <w:color w:val="000000" w:themeColor="text1"/>
          <w:sz w:val="24"/>
          <w:szCs w:val="24"/>
          <w:lang w:eastAsia="es-MX"/>
        </w:rPr>
        <w:t xml:space="preserve"> a partir de </w:t>
      </w:r>
      <w:proofErr w:type="spellStart"/>
      <w:r w:rsidRPr="0076674D">
        <w:rPr>
          <w:rFonts w:ascii="Times New Roman" w:eastAsia="Times New Roman" w:hAnsi="Times New Roman" w:cs="Times New Roman"/>
          <w:color w:val="000000" w:themeColor="text1"/>
          <w:sz w:val="24"/>
          <w:szCs w:val="24"/>
          <w:lang w:eastAsia="es-MX"/>
        </w:rPr>
        <w:t>uma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questão</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geradora</w:t>
      </w:r>
      <w:proofErr w:type="spellEnd"/>
      <w:r w:rsidRPr="0076674D">
        <w:rPr>
          <w:rFonts w:ascii="Times New Roman" w:eastAsia="Times New Roman" w:hAnsi="Times New Roman" w:cs="Times New Roman"/>
          <w:color w:val="000000" w:themeColor="text1"/>
          <w:sz w:val="24"/>
          <w:szCs w:val="24"/>
          <w:lang w:eastAsia="es-MX"/>
        </w:rPr>
        <w:t xml:space="preserve">. Os dados </w:t>
      </w:r>
      <w:proofErr w:type="spellStart"/>
      <w:r w:rsidRPr="0076674D">
        <w:rPr>
          <w:rFonts w:ascii="Times New Roman" w:eastAsia="Times New Roman" w:hAnsi="Times New Roman" w:cs="Times New Roman"/>
          <w:color w:val="000000" w:themeColor="text1"/>
          <w:sz w:val="24"/>
          <w:szCs w:val="24"/>
          <w:lang w:eastAsia="es-MX"/>
        </w:rPr>
        <w:t>foram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analisados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apoiados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na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teoria</w:t>
      </w:r>
      <w:proofErr w:type="spellEnd"/>
      <w:r w:rsidRPr="0076674D">
        <w:rPr>
          <w:rFonts w:ascii="Times New Roman" w:eastAsia="Times New Roman" w:hAnsi="Times New Roman" w:cs="Times New Roman"/>
          <w:color w:val="000000" w:themeColor="text1"/>
          <w:sz w:val="24"/>
          <w:szCs w:val="24"/>
          <w:lang w:eastAsia="es-MX"/>
        </w:rPr>
        <w:t xml:space="preserve"> fundamentada, para a </w:t>
      </w:r>
      <w:proofErr w:type="spellStart"/>
      <w:r w:rsidRPr="0076674D">
        <w:rPr>
          <w:rFonts w:ascii="Times New Roman" w:eastAsia="Times New Roman" w:hAnsi="Times New Roman" w:cs="Times New Roman"/>
          <w:color w:val="000000" w:themeColor="text1"/>
          <w:sz w:val="24"/>
          <w:szCs w:val="24"/>
          <w:lang w:eastAsia="es-MX"/>
        </w:rPr>
        <w:t>qual</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foram</w:t>
      </w:r>
      <w:proofErr w:type="spellEnd"/>
      <w:r w:rsidRPr="0076674D">
        <w:rPr>
          <w:rFonts w:ascii="Times New Roman" w:eastAsia="Times New Roman" w:hAnsi="Times New Roman" w:cs="Times New Roman"/>
          <w:color w:val="000000" w:themeColor="text1"/>
          <w:sz w:val="24"/>
          <w:szCs w:val="24"/>
          <w:lang w:eastAsia="es-MX"/>
        </w:rPr>
        <w:t xml:space="preserve"> criados grupos de códigos no </w:t>
      </w:r>
      <w:proofErr w:type="spellStart"/>
      <w:r w:rsidRPr="0076674D">
        <w:rPr>
          <w:rFonts w:ascii="Times New Roman" w:eastAsia="Times New Roman" w:hAnsi="Times New Roman" w:cs="Times New Roman"/>
          <w:color w:val="000000" w:themeColor="text1"/>
          <w:sz w:val="24"/>
          <w:szCs w:val="24"/>
          <w:lang w:eastAsia="es-MX"/>
        </w:rPr>
        <w:t>Atlas.ti</w:t>
      </w:r>
      <w:proofErr w:type="spellEnd"/>
      <w:r w:rsidRPr="0076674D">
        <w:rPr>
          <w:rFonts w:ascii="Times New Roman" w:eastAsia="Times New Roman" w:hAnsi="Times New Roman" w:cs="Times New Roman"/>
          <w:color w:val="000000" w:themeColor="text1"/>
          <w:sz w:val="24"/>
          <w:szCs w:val="24"/>
          <w:lang w:eastAsia="es-MX"/>
        </w:rPr>
        <w:t xml:space="preserve"> v23. </w:t>
      </w:r>
      <w:proofErr w:type="spellStart"/>
      <w:r w:rsidRPr="0076674D">
        <w:rPr>
          <w:rFonts w:ascii="Times New Roman" w:eastAsia="Times New Roman" w:hAnsi="Times New Roman" w:cs="Times New Roman"/>
          <w:color w:val="000000" w:themeColor="text1"/>
          <w:sz w:val="24"/>
          <w:szCs w:val="24"/>
          <w:lang w:eastAsia="es-MX"/>
        </w:rPr>
        <w:t>Verificou</w:t>
      </w:r>
      <w:proofErr w:type="spellEnd"/>
      <w:r w:rsidRPr="0076674D">
        <w:rPr>
          <w:rFonts w:ascii="Times New Roman" w:eastAsia="Times New Roman" w:hAnsi="Times New Roman" w:cs="Times New Roman"/>
          <w:color w:val="000000" w:themeColor="text1"/>
          <w:sz w:val="24"/>
          <w:szCs w:val="24"/>
          <w:lang w:eastAsia="es-MX"/>
        </w:rPr>
        <w:t>-</w:t>
      </w:r>
      <w:proofErr w:type="spellStart"/>
      <w:r w:rsidRPr="0076674D">
        <w:rPr>
          <w:rFonts w:ascii="Times New Roman" w:eastAsia="Times New Roman" w:hAnsi="Times New Roman" w:cs="Times New Roman"/>
          <w:color w:val="000000" w:themeColor="text1"/>
          <w:sz w:val="24"/>
          <w:szCs w:val="24"/>
          <w:lang w:eastAsia="es-MX"/>
        </w:rPr>
        <w:t>se</w:t>
      </w:r>
      <w:proofErr w:type="spellEnd"/>
      <w:r w:rsidRPr="0076674D">
        <w:rPr>
          <w:rFonts w:ascii="Times New Roman" w:eastAsia="Times New Roman" w:hAnsi="Times New Roman" w:cs="Times New Roman"/>
          <w:color w:val="000000" w:themeColor="text1"/>
          <w:sz w:val="24"/>
          <w:szCs w:val="24"/>
          <w:lang w:eastAsia="es-MX"/>
        </w:rPr>
        <w:t xml:space="preserve"> que a </w:t>
      </w:r>
      <w:proofErr w:type="spellStart"/>
      <w:r w:rsidRPr="0076674D">
        <w:rPr>
          <w:rFonts w:ascii="Times New Roman" w:eastAsia="Times New Roman" w:hAnsi="Times New Roman" w:cs="Times New Roman"/>
          <w:color w:val="000000" w:themeColor="text1"/>
          <w:sz w:val="24"/>
          <w:szCs w:val="24"/>
          <w:lang w:eastAsia="es-MX"/>
        </w:rPr>
        <w:t>exclusão</w:t>
      </w:r>
      <w:proofErr w:type="spellEnd"/>
      <w:r w:rsidRPr="0076674D">
        <w:rPr>
          <w:rFonts w:ascii="Times New Roman" w:eastAsia="Times New Roman" w:hAnsi="Times New Roman" w:cs="Times New Roman"/>
          <w:color w:val="000000" w:themeColor="text1"/>
          <w:sz w:val="24"/>
          <w:szCs w:val="24"/>
          <w:lang w:eastAsia="es-MX"/>
        </w:rPr>
        <w:t xml:space="preserve"> digital é o resultado de problemas económicos e de </w:t>
      </w:r>
      <w:proofErr w:type="spellStart"/>
      <w:r w:rsidRPr="0076674D">
        <w:rPr>
          <w:rFonts w:ascii="Times New Roman" w:eastAsia="Times New Roman" w:hAnsi="Times New Roman" w:cs="Times New Roman"/>
          <w:color w:val="000000" w:themeColor="text1"/>
          <w:sz w:val="24"/>
          <w:szCs w:val="24"/>
          <w:lang w:eastAsia="es-MX"/>
        </w:rPr>
        <w:t>literacia</w:t>
      </w:r>
      <w:proofErr w:type="spellEnd"/>
      <w:r w:rsidRPr="0076674D">
        <w:rPr>
          <w:rFonts w:ascii="Times New Roman" w:eastAsia="Times New Roman" w:hAnsi="Times New Roman" w:cs="Times New Roman"/>
          <w:color w:val="000000" w:themeColor="text1"/>
          <w:sz w:val="24"/>
          <w:szCs w:val="24"/>
          <w:lang w:eastAsia="es-MX"/>
        </w:rPr>
        <w:t xml:space="preserve"> digital. </w:t>
      </w:r>
      <w:proofErr w:type="spellStart"/>
      <w:r w:rsidRPr="0076674D">
        <w:rPr>
          <w:rFonts w:ascii="Times New Roman" w:eastAsia="Times New Roman" w:hAnsi="Times New Roman" w:cs="Times New Roman"/>
          <w:color w:val="000000" w:themeColor="text1"/>
          <w:sz w:val="24"/>
          <w:szCs w:val="24"/>
          <w:lang w:eastAsia="es-MX"/>
        </w:rPr>
        <w:t>Além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disso</w:t>
      </w:r>
      <w:proofErr w:type="spellEnd"/>
      <w:r w:rsidRPr="0076674D">
        <w:rPr>
          <w:rFonts w:ascii="Times New Roman" w:eastAsia="Times New Roman" w:hAnsi="Times New Roman" w:cs="Times New Roman"/>
          <w:color w:val="000000" w:themeColor="text1"/>
          <w:sz w:val="24"/>
          <w:szCs w:val="24"/>
          <w:lang w:eastAsia="es-MX"/>
        </w:rPr>
        <w:t xml:space="preserve">, é extremamente importante levar em conta que tanto </w:t>
      </w:r>
      <w:proofErr w:type="spellStart"/>
      <w:r w:rsidRPr="0076674D">
        <w:rPr>
          <w:rFonts w:ascii="Times New Roman" w:eastAsia="Times New Roman" w:hAnsi="Times New Roman" w:cs="Times New Roman"/>
          <w:color w:val="000000" w:themeColor="text1"/>
          <w:sz w:val="24"/>
          <w:szCs w:val="24"/>
          <w:lang w:eastAsia="es-MX"/>
        </w:rPr>
        <w:t>professores</w:t>
      </w:r>
      <w:proofErr w:type="spellEnd"/>
      <w:r w:rsidRPr="0076674D">
        <w:rPr>
          <w:rFonts w:ascii="Times New Roman" w:eastAsia="Times New Roman" w:hAnsi="Times New Roman" w:cs="Times New Roman"/>
          <w:color w:val="000000" w:themeColor="text1"/>
          <w:sz w:val="24"/>
          <w:szCs w:val="24"/>
          <w:lang w:eastAsia="es-MX"/>
        </w:rPr>
        <w:t xml:space="preserve"> como </w:t>
      </w:r>
      <w:proofErr w:type="spellStart"/>
      <w:r w:rsidRPr="0076674D">
        <w:rPr>
          <w:rFonts w:ascii="Times New Roman" w:eastAsia="Times New Roman" w:hAnsi="Times New Roman" w:cs="Times New Roman"/>
          <w:color w:val="000000" w:themeColor="text1"/>
          <w:sz w:val="24"/>
          <w:szCs w:val="24"/>
          <w:lang w:eastAsia="es-MX"/>
        </w:rPr>
        <w:lastRenderedPageBreak/>
        <w:t>alunos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continuam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com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práticas</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tradicionais</w:t>
      </w:r>
      <w:proofErr w:type="spellEnd"/>
      <w:r w:rsidRPr="0076674D">
        <w:rPr>
          <w:rFonts w:ascii="Times New Roman" w:eastAsia="Times New Roman" w:hAnsi="Times New Roman" w:cs="Times New Roman"/>
          <w:color w:val="000000" w:themeColor="text1"/>
          <w:sz w:val="24"/>
          <w:szCs w:val="24"/>
          <w:lang w:eastAsia="es-MX"/>
        </w:rPr>
        <w:t xml:space="preserve">, o que leva estes últimos, principalmente, a </w:t>
      </w:r>
      <w:proofErr w:type="spellStart"/>
      <w:r w:rsidRPr="0076674D">
        <w:rPr>
          <w:rFonts w:ascii="Times New Roman" w:eastAsia="Times New Roman" w:hAnsi="Times New Roman" w:cs="Times New Roman"/>
          <w:color w:val="000000" w:themeColor="text1"/>
          <w:sz w:val="24"/>
          <w:szCs w:val="24"/>
          <w:lang w:eastAsia="es-MX"/>
        </w:rPr>
        <w:t>adotarem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um</w:t>
      </w:r>
      <w:proofErr w:type="spellEnd"/>
      <w:r w:rsidRPr="0076674D">
        <w:rPr>
          <w:rFonts w:ascii="Times New Roman" w:eastAsia="Times New Roman" w:hAnsi="Times New Roman" w:cs="Times New Roman"/>
          <w:color w:val="000000" w:themeColor="text1"/>
          <w:sz w:val="24"/>
          <w:szCs w:val="24"/>
          <w:lang w:eastAsia="es-MX"/>
        </w:rPr>
        <w:t xml:space="preserve"> papel de </w:t>
      </w:r>
      <w:proofErr w:type="spellStart"/>
      <w:r w:rsidRPr="0076674D">
        <w:rPr>
          <w:rFonts w:ascii="Times New Roman" w:eastAsia="Times New Roman" w:hAnsi="Times New Roman" w:cs="Times New Roman"/>
          <w:color w:val="000000" w:themeColor="text1"/>
          <w:sz w:val="24"/>
          <w:szCs w:val="24"/>
          <w:lang w:eastAsia="es-MX"/>
        </w:rPr>
        <w:t>dependência</w:t>
      </w:r>
      <w:proofErr w:type="spellEnd"/>
      <w:r w:rsidRPr="0076674D">
        <w:rPr>
          <w:rFonts w:ascii="Times New Roman" w:eastAsia="Times New Roman" w:hAnsi="Times New Roman" w:cs="Times New Roman"/>
          <w:color w:val="000000" w:themeColor="text1"/>
          <w:sz w:val="24"/>
          <w:szCs w:val="24"/>
          <w:lang w:eastAsia="es-MX"/>
        </w:rPr>
        <w:t xml:space="preserve"> e </w:t>
      </w:r>
      <w:proofErr w:type="spellStart"/>
      <w:r w:rsidRPr="0076674D">
        <w:rPr>
          <w:rFonts w:ascii="Times New Roman" w:eastAsia="Times New Roman" w:hAnsi="Times New Roman" w:cs="Times New Roman"/>
          <w:color w:val="000000" w:themeColor="text1"/>
          <w:sz w:val="24"/>
          <w:szCs w:val="24"/>
          <w:lang w:eastAsia="es-MX"/>
        </w:rPr>
        <w:t>passividade</w:t>
      </w:r>
      <w:proofErr w:type="spellEnd"/>
      <w:r w:rsidRPr="0076674D">
        <w:rPr>
          <w:rFonts w:ascii="Times New Roman" w:eastAsia="Times New Roman" w:hAnsi="Times New Roman" w:cs="Times New Roman"/>
          <w:color w:val="000000" w:themeColor="text1"/>
          <w:sz w:val="24"/>
          <w:szCs w:val="24"/>
          <w:lang w:eastAsia="es-MX"/>
        </w:rPr>
        <w:t>.</w:t>
      </w:r>
    </w:p>
    <w:p w14:paraId="71D50CA2" w14:textId="33ACBF1D" w:rsidR="0076674D" w:rsidRDefault="0076674D" w:rsidP="0076674D">
      <w:pPr>
        <w:spacing w:after="0" w:line="360" w:lineRule="auto"/>
        <w:jc w:val="both"/>
        <w:rPr>
          <w:rFonts w:ascii="Times New Roman" w:eastAsia="Times New Roman" w:hAnsi="Times New Roman" w:cs="Times New Roman"/>
          <w:color w:val="000000" w:themeColor="text1"/>
          <w:sz w:val="24"/>
          <w:szCs w:val="24"/>
          <w:lang w:eastAsia="es-MX"/>
        </w:rPr>
      </w:pPr>
      <w:proofErr w:type="spellStart"/>
      <w:r w:rsidRPr="0076674D">
        <w:rPr>
          <w:rFonts w:eastAsia="Times New Roman" w:cstheme="minorHAnsi"/>
          <w:b/>
          <w:color w:val="000000" w:themeColor="text1"/>
          <w:sz w:val="28"/>
          <w:szCs w:val="28"/>
          <w:lang w:eastAsia="es-MX"/>
        </w:rPr>
        <w:t>Palavras</w:t>
      </w:r>
      <w:proofErr w:type="spellEnd"/>
      <w:r w:rsidRPr="0076674D">
        <w:rPr>
          <w:rFonts w:eastAsia="Times New Roman" w:cstheme="minorHAnsi"/>
          <w:b/>
          <w:color w:val="000000" w:themeColor="text1"/>
          <w:sz w:val="28"/>
          <w:szCs w:val="28"/>
          <w:lang w:eastAsia="es-MX"/>
        </w:rPr>
        <w:t>-chave:</w:t>
      </w:r>
      <w:r w:rsidRPr="0076674D">
        <w:rPr>
          <w:rFonts w:ascii="Times New Roman" w:eastAsia="Times New Roman" w:hAnsi="Times New Roman" w:cs="Times New Roman"/>
          <w:b/>
          <w:color w:val="000000"/>
          <w:kern w:val="0"/>
          <w:sz w:val="24"/>
          <w:szCs w:val="24"/>
          <w:shd w:val="clear" w:color="auto" w:fill="FFFFFF"/>
          <w:lang w:eastAsia="es-MX"/>
          <w14:ligatures w14:val="none"/>
        </w:rPr>
        <w:t xml:space="preserve"> </w:t>
      </w:r>
      <w:proofErr w:type="spellStart"/>
      <w:r w:rsidRPr="0076674D">
        <w:rPr>
          <w:rFonts w:ascii="Times New Roman" w:eastAsia="Times New Roman" w:hAnsi="Times New Roman" w:cs="Times New Roman"/>
          <w:color w:val="000000" w:themeColor="text1"/>
          <w:sz w:val="24"/>
          <w:szCs w:val="24"/>
          <w:lang w:eastAsia="es-MX"/>
        </w:rPr>
        <w:t>aprendizagem</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autônoma</w:t>
      </w:r>
      <w:proofErr w:type="spellEnd"/>
      <w:r w:rsidRPr="0076674D">
        <w:rPr>
          <w:rFonts w:ascii="Times New Roman" w:eastAsia="Times New Roman" w:hAnsi="Times New Roman" w:cs="Times New Roman"/>
          <w:color w:val="000000" w:themeColor="text1"/>
          <w:sz w:val="24"/>
          <w:szCs w:val="24"/>
          <w:lang w:eastAsia="es-MX"/>
        </w:rPr>
        <w:t xml:space="preserve">, </w:t>
      </w:r>
      <w:proofErr w:type="spellStart"/>
      <w:r w:rsidRPr="0076674D">
        <w:rPr>
          <w:rFonts w:ascii="Times New Roman" w:eastAsia="Times New Roman" w:hAnsi="Times New Roman" w:cs="Times New Roman"/>
          <w:color w:val="000000" w:themeColor="text1"/>
          <w:sz w:val="24"/>
          <w:szCs w:val="24"/>
          <w:lang w:eastAsia="es-MX"/>
        </w:rPr>
        <w:t>exclusão</w:t>
      </w:r>
      <w:proofErr w:type="spellEnd"/>
      <w:r w:rsidRPr="0076674D">
        <w:rPr>
          <w:rFonts w:ascii="Times New Roman" w:eastAsia="Times New Roman" w:hAnsi="Times New Roman" w:cs="Times New Roman"/>
          <w:color w:val="000000" w:themeColor="text1"/>
          <w:sz w:val="24"/>
          <w:szCs w:val="24"/>
          <w:lang w:eastAsia="es-MX"/>
        </w:rPr>
        <w:t xml:space="preserve"> digital, </w:t>
      </w:r>
      <w:proofErr w:type="spellStart"/>
      <w:r w:rsidRPr="0076674D">
        <w:rPr>
          <w:rFonts w:ascii="Times New Roman" w:eastAsia="Times New Roman" w:hAnsi="Times New Roman" w:cs="Times New Roman"/>
          <w:color w:val="000000" w:themeColor="text1"/>
          <w:sz w:val="24"/>
          <w:szCs w:val="24"/>
          <w:lang w:eastAsia="es-MX"/>
        </w:rPr>
        <w:t>modalidade</w:t>
      </w:r>
      <w:proofErr w:type="spellEnd"/>
      <w:r w:rsidRPr="0076674D">
        <w:rPr>
          <w:rFonts w:ascii="Times New Roman" w:eastAsia="Times New Roman" w:hAnsi="Times New Roman" w:cs="Times New Roman"/>
          <w:color w:val="000000" w:themeColor="text1"/>
          <w:sz w:val="24"/>
          <w:szCs w:val="24"/>
          <w:lang w:eastAsia="es-MX"/>
        </w:rPr>
        <w:t xml:space="preserve"> híbrida, </w:t>
      </w:r>
      <w:proofErr w:type="spellStart"/>
      <w:r w:rsidRPr="0076674D">
        <w:rPr>
          <w:rFonts w:ascii="Times New Roman" w:eastAsia="Times New Roman" w:hAnsi="Times New Roman" w:cs="Times New Roman"/>
          <w:color w:val="000000" w:themeColor="text1"/>
          <w:sz w:val="24"/>
          <w:szCs w:val="24"/>
          <w:lang w:eastAsia="es-MX"/>
        </w:rPr>
        <w:t>modalidade</w:t>
      </w:r>
      <w:proofErr w:type="spellEnd"/>
      <w:r w:rsidRPr="0076674D">
        <w:rPr>
          <w:rFonts w:ascii="Times New Roman" w:eastAsia="Times New Roman" w:hAnsi="Times New Roman" w:cs="Times New Roman"/>
          <w:color w:val="000000" w:themeColor="text1"/>
          <w:sz w:val="24"/>
          <w:szCs w:val="24"/>
          <w:lang w:eastAsia="es-MX"/>
        </w:rPr>
        <w:t xml:space="preserve"> presencial, </w:t>
      </w:r>
      <w:proofErr w:type="spellStart"/>
      <w:r w:rsidRPr="0076674D">
        <w:rPr>
          <w:rFonts w:ascii="Times New Roman" w:eastAsia="Times New Roman" w:hAnsi="Times New Roman" w:cs="Times New Roman"/>
          <w:color w:val="000000" w:themeColor="text1"/>
          <w:sz w:val="24"/>
          <w:szCs w:val="24"/>
          <w:lang w:eastAsia="es-MX"/>
        </w:rPr>
        <w:t>modalidade</w:t>
      </w:r>
      <w:proofErr w:type="spellEnd"/>
      <w:r w:rsidRPr="0076674D">
        <w:rPr>
          <w:rFonts w:ascii="Times New Roman" w:eastAsia="Times New Roman" w:hAnsi="Times New Roman" w:cs="Times New Roman"/>
          <w:color w:val="000000" w:themeColor="text1"/>
          <w:sz w:val="24"/>
          <w:szCs w:val="24"/>
          <w:lang w:eastAsia="es-MX"/>
        </w:rPr>
        <w:t xml:space="preserve"> virtual.</w:t>
      </w:r>
    </w:p>
    <w:p w14:paraId="13D67B91" w14:textId="11E85855" w:rsidR="0076674D" w:rsidRPr="004334EF" w:rsidRDefault="0076674D" w:rsidP="0076674D">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Agosto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Febrero 2024</w:t>
      </w:r>
    </w:p>
    <w:p w14:paraId="264F380D" w14:textId="77777777" w:rsidR="0076674D" w:rsidRPr="00787504" w:rsidRDefault="00000000" w:rsidP="0076674D">
      <w:pPr>
        <w:spacing w:after="0" w:line="360" w:lineRule="auto"/>
        <w:jc w:val="both"/>
        <w:rPr>
          <w:rFonts w:ascii="Times New Roman" w:hAnsi="Times New Roman" w:cs="Times New Roman"/>
          <w:sz w:val="24"/>
          <w:szCs w:val="24"/>
          <w:lang w:val="en-US"/>
        </w:rPr>
      </w:pPr>
      <w:r>
        <w:rPr>
          <w:noProof/>
        </w:rPr>
        <w:pict w14:anchorId="10D9EFF0">
          <v:rect id="_x0000_i1025" style="width:441.9pt;height:.05pt" o:hralign="center" o:hrstd="t" o:hr="t" fillcolor="#a0a0a0" stroked="f"/>
        </w:pict>
      </w:r>
    </w:p>
    <w:p w14:paraId="4F607F9F" w14:textId="77777777" w:rsidR="0036149D" w:rsidRPr="00A0779F" w:rsidRDefault="00C8503C" w:rsidP="00A0779F">
      <w:pPr>
        <w:spacing w:after="0" w:line="360" w:lineRule="auto"/>
        <w:jc w:val="center"/>
        <w:rPr>
          <w:rFonts w:ascii="Times New Roman" w:eastAsia="Times New Roman" w:hAnsi="Times New Roman" w:cs="Times New Roman"/>
          <w:b/>
          <w:color w:val="000000"/>
          <w:kern w:val="0"/>
          <w:sz w:val="32"/>
          <w:szCs w:val="32"/>
          <w:shd w:val="clear" w:color="auto" w:fill="FFFFFF"/>
          <w:lang w:eastAsia="es-MX"/>
          <w14:ligatures w14:val="none"/>
        </w:rPr>
      </w:pPr>
      <w:r w:rsidRPr="00A0779F">
        <w:rPr>
          <w:rFonts w:ascii="Times New Roman" w:eastAsia="Times New Roman" w:hAnsi="Times New Roman" w:cs="Times New Roman"/>
          <w:b/>
          <w:color w:val="000000"/>
          <w:kern w:val="0"/>
          <w:sz w:val="32"/>
          <w:szCs w:val="32"/>
          <w:shd w:val="clear" w:color="auto" w:fill="FFFFFF"/>
          <w:lang w:eastAsia="es-MX"/>
          <w14:ligatures w14:val="none"/>
        </w:rPr>
        <w:t>Introducción</w:t>
      </w:r>
    </w:p>
    <w:p w14:paraId="6A0A2C76" w14:textId="77777777" w:rsidR="00751CD1" w:rsidRDefault="00751CD1"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En México, a partir de agosto de 2021, </w:t>
      </w:r>
      <w:r>
        <w:rPr>
          <w:rFonts w:ascii="Times New Roman" w:hAnsi="Times New Roman" w:cs="Times New Roman"/>
          <w:sz w:val="24"/>
          <w:szCs w:val="24"/>
        </w:rPr>
        <w:t xml:space="preserve">cuando la pandemia del covid-19 dejó de representar una amenaza, </w:t>
      </w:r>
      <w:r w:rsidRPr="005F50DD">
        <w:rPr>
          <w:rFonts w:ascii="Times New Roman" w:hAnsi="Times New Roman" w:cs="Times New Roman"/>
          <w:sz w:val="24"/>
          <w:szCs w:val="24"/>
        </w:rPr>
        <w:t>se dio inicio al retorno a las clases presenciales</w:t>
      </w:r>
      <w:r>
        <w:rPr>
          <w:rFonts w:ascii="Times New Roman" w:hAnsi="Times New Roman" w:cs="Times New Roman"/>
          <w:sz w:val="24"/>
          <w:szCs w:val="24"/>
        </w:rPr>
        <w:t>, aunque l</w:t>
      </w:r>
      <w:r w:rsidRPr="005F50DD">
        <w:rPr>
          <w:rFonts w:ascii="Times New Roman" w:hAnsi="Times New Roman" w:cs="Times New Roman"/>
          <w:sz w:val="24"/>
          <w:szCs w:val="24"/>
        </w:rPr>
        <w:t xml:space="preserve">a Secretaría de Educación Pública (SEP) informó que </w:t>
      </w:r>
      <w:r>
        <w:rPr>
          <w:rFonts w:ascii="Times New Roman" w:hAnsi="Times New Roman" w:cs="Times New Roman"/>
          <w:sz w:val="24"/>
          <w:szCs w:val="24"/>
        </w:rPr>
        <w:t>dicho proceso</w:t>
      </w:r>
      <w:r w:rsidRPr="005F50DD">
        <w:rPr>
          <w:rFonts w:ascii="Times New Roman" w:hAnsi="Times New Roman" w:cs="Times New Roman"/>
          <w:sz w:val="24"/>
          <w:szCs w:val="24"/>
        </w:rPr>
        <w:t xml:space="preserve"> sería voluntario y proporcionó una guía para el retorno responsable y ordenado a las escuelas. En el estado de Guerrero, las escuelas siguieron este protocolo, y los estudiantes asistieron de manera escalonada. </w:t>
      </w:r>
    </w:p>
    <w:p w14:paraId="2358883B" w14:textId="77777777" w:rsidR="00751CD1" w:rsidRDefault="00751CD1"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Por ejemplo, en el Colegio de Bachilleres plantel número 2, se organizó el regreso de tal manera que cada grado asistiera en días distintos. Después de tres meses, comenzaron a asistir dos días a la semana, alternando entre clases presenciales y virtuales sincrónicas. </w:t>
      </w:r>
      <w:r>
        <w:rPr>
          <w:rFonts w:ascii="Times New Roman" w:hAnsi="Times New Roman" w:cs="Times New Roman"/>
          <w:sz w:val="24"/>
          <w:szCs w:val="24"/>
        </w:rPr>
        <w:t>Luego, a</w:t>
      </w:r>
      <w:r w:rsidRPr="005F50DD">
        <w:rPr>
          <w:rFonts w:ascii="Times New Roman" w:hAnsi="Times New Roman" w:cs="Times New Roman"/>
          <w:sz w:val="24"/>
          <w:szCs w:val="24"/>
        </w:rPr>
        <w:t xml:space="preserve"> medida que los casos de contagio en el estado disminuían y se relajaban algunas medidas sanitarias, se retornó al cien por ciento de clases presenciales. </w:t>
      </w:r>
    </w:p>
    <w:p w14:paraId="166EFF5A" w14:textId="77777777" w:rsidR="00751CD1" w:rsidRDefault="00751CD1"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Esto provocó que l</w:t>
      </w:r>
      <w:r w:rsidRPr="005F50DD">
        <w:rPr>
          <w:rFonts w:ascii="Times New Roman" w:hAnsi="Times New Roman" w:cs="Times New Roman"/>
          <w:sz w:val="24"/>
          <w:szCs w:val="24"/>
        </w:rPr>
        <w:t xml:space="preserve">a plataforma de videollamadas </w:t>
      </w:r>
      <w:proofErr w:type="spellStart"/>
      <w:r w:rsidRPr="005F50DD">
        <w:rPr>
          <w:rFonts w:ascii="Times New Roman" w:hAnsi="Times New Roman" w:cs="Times New Roman"/>
          <w:sz w:val="24"/>
          <w:szCs w:val="24"/>
        </w:rPr>
        <w:t>Meet</w:t>
      </w:r>
      <w:proofErr w:type="spellEnd"/>
      <w:r w:rsidRPr="005F50DD">
        <w:rPr>
          <w:rFonts w:ascii="Times New Roman" w:hAnsi="Times New Roman" w:cs="Times New Roman"/>
          <w:sz w:val="24"/>
          <w:szCs w:val="24"/>
        </w:rPr>
        <w:t xml:space="preserve"> dej</w:t>
      </w:r>
      <w:r>
        <w:rPr>
          <w:rFonts w:ascii="Times New Roman" w:hAnsi="Times New Roman" w:cs="Times New Roman"/>
          <w:sz w:val="24"/>
          <w:szCs w:val="24"/>
        </w:rPr>
        <w:t>ara</w:t>
      </w:r>
      <w:r w:rsidRPr="005F50DD">
        <w:rPr>
          <w:rFonts w:ascii="Times New Roman" w:hAnsi="Times New Roman" w:cs="Times New Roman"/>
          <w:sz w:val="24"/>
          <w:szCs w:val="24"/>
        </w:rPr>
        <w:t xml:space="preserve"> de ser utilizada tanto por docentes como por alumnos, y </w:t>
      </w:r>
      <w:r>
        <w:rPr>
          <w:rFonts w:ascii="Times New Roman" w:hAnsi="Times New Roman" w:cs="Times New Roman"/>
          <w:sz w:val="24"/>
          <w:szCs w:val="24"/>
        </w:rPr>
        <w:t>m</w:t>
      </w:r>
      <w:r w:rsidRPr="005F50DD">
        <w:rPr>
          <w:rFonts w:ascii="Times New Roman" w:hAnsi="Times New Roman" w:cs="Times New Roman"/>
          <w:sz w:val="24"/>
          <w:szCs w:val="24"/>
        </w:rPr>
        <w:t xml:space="preserve">uchos docentes dejaron de utilizar </w:t>
      </w:r>
      <w:proofErr w:type="spellStart"/>
      <w:r w:rsidRPr="005F50DD">
        <w:rPr>
          <w:rFonts w:ascii="Times New Roman" w:hAnsi="Times New Roman" w:cs="Times New Roman"/>
          <w:sz w:val="24"/>
          <w:szCs w:val="24"/>
        </w:rPr>
        <w:t>Classroom</w:t>
      </w:r>
      <w:proofErr w:type="spellEnd"/>
      <w:r w:rsidRPr="005F50DD">
        <w:rPr>
          <w:rFonts w:ascii="Times New Roman" w:hAnsi="Times New Roman" w:cs="Times New Roman"/>
          <w:sz w:val="24"/>
          <w:szCs w:val="24"/>
        </w:rPr>
        <w:t xml:space="preserve"> debido a que algunos alumnos tenían dificultades para conectarse a internet (Docente, comunicación personal, 2023).</w:t>
      </w:r>
      <w:r>
        <w:rPr>
          <w:rFonts w:ascii="Times New Roman" w:hAnsi="Times New Roman" w:cs="Times New Roman"/>
          <w:sz w:val="24"/>
          <w:szCs w:val="24"/>
        </w:rPr>
        <w:t xml:space="preserve"> </w:t>
      </w:r>
    </w:p>
    <w:p w14:paraId="3B46D0D9" w14:textId="77777777" w:rsidR="00751CD1" w:rsidRDefault="00751CD1"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En el Telebachillerato Comunitario 121, el retorno a clases después de la pandemia también fue escalonado. Los tres grados, cada uno con un solo grupo, asistieron a clases presenciales los lunes, miércoles y viernes, ya que los grupos eran pequeños y podían asistir en su totalidad. Los martes y jueves, cuando no tenían clases presenciales, se dedicaban a realizar las tareas que se enviaban por WhatsApp. </w:t>
      </w:r>
    </w:p>
    <w:p w14:paraId="26C6F4AB" w14:textId="77777777" w:rsidR="00751CD1" w:rsidRPr="005F50DD" w:rsidRDefault="00751CD1"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u</w:t>
      </w:r>
      <w:r w:rsidRPr="005F50DD">
        <w:rPr>
          <w:rFonts w:ascii="Times New Roman" w:hAnsi="Times New Roman" w:cs="Times New Roman"/>
          <w:sz w:val="24"/>
          <w:szCs w:val="24"/>
        </w:rPr>
        <w:t xml:space="preserve">na vez que el gobierno del estado permitió el regreso a clases sin restricciones de aforo, las plataformas para clases virtuales como Google </w:t>
      </w:r>
      <w:proofErr w:type="spellStart"/>
      <w:r w:rsidRPr="005F50DD">
        <w:rPr>
          <w:rFonts w:ascii="Times New Roman" w:hAnsi="Times New Roman" w:cs="Times New Roman"/>
          <w:sz w:val="24"/>
          <w:szCs w:val="24"/>
        </w:rPr>
        <w:t>Meet</w:t>
      </w:r>
      <w:proofErr w:type="spellEnd"/>
      <w:r w:rsidRPr="005F50DD">
        <w:rPr>
          <w:rFonts w:ascii="Times New Roman" w:hAnsi="Times New Roman" w:cs="Times New Roman"/>
          <w:sz w:val="24"/>
          <w:szCs w:val="24"/>
        </w:rPr>
        <w:t xml:space="preserve"> y Zoom dejaron de utilizarse por completo</w:t>
      </w:r>
      <w:r>
        <w:rPr>
          <w:rFonts w:ascii="Times New Roman" w:hAnsi="Times New Roman" w:cs="Times New Roman"/>
          <w:sz w:val="24"/>
          <w:szCs w:val="24"/>
        </w:rPr>
        <w:t xml:space="preserve"> </w:t>
      </w:r>
      <w:r w:rsidRPr="005F50DD">
        <w:rPr>
          <w:rFonts w:ascii="Times New Roman" w:hAnsi="Times New Roman" w:cs="Times New Roman"/>
          <w:sz w:val="24"/>
          <w:szCs w:val="24"/>
        </w:rPr>
        <w:t>debido al costo que representaba para los alumnos comprar tarjetas de datos móviles (Coordinadora del Telebachillerato 121, comunicación personal, 2023).</w:t>
      </w:r>
    </w:p>
    <w:p w14:paraId="3A2CFB4F" w14:textId="77777777" w:rsidR="00A0779F" w:rsidRDefault="00A0779F" w:rsidP="0076674D">
      <w:pPr>
        <w:spacing w:after="0" w:line="360" w:lineRule="auto"/>
        <w:ind w:firstLine="708"/>
        <w:jc w:val="both"/>
        <w:rPr>
          <w:rFonts w:ascii="Times New Roman" w:eastAsia="Times New Roman" w:hAnsi="Times New Roman" w:cs="Times New Roman"/>
          <w:kern w:val="0"/>
          <w:sz w:val="24"/>
          <w:szCs w:val="24"/>
          <w:lang w:eastAsia="es-MX"/>
          <w14:ligatures w14:val="none"/>
        </w:rPr>
      </w:pPr>
    </w:p>
    <w:p w14:paraId="6AB1D499" w14:textId="0948C3B0" w:rsidR="00A0779F" w:rsidRPr="0065788D" w:rsidRDefault="0065788D" w:rsidP="0076674D">
      <w:pPr>
        <w:spacing w:after="0" w:line="360" w:lineRule="auto"/>
        <w:ind w:firstLine="708"/>
        <w:jc w:val="center"/>
        <w:rPr>
          <w:rFonts w:ascii="Times New Roman" w:eastAsia="Times New Roman" w:hAnsi="Times New Roman" w:cs="Times New Roman"/>
          <w:b/>
          <w:kern w:val="0"/>
          <w:sz w:val="28"/>
          <w:szCs w:val="28"/>
          <w:lang w:eastAsia="es-MX"/>
          <w14:ligatures w14:val="none"/>
        </w:rPr>
      </w:pPr>
      <w:r>
        <w:rPr>
          <w:rFonts w:ascii="Times New Roman" w:eastAsia="Times New Roman" w:hAnsi="Times New Roman" w:cs="Times New Roman"/>
          <w:b/>
          <w:kern w:val="0"/>
          <w:sz w:val="28"/>
          <w:szCs w:val="28"/>
          <w:lang w:eastAsia="es-MX"/>
          <w14:ligatures w14:val="none"/>
        </w:rPr>
        <w:lastRenderedPageBreak/>
        <w:t>Desigualdades de los estudiantes durante la</w:t>
      </w:r>
      <w:r w:rsidRPr="0065788D">
        <w:rPr>
          <w:rFonts w:ascii="Times New Roman" w:eastAsia="Times New Roman" w:hAnsi="Times New Roman" w:cs="Times New Roman"/>
          <w:b/>
          <w:kern w:val="0"/>
          <w:sz w:val="28"/>
          <w:szCs w:val="28"/>
          <w:lang w:eastAsia="es-MX"/>
          <w14:ligatures w14:val="none"/>
        </w:rPr>
        <w:t xml:space="preserve"> modalidad virtual</w:t>
      </w:r>
    </w:p>
    <w:p w14:paraId="207F9F99" w14:textId="4AF130FB" w:rsidR="00751CD1" w:rsidRDefault="00751CD1"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La modalidad virtual ha puesto de relieve las desigualdades educativas, no solo en los sectores rurales. Aunque la Organización de las Naciones Unidas para la Educación, la Ciencia y la Cultura confirma que los estudiantes que carecen de acceso a la digitalización son los más afectados, en algunas localidades con facilidad de conectividad, los estudiantes enfrentaron otras limitaciones, como la preparación del equipo directivo, la formación docente, la falta de infraestructura y otros recursos</w:t>
      </w:r>
      <w:r>
        <w:rPr>
          <w:rFonts w:ascii="Times New Roman" w:hAnsi="Times New Roman" w:cs="Times New Roman"/>
          <w:sz w:val="24"/>
          <w:szCs w:val="24"/>
        </w:rPr>
        <w:t xml:space="preserve">, lo cual </w:t>
      </w:r>
      <w:r w:rsidRPr="005F50DD">
        <w:rPr>
          <w:rFonts w:ascii="Times New Roman" w:hAnsi="Times New Roman" w:cs="Times New Roman"/>
          <w:sz w:val="24"/>
          <w:szCs w:val="24"/>
        </w:rPr>
        <w:t xml:space="preserve">ha contribuido a la deserción escolar (Unesco, 2022). </w:t>
      </w:r>
    </w:p>
    <w:p w14:paraId="5B1A7285" w14:textId="6494D3CB" w:rsidR="00751CD1" w:rsidRPr="005F50DD" w:rsidRDefault="00751CD1"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esta realidad, </w:t>
      </w:r>
      <w:r w:rsidRPr="005F50DD">
        <w:rPr>
          <w:rFonts w:ascii="Times New Roman" w:hAnsi="Times New Roman" w:cs="Times New Roman"/>
          <w:sz w:val="24"/>
          <w:szCs w:val="24"/>
        </w:rPr>
        <w:t xml:space="preserve">Wirth </w:t>
      </w:r>
      <w:r w:rsidRPr="005F50DD">
        <w:rPr>
          <w:rFonts w:ascii="Times New Roman" w:hAnsi="Times New Roman" w:cs="Times New Roman"/>
          <w:i/>
          <w:iCs/>
          <w:sz w:val="24"/>
          <w:szCs w:val="24"/>
        </w:rPr>
        <w:t>et al</w:t>
      </w:r>
      <w:r w:rsidRPr="005F50DD">
        <w:rPr>
          <w:rFonts w:ascii="Times New Roman" w:hAnsi="Times New Roman" w:cs="Times New Roman"/>
          <w:sz w:val="24"/>
          <w:szCs w:val="24"/>
        </w:rPr>
        <w:t xml:space="preserve">. </w:t>
      </w:r>
      <w:r>
        <w:rPr>
          <w:rFonts w:ascii="Times New Roman" w:hAnsi="Times New Roman" w:cs="Times New Roman"/>
          <w:sz w:val="24"/>
          <w:szCs w:val="24"/>
        </w:rPr>
        <w:t>(2016,</w:t>
      </w:r>
      <w:r w:rsidRPr="005F50DD">
        <w:rPr>
          <w:rFonts w:ascii="Times New Roman" w:hAnsi="Times New Roman" w:cs="Times New Roman"/>
          <w:sz w:val="24"/>
          <w:szCs w:val="24"/>
        </w:rPr>
        <w:t xml:space="preserve"> citado</w:t>
      </w:r>
      <w:r>
        <w:rPr>
          <w:rFonts w:ascii="Times New Roman" w:hAnsi="Times New Roman" w:cs="Times New Roman"/>
          <w:sz w:val="24"/>
          <w:szCs w:val="24"/>
        </w:rPr>
        <w:t>s</w:t>
      </w:r>
      <w:r w:rsidRPr="005F50DD">
        <w:rPr>
          <w:rFonts w:ascii="Times New Roman" w:hAnsi="Times New Roman" w:cs="Times New Roman"/>
          <w:sz w:val="24"/>
          <w:szCs w:val="24"/>
        </w:rPr>
        <w:t xml:space="preserve"> </w:t>
      </w:r>
      <w:r>
        <w:rPr>
          <w:rFonts w:ascii="Times New Roman" w:hAnsi="Times New Roman" w:cs="Times New Roman"/>
          <w:sz w:val="24"/>
          <w:szCs w:val="24"/>
        </w:rPr>
        <w:t>por</w:t>
      </w:r>
      <w:r w:rsidRPr="005F50DD">
        <w:rPr>
          <w:rFonts w:ascii="Times New Roman" w:hAnsi="Times New Roman" w:cs="Times New Roman"/>
          <w:sz w:val="24"/>
          <w:szCs w:val="24"/>
        </w:rPr>
        <w:t xml:space="preserve"> González </w:t>
      </w:r>
      <w:r w:rsidR="00863108" w:rsidRPr="00B55926">
        <w:rPr>
          <w:rFonts w:ascii="Times New Roman" w:eastAsia="Times New Roman" w:hAnsi="Times New Roman" w:cs="Times New Roman"/>
          <w:sz w:val="24"/>
          <w:szCs w:val="24"/>
          <w:lang w:eastAsia="es-MX"/>
        </w:rPr>
        <w:t>Fernández</w:t>
      </w:r>
      <w:r w:rsidR="00863108" w:rsidRPr="005F50DD">
        <w:rPr>
          <w:rFonts w:ascii="Times New Roman" w:hAnsi="Times New Roman" w:cs="Times New Roman"/>
          <w:i/>
          <w:iCs/>
          <w:sz w:val="24"/>
          <w:szCs w:val="24"/>
        </w:rPr>
        <w:t xml:space="preserve"> </w:t>
      </w:r>
      <w:r w:rsidRPr="005F50DD">
        <w:rPr>
          <w:rFonts w:ascii="Times New Roman" w:hAnsi="Times New Roman" w:cs="Times New Roman"/>
          <w:i/>
          <w:iCs/>
          <w:sz w:val="24"/>
          <w:szCs w:val="24"/>
        </w:rPr>
        <w:t>et al</w:t>
      </w:r>
      <w:r w:rsidRPr="005F50DD">
        <w:rPr>
          <w:rFonts w:ascii="Times New Roman" w:hAnsi="Times New Roman" w:cs="Times New Roman"/>
          <w:sz w:val="24"/>
          <w:szCs w:val="24"/>
        </w:rPr>
        <w:t>., 2023</w:t>
      </w:r>
      <w:r>
        <w:rPr>
          <w:rFonts w:ascii="Times New Roman" w:hAnsi="Times New Roman" w:cs="Times New Roman"/>
          <w:sz w:val="24"/>
          <w:szCs w:val="24"/>
        </w:rPr>
        <w:t>) añaden</w:t>
      </w:r>
      <w:r w:rsidRPr="005F50DD">
        <w:rPr>
          <w:rFonts w:ascii="Times New Roman" w:hAnsi="Times New Roman" w:cs="Times New Roman"/>
          <w:sz w:val="24"/>
          <w:szCs w:val="24"/>
        </w:rPr>
        <w:t xml:space="preserve"> el analfabetismo digital</w:t>
      </w:r>
      <w:r>
        <w:rPr>
          <w:rFonts w:ascii="Times New Roman" w:hAnsi="Times New Roman" w:cs="Times New Roman"/>
          <w:sz w:val="24"/>
          <w:szCs w:val="24"/>
        </w:rPr>
        <w:t>, ya que l</w:t>
      </w:r>
      <w:r w:rsidRPr="005F50DD">
        <w:rPr>
          <w:rFonts w:ascii="Times New Roman" w:hAnsi="Times New Roman" w:cs="Times New Roman"/>
          <w:sz w:val="24"/>
          <w:szCs w:val="24"/>
        </w:rPr>
        <w:t>os estudiantes de escuelas rurales utilizan la computadora principalmente de manera repetitiva, mientras que los estudiantes de altos ingresos la utilizan para la resolución de problemas</w:t>
      </w:r>
      <w:r>
        <w:rPr>
          <w:rFonts w:ascii="Times New Roman" w:hAnsi="Times New Roman" w:cs="Times New Roman"/>
          <w:sz w:val="24"/>
          <w:szCs w:val="24"/>
        </w:rPr>
        <w:t>.</w:t>
      </w:r>
      <w:r w:rsidRPr="005F50DD">
        <w:rPr>
          <w:rFonts w:ascii="Times New Roman" w:hAnsi="Times New Roman" w:cs="Times New Roman"/>
          <w:sz w:val="24"/>
          <w:szCs w:val="24"/>
        </w:rPr>
        <w:t xml:space="preserve"> Esta desigualdad digital afecta desproporcionadamente a los menos favorecidos por la tecnología, quienes aprenden menos y están en mayor riesgo de deserción y abandono escolar (Rama, 2020).</w:t>
      </w:r>
    </w:p>
    <w:p w14:paraId="03538E31" w14:textId="77777777" w:rsidR="00A0779F" w:rsidRDefault="00A0779F" w:rsidP="0076674D">
      <w:pPr>
        <w:spacing w:after="0" w:line="360" w:lineRule="auto"/>
        <w:ind w:firstLine="708"/>
        <w:jc w:val="both"/>
        <w:rPr>
          <w:rFonts w:ascii="Times New Roman" w:eastAsia="Times New Roman" w:hAnsi="Times New Roman" w:cs="Times New Roman"/>
          <w:color w:val="000000"/>
          <w:kern w:val="0"/>
          <w:sz w:val="24"/>
          <w:szCs w:val="24"/>
          <w:lang w:eastAsia="es-MX"/>
          <w14:ligatures w14:val="none"/>
        </w:rPr>
      </w:pPr>
    </w:p>
    <w:p w14:paraId="3782ABB1" w14:textId="26B35A6D" w:rsidR="004D497A" w:rsidRPr="004D497A" w:rsidRDefault="004D497A" w:rsidP="0076674D">
      <w:pPr>
        <w:spacing w:after="0" w:line="360" w:lineRule="auto"/>
        <w:ind w:firstLine="708"/>
        <w:jc w:val="center"/>
        <w:rPr>
          <w:rFonts w:ascii="Times New Roman" w:eastAsia="Times New Roman" w:hAnsi="Times New Roman" w:cs="Times New Roman"/>
          <w:b/>
          <w:color w:val="000000"/>
          <w:kern w:val="0"/>
          <w:sz w:val="28"/>
          <w:szCs w:val="28"/>
          <w:lang w:eastAsia="es-MX"/>
          <w14:ligatures w14:val="none"/>
        </w:rPr>
      </w:pPr>
      <w:r w:rsidRPr="004D497A">
        <w:rPr>
          <w:rFonts w:ascii="Times New Roman" w:eastAsia="Times New Roman" w:hAnsi="Times New Roman" w:cs="Times New Roman"/>
          <w:b/>
          <w:color w:val="000000"/>
          <w:kern w:val="0"/>
          <w:sz w:val="28"/>
          <w:szCs w:val="28"/>
          <w:lang w:eastAsia="es-MX"/>
          <w14:ligatures w14:val="none"/>
        </w:rPr>
        <w:t>Situación de los estudiantes durante las clases vir</w:t>
      </w:r>
      <w:r w:rsidR="00BB0972">
        <w:rPr>
          <w:rFonts w:ascii="Times New Roman" w:eastAsia="Times New Roman" w:hAnsi="Times New Roman" w:cs="Times New Roman"/>
          <w:b/>
          <w:color w:val="000000"/>
          <w:kern w:val="0"/>
          <w:sz w:val="28"/>
          <w:szCs w:val="28"/>
          <w:lang w:eastAsia="es-MX"/>
          <w14:ligatures w14:val="none"/>
        </w:rPr>
        <w:t>tu</w:t>
      </w:r>
      <w:r w:rsidRPr="004D497A">
        <w:rPr>
          <w:rFonts w:ascii="Times New Roman" w:eastAsia="Times New Roman" w:hAnsi="Times New Roman" w:cs="Times New Roman"/>
          <w:b/>
          <w:color w:val="000000"/>
          <w:kern w:val="0"/>
          <w:sz w:val="28"/>
          <w:szCs w:val="28"/>
          <w:lang w:eastAsia="es-MX"/>
          <w14:ligatures w14:val="none"/>
        </w:rPr>
        <w:t>ales en México</w:t>
      </w:r>
    </w:p>
    <w:p w14:paraId="66D35289" w14:textId="77777777" w:rsidR="00751CD1" w:rsidRDefault="00751CD1"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De acuerdo con los resultados del Instituto Nacional para la Evaluación Educativa (2019), en México, el 32</w:t>
      </w:r>
      <w:r>
        <w:rPr>
          <w:rFonts w:ascii="Times New Roman" w:hAnsi="Times New Roman" w:cs="Times New Roman"/>
          <w:sz w:val="24"/>
          <w:szCs w:val="24"/>
        </w:rPr>
        <w:t xml:space="preserve"> %</w:t>
      </w:r>
      <w:r w:rsidRPr="005F50DD">
        <w:rPr>
          <w:rFonts w:ascii="Times New Roman" w:hAnsi="Times New Roman" w:cs="Times New Roman"/>
          <w:sz w:val="24"/>
          <w:szCs w:val="24"/>
        </w:rPr>
        <w:t xml:space="preserve"> de las escuelas de educación básica se ubican en comunidades rurales</w:t>
      </w:r>
      <w:r>
        <w:rPr>
          <w:rFonts w:ascii="Times New Roman" w:hAnsi="Times New Roman" w:cs="Times New Roman"/>
          <w:sz w:val="24"/>
          <w:szCs w:val="24"/>
        </w:rPr>
        <w:t>, donde m</w:t>
      </w:r>
      <w:r w:rsidRPr="005F50DD">
        <w:rPr>
          <w:rFonts w:ascii="Times New Roman" w:hAnsi="Times New Roman" w:cs="Times New Roman"/>
          <w:sz w:val="24"/>
          <w:szCs w:val="24"/>
        </w:rPr>
        <w:t>uchas carecen de instalaciones y recursos básicos necesarios</w:t>
      </w:r>
      <w:r>
        <w:rPr>
          <w:rFonts w:ascii="Times New Roman" w:hAnsi="Times New Roman" w:cs="Times New Roman"/>
          <w:sz w:val="24"/>
          <w:szCs w:val="24"/>
        </w:rPr>
        <w:t>; por ejemplo,</w:t>
      </w:r>
      <w:r w:rsidRPr="005F50DD">
        <w:rPr>
          <w:rFonts w:ascii="Times New Roman" w:hAnsi="Times New Roman" w:cs="Times New Roman"/>
          <w:sz w:val="24"/>
          <w:szCs w:val="24"/>
        </w:rPr>
        <w:t xml:space="preserve"> no tienen agua potable ni electricidad, carecen de butacas donde los alumnos puedan estudiar cómodamente, no disponen de sanitarios y</w:t>
      </w:r>
      <w:r>
        <w:rPr>
          <w:rFonts w:ascii="Times New Roman" w:hAnsi="Times New Roman" w:cs="Times New Roman"/>
          <w:sz w:val="24"/>
          <w:szCs w:val="24"/>
        </w:rPr>
        <w:t>,</w:t>
      </w:r>
      <w:r w:rsidRPr="005F50DD">
        <w:rPr>
          <w:rFonts w:ascii="Times New Roman" w:hAnsi="Times New Roman" w:cs="Times New Roman"/>
          <w:sz w:val="24"/>
          <w:szCs w:val="24"/>
        </w:rPr>
        <w:t xml:space="preserve"> por supuesto, tampoco cuentan con computadoras.</w:t>
      </w:r>
    </w:p>
    <w:p w14:paraId="54124888" w14:textId="361BE16D" w:rsidR="00751CD1" w:rsidRPr="005F50DD" w:rsidRDefault="00751CD1"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Según la Encuesta Nacional sobre Disponibilidad y Uso de Tecnologías de la Información en los Hogares del Instituto Nacional de Estadística y Geografía </w:t>
      </w:r>
      <w:r w:rsidR="00FF10D2">
        <w:rPr>
          <w:rFonts w:ascii="Times New Roman" w:hAnsi="Times New Roman" w:cs="Times New Roman"/>
          <w:sz w:val="24"/>
          <w:szCs w:val="24"/>
        </w:rPr>
        <w:t>(</w:t>
      </w:r>
      <w:proofErr w:type="spellStart"/>
      <w:r w:rsidR="00FF10D2">
        <w:rPr>
          <w:rFonts w:ascii="Times New Roman" w:hAnsi="Times New Roman" w:cs="Times New Roman"/>
          <w:sz w:val="24"/>
          <w:szCs w:val="24"/>
        </w:rPr>
        <w:t>Inegi</w:t>
      </w:r>
      <w:proofErr w:type="spellEnd"/>
      <w:r w:rsidR="00FF10D2">
        <w:rPr>
          <w:rFonts w:ascii="Times New Roman" w:hAnsi="Times New Roman" w:cs="Times New Roman"/>
          <w:sz w:val="24"/>
          <w:szCs w:val="24"/>
        </w:rPr>
        <w:t xml:space="preserve">) </w:t>
      </w:r>
      <w:r w:rsidRPr="005F50DD">
        <w:rPr>
          <w:rFonts w:ascii="Times New Roman" w:hAnsi="Times New Roman" w:cs="Times New Roman"/>
          <w:sz w:val="24"/>
          <w:szCs w:val="24"/>
        </w:rPr>
        <w:t>(2020), Guerrero es el segundo estado de México con el menor porcentaje de hogares que disponen de computadora, con apenas un 27.8</w:t>
      </w:r>
      <w:r>
        <w:rPr>
          <w:rFonts w:ascii="Times New Roman" w:hAnsi="Times New Roman" w:cs="Times New Roman"/>
          <w:sz w:val="24"/>
          <w:szCs w:val="24"/>
        </w:rPr>
        <w:t xml:space="preserve"> %</w:t>
      </w:r>
      <w:r w:rsidRPr="005F50DD">
        <w:rPr>
          <w:rFonts w:ascii="Times New Roman" w:hAnsi="Times New Roman" w:cs="Times New Roman"/>
          <w:sz w:val="24"/>
          <w:szCs w:val="24"/>
        </w:rPr>
        <w:t>, mientras que la media nacional es del 44.2</w:t>
      </w:r>
      <w:r>
        <w:rPr>
          <w:rFonts w:ascii="Times New Roman" w:hAnsi="Times New Roman" w:cs="Times New Roman"/>
          <w:sz w:val="24"/>
          <w:szCs w:val="24"/>
        </w:rPr>
        <w:t xml:space="preserve"> %</w:t>
      </w:r>
      <w:r w:rsidRPr="005F50DD">
        <w:rPr>
          <w:rFonts w:ascii="Times New Roman" w:hAnsi="Times New Roman" w:cs="Times New Roman"/>
          <w:sz w:val="24"/>
          <w:szCs w:val="24"/>
        </w:rPr>
        <w:t>. En cuanto al acceso a internet, solo el 47.1</w:t>
      </w:r>
      <w:r>
        <w:rPr>
          <w:rFonts w:ascii="Times New Roman" w:hAnsi="Times New Roman" w:cs="Times New Roman"/>
          <w:sz w:val="24"/>
          <w:szCs w:val="24"/>
        </w:rPr>
        <w:t xml:space="preserve"> % </w:t>
      </w:r>
      <w:r w:rsidRPr="005F50DD">
        <w:rPr>
          <w:rFonts w:ascii="Times New Roman" w:hAnsi="Times New Roman" w:cs="Times New Roman"/>
          <w:sz w:val="24"/>
          <w:szCs w:val="24"/>
        </w:rPr>
        <w:t>de los hogares en Guerrero tienen este servicio, en comparación con el 84.0</w:t>
      </w:r>
      <w:r>
        <w:rPr>
          <w:rFonts w:ascii="Times New Roman" w:hAnsi="Times New Roman" w:cs="Times New Roman"/>
          <w:sz w:val="24"/>
          <w:szCs w:val="24"/>
        </w:rPr>
        <w:t xml:space="preserve"> % </w:t>
      </w:r>
      <w:r w:rsidRPr="005F50DD">
        <w:rPr>
          <w:rFonts w:ascii="Times New Roman" w:hAnsi="Times New Roman" w:cs="Times New Roman"/>
          <w:sz w:val="24"/>
          <w:szCs w:val="24"/>
        </w:rPr>
        <w:t>que cuentan con televisión.</w:t>
      </w:r>
    </w:p>
    <w:p w14:paraId="0920DE79" w14:textId="77777777" w:rsidR="004D497A" w:rsidRDefault="004D497A" w:rsidP="0076674D">
      <w:pPr>
        <w:spacing w:after="0" w:line="360" w:lineRule="auto"/>
        <w:jc w:val="both"/>
        <w:rPr>
          <w:rFonts w:ascii="Times New Roman" w:eastAsia="Times New Roman" w:hAnsi="Times New Roman" w:cs="Times New Roman"/>
          <w:color w:val="000000"/>
          <w:kern w:val="0"/>
          <w:sz w:val="24"/>
          <w:szCs w:val="24"/>
          <w:lang w:eastAsia="es-MX"/>
          <w14:ligatures w14:val="none"/>
        </w:rPr>
      </w:pPr>
    </w:p>
    <w:p w14:paraId="2036834D" w14:textId="77777777" w:rsidR="001827E3" w:rsidRDefault="001827E3" w:rsidP="0076674D">
      <w:pPr>
        <w:spacing w:after="0" w:line="360" w:lineRule="auto"/>
        <w:jc w:val="both"/>
        <w:rPr>
          <w:rFonts w:ascii="Times New Roman" w:eastAsia="Times New Roman" w:hAnsi="Times New Roman" w:cs="Times New Roman"/>
          <w:color w:val="000000"/>
          <w:kern w:val="0"/>
          <w:sz w:val="24"/>
          <w:szCs w:val="24"/>
          <w:lang w:eastAsia="es-MX"/>
          <w14:ligatures w14:val="none"/>
        </w:rPr>
      </w:pPr>
    </w:p>
    <w:p w14:paraId="56E4DEC1" w14:textId="77777777" w:rsidR="001827E3" w:rsidRDefault="001827E3" w:rsidP="0076674D">
      <w:pPr>
        <w:spacing w:after="0" w:line="360" w:lineRule="auto"/>
        <w:jc w:val="both"/>
        <w:rPr>
          <w:rFonts w:ascii="Times New Roman" w:eastAsia="Times New Roman" w:hAnsi="Times New Roman" w:cs="Times New Roman"/>
          <w:color w:val="000000"/>
          <w:kern w:val="0"/>
          <w:sz w:val="24"/>
          <w:szCs w:val="24"/>
          <w:lang w:eastAsia="es-MX"/>
          <w14:ligatures w14:val="none"/>
        </w:rPr>
      </w:pPr>
    </w:p>
    <w:p w14:paraId="7F820954" w14:textId="77777777" w:rsidR="001827E3" w:rsidRDefault="001827E3" w:rsidP="0076674D">
      <w:pPr>
        <w:spacing w:after="0" w:line="360" w:lineRule="auto"/>
        <w:jc w:val="both"/>
        <w:rPr>
          <w:rFonts w:ascii="Times New Roman" w:eastAsia="Times New Roman" w:hAnsi="Times New Roman" w:cs="Times New Roman"/>
          <w:color w:val="000000"/>
          <w:kern w:val="0"/>
          <w:sz w:val="24"/>
          <w:szCs w:val="24"/>
          <w:lang w:eastAsia="es-MX"/>
          <w14:ligatures w14:val="none"/>
        </w:rPr>
      </w:pPr>
    </w:p>
    <w:p w14:paraId="12708ADF" w14:textId="77777777" w:rsidR="001827E3" w:rsidRDefault="001827E3" w:rsidP="0076674D">
      <w:pPr>
        <w:spacing w:after="0" w:line="360" w:lineRule="auto"/>
        <w:jc w:val="both"/>
        <w:rPr>
          <w:rFonts w:ascii="Times New Roman" w:eastAsia="Times New Roman" w:hAnsi="Times New Roman" w:cs="Times New Roman"/>
          <w:color w:val="000000"/>
          <w:kern w:val="0"/>
          <w:sz w:val="24"/>
          <w:szCs w:val="24"/>
          <w:lang w:eastAsia="es-MX"/>
          <w14:ligatures w14:val="none"/>
        </w:rPr>
      </w:pPr>
    </w:p>
    <w:p w14:paraId="4D037789" w14:textId="77777777" w:rsidR="004D497A" w:rsidRPr="004D497A" w:rsidRDefault="004D497A" w:rsidP="0076674D">
      <w:pPr>
        <w:spacing w:after="0" w:line="360" w:lineRule="auto"/>
        <w:jc w:val="center"/>
        <w:rPr>
          <w:rFonts w:ascii="Times New Roman" w:eastAsia="Times New Roman" w:hAnsi="Times New Roman" w:cs="Times New Roman"/>
          <w:b/>
          <w:color w:val="000000"/>
          <w:kern w:val="0"/>
          <w:sz w:val="28"/>
          <w:szCs w:val="28"/>
          <w:lang w:eastAsia="es-MX"/>
          <w14:ligatures w14:val="none"/>
        </w:rPr>
      </w:pPr>
      <w:r w:rsidRPr="004D497A">
        <w:rPr>
          <w:rFonts w:ascii="Times New Roman" w:eastAsia="Times New Roman" w:hAnsi="Times New Roman" w:cs="Times New Roman"/>
          <w:b/>
          <w:color w:val="000000"/>
          <w:kern w:val="0"/>
          <w:sz w:val="28"/>
          <w:szCs w:val="28"/>
          <w:lang w:eastAsia="es-MX"/>
          <w14:ligatures w14:val="none"/>
        </w:rPr>
        <w:lastRenderedPageBreak/>
        <w:t>La educación híbrida como la nueva modalidad</w:t>
      </w:r>
    </w:p>
    <w:p w14:paraId="4E0058BE" w14:textId="2FAE20C7" w:rsidR="005A1639"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Las tecnologías de la información y comunicación (TIC) constituyen una parte crucial de los cambios económicos, sociales y tecnológicos que están ocurriendo en la actualidad. </w:t>
      </w:r>
      <w:r>
        <w:rPr>
          <w:rFonts w:ascii="Times New Roman" w:hAnsi="Times New Roman" w:cs="Times New Roman"/>
          <w:sz w:val="24"/>
          <w:szCs w:val="24"/>
        </w:rPr>
        <w:t>De hecho, l</w:t>
      </w:r>
      <w:r w:rsidRPr="005F50DD">
        <w:rPr>
          <w:rFonts w:ascii="Times New Roman" w:hAnsi="Times New Roman" w:cs="Times New Roman"/>
          <w:sz w:val="24"/>
          <w:szCs w:val="24"/>
        </w:rPr>
        <w:t>os importantes avances tecnológicos obligan a las instituciones educativas a sumergirse en la era digital, ya que la integración de las TIC en la educación permite enriquecer, transformar y complementar la experiencia académica del alumnado (Salmerón</w:t>
      </w:r>
      <w:r w:rsidR="00FF10D2" w:rsidRPr="00FF10D2">
        <w:rPr>
          <w:rFonts w:ascii="Times New Roman" w:eastAsia="Times New Roman" w:hAnsi="Times New Roman" w:cs="Times New Roman"/>
          <w:sz w:val="24"/>
          <w:szCs w:val="24"/>
          <w:lang w:eastAsia="es-MX"/>
        </w:rPr>
        <w:t xml:space="preserve"> </w:t>
      </w:r>
      <w:r w:rsidR="00FF10D2" w:rsidRPr="00B55926">
        <w:rPr>
          <w:rFonts w:ascii="Times New Roman" w:eastAsia="Times New Roman" w:hAnsi="Times New Roman" w:cs="Times New Roman"/>
          <w:sz w:val="24"/>
          <w:szCs w:val="24"/>
          <w:lang w:eastAsia="es-MX"/>
        </w:rPr>
        <w:t>Navarro</w:t>
      </w:r>
      <w:r w:rsidRPr="005F50DD">
        <w:rPr>
          <w:rFonts w:ascii="Times New Roman" w:hAnsi="Times New Roman" w:cs="Times New Roman"/>
          <w:sz w:val="24"/>
          <w:szCs w:val="24"/>
        </w:rPr>
        <w:t>, 2022).</w:t>
      </w:r>
      <w:r>
        <w:rPr>
          <w:rFonts w:ascii="Times New Roman" w:hAnsi="Times New Roman" w:cs="Times New Roman"/>
          <w:sz w:val="24"/>
          <w:szCs w:val="24"/>
        </w:rPr>
        <w:t xml:space="preserve"> </w:t>
      </w:r>
      <w:r w:rsidRPr="005F50DD">
        <w:rPr>
          <w:rFonts w:ascii="Times New Roman" w:hAnsi="Times New Roman" w:cs="Times New Roman"/>
          <w:sz w:val="24"/>
          <w:szCs w:val="24"/>
        </w:rPr>
        <w:t>Con la pandemia, no solo se revalorizó la importancia de la educación presencial, sino que también comenzó a tomar forma un modelo educativo que combina la enseñanza presencial y a distancia, tanto sincrónica como asincrónica</w:t>
      </w:r>
      <w:r>
        <w:rPr>
          <w:rFonts w:ascii="Times New Roman" w:hAnsi="Times New Roman" w:cs="Times New Roman"/>
          <w:sz w:val="24"/>
          <w:szCs w:val="24"/>
        </w:rPr>
        <w:t xml:space="preserve"> para adaptarse</w:t>
      </w:r>
      <w:r w:rsidRPr="005F50DD">
        <w:rPr>
          <w:rFonts w:ascii="Times New Roman" w:hAnsi="Times New Roman" w:cs="Times New Roman"/>
          <w:sz w:val="24"/>
          <w:szCs w:val="24"/>
        </w:rPr>
        <w:t xml:space="preserve"> a los objetivos y contenidos de aprendizaje </w:t>
      </w:r>
      <w:r>
        <w:rPr>
          <w:rFonts w:ascii="Times New Roman" w:hAnsi="Times New Roman" w:cs="Times New Roman"/>
          <w:sz w:val="24"/>
          <w:szCs w:val="24"/>
        </w:rPr>
        <w:t>establecidos</w:t>
      </w:r>
      <w:r w:rsidRPr="005F50DD">
        <w:rPr>
          <w:rFonts w:ascii="Times New Roman" w:hAnsi="Times New Roman" w:cs="Times New Roman"/>
          <w:sz w:val="24"/>
          <w:szCs w:val="24"/>
        </w:rPr>
        <w:t xml:space="preserve"> (Rama, 2020).</w:t>
      </w:r>
    </w:p>
    <w:p w14:paraId="7E595FB0" w14:textId="77777777" w:rsidR="005A1639" w:rsidRDefault="005A1639"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Ante esta realidad, l</w:t>
      </w:r>
      <w:r w:rsidRPr="005F50DD">
        <w:rPr>
          <w:rFonts w:ascii="Times New Roman" w:hAnsi="Times New Roman" w:cs="Times New Roman"/>
          <w:sz w:val="24"/>
          <w:szCs w:val="24"/>
        </w:rPr>
        <w:t xml:space="preserve">a educación híbrida </w:t>
      </w:r>
      <w:r>
        <w:rPr>
          <w:rFonts w:ascii="Times New Roman" w:hAnsi="Times New Roman" w:cs="Times New Roman"/>
          <w:sz w:val="24"/>
          <w:szCs w:val="24"/>
        </w:rPr>
        <w:t xml:space="preserve">se convirtió en </w:t>
      </w:r>
      <w:r w:rsidRPr="005F50DD">
        <w:rPr>
          <w:rFonts w:ascii="Times New Roman" w:hAnsi="Times New Roman" w:cs="Times New Roman"/>
          <w:sz w:val="24"/>
          <w:szCs w:val="24"/>
        </w:rPr>
        <w:t>un</w:t>
      </w:r>
      <w:r>
        <w:rPr>
          <w:rFonts w:ascii="Times New Roman" w:hAnsi="Times New Roman" w:cs="Times New Roman"/>
          <w:sz w:val="24"/>
          <w:szCs w:val="24"/>
        </w:rPr>
        <w:t>a herramienta indispensable para continuar con las actividades formativas</w:t>
      </w:r>
      <w:r w:rsidRPr="005F50DD">
        <w:rPr>
          <w:rFonts w:ascii="Times New Roman" w:hAnsi="Times New Roman" w:cs="Times New Roman"/>
          <w:sz w:val="24"/>
          <w:szCs w:val="24"/>
        </w:rPr>
        <w:t xml:space="preserve"> (</w:t>
      </w:r>
      <w:proofErr w:type="spellStart"/>
      <w:r w:rsidRPr="005F50DD">
        <w:rPr>
          <w:rFonts w:ascii="Times New Roman" w:hAnsi="Times New Roman" w:cs="Times New Roman"/>
          <w:sz w:val="24"/>
          <w:szCs w:val="24"/>
        </w:rPr>
        <w:t>Soletic</w:t>
      </w:r>
      <w:proofErr w:type="spellEnd"/>
      <w:r w:rsidRPr="005F50DD">
        <w:rPr>
          <w:rFonts w:ascii="Times New Roman" w:hAnsi="Times New Roman" w:cs="Times New Roman"/>
          <w:sz w:val="24"/>
          <w:szCs w:val="24"/>
        </w:rPr>
        <w:t>, 2021)</w:t>
      </w:r>
      <w:r>
        <w:rPr>
          <w:rFonts w:ascii="Times New Roman" w:hAnsi="Times New Roman" w:cs="Times New Roman"/>
          <w:sz w:val="24"/>
          <w:szCs w:val="24"/>
        </w:rPr>
        <w:t xml:space="preserve">, ya que permite </w:t>
      </w:r>
      <w:r w:rsidRPr="005F50DD">
        <w:rPr>
          <w:rFonts w:ascii="Times New Roman" w:hAnsi="Times New Roman" w:cs="Times New Roman"/>
          <w:sz w:val="24"/>
          <w:szCs w:val="24"/>
        </w:rPr>
        <w:t>diversificar los espacios y los tiempos para el trabajo individual, grupal e incluso para las tutorías.</w:t>
      </w:r>
      <w:r>
        <w:rPr>
          <w:rFonts w:ascii="Times New Roman" w:hAnsi="Times New Roman" w:cs="Times New Roman"/>
          <w:sz w:val="24"/>
          <w:szCs w:val="24"/>
        </w:rPr>
        <w:t xml:space="preserve"> </w:t>
      </w:r>
      <w:r w:rsidRPr="005F50DD">
        <w:rPr>
          <w:rFonts w:ascii="Times New Roman" w:hAnsi="Times New Roman" w:cs="Times New Roman"/>
          <w:sz w:val="24"/>
          <w:szCs w:val="24"/>
        </w:rPr>
        <w:t xml:space="preserve">Estudios realizados han confirmado que el aprendizaje combinado ha dado resultados positivos en los estudiantes, </w:t>
      </w:r>
      <w:r>
        <w:rPr>
          <w:rFonts w:ascii="Times New Roman" w:hAnsi="Times New Roman" w:cs="Times New Roman"/>
          <w:sz w:val="24"/>
          <w:szCs w:val="24"/>
        </w:rPr>
        <w:t>pues les ayuda</w:t>
      </w:r>
      <w:r w:rsidRPr="005F50DD">
        <w:rPr>
          <w:rFonts w:ascii="Times New Roman" w:hAnsi="Times New Roman" w:cs="Times New Roman"/>
          <w:sz w:val="24"/>
          <w:szCs w:val="24"/>
        </w:rPr>
        <w:t xml:space="preserve"> a planificar y mejorar su aprendizaje, al tiempo que reduce la tasa de fracaso (</w:t>
      </w:r>
      <w:proofErr w:type="spellStart"/>
      <w:r w:rsidRPr="005F50DD">
        <w:rPr>
          <w:rFonts w:ascii="Times New Roman" w:hAnsi="Times New Roman" w:cs="Times New Roman"/>
          <w:sz w:val="24"/>
          <w:szCs w:val="24"/>
        </w:rPr>
        <w:t>Kavitha</w:t>
      </w:r>
      <w:proofErr w:type="spellEnd"/>
      <w:r w:rsidRPr="005F50DD">
        <w:rPr>
          <w:rFonts w:ascii="Times New Roman" w:hAnsi="Times New Roman" w:cs="Times New Roman"/>
          <w:sz w:val="24"/>
          <w:szCs w:val="24"/>
        </w:rPr>
        <w:t xml:space="preserve"> </w:t>
      </w:r>
      <w:r>
        <w:rPr>
          <w:rFonts w:ascii="Times New Roman" w:hAnsi="Times New Roman" w:cs="Times New Roman"/>
          <w:sz w:val="24"/>
          <w:szCs w:val="24"/>
        </w:rPr>
        <w:t>y</w:t>
      </w:r>
      <w:r w:rsidRPr="005F50DD">
        <w:rPr>
          <w:rFonts w:ascii="Times New Roman" w:hAnsi="Times New Roman" w:cs="Times New Roman"/>
          <w:sz w:val="24"/>
          <w:szCs w:val="24"/>
        </w:rPr>
        <w:t xml:space="preserve"> </w:t>
      </w:r>
      <w:proofErr w:type="spellStart"/>
      <w:r w:rsidRPr="005F50DD">
        <w:rPr>
          <w:rFonts w:ascii="Times New Roman" w:hAnsi="Times New Roman" w:cs="Times New Roman"/>
          <w:sz w:val="24"/>
          <w:szCs w:val="24"/>
        </w:rPr>
        <w:t>Jaisingh</w:t>
      </w:r>
      <w:proofErr w:type="spellEnd"/>
      <w:r w:rsidRPr="005F50DD">
        <w:rPr>
          <w:rFonts w:ascii="Times New Roman" w:hAnsi="Times New Roman" w:cs="Times New Roman"/>
          <w:sz w:val="24"/>
          <w:szCs w:val="24"/>
        </w:rPr>
        <w:t>, 2019). Este enfoque proporciona a los estudiantes cierta autonomía en su proceso de aprendizaje, ya que les brinda la oportunidad de manejar los contenidos de manera independiente y de comprenderlos desde diferentes perspectivas (</w:t>
      </w:r>
      <w:proofErr w:type="spellStart"/>
      <w:r w:rsidRPr="005F50DD">
        <w:rPr>
          <w:rFonts w:ascii="Times New Roman" w:hAnsi="Times New Roman" w:cs="Times New Roman"/>
          <w:sz w:val="24"/>
          <w:szCs w:val="24"/>
        </w:rPr>
        <w:t>Turpin</w:t>
      </w:r>
      <w:proofErr w:type="spellEnd"/>
      <w:r w:rsidRPr="005F50DD">
        <w:rPr>
          <w:rFonts w:ascii="Times New Roman" w:hAnsi="Times New Roman" w:cs="Times New Roman"/>
          <w:sz w:val="24"/>
          <w:szCs w:val="24"/>
        </w:rPr>
        <w:t>, 2018).</w:t>
      </w:r>
    </w:p>
    <w:p w14:paraId="45B8EE01" w14:textId="77777777" w:rsidR="005A1639" w:rsidRDefault="005A1639"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embargo, si bien l</w:t>
      </w:r>
      <w:r w:rsidRPr="005F50DD">
        <w:rPr>
          <w:rFonts w:ascii="Times New Roman" w:hAnsi="Times New Roman" w:cs="Times New Roman"/>
          <w:sz w:val="24"/>
          <w:szCs w:val="24"/>
        </w:rPr>
        <w:t xml:space="preserve">a educación híbrida ofrece nuevos modelos flexibles, atractivos y adaptables a las necesidades de los estudiantes, </w:t>
      </w:r>
      <w:r>
        <w:rPr>
          <w:rFonts w:ascii="Times New Roman" w:hAnsi="Times New Roman" w:cs="Times New Roman"/>
          <w:sz w:val="24"/>
          <w:szCs w:val="24"/>
        </w:rPr>
        <w:t xml:space="preserve">también se </w:t>
      </w:r>
      <w:r w:rsidRPr="005F50DD">
        <w:rPr>
          <w:rFonts w:ascii="Times New Roman" w:hAnsi="Times New Roman" w:cs="Times New Roman"/>
          <w:sz w:val="24"/>
          <w:szCs w:val="24"/>
        </w:rPr>
        <w:t>requiere el desarrollo de infraestructura y herramientas tecnológicas</w:t>
      </w:r>
      <w:r>
        <w:rPr>
          <w:rFonts w:ascii="Times New Roman" w:hAnsi="Times New Roman" w:cs="Times New Roman"/>
          <w:sz w:val="24"/>
          <w:szCs w:val="24"/>
        </w:rPr>
        <w:t xml:space="preserve"> que tomen en cuenta</w:t>
      </w:r>
      <w:r w:rsidRPr="005F50DD">
        <w:rPr>
          <w:rFonts w:ascii="Times New Roman" w:hAnsi="Times New Roman" w:cs="Times New Roman"/>
          <w:sz w:val="24"/>
          <w:szCs w:val="24"/>
        </w:rPr>
        <w:t xml:space="preserve"> las características socioculturales de cada localidad. </w:t>
      </w:r>
      <w:r>
        <w:rPr>
          <w:rFonts w:ascii="Times New Roman" w:hAnsi="Times New Roman" w:cs="Times New Roman"/>
          <w:sz w:val="24"/>
          <w:szCs w:val="24"/>
        </w:rPr>
        <w:t>En pocas palabras, s</w:t>
      </w:r>
      <w:r w:rsidRPr="005F50DD">
        <w:rPr>
          <w:rFonts w:ascii="Times New Roman" w:hAnsi="Times New Roman" w:cs="Times New Roman"/>
          <w:sz w:val="24"/>
          <w:szCs w:val="24"/>
        </w:rPr>
        <w:t xml:space="preserve">e deben proponer políticas públicas y proyectos que reduzcan las brechas digitales (Secretaría de Educación Pública, 2021). </w:t>
      </w:r>
    </w:p>
    <w:p w14:paraId="628F7AFF" w14:textId="430178CD" w:rsidR="005A1639" w:rsidRPr="005F50DD"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En México, el experto en educación y doctor en pedagogía Díaz Barriga (2021) sostiene que la escuela tal como la conocíamos antes de la pandemia ya no existirá más</w:t>
      </w:r>
      <w:r>
        <w:rPr>
          <w:rFonts w:ascii="Times New Roman" w:hAnsi="Times New Roman" w:cs="Times New Roman"/>
          <w:sz w:val="24"/>
          <w:szCs w:val="24"/>
        </w:rPr>
        <w:t>, por lo que</w:t>
      </w:r>
      <w:r w:rsidRPr="005F50DD">
        <w:rPr>
          <w:rFonts w:ascii="Times New Roman" w:hAnsi="Times New Roman" w:cs="Times New Roman"/>
          <w:sz w:val="24"/>
          <w:szCs w:val="24"/>
        </w:rPr>
        <w:t xml:space="preserve"> la educación híbrida parece ser la opción adecuada para la nueva normalidad. </w:t>
      </w:r>
      <w:r>
        <w:rPr>
          <w:rFonts w:ascii="Times New Roman" w:hAnsi="Times New Roman" w:cs="Times New Roman"/>
          <w:sz w:val="24"/>
          <w:szCs w:val="24"/>
        </w:rPr>
        <w:t>No obstante</w:t>
      </w:r>
      <w:r w:rsidRPr="005F50DD">
        <w:rPr>
          <w:rFonts w:ascii="Times New Roman" w:hAnsi="Times New Roman" w:cs="Times New Roman"/>
          <w:sz w:val="24"/>
          <w:szCs w:val="24"/>
        </w:rPr>
        <w:t xml:space="preserve">, no se aclara adecuadamente cómo se concibe este modelo, aunque se menciona que en el estado de Puebla ya se ha propuesto este enfoque educativo. </w:t>
      </w:r>
      <w:r>
        <w:rPr>
          <w:rFonts w:ascii="Times New Roman" w:hAnsi="Times New Roman" w:cs="Times New Roman"/>
          <w:sz w:val="24"/>
          <w:szCs w:val="24"/>
        </w:rPr>
        <w:t>Pero n</w:t>
      </w:r>
      <w:r w:rsidRPr="005F50DD">
        <w:rPr>
          <w:rFonts w:ascii="Times New Roman" w:hAnsi="Times New Roman" w:cs="Times New Roman"/>
          <w:sz w:val="24"/>
          <w:szCs w:val="24"/>
        </w:rPr>
        <w:t xml:space="preserve">o solo los expertos en educación prevén la necesidad de las tecnologías dentro del aula; el Programa de Conectividad en Sitios Públicos, promovido por la Secretaría de Comunicaciones y Transporte (2023), tiene como objetivo contribuir al logro de la cobertura universal de </w:t>
      </w:r>
      <w:r w:rsidRPr="005F50DD">
        <w:rPr>
          <w:rFonts w:ascii="Times New Roman" w:hAnsi="Times New Roman" w:cs="Times New Roman"/>
          <w:sz w:val="24"/>
          <w:szCs w:val="24"/>
        </w:rPr>
        <w:lastRenderedPageBreak/>
        <w:t>Internet gratuito, especialmente en aquellos lugares ubicados dentro de las localidades de atención prioritaria de cobertura social.</w:t>
      </w:r>
    </w:p>
    <w:p w14:paraId="19E83E0E" w14:textId="77777777" w:rsidR="004D497A" w:rsidRDefault="004D497A" w:rsidP="0076674D">
      <w:pPr>
        <w:tabs>
          <w:tab w:val="left" w:pos="459"/>
        </w:tabs>
        <w:spacing w:after="0" w:line="360" w:lineRule="auto"/>
        <w:jc w:val="both"/>
        <w:rPr>
          <w:rFonts w:ascii="Times New Roman" w:eastAsia="Times New Roman" w:hAnsi="Times New Roman" w:cs="Times New Roman"/>
          <w:color w:val="000000"/>
          <w:kern w:val="0"/>
          <w:sz w:val="24"/>
          <w:szCs w:val="24"/>
          <w:lang w:eastAsia="es-MX"/>
          <w14:ligatures w14:val="none"/>
        </w:rPr>
      </w:pPr>
    </w:p>
    <w:p w14:paraId="7DA16E82" w14:textId="77777777" w:rsidR="004D497A" w:rsidRPr="00700AFF" w:rsidRDefault="004D497A" w:rsidP="0076674D">
      <w:pPr>
        <w:tabs>
          <w:tab w:val="left" w:pos="459"/>
        </w:tabs>
        <w:spacing w:after="0" w:line="360" w:lineRule="auto"/>
        <w:jc w:val="center"/>
        <w:rPr>
          <w:rFonts w:ascii="Times New Roman" w:eastAsia="Times New Roman" w:hAnsi="Times New Roman" w:cs="Times New Roman"/>
          <w:b/>
          <w:color w:val="000000"/>
          <w:kern w:val="0"/>
          <w:sz w:val="28"/>
          <w:szCs w:val="28"/>
          <w:lang w:eastAsia="es-MX"/>
          <w14:ligatures w14:val="none"/>
        </w:rPr>
      </w:pPr>
      <w:r w:rsidRPr="00700AFF">
        <w:rPr>
          <w:rFonts w:ascii="Times New Roman" w:eastAsia="Times New Roman" w:hAnsi="Times New Roman" w:cs="Times New Roman"/>
          <w:b/>
          <w:color w:val="000000"/>
          <w:kern w:val="0"/>
          <w:sz w:val="28"/>
          <w:szCs w:val="28"/>
          <w:lang w:eastAsia="es-MX"/>
          <w14:ligatures w14:val="none"/>
        </w:rPr>
        <w:t>Los problemas ante la nueva modalidad híbrida</w:t>
      </w:r>
    </w:p>
    <w:p w14:paraId="5ED7FD31" w14:textId="77777777" w:rsidR="005A1639"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Vivimos en un periodo de la historia humana </w:t>
      </w:r>
      <w:r>
        <w:rPr>
          <w:rFonts w:ascii="Times New Roman" w:hAnsi="Times New Roman" w:cs="Times New Roman"/>
          <w:sz w:val="24"/>
          <w:szCs w:val="24"/>
        </w:rPr>
        <w:t>donde</w:t>
      </w:r>
      <w:r w:rsidRPr="005F50DD">
        <w:rPr>
          <w:rFonts w:ascii="Times New Roman" w:hAnsi="Times New Roman" w:cs="Times New Roman"/>
          <w:sz w:val="24"/>
          <w:szCs w:val="24"/>
        </w:rPr>
        <w:t xml:space="preserve"> las TIC tienen una gran relevancia en todos los ámbitos de la vida, incluida la educación</w:t>
      </w:r>
      <w:r>
        <w:rPr>
          <w:rFonts w:ascii="Times New Roman" w:hAnsi="Times New Roman" w:cs="Times New Roman"/>
          <w:sz w:val="24"/>
          <w:szCs w:val="24"/>
        </w:rPr>
        <w:t>, lo cual quedó en evidencia con la llegada de</w:t>
      </w:r>
      <w:r w:rsidRPr="005F50DD">
        <w:rPr>
          <w:rFonts w:ascii="Times New Roman" w:hAnsi="Times New Roman" w:cs="Times New Roman"/>
          <w:sz w:val="24"/>
          <w:szCs w:val="24"/>
        </w:rPr>
        <w:t xml:space="preserve"> </w:t>
      </w:r>
      <w:r>
        <w:rPr>
          <w:rFonts w:ascii="Times New Roman" w:hAnsi="Times New Roman" w:cs="Times New Roman"/>
          <w:sz w:val="24"/>
          <w:szCs w:val="24"/>
        </w:rPr>
        <w:t>l</w:t>
      </w:r>
      <w:r w:rsidRPr="005F50DD">
        <w:rPr>
          <w:rFonts w:ascii="Times New Roman" w:hAnsi="Times New Roman" w:cs="Times New Roman"/>
          <w:sz w:val="24"/>
          <w:szCs w:val="24"/>
        </w:rPr>
        <w:t>a pandemia.</w:t>
      </w:r>
      <w:r>
        <w:rPr>
          <w:rFonts w:ascii="Times New Roman" w:hAnsi="Times New Roman" w:cs="Times New Roman"/>
          <w:sz w:val="24"/>
          <w:szCs w:val="24"/>
        </w:rPr>
        <w:t xml:space="preserve"> En tal sentido, l</w:t>
      </w:r>
      <w:r w:rsidRPr="005F50DD">
        <w:rPr>
          <w:rFonts w:ascii="Times New Roman" w:hAnsi="Times New Roman" w:cs="Times New Roman"/>
          <w:sz w:val="24"/>
          <w:szCs w:val="24"/>
        </w:rPr>
        <w:t>os expertos en educación y tecnología constantemente mencionan que ya no es posible llevar a cabo el proceso de enseñanza-aprendizaje sin hacer uso de las TIC</w:t>
      </w:r>
      <w:r>
        <w:rPr>
          <w:rFonts w:ascii="Times New Roman" w:hAnsi="Times New Roman" w:cs="Times New Roman"/>
          <w:sz w:val="24"/>
          <w:szCs w:val="24"/>
        </w:rPr>
        <w:t>, por lo que</w:t>
      </w:r>
      <w:r w:rsidRPr="005F50DD">
        <w:rPr>
          <w:rFonts w:ascii="Times New Roman" w:hAnsi="Times New Roman" w:cs="Times New Roman"/>
          <w:sz w:val="24"/>
          <w:szCs w:val="24"/>
        </w:rPr>
        <w:t xml:space="preserve"> la modalidad híbrida parece ser la mejor estrategia para llevar a cabo la transformación educativa. </w:t>
      </w:r>
    </w:p>
    <w:p w14:paraId="1F191A7E" w14:textId="77777777" w:rsidR="005A1639"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Sin embargo, la realidad de los países en vías de desarrollo dista mucho de la utopía tecnológica-educativa a la que se aspira</w:t>
      </w:r>
      <w:r>
        <w:rPr>
          <w:rFonts w:ascii="Times New Roman" w:hAnsi="Times New Roman" w:cs="Times New Roman"/>
          <w:sz w:val="24"/>
          <w:szCs w:val="24"/>
        </w:rPr>
        <w:t>, ya que l</w:t>
      </w:r>
      <w:r w:rsidRPr="005F50DD">
        <w:rPr>
          <w:rFonts w:ascii="Times New Roman" w:hAnsi="Times New Roman" w:cs="Times New Roman"/>
          <w:sz w:val="24"/>
          <w:szCs w:val="24"/>
        </w:rPr>
        <w:t>a educación mediada por tecnología emergente contribuye al aumento de la desigualdad educativa y expone claramente las brechas en infraestructura, conectividad y acceso tanto para el profesorado como para el estudiantado (Ru</w:t>
      </w:r>
      <w:r>
        <w:rPr>
          <w:rFonts w:ascii="Times New Roman" w:hAnsi="Times New Roman" w:cs="Times New Roman"/>
          <w:sz w:val="24"/>
          <w:szCs w:val="24"/>
        </w:rPr>
        <w:t>i</w:t>
      </w:r>
      <w:r w:rsidRPr="005F50DD">
        <w:rPr>
          <w:rFonts w:ascii="Times New Roman" w:hAnsi="Times New Roman" w:cs="Times New Roman"/>
          <w:sz w:val="24"/>
          <w:szCs w:val="24"/>
        </w:rPr>
        <w:t>z, 2020).</w:t>
      </w:r>
    </w:p>
    <w:p w14:paraId="211A1783" w14:textId="4D394B07" w:rsidR="005A1639"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Otro problema resultante del trabajo en clases virtuales durante la pandemia ha sido el logro en el aprendizaje. Estudios muestran que el maestro volvió a ser el actor principal, no hubo discusiones en clase y no se produjo el aprendizaje experiencial; por lo tanto, los estudiantes afirmaron que el trabajo escolar durante la pandemia no fomentó el pensamiento crítico, sino que promovió el aprendizaje memorístico (</w:t>
      </w:r>
      <w:proofErr w:type="spellStart"/>
      <w:r w:rsidRPr="005F50DD">
        <w:rPr>
          <w:rFonts w:ascii="Times New Roman" w:hAnsi="Times New Roman" w:cs="Times New Roman"/>
          <w:sz w:val="24"/>
          <w:szCs w:val="24"/>
        </w:rPr>
        <w:t>Advance</w:t>
      </w:r>
      <w:proofErr w:type="spellEnd"/>
      <w:r w:rsidR="00FF10D2">
        <w:rPr>
          <w:rFonts w:ascii="Times New Roman" w:hAnsi="Times New Roman" w:cs="Times New Roman"/>
          <w:sz w:val="24"/>
          <w:szCs w:val="24"/>
        </w:rPr>
        <w:t xml:space="preserve"> </w:t>
      </w:r>
      <w:r w:rsidR="00FF10D2" w:rsidRPr="00B55926">
        <w:rPr>
          <w:rFonts w:ascii="Times New Roman" w:eastAsia="Times New Roman" w:hAnsi="Times New Roman" w:cs="Times New Roman"/>
          <w:sz w:val="24"/>
          <w:szCs w:val="24"/>
          <w:lang w:eastAsia="es-MX"/>
        </w:rPr>
        <w:t>Illinois</w:t>
      </w:r>
      <w:r w:rsidRPr="005F50DD">
        <w:rPr>
          <w:rFonts w:ascii="Times New Roman" w:hAnsi="Times New Roman" w:cs="Times New Roman"/>
          <w:sz w:val="24"/>
          <w:szCs w:val="24"/>
        </w:rPr>
        <w:t xml:space="preserve">, 2020). </w:t>
      </w:r>
      <w:r>
        <w:rPr>
          <w:rFonts w:ascii="Times New Roman" w:hAnsi="Times New Roman" w:cs="Times New Roman"/>
          <w:sz w:val="24"/>
          <w:szCs w:val="24"/>
        </w:rPr>
        <w:t>Esto significa que l</w:t>
      </w:r>
      <w:r w:rsidRPr="005F50DD">
        <w:rPr>
          <w:rFonts w:ascii="Times New Roman" w:hAnsi="Times New Roman" w:cs="Times New Roman"/>
          <w:sz w:val="24"/>
          <w:szCs w:val="24"/>
        </w:rPr>
        <w:t>a tecnología</w:t>
      </w:r>
      <w:r>
        <w:rPr>
          <w:rFonts w:ascii="Times New Roman" w:hAnsi="Times New Roman" w:cs="Times New Roman"/>
          <w:sz w:val="24"/>
          <w:szCs w:val="24"/>
        </w:rPr>
        <w:t>, por sí misma,</w:t>
      </w:r>
      <w:r w:rsidRPr="005F50DD">
        <w:rPr>
          <w:rFonts w:ascii="Times New Roman" w:hAnsi="Times New Roman" w:cs="Times New Roman"/>
          <w:sz w:val="24"/>
          <w:szCs w:val="24"/>
        </w:rPr>
        <w:t xml:space="preserve"> no garantiza que el alumno aprenda</w:t>
      </w:r>
      <w:r>
        <w:rPr>
          <w:rFonts w:ascii="Times New Roman" w:hAnsi="Times New Roman" w:cs="Times New Roman"/>
          <w:sz w:val="24"/>
          <w:szCs w:val="24"/>
        </w:rPr>
        <w:t xml:space="preserve">, pues </w:t>
      </w:r>
      <w:r w:rsidRPr="005F50DD">
        <w:rPr>
          <w:rFonts w:ascii="Times New Roman" w:hAnsi="Times New Roman" w:cs="Times New Roman"/>
          <w:sz w:val="24"/>
          <w:szCs w:val="24"/>
        </w:rPr>
        <w:t xml:space="preserve">es el docente quien debe fungir como guía y orientador, siempre y cuando tenga las competencias necesarias para desarrollar material didáctico mediante el uso de plataformas digitales (Guerrero, </w:t>
      </w:r>
      <w:r>
        <w:rPr>
          <w:rFonts w:ascii="Times New Roman" w:hAnsi="Times New Roman" w:cs="Times New Roman"/>
          <w:sz w:val="24"/>
          <w:szCs w:val="24"/>
        </w:rPr>
        <w:t>citado por</w:t>
      </w:r>
      <w:r w:rsidRPr="005F50DD">
        <w:rPr>
          <w:rFonts w:ascii="Times New Roman" w:hAnsi="Times New Roman" w:cs="Times New Roman"/>
          <w:sz w:val="24"/>
          <w:szCs w:val="24"/>
        </w:rPr>
        <w:t xml:space="preserve"> Navarrete </w:t>
      </w:r>
      <w:r w:rsidR="00FF10D2" w:rsidRPr="00B55926">
        <w:rPr>
          <w:rFonts w:ascii="Times New Roman" w:eastAsia="Times New Roman" w:hAnsi="Times New Roman" w:cs="Times New Roman"/>
          <w:sz w:val="24"/>
          <w:szCs w:val="24"/>
          <w:lang w:eastAsia="es-MX"/>
        </w:rPr>
        <w:t>Cueto</w:t>
      </w:r>
      <w:r w:rsidR="00FF10D2">
        <w:rPr>
          <w:rFonts w:ascii="Times New Roman" w:hAnsi="Times New Roman" w:cs="Times New Roman"/>
          <w:sz w:val="24"/>
          <w:szCs w:val="24"/>
        </w:rPr>
        <w:t xml:space="preserve"> </w:t>
      </w:r>
      <w:r>
        <w:rPr>
          <w:rFonts w:ascii="Times New Roman" w:hAnsi="Times New Roman" w:cs="Times New Roman"/>
          <w:sz w:val="24"/>
          <w:szCs w:val="24"/>
        </w:rPr>
        <w:t>y</w:t>
      </w:r>
      <w:r w:rsidRPr="005F50DD">
        <w:rPr>
          <w:rFonts w:ascii="Times New Roman" w:hAnsi="Times New Roman" w:cs="Times New Roman"/>
          <w:sz w:val="24"/>
          <w:szCs w:val="24"/>
        </w:rPr>
        <w:t xml:space="preserve"> Flores</w:t>
      </w:r>
      <w:r w:rsidR="00FF10D2" w:rsidRPr="00FF10D2">
        <w:rPr>
          <w:rFonts w:ascii="Times New Roman" w:eastAsia="Times New Roman" w:hAnsi="Times New Roman" w:cs="Times New Roman"/>
          <w:sz w:val="24"/>
          <w:szCs w:val="24"/>
          <w:lang w:eastAsia="es-MX"/>
        </w:rPr>
        <w:t xml:space="preserve"> </w:t>
      </w:r>
      <w:r w:rsidR="00FF10D2" w:rsidRPr="00B55926">
        <w:rPr>
          <w:rFonts w:ascii="Times New Roman" w:eastAsia="Times New Roman" w:hAnsi="Times New Roman" w:cs="Times New Roman"/>
          <w:sz w:val="24"/>
          <w:szCs w:val="24"/>
          <w:lang w:eastAsia="es-MX"/>
        </w:rPr>
        <w:t>Peña</w:t>
      </w:r>
      <w:r w:rsidRPr="005F50DD">
        <w:rPr>
          <w:rFonts w:ascii="Times New Roman" w:hAnsi="Times New Roman" w:cs="Times New Roman"/>
          <w:sz w:val="24"/>
          <w:szCs w:val="24"/>
        </w:rPr>
        <w:t>, 2021).</w:t>
      </w:r>
    </w:p>
    <w:p w14:paraId="0104B7DD" w14:textId="77777777" w:rsidR="005A1639"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Es evidente que actualmente no existe ninguna política pública que establezca la obligatoriedad de la modalidad híbrida; sin embargo, el rápido desarrollo de la tecnología y la experiencia de los actores del sistema educativo en el trabajo virtual aseguran la pronta llegada de esta modalidad. Por lo tanto, la pregunta guía para este trabajo </w:t>
      </w:r>
      <w:r>
        <w:rPr>
          <w:rFonts w:ascii="Times New Roman" w:hAnsi="Times New Roman" w:cs="Times New Roman"/>
          <w:sz w:val="24"/>
          <w:szCs w:val="24"/>
        </w:rPr>
        <w:t>fue la siguiente:</w:t>
      </w:r>
      <w:r w:rsidRPr="005F50DD">
        <w:rPr>
          <w:rFonts w:ascii="Times New Roman" w:hAnsi="Times New Roman" w:cs="Times New Roman"/>
          <w:sz w:val="24"/>
          <w:szCs w:val="24"/>
        </w:rPr>
        <w:t xml:space="preserve"> ¿cuáles son las condiciones en las que se encuentran los estudiantes de dos escuelas públicas para adaptarse a esta nueva modalidad?</w:t>
      </w:r>
    </w:p>
    <w:p w14:paraId="5282F0B2" w14:textId="2D0E4066" w:rsidR="008B7066" w:rsidRDefault="005A1639" w:rsidP="0076674D">
      <w:pPr>
        <w:spacing w:after="0" w:line="360" w:lineRule="auto"/>
        <w:jc w:val="both"/>
        <w:rPr>
          <w:rFonts w:ascii="Times New Roman" w:hAnsi="Times New Roman" w:cs="Times New Roman"/>
          <w:sz w:val="24"/>
          <w:szCs w:val="24"/>
        </w:rPr>
      </w:pPr>
      <w:r w:rsidRPr="005F50DD">
        <w:rPr>
          <w:rFonts w:ascii="Times New Roman" w:hAnsi="Times New Roman" w:cs="Times New Roman"/>
          <w:sz w:val="24"/>
          <w:szCs w:val="24"/>
        </w:rPr>
        <w:t xml:space="preserve">Las dos escuelas de nivel medio superior públicas seleccionadas </w:t>
      </w:r>
      <w:r>
        <w:rPr>
          <w:rFonts w:ascii="Times New Roman" w:hAnsi="Times New Roman" w:cs="Times New Roman"/>
          <w:sz w:val="24"/>
          <w:szCs w:val="24"/>
        </w:rPr>
        <w:t>fueron</w:t>
      </w:r>
      <w:r w:rsidRPr="005F50DD">
        <w:rPr>
          <w:rFonts w:ascii="Times New Roman" w:hAnsi="Times New Roman" w:cs="Times New Roman"/>
          <w:sz w:val="24"/>
          <w:szCs w:val="24"/>
        </w:rPr>
        <w:t xml:space="preserve"> el Colegio de Bachilleres </w:t>
      </w:r>
      <w:r>
        <w:rPr>
          <w:rFonts w:ascii="Times New Roman" w:hAnsi="Times New Roman" w:cs="Times New Roman"/>
          <w:sz w:val="24"/>
          <w:szCs w:val="24"/>
        </w:rPr>
        <w:t>(</w:t>
      </w:r>
      <w:r w:rsidRPr="005F50DD">
        <w:rPr>
          <w:rFonts w:ascii="Times New Roman" w:hAnsi="Times New Roman" w:cs="Times New Roman"/>
          <w:sz w:val="24"/>
          <w:szCs w:val="24"/>
        </w:rPr>
        <w:t>situado en la ciudad</w:t>
      </w:r>
      <w:r>
        <w:rPr>
          <w:rFonts w:ascii="Times New Roman" w:hAnsi="Times New Roman" w:cs="Times New Roman"/>
          <w:sz w:val="24"/>
          <w:szCs w:val="24"/>
        </w:rPr>
        <w:t xml:space="preserve">) </w:t>
      </w:r>
      <w:r w:rsidRPr="005F50DD">
        <w:rPr>
          <w:rFonts w:ascii="Times New Roman" w:hAnsi="Times New Roman" w:cs="Times New Roman"/>
          <w:sz w:val="24"/>
          <w:szCs w:val="24"/>
        </w:rPr>
        <w:t>y el Telebachillerato Comunitario 121</w:t>
      </w:r>
      <w:r>
        <w:rPr>
          <w:rFonts w:ascii="Times New Roman" w:hAnsi="Times New Roman" w:cs="Times New Roman"/>
          <w:sz w:val="24"/>
          <w:szCs w:val="24"/>
        </w:rPr>
        <w:t xml:space="preserve"> (ubicado </w:t>
      </w:r>
      <w:r w:rsidRPr="005F50DD">
        <w:rPr>
          <w:rFonts w:ascii="Times New Roman" w:hAnsi="Times New Roman" w:cs="Times New Roman"/>
          <w:sz w:val="24"/>
          <w:szCs w:val="24"/>
        </w:rPr>
        <w:t xml:space="preserve">en </w:t>
      </w:r>
      <w:r>
        <w:rPr>
          <w:rFonts w:ascii="Times New Roman" w:hAnsi="Times New Roman" w:cs="Times New Roman"/>
          <w:sz w:val="24"/>
          <w:szCs w:val="24"/>
        </w:rPr>
        <w:t>un</w:t>
      </w:r>
      <w:r w:rsidRPr="005F50DD">
        <w:rPr>
          <w:rFonts w:ascii="Times New Roman" w:hAnsi="Times New Roman" w:cs="Times New Roman"/>
          <w:sz w:val="24"/>
          <w:szCs w:val="24"/>
        </w:rPr>
        <w:t xml:space="preserve"> área rural</w:t>
      </w:r>
      <w:r>
        <w:rPr>
          <w:rFonts w:ascii="Times New Roman" w:hAnsi="Times New Roman" w:cs="Times New Roman"/>
          <w:sz w:val="24"/>
          <w:szCs w:val="24"/>
        </w:rPr>
        <w:t>)</w:t>
      </w:r>
      <w:r w:rsidRPr="005F50DD">
        <w:rPr>
          <w:rFonts w:ascii="Times New Roman" w:hAnsi="Times New Roman" w:cs="Times New Roman"/>
          <w:sz w:val="24"/>
          <w:szCs w:val="24"/>
        </w:rPr>
        <w:t xml:space="preserve">, </w:t>
      </w:r>
      <w:r>
        <w:rPr>
          <w:rFonts w:ascii="Times New Roman" w:hAnsi="Times New Roman" w:cs="Times New Roman"/>
          <w:sz w:val="24"/>
          <w:szCs w:val="24"/>
        </w:rPr>
        <w:t>ambos pertenecientes a</w:t>
      </w:r>
      <w:r w:rsidRPr="005F50DD">
        <w:rPr>
          <w:rFonts w:ascii="Times New Roman" w:hAnsi="Times New Roman" w:cs="Times New Roman"/>
          <w:sz w:val="24"/>
          <w:szCs w:val="24"/>
        </w:rPr>
        <w:t xml:space="preserve">l municipio de Acapulco, Guerrero. </w:t>
      </w:r>
      <w:r w:rsidRPr="002B1FAF">
        <w:rPr>
          <w:rFonts w:ascii="Times New Roman" w:eastAsia="Times New Roman" w:hAnsi="Times New Roman" w:cs="Times New Roman"/>
          <w:color w:val="000000"/>
          <w:kern w:val="0"/>
          <w:sz w:val="24"/>
          <w:szCs w:val="24"/>
          <w:lang w:eastAsia="es-MX"/>
          <w14:ligatures w14:val="none"/>
        </w:rPr>
        <w:t xml:space="preserve">El objetivo fue evaluar las </w:t>
      </w:r>
      <w:r w:rsidRPr="002B1FAF">
        <w:rPr>
          <w:rFonts w:ascii="Times New Roman" w:eastAsia="Times New Roman" w:hAnsi="Times New Roman" w:cs="Times New Roman"/>
          <w:color w:val="000000"/>
          <w:kern w:val="0"/>
          <w:sz w:val="24"/>
          <w:szCs w:val="24"/>
          <w:lang w:eastAsia="es-MX"/>
          <w14:ligatures w14:val="none"/>
        </w:rPr>
        <w:lastRenderedPageBreak/>
        <w:t xml:space="preserve">necesidades </w:t>
      </w:r>
      <w:r>
        <w:rPr>
          <w:rFonts w:ascii="Times New Roman" w:eastAsia="Times New Roman" w:hAnsi="Times New Roman" w:cs="Times New Roman"/>
          <w:color w:val="000000"/>
          <w:kern w:val="0"/>
          <w:sz w:val="24"/>
          <w:szCs w:val="24"/>
          <w:lang w:eastAsia="es-MX"/>
          <w14:ligatures w14:val="none"/>
        </w:rPr>
        <w:t xml:space="preserve">sociales y académicas </w:t>
      </w:r>
      <w:r w:rsidRPr="002B1FAF">
        <w:rPr>
          <w:rFonts w:ascii="Times New Roman" w:eastAsia="Times New Roman" w:hAnsi="Times New Roman" w:cs="Times New Roman"/>
          <w:color w:val="000000"/>
          <w:kern w:val="0"/>
          <w:sz w:val="24"/>
          <w:szCs w:val="24"/>
          <w:lang w:eastAsia="es-MX"/>
          <w14:ligatures w14:val="none"/>
        </w:rPr>
        <w:t>de los estudiantes para adaptarse a</w:t>
      </w:r>
      <w:r>
        <w:rPr>
          <w:rFonts w:ascii="Times New Roman" w:eastAsia="Times New Roman" w:hAnsi="Times New Roman" w:cs="Times New Roman"/>
          <w:color w:val="000000"/>
          <w:sz w:val="24"/>
          <w:szCs w:val="24"/>
          <w:lang w:eastAsia="es-MX"/>
        </w:rPr>
        <w:t xml:space="preserve">l trabajo </w:t>
      </w:r>
      <w:r w:rsidRPr="002B1FAF">
        <w:rPr>
          <w:rFonts w:ascii="Times New Roman" w:eastAsia="Times New Roman" w:hAnsi="Times New Roman" w:cs="Times New Roman"/>
          <w:color w:val="000000"/>
          <w:kern w:val="0"/>
          <w:sz w:val="24"/>
          <w:szCs w:val="24"/>
          <w:lang w:eastAsia="es-MX"/>
          <w14:ligatures w14:val="none"/>
        </w:rPr>
        <w:t xml:space="preserve">con la modalidad híbrida a partir de la experiencia obtenida durante la pandemia del </w:t>
      </w:r>
      <w:r>
        <w:rPr>
          <w:rFonts w:ascii="Times New Roman" w:eastAsia="Times New Roman" w:hAnsi="Times New Roman" w:cs="Times New Roman"/>
          <w:color w:val="000000"/>
          <w:sz w:val="24"/>
          <w:szCs w:val="24"/>
          <w:lang w:eastAsia="es-MX"/>
        </w:rPr>
        <w:t>c</w:t>
      </w:r>
      <w:r w:rsidRPr="002B1FAF">
        <w:rPr>
          <w:rFonts w:ascii="Times New Roman" w:eastAsia="Times New Roman" w:hAnsi="Times New Roman" w:cs="Times New Roman"/>
          <w:color w:val="000000"/>
          <w:kern w:val="0"/>
          <w:sz w:val="24"/>
          <w:szCs w:val="24"/>
          <w:lang w:eastAsia="es-MX"/>
          <w14:ligatures w14:val="none"/>
        </w:rPr>
        <w:t>ovid</w:t>
      </w:r>
      <w:r w:rsidRPr="005F50DD">
        <w:rPr>
          <w:rFonts w:ascii="Times New Roman" w:hAnsi="Times New Roman" w:cs="Times New Roman"/>
          <w:sz w:val="24"/>
          <w:szCs w:val="24"/>
        </w:rPr>
        <w:t>-19.</w:t>
      </w:r>
    </w:p>
    <w:p w14:paraId="48ACA022" w14:textId="77777777" w:rsidR="005A1639" w:rsidRPr="002B1FAF" w:rsidRDefault="005A1639" w:rsidP="0076674D">
      <w:pPr>
        <w:spacing w:after="0" w:line="360" w:lineRule="auto"/>
        <w:jc w:val="both"/>
        <w:rPr>
          <w:rFonts w:ascii="Times New Roman" w:eastAsia="Times New Roman" w:hAnsi="Times New Roman" w:cs="Times New Roman"/>
          <w:color w:val="000000"/>
          <w:kern w:val="0"/>
          <w:sz w:val="24"/>
          <w:szCs w:val="24"/>
          <w:lang w:eastAsia="es-MX"/>
          <w14:ligatures w14:val="none"/>
        </w:rPr>
      </w:pPr>
    </w:p>
    <w:p w14:paraId="0458C92A" w14:textId="77777777" w:rsidR="008B7066" w:rsidRDefault="00670C26" w:rsidP="0076674D">
      <w:pPr>
        <w:pStyle w:val="Ttulo2"/>
        <w:spacing w:line="360" w:lineRule="auto"/>
        <w:jc w:val="center"/>
        <w:rPr>
          <w:rFonts w:ascii="Times New Roman" w:eastAsia="Times New Roman" w:hAnsi="Times New Roman" w:cs="Times New Roman"/>
          <w:b/>
          <w:bCs/>
          <w:sz w:val="32"/>
          <w:szCs w:val="32"/>
          <w:lang w:eastAsia="es-MX"/>
        </w:rPr>
      </w:pPr>
      <w:bookmarkStart w:id="0" w:name="_Toc141191715"/>
      <w:r w:rsidRPr="004D497A">
        <w:rPr>
          <w:rFonts w:ascii="Times New Roman" w:eastAsia="Times New Roman" w:hAnsi="Times New Roman" w:cs="Times New Roman"/>
          <w:b/>
          <w:bCs/>
          <w:sz w:val="32"/>
          <w:szCs w:val="32"/>
          <w:lang w:eastAsia="es-MX"/>
        </w:rPr>
        <w:t>M</w:t>
      </w:r>
      <w:bookmarkEnd w:id="0"/>
      <w:r w:rsidRPr="004D497A">
        <w:rPr>
          <w:rFonts w:ascii="Times New Roman" w:eastAsia="Times New Roman" w:hAnsi="Times New Roman" w:cs="Times New Roman"/>
          <w:b/>
          <w:bCs/>
          <w:sz w:val="32"/>
          <w:szCs w:val="32"/>
          <w:lang w:eastAsia="es-MX"/>
        </w:rPr>
        <w:t>aterial</w:t>
      </w:r>
      <w:r w:rsidR="0036149D" w:rsidRPr="004D497A">
        <w:rPr>
          <w:rFonts w:ascii="Times New Roman" w:eastAsia="Times New Roman" w:hAnsi="Times New Roman" w:cs="Times New Roman"/>
          <w:b/>
          <w:bCs/>
          <w:sz w:val="32"/>
          <w:szCs w:val="32"/>
          <w:lang w:eastAsia="es-MX"/>
        </w:rPr>
        <w:t>es y métodos</w:t>
      </w:r>
    </w:p>
    <w:p w14:paraId="200E497E" w14:textId="0C1E4335" w:rsidR="005A1639" w:rsidRPr="005F50DD"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Se optó por el paradigma cualitativo debido a que el interés </w:t>
      </w:r>
      <w:r>
        <w:rPr>
          <w:rFonts w:ascii="Times New Roman" w:hAnsi="Times New Roman" w:cs="Times New Roman"/>
          <w:sz w:val="24"/>
          <w:szCs w:val="24"/>
        </w:rPr>
        <w:t>se enfocó</w:t>
      </w:r>
      <w:r w:rsidRPr="005F50DD">
        <w:rPr>
          <w:rFonts w:ascii="Times New Roman" w:hAnsi="Times New Roman" w:cs="Times New Roman"/>
          <w:sz w:val="24"/>
          <w:szCs w:val="24"/>
        </w:rPr>
        <w:t xml:space="preserve"> en comprender las experiencias profundas de los estudiantes </w:t>
      </w:r>
      <w:r>
        <w:rPr>
          <w:rFonts w:ascii="Times New Roman" w:hAnsi="Times New Roman" w:cs="Times New Roman"/>
          <w:sz w:val="24"/>
          <w:szCs w:val="24"/>
        </w:rPr>
        <w:t>—</w:t>
      </w:r>
      <w:r w:rsidRPr="005F50DD">
        <w:rPr>
          <w:rFonts w:ascii="Times New Roman" w:hAnsi="Times New Roman" w:cs="Times New Roman"/>
          <w:sz w:val="24"/>
          <w:szCs w:val="24"/>
        </w:rPr>
        <w:t>incluyendo sus descripciones, creencias, emociones y sentimientos</w:t>
      </w:r>
      <w:r>
        <w:rPr>
          <w:rFonts w:ascii="Times New Roman" w:hAnsi="Times New Roman" w:cs="Times New Roman"/>
          <w:sz w:val="24"/>
          <w:szCs w:val="24"/>
        </w:rPr>
        <w:t>—</w:t>
      </w:r>
      <w:r w:rsidRPr="005F50DD">
        <w:rPr>
          <w:rFonts w:ascii="Times New Roman" w:hAnsi="Times New Roman" w:cs="Times New Roman"/>
          <w:sz w:val="24"/>
          <w:szCs w:val="24"/>
        </w:rPr>
        <w:t xml:space="preserve"> mientras trabajaban con la modalidad virtual durante la pandemia (Aguirre</w:t>
      </w:r>
      <w:r w:rsidR="00FF10D2" w:rsidRPr="00FF10D2">
        <w:rPr>
          <w:rFonts w:ascii="Times New Roman" w:hAnsi="Times New Roman" w:cs="Times New Roman"/>
          <w:sz w:val="24"/>
          <w:szCs w:val="24"/>
        </w:rPr>
        <w:t xml:space="preserve"> </w:t>
      </w:r>
      <w:r w:rsidR="00FF10D2" w:rsidRPr="00B55926">
        <w:rPr>
          <w:rFonts w:ascii="Times New Roman" w:hAnsi="Times New Roman" w:cs="Times New Roman"/>
          <w:sz w:val="24"/>
          <w:szCs w:val="24"/>
        </w:rPr>
        <w:t>García</w:t>
      </w:r>
      <w:r w:rsidRPr="005F50DD">
        <w:rPr>
          <w:rFonts w:ascii="Times New Roman" w:hAnsi="Times New Roman" w:cs="Times New Roman"/>
          <w:sz w:val="24"/>
          <w:szCs w:val="24"/>
        </w:rPr>
        <w:t xml:space="preserve"> y Jaramillo</w:t>
      </w:r>
      <w:r w:rsidR="00FF10D2" w:rsidRPr="00FF10D2">
        <w:rPr>
          <w:rFonts w:ascii="Times New Roman" w:hAnsi="Times New Roman" w:cs="Times New Roman"/>
          <w:sz w:val="24"/>
          <w:szCs w:val="24"/>
        </w:rPr>
        <w:t xml:space="preserve"> </w:t>
      </w:r>
      <w:r w:rsidR="00FF10D2" w:rsidRPr="00B55926">
        <w:rPr>
          <w:rFonts w:ascii="Times New Roman" w:hAnsi="Times New Roman" w:cs="Times New Roman"/>
          <w:sz w:val="24"/>
          <w:szCs w:val="24"/>
        </w:rPr>
        <w:t>Echeverri</w:t>
      </w:r>
      <w:r w:rsidRPr="005F50DD">
        <w:rPr>
          <w:rFonts w:ascii="Times New Roman" w:hAnsi="Times New Roman" w:cs="Times New Roman"/>
          <w:sz w:val="24"/>
          <w:szCs w:val="24"/>
        </w:rPr>
        <w:t>, 2012). A través de esta aproximación, es posible explorar la disposición económica y académica que tienen los estudiantes para trabajar con la modalidad híbrida</w:t>
      </w:r>
      <w:r>
        <w:rPr>
          <w:rFonts w:ascii="Times New Roman" w:hAnsi="Times New Roman" w:cs="Times New Roman"/>
          <w:sz w:val="24"/>
          <w:szCs w:val="24"/>
        </w:rPr>
        <w:t>.</w:t>
      </w:r>
    </w:p>
    <w:p w14:paraId="4D4B9FD9" w14:textId="77777777" w:rsidR="005A1639" w:rsidRDefault="005A1639" w:rsidP="0076674D">
      <w:pPr>
        <w:spacing w:after="0"/>
        <w:jc w:val="center"/>
        <w:rPr>
          <w:rFonts w:ascii="Times New Roman" w:hAnsi="Times New Roman" w:cs="Times New Roman"/>
          <w:b/>
          <w:sz w:val="28"/>
          <w:szCs w:val="28"/>
          <w:lang w:eastAsia="es-MX"/>
        </w:rPr>
      </w:pPr>
    </w:p>
    <w:p w14:paraId="680A969B" w14:textId="433B196F" w:rsidR="001A01BA" w:rsidRPr="001A01BA" w:rsidRDefault="001A01BA" w:rsidP="0076674D">
      <w:pPr>
        <w:spacing w:after="0"/>
        <w:jc w:val="center"/>
        <w:rPr>
          <w:rFonts w:ascii="Times New Roman" w:hAnsi="Times New Roman" w:cs="Times New Roman"/>
          <w:b/>
          <w:sz w:val="28"/>
          <w:szCs w:val="28"/>
          <w:lang w:eastAsia="es-MX"/>
        </w:rPr>
      </w:pPr>
      <w:r w:rsidRPr="001A01BA">
        <w:rPr>
          <w:rFonts w:ascii="Times New Roman" w:hAnsi="Times New Roman" w:cs="Times New Roman"/>
          <w:b/>
          <w:sz w:val="28"/>
          <w:szCs w:val="28"/>
          <w:lang w:eastAsia="es-MX"/>
        </w:rPr>
        <w:t>Método</w:t>
      </w:r>
    </w:p>
    <w:p w14:paraId="77D88A97" w14:textId="77777777" w:rsidR="005A1639" w:rsidRDefault="005A1639"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Se empleó el método fenomenológico para estudiar los </w:t>
      </w:r>
      <w:r>
        <w:rPr>
          <w:rFonts w:ascii="Times New Roman" w:hAnsi="Times New Roman" w:cs="Times New Roman"/>
          <w:sz w:val="24"/>
          <w:szCs w:val="24"/>
        </w:rPr>
        <w:t>sucesos</w:t>
      </w:r>
      <w:r w:rsidRPr="005F50DD">
        <w:rPr>
          <w:rFonts w:ascii="Times New Roman" w:hAnsi="Times New Roman" w:cs="Times New Roman"/>
          <w:sz w:val="24"/>
          <w:szCs w:val="24"/>
        </w:rPr>
        <w:t xml:space="preserve"> como son experimentados, vividos y percibidos por los estudiantes. En este sentido, las entrevistas fueron el instrumento adecuado para obtener una comprensión profunda de la realidad de los sujetos. </w:t>
      </w:r>
      <w:r>
        <w:rPr>
          <w:rFonts w:ascii="Times New Roman" w:hAnsi="Times New Roman" w:cs="Times New Roman"/>
          <w:sz w:val="24"/>
          <w:szCs w:val="24"/>
        </w:rPr>
        <w:t>Asimismo, s</w:t>
      </w:r>
      <w:r w:rsidRPr="005F50DD">
        <w:rPr>
          <w:rFonts w:ascii="Times New Roman" w:hAnsi="Times New Roman" w:cs="Times New Roman"/>
          <w:sz w:val="24"/>
          <w:szCs w:val="24"/>
        </w:rPr>
        <w:t xml:space="preserve">e diseñó una pregunta guía que permitió a los participantes expresar abiertamente sus experiencias. Para </w:t>
      </w:r>
      <w:r>
        <w:rPr>
          <w:rFonts w:ascii="Times New Roman" w:hAnsi="Times New Roman" w:cs="Times New Roman"/>
          <w:sz w:val="24"/>
          <w:szCs w:val="24"/>
        </w:rPr>
        <w:t>formular</w:t>
      </w:r>
      <w:r w:rsidRPr="005F50DD">
        <w:rPr>
          <w:rFonts w:ascii="Times New Roman" w:hAnsi="Times New Roman" w:cs="Times New Roman"/>
          <w:sz w:val="24"/>
          <w:szCs w:val="24"/>
        </w:rPr>
        <w:t xml:space="preserve"> esta </w:t>
      </w:r>
      <w:r>
        <w:rPr>
          <w:rFonts w:ascii="Times New Roman" w:hAnsi="Times New Roman" w:cs="Times New Roman"/>
          <w:sz w:val="24"/>
          <w:szCs w:val="24"/>
        </w:rPr>
        <w:t>interrogante</w:t>
      </w:r>
      <w:r w:rsidRPr="005F50DD">
        <w:rPr>
          <w:rFonts w:ascii="Times New Roman" w:hAnsi="Times New Roman" w:cs="Times New Roman"/>
          <w:sz w:val="24"/>
          <w:szCs w:val="24"/>
        </w:rPr>
        <w:t xml:space="preserve">, se tuvieron en cuenta los objetivos del estudio y las contribuciones teóricas señaladas en el marco teórico, </w:t>
      </w:r>
      <w:r>
        <w:rPr>
          <w:rFonts w:ascii="Times New Roman" w:hAnsi="Times New Roman" w:cs="Times New Roman"/>
          <w:sz w:val="24"/>
          <w:szCs w:val="24"/>
        </w:rPr>
        <w:t>lo cual dio</w:t>
      </w:r>
      <w:r w:rsidRPr="005F50DD">
        <w:rPr>
          <w:rFonts w:ascii="Times New Roman" w:hAnsi="Times New Roman" w:cs="Times New Roman"/>
          <w:sz w:val="24"/>
          <w:szCs w:val="24"/>
        </w:rPr>
        <w:t xml:space="preserve"> </w:t>
      </w:r>
      <w:r>
        <w:rPr>
          <w:rFonts w:ascii="Times New Roman" w:hAnsi="Times New Roman" w:cs="Times New Roman"/>
          <w:sz w:val="24"/>
          <w:szCs w:val="24"/>
        </w:rPr>
        <w:t xml:space="preserve">el siguiente </w:t>
      </w:r>
      <w:r w:rsidRPr="005F50DD">
        <w:rPr>
          <w:rFonts w:ascii="Times New Roman" w:hAnsi="Times New Roman" w:cs="Times New Roman"/>
          <w:sz w:val="24"/>
          <w:szCs w:val="24"/>
        </w:rPr>
        <w:t>resultado: ¿</w:t>
      </w:r>
      <w:r>
        <w:rPr>
          <w:rFonts w:ascii="Times New Roman" w:hAnsi="Times New Roman" w:cs="Times New Roman"/>
          <w:sz w:val="24"/>
          <w:szCs w:val="24"/>
        </w:rPr>
        <w:t>c</w:t>
      </w:r>
      <w:r w:rsidRPr="005F50DD">
        <w:rPr>
          <w:rFonts w:ascii="Times New Roman" w:hAnsi="Times New Roman" w:cs="Times New Roman"/>
          <w:sz w:val="24"/>
          <w:szCs w:val="24"/>
        </w:rPr>
        <w:t xml:space="preserve">ómo viviste las clases virtuales y las clases híbridas durante la pandemia? A partir de las respuestas de los estudiantes, se </w:t>
      </w:r>
      <w:r>
        <w:rPr>
          <w:rFonts w:ascii="Times New Roman" w:hAnsi="Times New Roman" w:cs="Times New Roman"/>
          <w:sz w:val="24"/>
          <w:szCs w:val="24"/>
        </w:rPr>
        <w:t>plantearon</w:t>
      </w:r>
      <w:r w:rsidRPr="005F50DD">
        <w:rPr>
          <w:rFonts w:ascii="Times New Roman" w:hAnsi="Times New Roman" w:cs="Times New Roman"/>
          <w:sz w:val="24"/>
          <w:szCs w:val="24"/>
        </w:rPr>
        <w:t xml:space="preserve"> otr</w:t>
      </w:r>
      <w:r>
        <w:rPr>
          <w:rFonts w:ascii="Times New Roman" w:hAnsi="Times New Roman" w:cs="Times New Roman"/>
          <w:sz w:val="24"/>
          <w:szCs w:val="24"/>
        </w:rPr>
        <w:t>o</w:t>
      </w:r>
      <w:r w:rsidRPr="005F50DD">
        <w:rPr>
          <w:rFonts w:ascii="Times New Roman" w:hAnsi="Times New Roman" w:cs="Times New Roman"/>
          <w:sz w:val="24"/>
          <w:szCs w:val="24"/>
        </w:rPr>
        <w:t xml:space="preserve">s </w:t>
      </w:r>
      <w:r>
        <w:rPr>
          <w:rFonts w:ascii="Times New Roman" w:hAnsi="Times New Roman" w:cs="Times New Roman"/>
          <w:sz w:val="24"/>
          <w:szCs w:val="24"/>
        </w:rPr>
        <w:t>cuestionamientos</w:t>
      </w:r>
      <w:r w:rsidRPr="005F50DD">
        <w:rPr>
          <w:rFonts w:ascii="Times New Roman" w:hAnsi="Times New Roman" w:cs="Times New Roman"/>
          <w:sz w:val="24"/>
          <w:szCs w:val="24"/>
        </w:rPr>
        <w:t xml:space="preserve"> para enriquecer el estudio.</w:t>
      </w:r>
    </w:p>
    <w:p w14:paraId="251A5748" w14:textId="77777777" w:rsidR="005A1639" w:rsidRPr="005F50DD" w:rsidRDefault="005A1639" w:rsidP="0076674D">
      <w:pPr>
        <w:spacing w:after="0" w:line="360" w:lineRule="auto"/>
        <w:ind w:firstLine="708"/>
        <w:jc w:val="both"/>
        <w:rPr>
          <w:rFonts w:ascii="Times New Roman" w:hAnsi="Times New Roman" w:cs="Times New Roman"/>
          <w:sz w:val="24"/>
          <w:szCs w:val="24"/>
        </w:rPr>
      </w:pPr>
    </w:p>
    <w:p w14:paraId="014B06B7" w14:textId="77777777" w:rsidR="001A01BA" w:rsidRPr="001A01BA" w:rsidRDefault="001A01BA" w:rsidP="0076674D">
      <w:pPr>
        <w:spacing w:after="0" w:line="360" w:lineRule="auto"/>
        <w:jc w:val="center"/>
        <w:rPr>
          <w:rFonts w:ascii="Times New Roman" w:hAnsi="Times New Roman" w:cs="Times New Roman"/>
          <w:b/>
          <w:sz w:val="28"/>
          <w:szCs w:val="28"/>
        </w:rPr>
      </w:pPr>
      <w:r w:rsidRPr="001A01BA">
        <w:rPr>
          <w:rFonts w:ascii="Times New Roman" w:hAnsi="Times New Roman" w:cs="Times New Roman"/>
          <w:b/>
          <w:sz w:val="28"/>
          <w:szCs w:val="28"/>
        </w:rPr>
        <w:t>Participantes</w:t>
      </w:r>
    </w:p>
    <w:p w14:paraId="2380A678" w14:textId="77777777" w:rsidR="002F0FC6" w:rsidRDefault="002F0FC6"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Los participantes en este estudio fueron 15 estudiantes</w:t>
      </w:r>
      <w:r>
        <w:rPr>
          <w:rFonts w:ascii="Times New Roman" w:hAnsi="Times New Roman" w:cs="Times New Roman"/>
          <w:sz w:val="24"/>
          <w:szCs w:val="24"/>
        </w:rPr>
        <w:t>:</w:t>
      </w:r>
      <w:r w:rsidRPr="005F50DD">
        <w:rPr>
          <w:rFonts w:ascii="Times New Roman" w:hAnsi="Times New Roman" w:cs="Times New Roman"/>
          <w:sz w:val="24"/>
          <w:szCs w:val="24"/>
        </w:rPr>
        <w:t xml:space="preserve"> 5 de ellos provenientes del Telebachillerato Comunitario 121</w:t>
      </w:r>
      <w:r>
        <w:rPr>
          <w:rFonts w:ascii="Times New Roman" w:hAnsi="Times New Roman" w:cs="Times New Roman"/>
          <w:sz w:val="24"/>
          <w:szCs w:val="24"/>
        </w:rPr>
        <w:t>,</w:t>
      </w:r>
      <w:r w:rsidRPr="005F50DD">
        <w:rPr>
          <w:rFonts w:ascii="Times New Roman" w:hAnsi="Times New Roman" w:cs="Times New Roman"/>
          <w:sz w:val="24"/>
          <w:szCs w:val="24"/>
        </w:rPr>
        <w:t xml:space="preserve"> y 10 del Colegio de Bachilleres plantel 2. El criterio de selección utilizado fue el de informantes clave, ya que los estudiantes de ambas escuelas de nivel medio superior habían asistido a clases virtuales durante cuatro semestres, lo que les permitió proporcionar información completa, profunda y fiable. Es importante señalar que las escuelas reciben estudiantes tanto de la comunidad donde están ubicadas como de otras cercanas, algunas de las cuales </w:t>
      </w:r>
      <w:r>
        <w:rPr>
          <w:rFonts w:ascii="Times New Roman" w:hAnsi="Times New Roman" w:cs="Times New Roman"/>
          <w:sz w:val="24"/>
          <w:szCs w:val="24"/>
        </w:rPr>
        <w:t>se hallan</w:t>
      </w:r>
      <w:r w:rsidRPr="005F50DD">
        <w:rPr>
          <w:rFonts w:ascii="Times New Roman" w:hAnsi="Times New Roman" w:cs="Times New Roman"/>
          <w:sz w:val="24"/>
          <w:szCs w:val="24"/>
        </w:rPr>
        <w:t xml:space="preserve"> en condiciones más precarias.</w:t>
      </w:r>
    </w:p>
    <w:p w14:paraId="197F0610" w14:textId="77777777" w:rsidR="002F0FC6" w:rsidRDefault="002F0FC6"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Los participantes son menores de edad, y el acercamiento con ellos se llevó a cabo a través de los coordinadores de las escuelas. Las entrevistas se realizaron durante sus horarios de clases. Tanto a los coordinadores como a los participantes se les proporcionó una </w:t>
      </w:r>
      <w:r w:rsidRPr="005F50DD">
        <w:rPr>
          <w:rFonts w:ascii="Times New Roman" w:hAnsi="Times New Roman" w:cs="Times New Roman"/>
          <w:sz w:val="24"/>
          <w:szCs w:val="24"/>
        </w:rPr>
        <w:lastRenderedPageBreak/>
        <w:t xml:space="preserve">explicación detallada sobre la investigación, se les explicó </w:t>
      </w:r>
      <w:r>
        <w:rPr>
          <w:rFonts w:ascii="Times New Roman" w:hAnsi="Times New Roman" w:cs="Times New Roman"/>
          <w:sz w:val="24"/>
          <w:szCs w:val="24"/>
        </w:rPr>
        <w:t>su</w:t>
      </w:r>
      <w:r w:rsidRPr="005F50DD">
        <w:rPr>
          <w:rFonts w:ascii="Times New Roman" w:hAnsi="Times New Roman" w:cs="Times New Roman"/>
          <w:sz w:val="24"/>
          <w:szCs w:val="24"/>
        </w:rPr>
        <w:t xml:space="preserve"> importancia, se les aseguró el anonimato de los participantes y se les ofreció la oportunidad de revisar los resultados si así lo deseaban para realizar comentarios. Además</w:t>
      </w:r>
      <w:r>
        <w:rPr>
          <w:rFonts w:ascii="Times New Roman" w:hAnsi="Times New Roman" w:cs="Times New Roman"/>
          <w:sz w:val="24"/>
          <w:szCs w:val="24"/>
        </w:rPr>
        <w:t>,</w:t>
      </w:r>
      <w:r w:rsidRPr="005F50DD">
        <w:rPr>
          <w:rFonts w:ascii="Times New Roman" w:hAnsi="Times New Roman" w:cs="Times New Roman"/>
          <w:sz w:val="24"/>
          <w:szCs w:val="24"/>
        </w:rPr>
        <w:t xml:space="preserve"> </w:t>
      </w:r>
      <w:r>
        <w:rPr>
          <w:rFonts w:ascii="Times New Roman" w:hAnsi="Times New Roman" w:cs="Times New Roman"/>
          <w:sz w:val="24"/>
          <w:szCs w:val="24"/>
        </w:rPr>
        <w:t>se entrevistó</w:t>
      </w:r>
      <w:r w:rsidRPr="005F50DD">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5F50DD">
        <w:rPr>
          <w:rFonts w:ascii="Times New Roman" w:hAnsi="Times New Roman" w:cs="Times New Roman"/>
          <w:sz w:val="24"/>
          <w:szCs w:val="24"/>
        </w:rPr>
        <w:t xml:space="preserve">la coordinadora del Telebachillerato Comunitario y </w:t>
      </w:r>
      <w:r>
        <w:rPr>
          <w:rFonts w:ascii="Times New Roman" w:hAnsi="Times New Roman" w:cs="Times New Roman"/>
          <w:sz w:val="24"/>
          <w:szCs w:val="24"/>
        </w:rPr>
        <w:t xml:space="preserve">a </w:t>
      </w:r>
      <w:r w:rsidRPr="005F50DD">
        <w:rPr>
          <w:rFonts w:ascii="Times New Roman" w:hAnsi="Times New Roman" w:cs="Times New Roman"/>
          <w:sz w:val="24"/>
          <w:szCs w:val="24"/>
        </w:rPr>
        <w:t>una docente del Colegio de Bachilleres para obtener información sobre cómo se trabajó durante y después de la pandemia.</w:t>
      </w:r>
    </w:p>
    <w:p w14:paraId="172627D5" w14:textId="77777777" w:rsidR="001A01BA" w:rsidRPr="002B1FAF" w:rsidRDefault="001A01BA" w:rsidP="0076674D">
      <w:pPr>
        <w:spacing w:after="0" w:line="360" w:lineRule="auto"/>
        <w:ind w:firstLine="708"/>
        <w:jc w:val="both"/>
        <w:rPr>
          <w:rFonts w:ascii="Times New Roman" w:hAnsi="Times New Roman" w:cs="Times New Roman"/>
          <w:sz w:val="24"/>
          <w:szCs w:val="24"/>
        </w:rPr>
      </w:pPr>
    </w:p>
    <w:p w14:paraId="2DD2C7C2" w14:textId="77777777" w:rsidR="001A01BA" w:rsidRPr="001A01BA" w:rsidRDefault="001A01BA" w:rsidP="0076674D">
      <w:pPr>
        <w:spacing w:after="0" w:line="360" w:lineRule="auto"/>
        <w:jc w:val="center"/>
        <w:rPr>
          <w:rFonts w:ascii="Times New Roman" w:hAnsi="Times New Roman" w:cs="Times New Roman"/>
          <w:b/>
          <w:sz w:val="28"/>
          <w:szCs w:val="28"/>
        </w:rPr>
      </w:pPr>
      <w:r w:rsidRPr="001A01BA">
        <w:rPr>
          <w:rFonts w:ascii="Times New Roman" w:hAnsi="Times New Roman" w:cs="Times New Roman"/>
          <w:b/>
          <w:sz w:val="28"/>
          <w:szCs w:val="28"/>
        </w:rPr>
        <w:t>Análisis de datos</w:t>
      </w:r>
    </w:p>
    <w:p w14:paraId="5225CE63" w14:textId="77777777" w:rsidR="002F0FC6" w:rsidRPr="005F50DD" w:rsidRDefault="002F0FC6"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Para el análisis de datos, se aplicó la teoría fundamentada utilizando el análisis por categorías emergentes. </w:t>
      </w:r>
      <w:r>
        <w:rPr>
          <w:rFonts w:ascii="Times New Roman" w:hAnsi="Times New Roman" w:cs="Times New Roman"/>
          <w:sz w:val="24"/>
          <w:szCs w:val="24"/>
        </w:rPr>
        <w:t>Asimismo, s</w:t>
      </w:r>
      <w:r w:rsidRPr="005F50DD">
        <w:rPr>
          <w:rFonts w:ascii="Times New Roman" w:hAnsi="Times New Roman" w:cs="Times New Roman"/>
          <w:sz w:val="24"/>
          <w:szCs w:val="24"/>
        </w:rPr>
        <w:t xml:space="preserve">e empleó la codificación abierta, axial y selectiva para interpretar los datos </w:t>
      </w:r>
      <w:r>
        <w:rPr>
          <w:rFonts w:ascii="Times New Roman" w:hAnsi="Times New Roman" w:cs="Times New Roman"/>
          <w:sz w:val="24"/>
          <w:szCs w:val="24"/>
        </w:rPr>
        <w:t xml:space="preserve">y </w:t>
      </w:r>
      <w:r w:rsidRPr="005F50DD">
        <w:rPr>
          <w:rFonts w:ascii="Times New Roman" w:hAnsi="Times New Roman" w:cs="Times New Roman"/>
          <w:sz w:val="24"/>
          <w:szCs w:val="24"/>
        </w:rPr>
        <w:t xml:space="preserve">se utilizó el </w:t>
      </w:r>
      <w:r w:rsidRPr="008156C8">
        <w:rPr>
          <w:rFonts w:ascii="Times New Roman" w:hAnsi="Times New Roman" w:cs="Times New Roman"/>
          <w:i/>
          <w:iCs/>
          <w:sz w:val="24"/>
          <w:szCs w:val="24"/>
        </w:rPr>
        <w:t>software</w:t>
      </w:r>
      <w:r w:rsidRPr="005F50DD">
        <w:rPr>
          <w:rFonts w:ascii="Times New Roman" w:hAnsi="Times New Roman" w:cs="Times New Roman"/>
          <w:sz w:val="24"/>
          <w:szCs w:val="24"/>
        </w:rPr>
        <w:t xml:space="preserve"> </w:t>
      </w:r>
      <w:proofErr w:type="spellStart"/>
      <w:r w:rsidRPr="005F50DD">
        <w:rPr>
          <w:rFonts w:ascii="Times New Roman" w:hAnsi="Times New Roman" w:cs="Times New Roman"/>
          <w:sz w:val="24"/>
          <w:szCs w:val="24"/>
        </w:rPr>
        <w:t>Atlas.ti</w:t>
      </w:r>
      <w:proofErr w:type="spellEnd"/>
      <w:r w:rsidRPr="005F50DD">
        <w:rPr>
          <w:rFonts w:ascii="Times New Roman" w:hAnsi="Times New Roman" w:cs="Times New Roman"/>
          <w:sz w:val="24"/>
          <w:szCs w:val="24"/>
        </w:rPr>
        <w:t xml:space="preserve"> v23 para organizar y analizar la información recopilada</w:t>
      </w:r>
      <w:r>
        <w:rPr>
          <w:rFonts w:ascii="Times New Roman" w:hAnsi="Times New Roman" w:cs="Times New Roman"/>
          <w:sz w:val="24"/>
          <w:szCs w:val="24"/>
        </w:rPr>
        <w:t>.</w:t>
      </w:r>
    </w:p>
    <w:p w14:paraId="410D23E2" w14:textId="77777777" w:rsidR="001A01BA" w:rsidRPr="00161EFE" w:rsidRDefault="001A01BA" w:rsidP="0076674D">
      <w:pPr>
        <w:spacing w:after="0" w:line="360" w:lineRule="auto"/>
        <w:ind w:firstLine="708"/>
        <w:jc w:val="both"/>
        <w:rPr>
          <w:rFonts w:ascii="Times New Roman" w:hAnsi="Times New Roman" w:cs="Times New Roman"/>
          <w:sz w:val="24"/>
          <w:szCs w:val="24"/>
        </w:rPr>
      </w:pPr>
    </w:p>
    <w:p w14:paraId="30267F34" w14:textId="77777777" w:rsidR="00CA4E26" w:rsidRPr="001A01BA" w:rsidRDefault="00CA4E26" w:rsidP="0076674D">
      <w:pPr>
        <w:spacing w:after="0" w:line="360" w:lineRule="auto"/>
        <w:jc w:val="center"/>
        <w:rPr>
          <w:rFonts w:ascii="Times New Roman" w:hAnsi="Times New Roman" w:cs="Times New Roman"/>
          <w:b/>
          <w:sz w:val="32"/>
          <w:szCs w:val="32"/>
        </w:rPr>
      </w:pPr>
      <w:r w:rsidRPr="001A01BA">
        <w:rPr>
          <w:rFonts w:ascii="Times New Roman" w:hAnsi="Times New Roman" w:cs="Times New Roman"/>
          <w:b/>
          <w:sz w:val="32"/>
          <w:szCs w:val="32"/>
        </w:rPr>
        <w:t>Resultados</w:t>
      </w:r>
    </w:p>
    <w:p w14:paraId="324B6D96" w14:textId="23503273" w:rsidR="00BD46A2" w:rsidRPr="005F50DD" w:rsidRDefault="00BD46A2"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Se gener</w:t>
      </w:r>
      <w:r>
        <w:rPr>
          <w:rFonts w:ascii="Times New Roman" w:hAnsi="Times New Roman" w:cs="Times New Roman"/>
          <w:sz w:val="24"/>
          <w:szCs w:val="24"/>
        </w:rPr>
        <w:t>ó</w:t>
      </w:r>
      <w:r w:rsidRPr="005F50DD">
        <w:rPr>
          <w:rFonts w:ascii="Times New Roman" w:hAnsi="Times New Roman" w:cs="Times New Roman"/>
          <w:sz w:val="24"/>
          <w:szCs w:val="24"/>
        </w:rPr>
        <w:t xml:space="preserve"> un total de 198 códigos, los cuales abordaban una variedad de temas que iban más allá de los problemas económicos, materiales y el analfabetismo digital. Estos códigos se organizaron en ocho grupos </w:t>
      </w:r>
      <w:r>
        <w:rPr>
          <w:rFonts w:ascii="Times New Roman" w:hAnsi="Times New Roman" w:cs="Times New Roman"/>
          <w:sz w:val="24"/>
          <w:szCs w:val="24"/>
        </w:rPr>
        <w:t>(</w:t>
      </w:r>
      <w:r w:rsidRPr="005F50DD">
        <w:rPr>
          <w:rFonts w:ascii="Times New Roman" w:hAnsi="Times New Roman" w:cs="Times New Roman"/>
          <w:sz w:val="24"/>
          <w:szCs w:val="24"/>
        </w:rPr>
        <w:t>figura 1</w:t>
      </w:r>
      <w:r>
        <w:rPr>
          <w:rFonts w:ascii="Times New Roman" w:hAnsi="Times New Roman" w:cs="Times New Roman"/>
          <w:sz w:val="24"/>
          <w:szCs w:val="24"/>
        </w:rPr>
        <w:t>), d</w:t>
      </w:r>
      <w:r w:rsidRPr="005F50DD">
        <w:rPr>
          <w:rFonts w:ascii="Times New Roman" w:hAnsi="Times New Roman" w:cs="Times New Roman"/>
          <w:sz w:val="24"/>
          <w:szCs w:val="24"/>
        </w:rPr>
        <w:t xml:space="preserve">e </w:t>
      </w:r>
      <w:r>
        <w:rPr>
          <w:rFonts w:ascii="Times New Roman" w:hAnsi="Times New Roman" w:cs="Times New Roman"/>
          <w:sz w:val="24"/>
          <w:szCs w:val="24"/>
        </w:rPr>
        <w:t>los cuales</w:t>
      </w:r>
      <w:r w:rsidRPr="005F50DD">
        <w:rPr>
          <w:rFonts w:ascii="Times New Roman" w:hAnsi="Times New Roman" w:cs="Times New Roman"/>
          <w:sz w:val="24"/>
          <w:szCs w:val="24"/>
        </w:rPr>
        <w:t xml:space="preserve"> se formaron </w:t>
      </w:r>
      <w:r>
        <w:rPr>
          <w:rFonts w:ascii="Times New Roman" w:hAnsi="Times New Roman" w:cs="Times New Roman"/>
          <w:sz w:val="24"/>
          <w:szCs w:val="24"/>
        </w:rPr>
        <w:t xml:space="preserve">diversas </w:t>
      </w:r>
      <w:r w:rsidRPr="005F50DD">
        <w:rPr>
          <w:rFonts w:ascii="Times New Roman" w:hAnsi="Times New Roman" w:cs="Times New Roman"/>
          <w:sz w:val="24"/>
          <w:szCs w:val="24"/>
        </w:rPr>
        <w:t>redes</w:t>
      </w:r>
      <w:r w:rsidR="0034360A">
        <w:rPr>
          <w:rFonts w:ascii="Times New Roman" w:hAnsi="Times New Roman" w:cs="Times New Roman"/>
          <w:sz w:val="24"/>
          <w:szCs w:val="24"/>
        </w:rPr>
        <w:t>.</w:t>
      </w:r>
      <w:r>
        <w:rPr>
          <w:rFonts w:ascii="Times New Roman" w:hAnsi="Times New Roman" w:cs="Times New Roman"/>
          <w:sz w:val="24"/>
          <w:szCs w:val="24"/>
        </w:rPr>
        <w:t xml:space="preserve"> </w:t>
      </w:r>
    </w:p>
    <w:p w14:paraId="5C7B4B96" w14:textId="77777777" w:rsidR="001827E3" w:rsidRDefault="001827E3" w:rsidP="0076674D">
      <w:pPr>
        <w:spacing w:after="0" w:line="360" w:lineRule="auto"/>
        <w:jc w:val="center"/>
        <w:rPr>
          <w:rFonts w:ascii="Times New Roman" w:hAnsi="Times New Roman" w:cs="Times New Roman"/>
          <w:b/>
          <w:sz w:val="24"/>
          <w:szCs w:val="24"/>
        </w:rPr>
      </w:pPr>
    </w:p>
    <w:p w14:paraId="3391B924" w14:textId="028C53E6"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b/>
          <w:sz w:val="24"/>
          <w:szCs w:val="24"/>
        </w:rPr>
        <w:t>Figura 1</w:t>
      </w:r>
      <w:r w:rsidRPr="005F50DD">
        <w:rPr>
          <w:rFonts w:ascii="Times New Roman" w:hAnsi="Times New Roman" w:cs="Times New Roman"/>
          <w:sz w:val="24"/>
          <w:szCs w:val="24"/>
        </w:rPr>
        <w:t>. Grupos de códigos</w:t>
      </w:r>
    </w:p>
    <w:p w14:paraId="7878647B" w14:textId="77777777"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3A4B2516" wp14:editId="6FDA81D9">
            <wp:extent cx="4381698" cy="3186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cho grupos de códigos.png"/>
                    <pic:cNvPicPr/>
                  </pic:nvPicPr>
                  <pic:blipFill>
                    <a:blip r:embed="rId9">
                      <a:extLst>
                        <a:ext uri="{28A0092B-C50C-407E-A947-70E740481C1C}">
                          <a14:useLocalDpi xmlns:a14="http://schemas.microsoft.com/office/drawing/2010/main" val="0"/>
                        </a:ext>
                      </a:extLst>
                    </a:blip>
                    <a:stretch>
                      <a:fillRect/>
                    </a:stretch>
                  </pic:blipFill>
                  <pic:spPr>
                    <a:xfrm>
                      <a:off x="0" y="0"/>
                      <a:ext cx="4395215" cy="3196205"/>
                    </a:xfrm>
                    <a:prstGeom prst="rect">
                      <a:avLst/>
                    </a:prstGeom>
                  </pic:spPr>
                </pic:pic>
              </a:graphicData>
            </a:graphic>
          </wp:inline>
        </w:drawing>
      </w:r>
    </w:p>
    <w:p w14:paraId="3DB3AAAF" w14:textId="77777777" w:rsidR="00BD46A2" w:rsidRPr="005F50DD" w:rsidRDefault="00BD46A2" w:rsidP="00BD46A2">
      <w:pPr>
        <w:spacing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w:t>
      </w:r>
      <w:r w:rsidRPr="005F50DD">
        <w:rPr>
          <w:rFonts w:ascii="Times New Roman" w:hAnsi="Times New Roman" w:cs="Times New Roman"/>
          <w:sz w:val="24"/>
          <w:szCs w:val="24"/>
        </w:rPr>
        <w:t>laboración propia</w:t>
      </w:r>
    </w:p>
    <w:p w14:paraId="30A7D9E9" w14:textId="6891C1CB" w:rsidR="00BD46A2" w:rsidRDefault="0034360A" w:rsidP="00BD46A2">
      <w:pPr>
        <w:spacing w:after="0" w:line="360" w:lineRule="auto"/>
        <w:jc w:val="both"/>
        <w:rPr>
          <w:rFonts w:ascii="Times New Roman" w:hAnsi="Times New Roman" w:cs="Times New Roman"/>
          <w:bCs/>
          <w:sz w:val="24"/>
          <w:szCs w:val="24"/>
        </w:rPr>
      </w:pPr>
      <w:bookmarkStart w:id="1" w:name="_Toc140814128"/>
      <w:bookmarkStart w:id="2" w:name="_Toc141191728"/>
      <w:r>
        <w:rPr>
          <w:rFonts w:ascii="Times New Roman" w:hAnsi="Times New Roman" w:cs="Times New Roman"/>
          <w:bCs/>
          <w:sz w:val="24"/>
          <w:szCs w:val="24"/>
        </w:rPr>
        <w:lastRenderedPageBreak/>
        <w:t>A continuación, se presentan las redes que se crearon. En la figura 2. La red corresponde a las dificultades económicas a las que se enfrentaron los estudiantes durante las clases virtuales.</w:t>
      </w:r>
    </w:p>
    <w:p w14:paraId="0FBC8409" w14:textId="77777777" w:rsidR="0034360A" w:rsidRPr="0034360A" w:rsidRDefault="0034360A" w:rsidP="00BD46A2">
      <w:pPr>
        <w:spacing w:after="0" w:line="360" w:lineRule="auto"/>
        <w:jc w:val="both"/>
        <w:rPr>
          <w:rFonts w:ascii="Times New Roman" w:hAnsi="Times New Roman" w:cs="Times New Roman"/>
          <w:bCs/>
          <w:sz w:val="24"/>
          <w:szCs w:val="24"/>
        </w:rPr>
      </w:pPr>
    </w:p>
    <w:p w14:paraId="325F8D6C" w14:textId="77777777" w:rsidR="00BD46A2" w:rsidRPr="005F50DD" w:rsidRDefault="00BD46A2" w:rsidP="00BD46A2">
      <w:pPr>
        <w:spacing w:after="0" w:line="360" w:lineRule="auto"/>
        <w:jc w:val="center"/>
        <w:rPr>
          <w:rFonts w:ascii="Times New Roman" w:hAnsi="Times New Roman" w:cs="Times New Roman"/>
          <w:sz w:val="24"/>
          <w:szCs w:val="24"/>
        </w:rPr>
      </w:pPr>
      <w:r w:rsidRPr="005F50DD">
        <w:rPr>
          <w:rFonts w:ascii="Times New Roman" w:hAnsi="Times New Roman" w:cs="Times New Roman"/>
          <w:b/>
          <w:sz w:val="24"/>
          <w:szCs w:val="24"/>
        </w:rPr>
        <w:t xml:space="preserve">Figura 2. </w:t>
      </w:r>
      <w:r w:rsidRPr="005F50DD">
        <w:rPr>
          <w:rFonts w:ascii="Times New Roman" w:hAnsi="Times New Roman" w:cs="Times New Roman"/>
          <w:sz w:val="24"/>
          <w:szCs w:val="24"/>
        </w:rPr>
        <w:t xml:space="preserve">Red </w:t>
      </w:r>
      <w:r w:rsidRPr="005F50DD">
        <w:rPr>
          <w:rFonts w:ascii="Times New Roman" w:hAnsi="Times New Roman" w:cs="Times New Roman"/>
          <w:color w:val="000000"/>
          <w:sz w:val="24"/>
          <w:szCs w:val="24"/>
        </w:rPr>
        <w:t>de dificultades</w:t>
      </w:r>
      <w:r w:rsidRPr="005F50DD">
        <w:rPr>
          <w:rFonts w:ascii="Times New Roman" w:hAnsi="Times New Roman" w:cs="Times New Roman"/>
          <w:sz w:val="24"/>
          <w:szCs w:val="24"/>
        </w:rPr>
        <w:t xml:space="preserve"> económicas durante las clases virtuales</w:t>
      </w:r>
      <w:bookmarkEnd w:id="1"/>
      <w:bookmarkEnd w:id="2"/>
    </w:p>
    <w:p w14:paraId="16C1308B" w14:textId="77777777" w:rsidR="00BD46A2" w:rsidRPr="005F50DD" w:rsidRDefault="00BD46A2" w:rsidP="0076674D">
      <w:pPr>
        <w:tabs>
          <w:tab w:val="left" w:pos="1206"/>
        </w:tabs>
        <w:spacing w:after="0" w:line="360" w:lineRule="auto"/>
        <w:jc w:val="center"/>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2CB45F43" wp14:editId="4D63386D">
            <wp:extent cx="5612130" cy="39052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ficultades económica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905250"/>
                    </a:xfrm>
                    <a:prstGeom prst="rect">
                      <a:avLst/>
                    </a:prstGeom>
                  </pic:spPr>
                </pic:pic>
              </a:graphicData>
            </a:graphic>
          </wp:inline>
        </w:drawing>
      </w:r>
    </w:p>
    <w:p w14:paraId="4029AA60" w14:textId="664E2B95"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197A0E87" w14:textId="1FDB03B3" w:rsidR="00BD46A2" w:rsidRDefault="00BD46A2" w:rsidP="00BD46A2">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Respecto a los problemas económicos</w:t>
      </w:r>
      <w:r>
        <w:rPr>
          <w:rFonts w:ascii="Times New Roman" w:hAnsi="Times New Roman" w:cs="Times New Roman"/>
          <w:sz w:val="24"/>
          <w:szCs w:val="24"/>
        </w:rPr>
        <w:t>,</w:t>
      </w:r>
      <w:r w:rsidRPr="005F50DD">
        <w:rPr>
          <w:rFonts w:ascii="Times New Roman" w:hAnsi="Times New Roman" w:cs="Times New Roman"/>
          <w:sz w:val="24"/>
          <w:szCs w:val="24"/>
        </w:rPr>
        <w:t xml:space="preserve"> los estudiantes comentaron </w:t>
      </w:r>
      <w:r>
        <w:rPr>
          <w:rFonts w:ascii="Times New Roman" w:hAnsi="Times New Roman" w:cs="Times New Roman"/>
          <w:sz w:val="24"/>
          <w:szCs w:val="24"/>
        </w:rPr>
        <w:t>lo siguiente</w:t>
      </w:r>
      <w:r w:rsidRPr="005F50DD">
        <w:rPr>
          <w:rFonts w:ascii="Times New Roman" w:hAnsi="Times New Roman" w:cs="Times New Roman"/>
          <w:sz w:val="24"/>
          <w:szCs w:val="24"/>
        </w:rPr>
        <w:t>:</w:t>
      </w:r>
      <w:r>
        <w:rPr>
          <w:rFonts w:ascii="Times New Roman" w:hAnsi="Times New Roman" w:cs="Times New Roman"/>
          <w:sz w:val="24"/>
          <w:szCs w:val="24"/>
        </w:rPr>
        <w:t xml:space="preserve"> </w:t>
      </w:r>
      <w:r w:rsidRPr="005F50DD">
        <w:rPr>
          <w:rFonts w:ascii="Times New Roman" w:hAnsi="Times New Roman" w:cs="Times New Roman"/>
          <w:sz w:val="24"/>
          <w:szCs w:val="24"/>
        </w:rPr>
        <w:t>“</w:t>
      </w:r>
      <w:r>
        <w:rPr>
          <w:rFonts w:ascii="Times New Roman" w:hAnsi="Times New Roman" w:cs="Times New Roman"/>
          <w:sz w:val="24"/>
          <w:szCs w:val="24"/>
        </w:rPr>
        <w:t>C</w:t>
      </w:r>
      <w:r w:rsidRPr="005F50DD">
        <w:rPr>
          <w:rFonts w:ascii="Times New Roman" w:eastAsia="Times New Roman" w:hAnsi="Times New Roman" w:cs="Times New Roman"/>
          <w:noProof/>
          <w:sz w:val="24"/>
          <w:szCs w:val="24"/>
        </w:rPr>
        <w:t>omo yo trabajaba</w:t>
      </w:r>
      <w:r>
        <w:rPr>
          <w:rFonts w:ascii="Times New Roman" w:eastAsia="Times New Roman" w:hAnsi="Times New Roman" w:cs="Times New Roman"/>
          <w:noProof/>
          <w:sz w:val="24"/>
          <w:szCs w:val="24"/>
        </w:rPr>
        <w:t>,</w:t>
      </w:r>
      <w:r w:rsidRPr="005F50DD">
        <w:rPr>
          <w:rFonts w:ascii="Times New Roman" w:eastAsia="Times New Roman" w:hAnsi="Times New Roman" w:cs="Times New Roman"/>
          <w:noProof/>
          <w:sz w:val="24"/>
          <w:szCs w:val="24"/>
        </w:rPr>
        <w:t xml:space="preserve"> pues se me hacía pesado</w:t>
      </w:r>
      <w:r>
        <w:rPr>
          <w:rFonts w:ascii="Times New Roman" w:eastAsia="Times New Roman" w:hAnsi="Times New Roman" w:cs="Times New Roman"/>
          <w:noProof/>
          <w:sz w:val="24"/>
          <w:szCs w:val="24"/>
        </w:rPr>
        <w:t xml:space="preserve"> </w:t>
      </w:r>
      <w:r w:rsidRPr="005F50DD">
        <w:rPr>
          <w:rFonts w:ascii="Times New Roman" w:hAnsi="Times New Roman" w:cs="Times New Roman"/>
          <w:sz w:val="24"/>
          <w:szCs w:val="24"/>
        </w:rPr>
        <w:t>(</w:t>
      </w:r>
      <w:proofErr w:type="spellStart"/>
      <w:r w:rsidRPr="005F50DD">
        <w:rPr>
          <w:rFonts w:ascii="Times New Roman" w:hAnsi="Times New Roman" w:cs="Times New Roman"/>
          <w:sz w:val="24"/>
          <w:szCs w:val="24"/>
        </w:rPr>
        <w:t>Simoney</w:t>
      </w:r>
      <w:proofErr w:type="spellEnd"/>
      <w:r w:rsidRPr="005F50DD">
        <w:rPr>
          <w:rFonts w:ascii="Times New Roman" w:hAnsi="Times New Roman" w:cs="Times New Roman"/>
          <w:sz w:val="24"/>
          <w:szCs w:val="24"/>
        </w:rPr>
        <w:t xml:space="preserve"> Ort</w:t>
      </w:r>
      <w:r w:rsidR="00FF10D2">
        <w:rPr>
          <w:rFonts w:ascii="Times New Roman" w:hAnsi="Times New Roman" w:cs="Times New Roman"/>
          <w:sz w:val="24"/>
          <w:szCs w:val="24"/>
        </w:rPr>
        <w:t>i</w:t>
      </w:r>
      <w:r w:rsidRPr="005F50DD">
        <w:rPr>
          <w:rFonts w:ascii="Times New Roman" w:hAnsi="Times New Roman" w:cs="Times New Roman"/>
          <w:sz w:val="24"/>
          <w:szCs w:val="24"/>
        </w:rPr>
        <w:t>z, comunicación personal, 2023). Algunos más declararon que</w:t>
      </w:r>
      <w:r>
        <w:rPr>
          <w:rFonts w:ascii="Times New Roman" w:hAnsi="Times New Roman" w:cs="Times New Roman"/>
          <w:sz w:val="24"/>
          <w:szCs w:val="24"/>
        </w:rPr>
        <w:t xml:space="preserve"> “</w:t>
      </w:r>
      <w:r w:rsidRPr="005F50DD">
        <w:rPr>
          <w:rFonts w:ascii="Times New Roman" w:eastAsia="Times New Roman" w:hAnsi="Times New Roman" w:cs="Times New Roman"/>
          <w:noProof/>
          <w:sz w:val="24"/>
          <w:szCs w:val="24"/>
        </w:rPr>
        <w:t>se gastaban muchos los megas y así tenía que reunirme con algunos compañeros para poder ponerle mega al teléfono para que podamos entre</w:t>
      </w:r>
      <w:r>
        <w:rPr>
          <w:rFonts w:ascii="Times New Roman" w:eastAsia="Times New Roman" w:hAnsi="Times New Roman" w:cs="Times New Roman"/>
          <w:noProof/>
          <w:sz w:val="24"/>
          <w:szCs w:val="24"/>
        </w:rPr>
        <w:t xml:space="preserve"> </w:t>
      </w:r>
      <w:r w:rsidRPr="005F50DD">
        <w:rPr>
          <w:rFonts w:ascii="Times New Roman" w:eastAsia="Times New Roman" w:hAnsi="Times New Roman" w:cs="Times New Roman"/>
          <w:noProof/>
          <w:sz w:val="24"/>
          <w:szCs w:val="24"/>
        </w:rPr>
        <w:t xml:space="preserve">todos escuchar la clase” </w:t>
      </w:r>
      <w:r w:rsidRPr="005F50DD">
        <w:rPr>
          <w:rFonts w:ascii="Times New Roman" w:hAnsi="Times New Roman" w:cs="Times New Roman"/>
          <w:sz w:val="24"/>
          <w:szCs w:val="24"/>
        </w:rPr>
        <w:t>(Lizeth Dorantes, comunicación personal, 2023).</w:t>
      </w:r>
    </w:p>
    <w:p w14:paraId="7A8C08DC" w14:textId="060DFB98" w:rsidR="00BD46A2" w:rsidRPr="0034360A" w:rsidRDefault="0034360A" w:rsidP="0034360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Figura 3, se presentan las opiniones de los alumnos respecto a las dificultades que tuvieron durante las clases virtuales.</w:t>
      </w:r>
      <w:bookmarkStart w:id="3" w:name="_Toc140814126"/>
      <w:bookmarkStart w:id="4" w:name="_Toc141191726"/>
    </w:p>
    <w:p w14:paraId="693CEC7C" w14:textId="77777777" w:rsidR="00BD46A2" w:rsidRPr="005F50DD" w:rsidRDefault="00BD46A2" w:rsidP="00BD46A2">
      <w:pPr>
        <w:pStyle w:val="Ttulo2"/>
        <w:spacing w:line="360" w:lineRule="auto"/>
        <w:jc w:val="center"/>
        <w:rPr>
          <w:rFonts w:ascii="Times New Roman" w:hAnsi="Times New Roman" w:cs="Times New Roman"/>
          <w:bCs/>
          <w:szCs w:val="24"/>
        </w:rPr>
      </w:pPr>
      <w:r w:rsidRPr="005F50DD">
        <w:rPr>
          <w:rFonts w:ascii="Times New Roman" w:hAnsi="Times New Roman" w:cs="Times New Roman"/>
          <w:b/>
          <w:bCs/>
          <w:szCs w:val="24"/>
        </w:rPr>
        <w:lastRenderedPageBreak/>
        <w:t>Figura 3.</w:t>
      </w:r>
      <w:r w:rsidRPr="005F50DD">
        <w:rPr>
          <w:rFonts w:ascii="Times New Roman" w:hAnsi="Times New Roman" w:cs="Times New Roman"/>
          <w:bCs/>
          <w:szCs w:val="24"/>
        </w:rPr>
        <w:t xml:space="preserve"> </w:t>
      </w:r>
      <w:r w:rsidRPr="005F50DD">
        <w:rPr>
          <w:rFonts w:ascii="Times New Roman" w:eastAsia="Times New Roman" w:hAnsi="Times New Roman" w:cs="Times New Roman"/>
          <w:bCs/>
          <w:color w:val="000000"/>
          <w:kern w:val="0"/>
          <w:szCs w:val="24"/>
          <w:lang w:eastAsia="es-MX"/>
          <w14:ligatures w14:val="none"/>
        </w:rPr>
        <w:t>Red de dificultades</w:t>
      </w:r>
      <w:r w:rsidRPr="005F50DD">
        <w:rPr>
          <w:rFonts w:ascii="Times New Roman" w:hAnsi="Times New Roman" w:cs="Times New Roman"/>
          <w:bCs/>
          <w:szCs w:val="24"/>
        </w:rPr>
        <w:t xml:space="preserve"> de aprendizaje durante las clases virtuales</w:t>
      </w:r>
      <w:bookmarkEnd w:id="3"/>
      <w:bookmarkEnd w:id="4"/>
    </w:p>
    <w:p w14:paraId="614947F5" w14:textId="77777777"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7D659CB9" wp14:editId="3E3A6A0E">
            <wp:extent cx="4800036" cy="42862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icultades de aprendizaje durante las clases virtual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3217" cy="4289091"/>
                    </a:xfrm>
                    <a:prstGeom prst="rect">
                      <a:avLst/>
                    </a:prstGeom>
                  </pic:spPr>
                </pic:pic>
              </a:graphicData>
            </a:graphic>
          </wp:inline>
        </w:drawing>
      </w:r>
    </w:p>
    <w:p w14:paraId="535A65F5" w14:textId="77777777" w:rsidR="00BD46A2"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4E064DAE" w14:textId="4315FC27" w:rsidR="00BD46A2" w:rsidRPr="005F50DD" w:rsidRDefault="00BD46A2"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 respecto,</w:t>
      </w:r>
      <w:r w:rsidRPr="005F50DD">
        <w:rPr>
          <w:rFonts w:ascii="Times New Roman" w:hAnsi="Times New Roman" w:cs="Times New Roman"/>
          <w:sz w:val="24"/>
          <w:szCs w:val="24"/>
        </w:rPr>
        <w:t xml:space="preserve"> afirmaron que las clases eran difíciles y aburridas</w:t>
      </w:r>
      <w:r>
        <w:rPr>
          <w:rFonts w:ascii="Times New Roman" w:hAnsi="Times New Roman" w:cs="Times New Roman"/>
          <w:sz w:val="24"/>
          <w:szCs w:val="24"/>
        </w:rPr>
        <w:t>,</w:t>
      </w:r>
      <w:r w:rsidRPr="005F50DD">
        <w:rPr>
          <w:rFonts w:ascii="Times New Roman" w:hAnsi="Times New Roman" w:cs="Times New Roman"/>
          <w:sz w:val="24"/>
          <w:szCs w:val="24"/>
        </w:rPr>
        <w:t xml:space="preserve"> además de que los docentes</w:t>
      </w:r>
      <w:r>
        <w:rPr>
          <w:rFonts w:ascii="Times New Roman" w:hAnsi="Times New Roman" w:cs="Times New Roman"/>
          <w:sz w:val="24"/>
          <w:szCs w:val="24"/>
        </w:rPr>
        <w:t xml:space="preserve"> </w:t>
      </w:r>
      <w:r w:rsidRPr="005F50DD">
        <w:rPr>
          <w:rFonts w:ascii="Times New Roman" w:hAnsi="Times New Roman" w:cs="Times New Roman"/>
          <w:sz w:val="24"/>
          <w:szCs w:val="24"/>
        </w:rPr>
        <w:t>“a veces te llenaban de información” (Sofía Vázquez, comunicación personal, 2023) y les dejaban poco tiempo para entregar las tareas. También aseguraron que la asistencia a clases virtuales eras pocas</w:t>
      </w:r>
      <w:r>
        <w:rPr>
          <w:rFonts w:ascii="Times New Roman" w:hAnsi="Times New Roman" w:cs="Times New Roman"/>
          <w:sz w:val="24"/>
          <w:szCs w:val="24"/>
        </w:rPr>
        <w:t>:</w:t>
      </w:r>
      <w:r w:rsidRPr="005F50DD">
        <w:rPr>
          <w:rFonts w:ascii="Times New Roman" w:hAnsi="Times New Roman" w:cs="Times New Roman"/>
          <w:sz w:val="24"/>
          <w:szCs w:val="24"/>
        </w:rPr>
        <w:t xml:space="preserve"> “</w:t>
      </w:r>
      <w:r>
        <w:rPr>
          <w:rFonts w:ascii="Times New Roman" w:hAnsi="Times New Roman" w:cs="Times New Roman"/>
          <w:sz w:val="24"/>
          <w:szCs w:val="24"/>
        </w:rPr>
        <w:t>É</w:t>
      </w:r>
      <w:r w:rsidRPr="005F50DD">
        <w:rPr>
          <w:rFonts w:ascii="Times New Roman" w:eastAsia="Times New Roman" w:hAnsi="Times New Roman" w:cs="Times New Roman"/>
          <w:noProof/>
          <w:sz w:val="24"/>
          <w:szCs w:val="24"/>
        </w:rPr>
        <w:t xml:space="preserve">ramos muy pocos los que asistíamos a las clases” (Carlos Moisés, comunicación personal, fecha). </w:t>
      </w:r>
    </w:p>
    <w:p w14:paraId="62DEF8B5" w14:textId="61799D54" w:rsidR="00BD46A2" w:rsidRDefault="00BD46A2" w:rsidP="0076674D">
      <w:pPr>
        <w:spacing w:after="0" w:line="360" w:lineRule="auto"/>
        <w:ind w:firstLine="708"/>
        <w:jc w:val="both"/>
        <w:rPr>
          <w:rFonts w:ascii="Times New Roman" w:eastAsia="Times New Roman" w:hAnsi="Times New Roman" w:cs="Times New Roman"/>
          <w:noProof/>
          <w:sz w:val="24"/>
          <w:szCs w:val="24"/>
        </w:rPr>
      </w:pPr>
      <w:r w:rsidRPr="005F50DD">
        <w:rPr>
          <w:rFonts w:ascii="Times New Roman" w:eastAsia="Times New Roman" w:hAnsi="Times New Roman" w:cs="Times New Roman"/>
          <w:noProof/>
          <w:sz w:val="24"/>
          <w:szCs w:val="24"/>
        </w:rPr>
        <w:t xml:space="preserve">En relación </w:t>
      </w:r>
      <w:r>
        <w:rPr>
          <w:rFonts w:ascii="Times New Roman" w:eastAsia="Times New Roman" w:hAnsi="Times New Roman" w:cs="Times New Roman"/>
          <w:noProof/>
          <w:sz w:val="24"/>
          <w:szCs w:val="24"/>
        </w:rPr>
        <w:t>con el</w:t>
      </w:r>
      <w:r w:rsidRPr="005F50DD">
        <w:rPr>
          <w:rFonts w:ascii="Times New Roman" w:eastAsia="Times New Roman" w:hAnsi="Times New Roman" w:cs="Times New Roman"/>
          <w:noProof/>
          <w:sz w:val="24"/>
          <w:szCs w:val="24"/>
        </w:rPr>
        <w:t xml:space="preserve"> trabajo en equipo</w:t>
      </w:r>
      <w:r>
        <w:rPr>
          <w:rFonts w:ascii="Times New Roman" w:eastAsia="Times New Roman" w:hAnsi="Times New Roman" w:cs="Times New Roman"/>
          <w:noProof/>
          <w:sz w:val="24"/>
          <w:szCs w:val="24"/>
        </w:rPr>
        <w:t>,</w:t>
      </w:r>
      <w:r w:rsidRPr="005F50DD">
        <w:rPr>
          <w:rFonts w:ascii="Times New Roman" w:eastAsia="Times New Roman" w:hAnsi="Times New Roman" w:cs="Times New Roman"/>
          <w:noProof/>
          <w:sz w:val="24"/>
          <w:szCs w:val="24"/>
        </w:rPr>
        <w:t xml:space="preserve"> los entrevistados comentaron:</w:t>
      </w:r>
      <w:r>
        <w:rPr>
          <w:rFonts w:ascii="Times New Roman" w:eastAsia="Times New Roman" w:hAnsi="Times New Roman" w:cs="Times New Roman"/>
          <w:noProof/>
          <w:sz w:val="24"/>
          <w:szCs w:val="24"/>
        </w:rPr>
        <w:t xml:space="preserve"> </w:t>
      </w:r>
      <w:r w:rsidRPr="005F50DD">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rPr>
        <w:t>C</w:t>
      </w:r>
      <w:r w:rsidRPr="005F50DD">
        <w:rPr>
          <w:rFonts w:ascii="Times New Roman" w:eastAsia="Times New Roman" w:hAnsi="Times New Roman" w:cs="Times New Roman"/>
          <w:noProof/>
          <w:sz w:val="24"/>
          <w:szCs w:val="24"/>
        </w:rPr>
        <w:t>asi no hubo trabajo en equipo porque éramos muy pocos los que asistíamos a las clases” (Carlos Moisés, comunicación personal, 2023).</w:t>
      </w:r>
    </w:p>
    <w:p w14:paraId="119598AE" w14:textId="7569912D" w:rsidR="0034360A" w:rsidRPr="005F50DD" w:rsidRDefault="0034360A" w:rsidP="0076674D">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noProof/>
          <w:sz w:val="24"/>
          <w:szCs w:val="24"/>
        </w:rPr>
        <w:t>Los alumnos señalan las experiencias positivas que les ha dejado trabajar en la presencialidad (Figura 4).</w:t>
      </w:r>
    </w:p>
    <w:p w14:paraId="1EF81232" w14:textId="77777777" w:rsidR="00BD46A2" w:rsidRPr="005F50DD" w:rsidRDefault="00BD46A2" w:rsidP="00BD46A2">
      <w:pPr>
        <w:pStyle w:val="Ttulo2"/>
        <w:spacing w:line="360" w:lineRule="auto"/>
        <w:jc w:val="center"/>
        <w:rPr>
          <w:rFonts w:ascii="Times New Roman" w:hAnsi="Times New Roman" w:cs="Times New Roman"/>
          <w:bCs/>
          <w:szCs w:val="24"/>
        </w:rPr>
      </w:pPr>
      <w:bookmarkStart w:id="5" w:name="_Toc140814124"/>
      <w:bookmarkStart w:id="6" w:name="_Toc141191724"/>
      <w:r w:rsidRPr="005F50DD">
        <w:rPr>
          <w:rFonts w:ascii="Times New Roman" w:hAnsi="Times New Roman" w:cs="Times New Roman"/>
          <w:b/>
          <w:bCs/>
          <w:szCs w:val="24"/>
        </w:rPr>
        <w:lastRenderedPageBreak/>
        <w:t>Figura 4</w:t>
      </w:r>
      <w:r w:rsidRPr="005F50DD">
        <w:rPr>
          <w:rFonts w:ascii="Times New Roman" w:hAnsi="Times New Roman" w:cs="Times New Roman"/>
          <w:bCs/>
          <w:szCs w:val="24"/>
        </w:rPr>
        <w:t>. Red de aspectos positivos de las clases presenciales</w:t>
      </w:r>
      <w:bookmarkEnd w:id="5"/>
      <w:bookmarkEnd w:id="6"/>
    </w:p>
    <w:p w14:paraId="2DDEC4DB" w14:textId="77777777"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620376DF" wp14:editId="39F43668">
            <wp:extent cx="5612130" cy="27349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pectos positivos de las clases presenci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734945"/>
                    </a:xfrm>
                    <a:prstGeom prst="rect">
                      <a:avLst/>
                    </a:prstGeom>
                  </pic:spPr>
                </pic:pic>
              </a:graphicData>
            </a:graphic>
          </wp:inline>
        </w:drawing>
      </w:r>
    </w:p>
    <w:p w14:paraId="5632E458" w14:textId="77777777" w:rsidR="00BD46A2"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796ED530" w14:textId="0D48ABCF" w:rsidR="00BD46A2" w:rsidRPr="005F50DD" w:rsidRDefault="00760CF8"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Estos aspectos positivos de las clases presenciales</w:t>
      </w:r>
      <w:r w:rsidR="00BD46A2" w:rsidRPr="005F50DD">
        <w:rPr>
          <w:rFonts w:ascii="Times New Roman" w:hAnsi="Times New Roman" w:cs="Times New Roman"/>
          <w:sz w:val="24"/>
          <w:szCs w:val="24"/>
        </w:rPr>
        <w:t>, se agruparon en dos tipos</w:t>
      </w:r>
      <w:r w:rsidR="00BD46A2">
        <w:rPr>
          <w:rFonts w:ascii="Times New Roman" w:hAnsi="Times New Roman" w:cs="Times New Roman"/>
          <w:sz w:val="24"/>
          <w:szCs w:val="24"/>
        </w:rPr>
        <w:t>:</w:t>
      </w:r>
    </w:p>
    <w:p w14:paraId="2BF58EBF" w14:textId="77777777" w:rsidR="00BD46A2" w:rsidRPr="008156C8" w:rsidRDefault="00BD46A2" w:rsidP="0076674D">
      <w:pPr>
        <w:pStyle w:val="Prrafode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8156C8">
        <w:rPr>
          <w:rFonts w:ascii="Times New Roman" w:hAnsi="Times New Roman" w:cs="Times New Roman"/>
          <w:sz w:val="24"/>
          <w:szCs w:val="24"/>
        </w:rPr>
        <w:t>spectos relacionados con el proceso de enseñanza y aprendizaje:</w:t>
      </w:r>
      <w:r>
        <w:rPr>
          <w:rFonts w:ascii="Times New Roman" w:hAnsi="Times New Roman" w:cs="Times New Roman"/>
          <w:sz w:val="24"/>
          <w:szCs w:val="24"/>
        </w:rPr>
        <w:t xml:space="preserve"> </w:t>
      </w:r>
      <w:r w:rsidRPr="008156C8">
        <w:rPr>
          <w:rFonts w:ascii="Times New Roman" w:hAnsi="Times New Roman" w:cs="Times New Roman"/>
          <w:sz w:val="24"/>
          <w:szCs w:val="24"/>
        </w:rPr>
        <w:t>“</w:t>
      </w:r>
      <w:r>
        <w:rPr>
          <w:rFonts w:ascii="Times New Roman" w:hAnsi="Times New Roman" w:cs="Times New Roman"/>
          <w:sz w:val="24"/>
          <w:szCs w:val="24"/>
        </w:rPr>
        <w:t xml:space="preserve">Los alumnos </w:t>
      </w:r>
      <w:r w:rsidRPr="008156C8">
        <w:rPr>
          <w:rFonts w:ascii="Times New Roman" w:hAnsi="Times New Roman" w:cs="Times New Roman"/>
          <w:sz w:val="24"/>
          <w:szCs w:val="24"/>
        </w:rPr>
        <w:t xml:space="preserve">participan más” (Dana, comunicación personal, 2023), “entienden más” (Dana, Comunicación personal, 2023), “es más fácil venir y que me expliquen” (Edgar López, comunicación personal, fecha) y “los alumnos ponen más atención” (Dana, comunicación personal, 2023). </w:t>
      </w:r>
    </w:p>
    <w:p w14:paraId="0671F60E" w14:textId="77777777" w:rsidR="00BD46A2" w:rsidRPr="008156C8" w:rsidRDefault="00BD46A2" w:rsidP="0076674D">
      <w:pPr>
        <w:pStyle w:val="Prrafode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8156C8">
        <w:rPr>
          <w:rFonts w:ascii="Times New Roman" w:hAnsi="Times New Roman" w:cs="Times New Roman"/>
          <w:sz w:val="24"/>
          <w:szCs w:val="24"/>
        </w:rPr>
        <w:t>eñalan que hay más convivencia con los compañeros y más comodidad con el horario.</w:t>
      </w:r>
      <w:bookmarkStart w:id="7" w:name="_Toc140814125"/>
      <w:bookmarkStart w:id="8" w:name="_Toc141191725"/>
    </w:p>
    <w:p w14:paraId="2AFC79CE" w14:textId="5BF0ADC0" w:rsidR="0034360A" w:rsidRPr="0034360A" w:rsidRDefault="0034360A" w:rsidP="0034360A">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El regreso paulatino a clases también dejó experiencias a los estudiantes,</w:t>
      </w:r>
      <w:r w:rsidR="00760CF8">
        <w:rPr>
          <w:rFonts w:ascii="Times New Roman" w:hAnsi="Times New Roman" w:cs="Times New Roman"/>
          <w:sz w:val="24"/>
          <w:szCs w:val="24"/>
        </w:rPr>
        <w:t xml:space="preserve"> cuando se trabajaron en la modalidad híbrida (Figura 5).</w:t>
      </w:r>
    </w:p>
    <w:p w14:paraId="5FA448A9" w14:textId="77777777" w:rsidR="0034360A" w:rsidRDefault="0034360A" w:rsidP="00BD46A2">
      <w:pPr>
        <w:spacing w:line="360" w:lineRule="auto"/>
        <w:jc w:val="center"/>
        <w:rPr>
          <w:rFonts w:ascii="Times New Roman" w:hAnsi="Times New Roman" w:cs="Times New Roman"/>
          <w:b/>
          <w:bCs/>
          <w:sz w:val="24"/>
          <w:szCs w:val="24"/>
        </w:rPr>
      </w:pPr>
    </w:p>
    <w:p w14:paraId="406CBAEE" w14:textId="77777777" w:rsidR="0034360A" w:rsidRDefault="0034360A" w:rsidP="00BD46A2">
      <w:pPr>
        <w:spacing w:line="360" w:lineRule="auto"/>
        <w:jc w:val="center"/>
        <w:rPr>
          <w:rFonts w:ascii="Times New Roman" w:hAnsi="Times New Roman" w:cs="Times New Roman"/>
          <w:b/>
          <w:bCs/>
          <w:sz w:val="24"/>
          <w:szCs w:val="24"/>
        </w:rPr>
      </w:pPr>
    </w:p>
    <w:p w14:paraId="4D3779B8" w14:textId="77777777" w:rsidR="0034360A" w:rsidRDefault="0034360A" w:rsidP="00BD46A2">
      <w:pPr>
        <w:spacing w:line="360" w:lineRule="auto"/>
        <w:jc w:val="center"/>
        <w:rPr>
          <w:rFonts w:ascii="Times New Roman" w:hAnsi="Times New Roman" w:cs="Times New Roman"/>
          <w:b/>
          <w:bCs/>
          <w:sz w:val="24"/>
          <w:szCs w:val="24"/>
        </w:rPr>
      </w:pPr>
    </w:p>
    <w:p w14:paraId="529F20D1" w14:textId="77777777" w:rsidR="0034360A" w:rsidRDefault="0034360A" w:rsidP="00BD46A2">
      <w:pPr>
        <w:spacing w:line="360" w:lineRule="auto"/>
        <w:jc w:val="center"/>
        <w:rPr>
          <w:rFonts w:ascii="Times New Roman" w:hAnsi="Times New Roman" w:cs="Times New Roman"/>
          <w:b/>
          <w:bCs/>
          <w:sz w:val="24"/>
          <w:szCs w:val="24"/>
        </w:rPr>
      </w:pPr>
    </w:p>
    <w:p w14:paraId="4472557E" w14:textId="77777777" w:rsidR="0034360A" w:rsidRDefault="0034360A" w:rsidP="00BD46A2">
      <w:pPr>
        <w:spacing w:line="360" w:lineRule="auto"/>
        <w:jc w:val="center"/>
        <w:rPr>
          <w:rFonts w:ascii="Times New Roman" w:hAnsi="Times New Roman" w:cs="Times New Roman"/>
          <w:b/>
          <w:bCs/>
          <w:sz w:val="24"/>
          <w:szCs w:val="24"/>
        </w:rPr>
      </w:pPr>
    </w:p>
    <w:p w14:paraId="3D603FCB" w14:textId="77777777" w:rsidR="0034360A" w:rsidRDefault="0034360A" w:rsidP="00BD46A2">
      <w:pPr>
        <w:spacing w:line="360" w:lineRule="auto"/>
        <w:jc w:val="center"/>
        <w:rPr>
          <w:rFonts w:ascii="Times New Roman" w:hAnsi="Times New Roman" w:cs="Times New Roman"/>
          <w:b/>
          <w:bCs/>
          <w:sz w:val="24"/>
          <w:szCs w:val="24"/>
        </w:rPr>
      </w:pPr>
    </w:p>
    <w:p w14:paraId="25A3DA60" w14:textId="77777777" w:rsidR="0034360A" w:rsidRDefault="0034360A" w:rsidP="00BD46A2">
      <w:pPr>
        <w:spacing w:line="360" w:lineRule="auto"/>
        <w:jc w:val="center"/>
        <w:rPr>
          <w:rFonts w:ascii="Times New Roman" w:hAnsi="Times New Roman" w:cs="Times New Roman"/>
          <w:b/>
          <w:bCs/>
          <w:sz w:val="24"/>
          <w:szCs w:val="24"/>
        </w:rPr>
      </w:pPr>
    </w:p>
    <w:p w14:paraId="5CF92132" w14:textId="307C24FD" w:rsidR="00BD46A2" w:rsidRPr="005F50DD" w:rsidRDefault="00BD46A2" w:rsidP="00BD46A2">
      <w:pPr>
        <w:spacing w:line="360" w:lineRule="auto"/>
        <w:jc w:val="center"/>
        <w:rPr>
          <w:rFonts w:ascii="Times New Roman" w:eastAsiaTheme="majorEastAsia" w:hAnsi="Times New Roman" w:cs="Times New Roman"/>
          <w:b/>
          <w:bCs/>
          <w:sz w:val="24"/>
          <w:szCs w:val="24"/>
        </w:rPr>
      </w:pPr>
      <w:r w:rsidRPr="005F50DD">
        <w:rPr>
          <w:rFonts w:ascii="Times New Roman" w:hAnsi="Times New Roman" w:cs="Times New Roman"/>
          <w:b/>
          <w:bCs/>
          <w:sz w:val="24"/>
          <w:szCs w:val="24"/>
        </w:rPr>
        <w:lastRenderedPageBreak/>
        <w:t xml:space="preserve">Figura 5. </w:t>
      </w:r>
      <w:r w:rsidRPr="005F50DD">
        <w:rPr>
          <w:rFonts w:ascii="Times New Roman" w:hAnsi="Times New Roman" w:cs="Times New Roman"/>
          <w:bCs/>
          <w:sz w:val="24"/>
          <w:szCs w:val="24"/>
        </w:rPr>
        <w:t xml:space="preserve">Red de </w:t>
      </w:r>
      <w:r w:rsidRPr="005F50DD">
        <w:rPr>
          <w:rFonts w:ascii="Times New Roman" w:eastAsia="Times New Roman" w:hAnsi="Times New Roman" w:cs="Times New Roman"/>
          <w:bCs/>
          <w:color w:val="000000"/>
          <w:sz w:val="24"/>
          <w:szCs w:val="24"/>
          <w:lang w:eastAsia="es-MX"/>
        </w:rPr>
        <w:t>clases</w:t>
      </w:r>
      <w:r w:rsidRPr="005F50DD">
        <w:rPr>
          <w:rFonts w:ascii="Times New Roman" w:hAnsi="Times New Roman" w:cs="Times New Roman"/>
          <w:bCs/>
          <w:sz w:val="24"/>
          <w:szCs w:val="24"/>
        </w:rPr>
        <w:t xml:space="preserve"> híbridas</w:t>
      </w:r>
      <w:bookmarkEnd w:id="7"/>
      <w:bookmarkEnd w:id="8"/>
    </w:p>
    <w:p w14:paraId="5C7B5826" w14:textId="77777777" w:rsidR="00BD46A2" w:rsidRPr="005F50DD" w:rsidRDefault="00BD46A2" w:rsidP="00BD46A2">
      <w:pPr>
        <w:spacing w:line="360" w:lineRule="auto"/>
        <w:jc w:val="both"/>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68D8151C" wp14:editId="4D6F9991">
            <wp:extent cx="4896126" cy="50196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es híbrid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4968" cy="5028729"/>
                    </a:xfrm>
                    <a:prstGeom prst="rect">
                      <a:avLst/>
                    </a:prstGeom>
                  </pic:spPr>
                </pic:pic>
              </a:graphicData>
            </a:graphic>
          </wp:inline>
        </w:drawing>
      </w:r>
    </w:p>
    <w:p w14:paraId="02F1939C" w14:textId="77777777" w:rsidR="00BD46A2"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08B86712" w14:textId="3BD9DAB7" w:rsidR="00BD46A2" w:rsidRDefault="00760CF8" w:rsidP="0076674D">
      <w:pPr>
        <w:spacing w:after="0" w:line="360" w:lineRule="auto"/>
        <w:ind w:firstLine="708"/>
        <w:jc w:val="both"/>
        <w:rPr>
          <w:rFonts w:ascii="Times New Roman" w:eastAsia="Times New Roman" w:hAnsi="Times New Roman" w:cs="Times New Roman"/>
          <w:noProof/>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continuación</w:t>
      </w:r>
      <w:proofErr w:type="gramEnd"/>
      <w:r>
        <w:rPr>
          <w:rFonts w:ascii="Times New Roman" w:hAnsi="Times New Roman" w:cs="Times New Roman"/>
          <w:sz w:val="24"/>
          <w:szCs w:val="24"/>
        </w:rPr>
        <w:t xml:space="preserve"> se presentan la manera en que se trabajaron las clases hibridas</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 xml:space="preserve">“Empezamos a venir un día a la semana” (Fátima Molina, comunicación </w:t>
      </w:r>
      <w:r w:rsidR="00BD46A2" w:rsidRPr="005F50DD">
        <w:rPr>
          <w:rFonts w:ascii="Times New Roman" w:hAnsi="Times New Roman" w:cs="Times New Roman"/>
          <w:sz w:val="24"/>
          <w:szCs w:val="24"/>
        </w:rPr>
        <w:tab/>
        <w:t>personal, 2023); “los días lunes venían los primeros semestres, después los</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martes</w:t>
      </w:r>
      <w:r w:rsidR="00BD46A2">
        <w:rPr>
          <w:rFonts w:ascii="Times New Roman" w:hAnsi="Times New Roman" w:cs="Times New Roman"/>
          <w:sz w:val="24"/>
          <w:szCs w:val="24"/>
        </w:rPr>
        <w:t xml:space="preserve"> </w:t>
      </w:r>
      <w:r w:rsidR="00BD46A2" w:rsidRPr="005F50DD">
        <w:rPr>
          <w:rFonts w:ascii="Times New Roman" w:eastAsia="Times New Roman" w:hAnsi="Times New Roman" w:cs="Times New Roman"/>
          <w:noProof/>
          <w:sz w:val="24"/>
          <w:szCs w:val="24"/>
        </w:rPr>
        <w:t xml:space="preserve">y miércoles venían los segundos semestres, los jueves y viernes venían los quintos semestres” (Carlos Moisés, comunicación personal, 2023). “Hubieron obviamente clases híbridas, hubieron días en los que sí </w:t>
      </w:r>
      <w:r w:rsidR="00BD46A2" w:rsidRPr="005F50DD">
        <w:rPr>
          <w:rFonts w:ascii="Times New Roman" w:hAnsi="Times New Roman" w:cs="Times New Roman"/>
          <w:sz w:val="24"/>
          <w:szCs w:val="24"/>
        </w:rPr>
        <w:tab/>
      </w:r>
      <w:r w:rsidR="00BD46A2" w:rsidRPr="005F50DD">
        <w:rPr>
          <w:rFonts w:ascii="Times New Roman" w:eastAsia="Times New Roman" w:hAnsi="Times New Roman" w:cs="Times New Roman"/>
          <w:noProof/>
          <w:sz w:val="24"/>
          <w:szCs w:val="24"/>
        </w:rPr>
        <w:t>teníamos que venir a presencial, había días en los que teníamos que estar en clases en línea” (Daniel Valladares, comunicación personal, 2023).</w:t>
      </w:r>
    </w:p>
    <w:p w14:paraId="1A0B84D7" w14:textId="278433B5" w:rsidR="00760CF8" w:rsidRDefault="00760CF8" w:rsidP="0076674D">
      <w:pPr>
        <w:spacing w:after="0" w:line="360" w:lineRule="auto"/>
        <w:ind w:firstLine="70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En la figura 6 se puede observar la percepción positiva que los alumnos tuvieron de sus maestros durante las clases virtuales.</w:t>
      </w:r>
    </w:p>
    <w:p w14:paraId="2556D524" w14:textId="77777777" w:rsidR="00BD46A2" w:rsidRPr="005F50DD" w:rsidRDefault="00BD46A2" w:rsidP="00BD46A2">
      <w:pPr>
        <w:spacing w:line="360" w:lineRule="auto"/>
        <w:ind w:firstLine="708"/>
        <w:jc w:val="both"/>
        <w:rPr>
          <w:rFonts w:ascii="Times New Roman" w:eastAsia="Times New Roman" w:hAnsi="Times New Roman" w:cs="Times New Roman"/>
          <w:noProof/>
          <w:sz w:val="24"/>
          <w:szCs w:val="24"/>
        </w:rPr>
      </w:pPr>
    </w:p>
    <w:p w14:paraId="0F3B8802" w14:textId="77777777" w:rsidR="00BD46A2" w:rsidRPr="005F50DD" w:rsidRDefault="00BD46A2" w:rsidP="00BD46A2">
      <w:pPr>
        <w:pStyle w:val="Ttulo2"/>
        <w:spacing w:line="360" w:lineRule="auto"/>
        <w:jc w:val="center"/>
        <w:rPr>
          <w:rFonts w:ascii="Times New Roman" w:hAnsi="Times New Roman" w:cs="Times New Roman"/>
          <w:bCs/>
          <w:szCs w:val="24"/>
        </w:rPr>
      </w:pPr>
      <w:bookmarkStart w:id="9" w:name="_Toc140814130"/>
      <w:bookmarkStart w:id="10" w:name="_Toc141191730"/>
      <w:r w:rsidRPr="005F50DD">
        <w:rPr>
          <w:rFonts w:ascii="Times New Roman" w:hAnsi="Times New Roman" w:cs="Times New Roman"/>
          <w:b/>
          <w:bCs/>
          <w:szCs w:val="24"/>
        </w:rPr>
        <w:lastRenderedPageBreak/>
        <w:t>Figura 6.</w:t>
      </w:r>
      <w:r w:rsidRPr="005F50DD">
        <w:rPr>
          <w:rFonts w:ascii="Times New Roman" w:hAnsi="Times New Roman" w:cs="Times New Roman"/>
          <w:bCs/>
          <w:szCs w:val="24"/>
        </w:rPr>
        <w:t xml:space="preserve"> Red de docentes con disposición para el trabaj</w:t>
      </w:r>
      <w:bookmarkEnd w:id="9"/>
      <w:bookmarkEnd w:id="10"/>
      <w:r w:rsidRPr="005F50DD">
        <w:rPr>
          <w:rFonts w:ascii="Times New Roman" w:hAnsi="Times New Roman" w:cs="Times New Roman"/>
          <w:bCs/>
          <w:szCs w:val="24"/>
        </w:rPr>
        <w:t>ar las clases virtuales</w:t>
      </w:r>
    </w:p>
    <w:p w14:paraId="79DD7952" w14:textId="77777777" w:rsidR="00BD46A2" w:rsidRPr="005F50DD" w:rsidRDefault="00BD46A2" w:rsidP="00BD46A2">
      <w:pPr>
        <w:spacing w:line="360" w:lineRule="auto"/>
        <w:jc w:val="both"/>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01A7FEC9" wp14:editId="24E60BFC">
            <wp:extent cx="5612130" cy="308292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entes con disposición para el trabajo virtu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082925"/>
                    </a:xfrm>
                    <a:prstGeom prst="rect">
                      <a:avLst/>
                    </a:prstGeom>
                  </pic:spPr>
                </pic:pic>
              </a:graphicData>
            </a:graphic>
          </wp:inline>
        </w:drawing>
      </w:r>
    </w:p>
    <w:p w14:paraId="40843703" w14:textId="77777777"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2B3F45D5" w14:textId="2FA86A62" w:rsidR="00BD46A2" w:rsidRDefault="00760CF8"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L</w:t>
      </w:r>
      <w:r w:rsidR="00BD46A2" w:rsidRPr="005F50DD">
        <w:rPr>
          <w:rFonts w:ascii="Times New Roman" w:hAnsi="Times New Roman" w:cs="Times New Roman"/>
          <w:sz w:val="24"/>
          <w:szCs w:val="24"/>
        </w:rPr>
        <w:t xml:space="preserve">os entrevistados afirmaron </w:t>
      </w:r>
      <w:r w:rsidR="00BD46A2">
        <w:rPr>
          <w:rFonts w:ascii="Times New Roman" w:hAnsi="Times New Roman" w:cs="Times New Roman"/>
          <w:sz w:val="24"/>
          <w:szCs w:val="24"/>
        </w:rPr>
        <w:t>lo siguiente</w:t>
      </w:r>
      <w:r w:rsidR="00BD46A2" w:rsidRPr="005F50DD">
        <w:rPr>
          <w:rFonts w:ascii="Times New Roman" w:hAnsi="Times New Roman" w:cs="Times New Roman"/>
          <w:sz w:val="24"/>
          <w:szCs w:val="24"/>
        </w:rPr>
        <w:t>:</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w:t>
      </w:r>
      <w:r w:rsidR="00BD46A2">
        <w:rPr>
          <w:rFonts w:ascii="Times New Roman" w:hAnsi="Times New Roman" w:cs="Times New Roman"/>
          <w:sz w:val="24"/>
          <w:szCs w:val="24"/>
        </w:rPr>
        <w:t>S</w:t>
      </w:r>
      <w:r w:rsidR="00BD46A2" w:rsidRPr="005F50DD">
        <w:rPr>
          <w:rFonts w:ascii="Times New Roman" w:hAnsi="Times New Roman" w:cs="Times New Roman"/>
          <w:sz w:val="24"/>
          <w:szCs w:val="24"/>
        </w:rPr>
        <w:t>iempre hubo una buena atención de los profesores” (Daniel Valladares,</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comunicación personal, 2012), “nos atendieron bien” (Cristal Martínez, comunicación personal, 2023),</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“siempre me respondían las dudas que</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 xml:space="preserve">tenía, comunicación personal, 2023), “me atendían los maestros si tenía alguna duda” (Monserrat Arriaga, comunicación personal, 2023), “los maestros eran muy accesibles” (Carlos Moisés, comunicación personal, 2023). </w:t>
      </w:r>
    </w:p>
    <w:p w14:paraId="6B060B83" w14:textId="02CA04AD" w:rsidR="00760CF8" w:rsidRPr="005F50DD" w:rsidRDefault="00760CF8"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Figura 7, se presenta la percepción negativa que tuvieron los alumnos sobre la conducta de sus maestros.</w:t>
      </w:r>
    </w:p>
    <w:p w14:paraId="3566CAC1" w14:textId="77777777" w:rsidR="00BD46A2" w:rsidRPr="005F50DD" w:rsidRDefault="00BD46A2" w:rsidP="00BD46A2">
      <w:pPr>
        <w:pStyle w:val="Ttulo2"/>
        <w:spacing w:line="360" w:lineRule="auto"/>
        <w:jc w:val="center"/>
        <w:rPr>
          <w:rFonts w:ascii="Times New Roman" w:hAnsi="Times New Roman" w:cs="Times New Roman"/>
          <w:bCs/>
          <w:szCs w:val="24"/>
        </w:rPr>
      </w:pPr>
      <w:bookmarkStart w:id="11" w:name="_Toc140814129"/>
      <w:bookmarkStart w:id="12" w:name="_Toc141191729"/>
      <w:r w:rsidRPr="005F50DD">
        <w:rPr>
          <w:rFonts w:ascii="Times New Roman" w:hAnsi="Times New Roman" w:cs="Times New Roman"/>
          <w:b/>
          <w:bCs/>
          <w:szCs w:val="24"/>
        </w:rPr>
        <w:lastRenderedPageBreak/>
        <w:t>Figura 7.</w:t>
      </w:r>
      <w:r w:rsidRPr="005F50DD">
        <w:rPr>
          <w:rFonts w:ascii="Times New Roman" w:hAnsi="Times New Roman" w:cs="Times New Roman"/>
          <w:bCs/>
          <w:szCs w:val="24"/>
        </w:rPr>
        <w:t xml:space="preserve"> </w:t>
      </w:r>
      <w:r w:rsidRPr="005F50DD">
        <w:rPr>
          <w:rFonts w:ascii="Times New Roman" w:eastAsia="Times New Roman" w:hAnsi="Times New Roman" w:cs="Times New Roman"/>
          <w:bCs/>
          <w:color w:val="000000"/>
          <w:kern w:val="0"/>
          <w:szCs w:val="24"/>
          <w:lang w:eastAsia="es-MX"/>
          <w14:ligatures w14:val="none"/>
        </w:rPr>
        <w:t>Red de docente</w:t>
      </w:r>
      <w:r w:rsidRPr="005F50DD">
        <w:rPr>
          <w:rFonts w:ascii="Times New Roman" w:hAnsi="Times New Roman" w:cs="Times New Roman"/>
          <w:bCs/>
          <w:szCs w:val="24"/>
        </w:rPr>
        <w:t xml:space="preserve"> con poca disposición para clases virtuales</w:t>
      </w:r>
      <w:bookmarkEnd w:id="11"/>
      <w:bookmarkEnd w:id="12"/>
    </w:p>
    <w:p w14:paraId="437D27CD" w14:textId="77777777" w:rsidR="00BD46A2" w:rsidRPr="005F50DD" w:rsidRDefault="00BD46A2" w:rsidP="00BD46A2">
      <w:pPr>
        <w:spacing w:after="0" w:line="360" w:lineRule="auto"/>
        <w:jc w:val="both"/>
        <w:rPr>
          <w:rFonts w:ascii="Times New Roman" w:hAnsi="Times New Roman" w:cs="Times New Roman"/>
          <w:sz w:val="24"/>
          <w:szCs w:val="24"/>
        </w:rPr>
      </w:pPr>
      <w:r w:rsidRPr="005F50DD">
        <w:rPr>
          <w:rFonts w:ascii="Times New Roman" w:hAnsi="Times New Roman" w:cs="Times New Roman"/>
          <w:noProof/>
          <w:sz w:val="24"/>
          <w:szCs w:val="24"/>
          <w:lang w:eastAsia="es-MX"/>
        </w:rPr>
        <w:drawing>
          <wp:inline distT="0" distB="0" distL="0" distR="0" wp14:anchorId="28668769" wp14:editId="0065835B">
            <wp:extent cx="5612130" cy="28289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ente con poca disposición para clases virtua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2828925"/>
                    </a:xfrm>
                    <a:prstGeom prst="rect">
                      <a:avLst/>
                    </a:prstGeom>
                  </pic:spPr>
                </pic:pic>
              </a:graphicData>
            </a:graphic>
          </wp:inline>
        </w:drawing>
      </w:r>
    </w:p>
    <w:p w14:paraId="70173BAB" w14:textId="6E22F911" w:rsidR="00BD46A2" w:rsidRDefault="00BD46A2" w:rsidP="0076674D">
      <w:pPr>
        <w:autoSpaceDE w:val="0"/>
        <w:autoSpaceDN w:val="0"/>
        <w:adjustRightInd w:val="0"/>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465902F6" w14:textId="036D1D1C" w:rsidR="00BD46A2" w:rsidRPr="005F50DD" w:rsidRDefault="00760CF8" w:rsidP="00BD46A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D46A2">
        <w:rPr>
          <w:rFonts w:ascii="Times New Roman" w:hAnsi="Times New Roman" w:cs="Times New Roman"/>
          <w:sz w:val="24"/>
          <w:szCs w:val="24"/>
        </w:rPr>
        <w:t xml:space="preserve"> </w:t>
      </w:r>
      <w:r w:rsidR="00BD46A2" w:rsidRPr="005F50DD">
        <w:rPr>
          <w:rFonts w:ascii="Times New Roman" w:hAnsi="Times New Roman" w:cs="Times New Roman"/>
          <w:sz w:val="24"/>
          <w:szCs w:val="24"/>
        </w:rPr>
        <w:t>“algunos profesores no daban sus clases” (Daniel Valladares, comunicación personal, 2023), “algunos maestros les daba igual y pues te dejaban mucha tarea” (Dana, comunicación personal, 2023), “No estaban muy dispuestos a ayudarnos” (</w:t>
      </w:r>
      <w:proofErr w:type="spellStart"/>
      <w:r w:rsidR="00BD46A2" w:rsidRPr="005F50DD">
        <w:rPr>
          <w:rFonts w:ascii="Times New Roman" w:hAnsi="Times New Roman" w:cs="Times New Roman"/>
          <w:sz w:val="24"/>
          <w:szCs w:val="24"/>
        </w:rPr>
        <w:t>Simoney</w:t>
      </w:r>
      <w:proofErr w:type="spellEnd"/>
      <w:r w:rsidR="00BD46A2" w:rsidRPr="005F50DD">
        <w:rPr>
          <w:rFonts w:ascii="Times New Roman" w:hAnsi="Times New Roman" w:cs="Times New Roman"/>
          <w:sz w:val="24"/>
          <w:szCs w:val="24"/>
        </w:rPr>
        <w:t xml:space="preserve"> </w:t>
      </w:r>
      <w:proofErr w:type="spellStart"/>
      <w:r w:rsidR="00BD46A2" w:rsidRPr="005F50DD">
        <w:rPr>
          <w:rFonts w:ascii="Times New Roman" w:hAnsi="Times New Roman" w:cs="Times New Roman"/>
          <w:sz w:val="24"/>
          <w:szCs w:val="24"/>
        </w:rPr>
        <w:t>Ortíz</w:t>
      </w:r>
      <w:proofErr w:type="spellEnd"/>
      <w:r w:rsidR="00BD46A2" w:rsidRPr="005F50DD">
        <w:rPr>
          <w:rFonts w:ascii="Times New Roman" w:hAnsi="Times New Roman" w:cs="Times New Roman"/>
          <w:sz w:val="24"/>
          <w:szCs w:val="24"/>
        </w:rPr>
        <w:t>, comunicación personal, 2023).</w:t>
      </w:r>
    </w:p>
    <w:p w14:paraId="5FD36A50" w14:textId="5BCDF0C9" w:rsidR="00BD46A2" w:rsidRDefault="00760CF8" w:rsidP="00BD46A2">
      <w:pPr>
        <w:spacing w:line="360" w:lineRule="auto"/>
        <w:jc w:val="both"/>
        <w:rPr>
          <w:rFonts w:ascii="Times New Roman" w:hAnsi="Times New Roman" w:cs="Times New Roman"/>
          <w:sz w:val="24"/>
          <w:szCs w:val="24"/>
        </w:rPr>
      </w:pPr>
      <w:bookmarkStart w:id="13" w:name="_Toc140814131"/>
      <w:bookmarkStart w:id="14" w:name="_Toc141191731"/>
      <w:r w:rsidRPr="00760CF8">
        <w:rPr>
          <w:rFonts w:ascii="Times New Roman" w:hAnsi="Times New Roman" w:cs="Times New Roman"/>
          <w:sz w:val="24"/>
          <w:szCs w:val="24"/>
        </w:rPr>
        <w:tab/>
        <w:t xml:space="preserve">A partir de la experiencia que tuvieron los alumnos durante las clases híbridas, se pudo elaborar la red que aparece en la Figura 8, en la que se comparan los aspectos positivos y los aspectos negativos. </w:t>
      </w:r>
    </w:p>
    <w:p w14:paraId="4E88618F" w14:textId="77777777" w:rsidR="001827E3" w:rsidRDefault="001827E3" w:rsidP="00BD46A2">
      <w:pPr>
        <w:spacing w:line="360" w:lineRule="auto"/>
        <w:jc w:val="both"/>
        <w:rPr>
          <w:rFonts w:ascii="Times New Roman" w:hAnsi="Times New Roman" w:cs="Times New Roman"/>
          <w:sz w:val="24"/>
          <w:szCs w:val="24"/>
        </w:rPr>
      </w:pPr>
    </w:p>
    <w:p w14:paraId="486C2D65" w14:textId="77777777" w:rsidR="001827E3" w:rsidRDefault="001827E3" w:rsidP="00BD46A2">
      <w:pPr>
        <w:spacing w:line="360" w:lineRule="auto"/>
        <w:jc w:val="both"/>
        <w:rPr>
          <w:rFonts w:ascii="Times New Roman" w:hAnsi="Times New Roman" w:cs="Times New Roman"/>
          <w:sz w:val="24"/>
          <w:szCs w:val="24"/>
        </w:rPr>
      </w:pPr>
    </w:p>
    <w:p w14:paraId="66AB8D4B" w14:textId="77777777" w:rsidR="001827E3" w:rsidRDefault="001827E3" w:rsidP="00BD46A2">
      <w:pPr>
        <w:spacing w:line="360" w:lineRule="auto"/>
        <w:jc w:val="both"/>
        <w:rPr>
          <w:rFonts w:ascii="Times New Roman" w:hAnsi="Times New Roman" w:cs="Times New Roman"/>
          <w:sz w:val="24"/>
          <w:szCs w:val="24"/>
        </w:rPr>
      </w:pPr>
    </w:p>
    <w:p w14:paraId="0268EF97" w14:textId="77777777" w:rsidR="001827E3" w:rsidRDefault="001827E3" w:rsidP="00BD46A2">
      <w:pPr>
        <w:spacing w:line="360" w:lineRule="auto"/>
        <w:jc w:val="both"/>
        <w:rPr>
          <w:rFonts w:ascii="Times New Roman" w:hAnsi="Times New Roman" w:cs="Times New Roman"/>
          <w:sz w:val="24"/>
          <w:szCs w:val="24"/>
        </w:rPr>
      </w:pPr>
    </w:p>
    <w:p w14:paraId="65B05D5C" w14:textId="77777777" w:rsidR="001827E3" w:rsidRDefault="001827E3" w:rsidP="00BD46A2">
      <w:pPr>
        <w:spacing w:line="360" w:lineRule="auto"/>
        <w:jc w:val="both"/>
        <w:rPr>
          <w:rFonts w:ascii="Times New Roman" w:hAnsi="Times New Roman" w:cs="Times New Roman"/>
          <w:sz w:val="24"/>
          <w:szCs w:val="24"/>
        </w:rPr>
      </w:pPr>
    </w:p>
    <w:p w14:paraId="58122CC2" w14:textId="77777777" w:rsidR="001827E3" w:rsidRDefault="001827E3" w:rsidP="00BD46A2">
      <w:pPr>
        <w:spacing w:line="360" w:lineRule="auto"/>
        <w:jc w:val="both"/>
        <w:rPr>
          <w:rFonts w:ascii="Times New Roman" w:hAnsi="Times New Roman" w:cs="Times New Roman"/>
          <w:sz w:val="24"/>
          <w:szCs w:val="24"/>
        </w:rPr>
      </w:pPr>
    </w:p>
    <w:p w14:paraId="1ACDF28D" w14:textId="77777777" w:rsidR="001827E3" w:rsidRDefault="001827E3" w:rsidP="00BD46A2">
      <w:pPr>
        <w:spacing w:line="360" w:lineRule="auto"/>
        <w:jc w:val="both"/>
        <w:rPr>
          <w:rFonts w:ascii="Times New Roman" w:hAnsi="Times New Roman" w:cs="Times New Roman"/>
          <w:sz w:val="24"/>
          <w:szCs w:val="24"/>
        </w:rPr>
      </w:pPr>
    </w:p>
    <w:p w14:paraId="24FE1FE5" w14:textId="77777777" w:rsidR="001827E3" w:rsidRDefault="001827E3" w:rsidP="00BD46A2">
      <w:pPr>
        <w:spacing w:line="360" w:lineRule="auto"/>
        <w:jc w:val="both"/>
        <w:rPr>
          <w:rFonts w:ascii="Times New Roman" w:hAnsi="Times New Roman" w:cs="Times New Roman"/>
          <w:sz w:val="24"/>
          <w:szCs w:val="24"/>
        </w:rPr>
      </w:pPr>
    </w:p>
    <w:p w14:paraId="41B78036" w14:textId="77777777" w:rsidR="001827E3" w:rsidRPr="00760CF8" w:rsidRDefault="001827E3" w:rsidP="00BD46A2">
      <w:pPr>
        <w:spacing w:line="360" w:lineRule="auto"/>
        <w:jc w:val="both"/>
        <w:rPr>
          <w:rFonts w:ascii="Times New Roman" w:hAnsi="Times New Roman" w:cs="Times New Roman"/>
          <w:sz w:val="24"/>
          <w:szCs w:val="24"/>
        </w:rPr>
      </w:pPr>
    </w:p>
    <w:p w14:paraId="4CA25BD3" w14:textId="77777777" w:rsidR="00BD46A2" w:rsidRPr="005F50DD" w:rsidRDefault="00BD46A2" w:rsidP="00BD46A2">
      <w:pPr>
        <w:spacing w:line="360" w:lineRule="auto"/>
        <w:jc w:val="center"/>
        <w:rPr>
          <w:rFonts w:ascii="Times New Roman" w:hAnsi="Times New Roman" w:cs="Times New Roman"/>
          <w:bCs/>
          <w:sz w:val="24"/>
          <w:szCs w:val="24"/>
        </w:rPr>
      </w:pPr>
      <w:r w:rsidRPr="005F50DD">
        <w:rPr>
          <w:rFonts w:ascii="Times New Roman" w:hAnsi="Times New Roman" w:cs="Times New Roman"/>
          <w:b/>
          <w:bCs/>
          <w:sz w:val="24"/>
          <w:szCs w:val="24"/>
        </w:rPr>
        <w:lastRenderedPageBreak/>
        <w:t>Figura 8.</w:t>
      </w:r>
      <w:r w:rsidRPr="005F50DD">
        <w:rPr>
          <w:rFonts w:ascii="Times New Roman" w:hAnsi="Times New Roman" w:cs="Times New Roman"/>
          <w:bCs/>
          <w:sz w:val="24"/>
          <w:szCs w:val="24"/>
        </w:rPr>
        <w:t xml:space="preserve"> </w:t>
      </w:r>
      <w:r w:rsidRPr="005F50DD">
        <w:rPr>
          <w:rFonts w:ascii="Times New Roman" w:eastAsia="Times New Roman" w:hAnsi="Times New Roman" w:cs="Times New Roman"/>
          <w:bCs/>
          <w:color w:val="000000"/>
          <w:sz w:val="24"/>
          <w:szCs w:val="24"/>
          <w:lang w:eastAsia="es-MX"/>
        </w:rPr>
        <w:t>Red de preferencias</w:t>
      </w:r>
      <w:r w:rsidRPr="005F50DD">
        <w:rPr>
          <w:rFonts w:ascii="Times New Roman" w:hAnsi="Times New Roman" w:cs="Times New Roman"/>
          <w:bCs/>
          <w:sz w:val="24"/>
          <w:szCs w:val="24"/>
        </w:rPr>
        <w:t>, beneficios y aspectos negativos de las clases híbridas</w:t>
      </w:r>
      <w:bookmarkEnd w:id="13"/>
      <w:bookmarkEnd w:id="14"/>
    </w:p>
    <w:p w14:paraId="0BA9828D" w14:textId="77777777" w:rsidR="00BD46A2" w:rsidRPr="005F50DD" w:rsidRDefault="00BD46A2" w:rsidP="00BD46A2">
      <w:pPr>
        <w:spacing w:line="360" w:lineRule="auto"/>
        <w:jc w:val="both"/>
        <w:rPr>
          <w:rFonts w:ascii="Times New Roman" w:eastAsiaTheme="majorEastAsia" w:hAnsi="Times New Roman" w:cs="Times New Roman"/>
          <w:b/>
          <w:bCs/>
          <w:sz w:val="24"/>
          <w:szCs w:val="24"/>
        </w:rPr>
      </w:pPr>
      <w:r w:rsidRPr="005F50DD">
        <w:rPr>
          <w:rFonts w:ascii="Times New Roman" w:eastAsiaTheme="majorEastAsia" w:hAnsi="Times New Roman" w:cs="Times New Roman"/>
          <w:b/>
          <w:bCs/>
          <w:noProof/>
          <w:sz w:val="24"/>
          <w:szCs w:val="24"/>
          <w:lang w:eastAsia="es-MX"/>
        </w:rPr>
        <w:drawing>
          <wp:inline distT="0" distB="0" distL="0" distR="0" wp14:anchorId="516CD85E" wp14:editId="57B566FA">
            <wp:extent cx="5612130" cy="296418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ferencia y beneficios de las clases híbridas, aspectos negativos de las clases híbrida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2964180"/>
                    </a:xfrm>
                    <a:prstGeom prst="rect">
                      <a:avLst/>
                    </a:prstGeom>
                  </pic:spPr>
                </pic:pic>
              </a:graphicData>
            </a:graphic>
          </wp:inline>
        </w:drawing>
      </w:r>
    </w:p>
    <w:p w14:paraId="45D2A805" w14:textId="4EB9FADC" w:rsidR="00BD46A2" w:rsidRPr="005F50DD"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248823AD" w14:textId="5B174C3D" w:rsidR="00BD46A2" w:rsidRDefault="00F85912" w:rsidP="00F8591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Los alumnos describen los a</w:t>
      </w:r>
      <w:r w:rsidR="00BD46A2" w:rsidRPr="005F50DD">
        <w:rPr>
          <w:rFonts w:ascii="Times New Roman" w:hAnsi="Times New Roman" w:cs="Times New Roman"/>
          <w:sz w:val="24"/>
          <w:szCs w:val="24"/>
        </w:rPr>
        <w:t>spectos negativos: “</w:t>
      </w:r>
      <w:r w:rsidR="00BD46A2">
        <w:rPr>
          <w:rFonts w:ascii="Times New Roman" w:hAnsi="Times New Roman" w:cs="Times New Roman"/>
          <w:sz w:val="24"/>
          <w:szCs w:val="24"/>
        </w:rPr>
        <w:t>N</w:t>
      </w:r>
      <w:r w:rsidR="00BD46A2" w:rsidRPr="005F50DD">
        <w:rPr>
          <w:rFonts w:ascii="Times New Roman" w:hAnsi="Times New Roman" w:cs="Times New Roman"/>
          <w:sz w:val="24"/>
          <w:szCs w:val="24"/>
        </w:rPr>
        <w:t>o tomábamos clases” (Edgar López, comunicación personal, 2023), “mucho gasto por muchas horas” (</w:t>
      </w:r>
      <w:proofErr w:type="spellStart"/>
      <w:r w:rsidR="00BD46A2" w:rsidRPr="005F50DD">
        <w:rPr>
          <w:rFonts w:ascii="Times New Roman" w:hAnsi="Times New Roman" w:cs="Times New Roman"/>
          <w:sz w:val="24"/>
          <w:szCs w:val="24"/>
        </w:rPr>
        <w:t>Simoney</w:t>
      </w:r>
      <w:proofErr w:type="spellEnd"/>
      <w:r w:rsidR="00BD46A2" w:rsidRPr="005F50DD">
        <w:rPr>
          <w:rFonts w:ascii="Times New Roman" w:hAnsi="Times New Roman" w:cs="Times New Roman"/>
          <w:sz w:val="24"/>
          <w:szCs w:val="24"/>
        </w:rPr>
        <w:t xml:space="preserve"> Ort</w:t>
      </w:r>
      <w:r w:rsidR="00BD46A2">
        <w:rPr>
          <w:rFonts w:ascii="Times New Roman" w:hAnsi="Times New Roman" w:cs="Times New Roman"/>
          <w:sz w:val="24"/>
          <w:szCs w:val="24"/>
        </w:rPr>
        <w:t>i</w:t>
      </w:r>
      <w:r w:rsidR="00BD46A2" w:rsidRPr="005F50DD">
        <w:rPr>
          <w:rFonts w:ascii="Times New Roman" w:hAnsi="Times New Roman" w:cs="Times New Roman"/>
          <w:sz w:val="24"/>
          <w:szCs w:val="24"/>
        </w:rPr>
        <w:t xml:space="preserve">z, comunicación personal, 2023), “las clases híbridas te quitan el contacto con los demás” (Emanuel </w:t>
      </w:r>
      <w:proofErr w:type="spellStart"/>
      <w:r w:rsidR="00BD46A2" w:rsidRPr="005F50DD">
        <w:rPr>
          <w:rFonts w:ascii="Times New Roman" w:hAnsi="Times New Roman" w:cs="Times New Roman"/>
          <w:sz w:val="24"/>
          <w:szCs w:val="24"/>
        </w:rPr>
        <w:t>Linara</w:t>
      </w:r>
      <w:proofErr w:type="spellEnd"/>
      <w:r w:rsidR="00BD46A2" w:rsidRPr="005F50DD">
        <w:rPr>
          <w:rFonts w:ascii="Times New Roman" w:hAnsi="Times New Roman" w:cs="Times New Roman"/>
          <w:sz w:val="24"/>
          <w:szCs w:val="24"/>
        </w:rPr>
        <w:t xml:space="preserve">, comunicación personal, 2023). </w:t>
      </w:r>
    </w:p>
    <w:p w14:paraId="15CD790B" w14:textId="1B35437D" w:rsidR="00BD46A2" w:rsidRDefault="00F85912" w:rsidP="00BD46A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w:t>
      </w:r>
      <w:r w:rsidR="00BD46A2" w:rsidRPr="005F50DD">
        <w:rPr>
          <w:rFonts w:ascii="Times New Roman" w:hAnsi="Times New Roman" w:cs="Times New Roman"/>
          <w:sz w:val="24"/>
          <w:szCs w:val="24"/>
        </w:rPr>
        <w:t>as preferencias y beneficios de las clases híbridas</w:t>
      </w:r>
      <w:r>
        <w:rPr>
          <w:rFonts w:ascii="Times New Roman" w:hAnsi="Times New Roman" w:cs="Times New Roman"/>
          <w:sz w:val="24"/>
          <w:szCs w:val="24"/>
        </w:rPr>
        <w:t>, l</w:t>
      </w:r>
      <w:r w:rsidR="00BD46A2" w:rsidRPr="005F50DD">
        <w:rPr>
          <w:rFonts w:ascii="Times New Roman" w:hAnsi="Times New Roman" w:cs="Times New Roman"/>
          <w:sz w:val="24"/>
          <w:szCs w:val="24"/>
        </w:rPr>
        <w:t>os alumnos comentaron que “prefieren las clases híbridas” (Fátima Molina, comunicación personal, 2023), “beneficia a los que trabajan” (Emanuel</w:t>
      </w:r>
      <w:r w:rsidR="00BD46A2">
        <w:rPr>
          <w:rFonts w:ascii="Times New Roman" w:hAnsi="Times New Roman" w:cs="Times New Roman"/>
          <w:sz w:val="24"/>
          <w:szCs w:val="24"/>
        </w:rPr>
        <w:t xml:space="preserve"> </w:t>
      </w:r>
      <w:proofErr w:type="spellStart"/>
      <w:r w:rsidR="00BD46A2" w:rsidRPr="005F50DD">
        <w:rPr>
          <w:rFonts w:ascii="Times New Roman" w:hAnsi="Times New Roman" w:cs="Times New Roman"/>
          <w:sz w:val="24"/>
          <w:szCs w:val="24"/>
        </w:rPr>
        <w:t>Linara</w:t>
      </w:r>
      <w:proofErr w:type="spellEnd"/>
      <w:r w:rsidR="00BD46A2" w:rsidRPr="005F50DD">
        <w:rPr>
          <w:rFonts w:ascii="Times New Roman" w:hAnsi="Times New Roman" w:cs="Times New Roman"/>
          <w:sz w:val="24"/>
          <w:szCs w:val="24"/>
        </w:rPr>
        <w:t>, comunicación personal, 2023), “las clases híbridas me permiten organizarme” (</w:t>
      </w:r>
      <w:proofErr w:type="spellStart"/>
      <w:r w:rsidR="00BD46A2" w:rsidRPr="005F50DD">
        <w:rPr>
          <w:rFonts w:ascii="Times New Roman" w:hAnsi="Times New Roman" w:cs="Times New Roman"/>
          <w:sz w:val="24"/>
          <w:szCs w:val="24"/>
        </w:rPr>
        <w:t>Simoney</w:t>
      </w:r>
      <w:proofErr w:type="spellEnd"/>
      <w:r w:rsidR="00BD46A2" w:rsidRPr="005F50DD">
        <w:rPr>
          <w:rFonts w:ascii="Times New Roman" w:hAnsi="Times New Roman" w:cs="Times New Roman"/>
          <w:sz w:val="24"/>
          <w:szCs w:val="24"/>
        </w:rPr>
        <w:t xml:space="preserve"> Ort</w:t>
      </w:r>
      <w:r w:rsidR="00BD46A2">
        <w:rPr>
          <w:rFonts w:ascii="Times New Roman" w:hAnsi="Times New Roman" w:cs="Times New Roman"/>
          <w:sz w:val="24"/>
          <w:szCs w:val="24"/>
        </w:rPr>
        <w:t>i</w:t>
      </w:r>
      <w:r w:rsidR="00BD46A2" w:rsidRPr="005F50DD">
        <w:rPr>
          <w:rFonts w:ascii="Times New Roman" w:hAnsi="Times New Roman" w:cs="Times New Roman"/>
          <w:sz w:val="24"/>
          <w:szCs w:val="24"/>
        </w:rPr>
        <w:t>z, comunicación personal, 2023).</w:t>
      </w:r>
    </w:p>
    <w:p w14:paraId="4247DAD7" w14:textId="77777777" w:rsidR="001827E3" w:rsidRDefault="00F85912" w:rsidP="001827E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Finalmente, en la Figura 9, se presentan las propuestas de los alumnos para trabajar la modalidad híbrida.</w:t>
      </w:r>
      <w:bookmarkStart w:id="15" w:name="_Toc140814132"/>
      <w:bookmarkStart w:id="16" w:name="_Toc141191732"/>
    </w:p>
    <w:p w14:paraId="662ABB54"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03ECE837"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2259C8B6"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64516D06"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2E3323A5"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2D78C529"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18D38A52"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49F18288"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3C5BDC64" w14:textId="77777777" w:rsidR="001827E3" w:rsidRDefault="001827E3" w:rsidP="001827E3">
      <w:pPr>
        <w:autoSpaceDE w:val="0"/>
        <w:autoSpaceDN w:val="0"/>
        <w:adjustRightInd w:val="0"/>
        <w:spacing w:after="0" w:line="360" w:lineRule="auto"/>
        <w:jc w:val="both"/>
        <w:rPr>
          <w:rFonts w:ascii="Times New Roman" w:hAnsi="Times New Roman" w:cs="Times New Roman"/>
          <w:sz w:val="24"/>
          <w:szCs w:val="24"/>
        </w:rPr>
      </w:pPr>
    </w:p>
    <w:p w14:paraId="09C25CBF" w14:textId="512966DC" w:rsidR="00BD46A2" w:rsidRPr="001827E3" w:rsidRDefault="00BD46A2" w:rsidP="001827E3">
      <w:pPr>
        <w:autoSpaceDE w:val="0"/>
        <w:autoSpaceDN w:val="0"/>
        <w:adjustRightInd w:val="0"/>
        <w:spacing w:after="0" w:line="360" w:lineRule="auto"/>
        <w:jc w:val="center"/>
        <w:rPr>
          <w:rFonts w:ascii="Times New Roman" w:hAnsi="Times New Roman" w:cs="Times New Roman"/>
          <w:sz w:val="24"/>
          <w:szCs w:val="24"/>
        </w:rPr>
      </w:pPr>
      <w:r w:rsidRPr="001827E3">
        <w:rPr>
          <w:rFonts w:ascii="Times New Roman" w:hAnsi="Times New Roman" w:cs="Times New Roman"/>
          <w:b/>
          <w:bCs/>
          <w:sz w:val="24"/>
          <w:szCs w:val="28"/>
        </w:rPr>
        <w:lastRenderedPageBreak/>
        <w:t>Figura 9.</w:t>
      </w:r>
      <w:r w:rsidRPr="001827E3">
        <w:rPr>
          <w:rFonts w:ascii="Times New Roman" w:hAnsi="Times New Roman" w:cs="Times New Roman"/>
          <w:bCs/>
          <w:sz w:val="24"/>
          <w:szCs w:val="28"/>
        </w:rPr>
        <w:t xml:space="preserve"> Red de propuestas para trabajar la modalidad híbrida</w:t>
      </w:r>
      <w:bookmarkEnd w:id="15"/>
      <w:bookmarkEnd w:id="16"/>
    </w:p>
    <w:p w14:paraId="006CC4DC" w14:textId="77777777" w:rsidR="00BD46A2" w:rsidRPr="005F50DD" w:rsidRDefault="00BD46A2" w:rsidP="00BD46A2">
      <w:pPr>
        <w:tabs>
          <w:tab w:val="left" w:pos="530"/>
        </w:tabs>
        <w:spacing w:line="360" w:lineRule="auto"/>
        <w:jc w:val="both"/>
        <w:rPr>
          <w:rFonts w:ascii="Times New Roman" w:hAnsi="Times New Roman" w:cs="Times New Roman"/>
          <w:sz w:val="24"/>
          <w:szCs w:val="24"/>
        </w:rPr>
      </w:pPr>
      <w:r w:rsidRPr="005F50DD">
        <w:rPr>
          <w:rFonts w:ascii="Times New Roman" w:hAnsi="Times New Roman" w:cs="Times New Roman"/>
          <w:b/>
          <w:noProof/>
          <w:sz w:val="24"/>
          <w:szCs w:val="24"/>
          <w:lang w:eastAsia="es-MX"/>
        </w:rPr>
        <w:drawing>
          <wp:anchor distT="0" distB="0" distL="114300" distR="114300" simplePos="0" relativeHeight="251659264" behindDoc="1" locked="0" layoutInCell="1" allowOverlap="1" wp14:anchorId="653C66AD" wp14:editId="593BDD3A">
            <wp:simplePos x="0" y="0"/>
            <wp:positionH relativeFrom="margin">
              <wp:align>center</wp:align>
            </wp:positionH>
            <wp:positionV relativeFrom="paragraph">
              <wp:posOffset>1905</wp:posOffset>
            </wp:positionV>
            <wp:extent cx="5054803" cy="3240634"/>
            <wp:effectExtent l="0" t="0" r="0" b="0"/>
            <wp:wrapNone/>
            <wp:docPr id="1779591548" name="Imagen 177959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91548" name=""/>
                    <pic:cNvPicPr/>
                  </pic:nvPicPr>
                  <pic:blipFill rotWithShape="1">
                    <a:blip r:embed="rId17">
                      <a:extLst>
                        <a:ext uri="{28A0092B-C50C-407E-A947-70E740481C1C}">
                          <a14:useLocalDpi xmlns:a14="http://schemas.microsoft.com/office/drawing/2010/main" val="0"/>
                        </a:ext>
                      </a:extLst>
                    </a:blip>
                    <a:srcRect l="5083" t="13386" r="4826" b="16841"/>
                    <a:stretch/>
                  </pic:blipFill>
                  <pic:spPr bwMode="auto">
                    <a:xfrm>
                      <a:off x="0" y="0"/>
                      <a:ext cx="5054803" cy="3240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0DD">
        <w:rPr>
          <w:rFonts w:ascii="Times New Roman" w:hAnsi="Times New Roman" w:cs="Times New Roman"/>
          <w:sz w:val="24"/>
          <w:szCs w:val="24"/>
        </w:rPr>
        <w:tab/>
      </w:r>
    </w:p>
    <w:p w14:paraId="67C8EB9C" w14:textId="77777777" w:rsidR="00BD46A2" w:rsidRPr="005F50DD" w:rsidRDefault="00BD46A2" w:rsidP="00BD46A2">
      <w:pPr>
        <w:spacing w:line="360" w:lineRule="auto"/>
        <w:jc w:val="both"/>
        <w:rPr>
          <w:rFonts w:ascii="Times New Roman" w:hAnsi="Times New Roman" w:cs="Times New Roman"/>
          <w:sz w:val="24"/>
          <w:szCs w:val="24"/>
        </w:rPr>
      </w:pPr>
    </w:p>
    <w:p w14:paraId="2203A8A6" w14:textId="77777777" w:rsidR="00BD46A2" w:rsidRPr="005F50DD" w:rsidRDefault="00BD46A2" w:rsidP="00BD46A2">
      <w:pPr>
        <w:spacing w:line="360" w:lineRule="auto"/>
        <w:jc w:val="both"/>
        <w:rPr>
          <w:rFonts w:ascii="Times New Roman" w:hAnsi="Times New Roman" w:cs="Times New Roman"/>
          <w:sz w:val="24"/>
          <w:szCs w:val="24"/>
        </w:rPr>
      </w:pPr>
    </w:p>
    <w:p w14:paraId="0169B99B" w14:textId="77777777" w:rsidR="00BD46A2" w:rsidRPr="005F50DD" w:rsidRDefault="00BD46A2" w:rsidP="00BD46A2">
      <w:pPr>
        <w:spacing w:line="360" w:lineRule="auto"/>
        <w:jc w:val="both"/>
        <w:rPr>
          <w:rFonts w:ascii="Times New Roman" w:hAnsi="Times New Roman" w:cs="Times New Roman"/>
          <w:sz w:val="24"/>
          <w:szCs w:val="24"/>
        </w:rPr>
      </w:pPr>
    </w:p>
    <w:p w14:paraId="500225DB" w14:textId="77777777" w:rsidR="00BD46A2" w:rsidRPr="005F50DD" w:rsidRDefault="00BD46A2" w:rsidP="00BD46A2">
      <w:pPr>
        <w:spacing w:line="360" w:lineRule="auto"/>
        <w:jc w:val="both"/>
        <w:rPr>
          <w:rFonts w:ascii="Times New Roman" w:hAnsi="Times New Roman" w:cs="Times New Roman"/>
          <w:sz w:val="24"/>
          <w:szCs w:val="24"/>
        </w:rPr>
      </w:pPr>
    </w:p>
    <w:p w14:paraId="7D732563" w14:textId="77777777" w:rsidR="00BD46A2" w:rsidRPr="005F50DD" w:rsidRDefault="00BD46A2" w:rsidP="00BD46A2">
      <w:pPr>
        <w:spacing w:line="360" w:lineRule="auto"/>
        <w:jc w:val="both"/>
        <w:rPr>
          <w:rFonts w:ascii="Times New Roman" w:hAnsi="Times New Roman" w:cs="Times New Roman"/>
          <w:sz w:val="24"/>
          <w:szCs w:val="24"/>
        </w:rPr>
      </w:pPr>
    </w:p>
    <w:p w14:paraId="456E42AC" w14:textId="77777777" w:rsidR="00BD46A2" w:rsidRPr="005F50DD" w:rsidRDefault="00BD46A2" w:rsidP="00BD46A2">
      <w:pPr>
        <w:spacing w:line="360" w:lineRule="auto"/>
        <w:jc w:val="both"/>
        <w:rPr>
          <w:rFonts w:ascii="Times New Roman" w:hAnsi="Times New Roman" w:cs="Times New Roman"/>
          <w:sz w:val="24"/>
          <w:szCs w:val="24"/>
        </w:rPr>
      </w:pPr>
    </w:p>
    <w:p w14:paraId="32009621" w14:textId="77777777" w:rsidR="00BD46A2" w:rsidRPr="005F50DD" w:rsidRDefault="00BD46A2" w:rsidP="00BD46A2">
      <w:pPr>
        <w:spacing w:line="360" w:lineRule="auto"/>
        <w:jc w:val="both"/>
        <w:rPr>
          <w:rFonts w:ascii="Times New Roman" w:hAnsi="Times New Roman" w:cs="Times New Roman"/>
          <w:sz w:val="24"/>
          <w:szCs w:val="24"/>
        </w:rPr>
      </w:pPr>
    </w:p>
    <w:p w14:paraId="5B8C3B11" w14:textId="77777777" w:rsidR="00BD46A2" w:rsidRPr="005F50DD" w:rsidRDefault="00BD46A2" w:rsidP="00BD46A2">
      <w:pPr>
        <w:spacing w:line="360" w:lineRule="auto"/>
        <w:jc w:val="both"/>
        <w:rPr>
          <w:rFonts w:ascii="Times New Roman" w:hAnsi="Times New Roman" w:cs="Times New Roman"/>
          <w:sz w:val="24"/>
          <w:szCs w:val="24"/>
        </w:rPr>
      </w:pPr>
    </w:p>
    <w:p w14:paraId="26788BDE" w14:textId="4FD9A329" w:rsidR="00BD46A2" w:rsidRDefault="00BD46A2" w:rsidP="0076674D">
      <w:pPr>
        <w:spacing w:after="0" w:line="360" w:lineRule="auto"/>
        <w:jc w:val="center"/>
        <w:rPr>
          <w:rFonts w:ascii="Times New Roman" w:hAnsi="Times New Roman" w:cs="Times New Roman"/>
          <w:sz w:val="24"/>
          <w:szCs w:val="24"/>
        </w:rPr>
      </w:pPr>
      <w:r w:rsidRPr="005F50DD">
        <w:rPr>
          <w:rFonts w:ascii="Times New Roman" w:hAnsi="Times New Roman" w:cs="Times New Roman"/>
          <w:sz w:val="24"/>
          <w:szCs w:val="24"/>
        </w:rPr>
        <w:t xml:space="preserve">Fuente: </w:t>
      </w:r>
      <w:r>
        <w:rPr>
          <w:rFonts w:ascii="Times New Roman" w:hAnsi="Times New Roman" w:cs="Times New Roman"/>
          <w:sz w:val="24"/>
          <w:szCs w:val="24"/>
        </w:rPr>
        <w:t>Elaboración propia</w:t>
      </w:r>
    </w:p>
    <w:p w14:paraId="7437E00F" w14:textId="77777777" w:rsidR="00F85912" w:rsidRDefault="00F85912" w:rsidP="00BD46A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Algunos de los comentarios de esta propuesta fueron los siguientes:</w:t>
      </w:r>
    </w:p>
    <w:p w14:paraId="799A94CB" w14:textId="087E66BC" w:rsidR="00BD46A2" w:rsidRPr="005F50DD" w:rsidRDefault="00BD46A2" w:rsidP="00BD46A2">
      <w:pPr>
        <w:spacing w:after="0" w:line="360" w:lineRule="auto"/>
        <w:ind w:firstLine="708"/>
        <w:jc w:val="both"/>
        <w:rPr>
          <w:rFonts w:ascii="Times New Roman" w:eastAsia="Times New Roman" w:hAnsi="Times New Roman" w:cs="Times New Roman"/>
          <w:noProof/>
          <w:sz w:val="24"/>
          <w:szCs w:val="24"/>
        </w:rPr>
      </w:pPr>
      <w:r w:rsidRPr="005F50DD">
        <w:rPr>
          <w:rFonts w:ascii="Times New Roman" w:hAnsi="Times New Roman" w:cs="Times New Roman"/>
          <w:sz w:val="24"/>
          <w:szCs w:val="24"/>
        </w:rPr>
        <w:t>“</w:t>
      </w:r>
      <w:r>
        <w:rPr>
          <w:rFonts w:ascii="Times New Roman" w:hAnsi="Times New Roman" w:cs="Times New Roman"/>
          <w:sz w:val="24"/>
          <w:szCs w:val="24"/>
        </w:rPr>
        <w:t>M</w:t>
      </w:r>
      <w:r w:rsidRPr="005F50DD">
        <w:rPr>
          <w:rFonts w:ascii="Times New Roman" w:hAnsi="Times New Roman" w:cs="Times New Roman"/>
          <w:sz w:val="24"/>
          <w:szCs w:val="24"/>
        </w:rPr>
        <w:t xml:space="preserve">e gustaría que fuera opcional” (José </w:t>
      </w:r>
      <w:proofErr w:type="spellStart"/>
      <w:r w:rsidRPr="005F50DD">
        <w:rPr>
          <w:rFonts w:ascii="Times New Roman" w:hAnsi="Times New Roman" w:cs="Times New Roman"/>
          <w:sz w:val="24"/>
          <w:szCs w:val="24"/>
        </w:rPr>
        <w:t>Linara</w:t>
      </w:r>
      <w:proofErr w:type="spellEnd"/>
      <w:r w:rsidRPr="005F50DD">
        <w:rPr>
          <w:rFonts w:ascii="Times New Roman" w:hAnsi="Times New Roman" w:cs="Times New Roman"/>
          <w:sz w:val="24"/>
          <w:szCs w:val="24"/>
        </w:rPr>
        <w:t xml:space="preserve">, comunicación personal, </w:t>
      </w:r>
      <w:r w:rsidRPr="005F50DD">
        <w:rPr>
          <w:rFonts w:ascii="Times New Roman" w:hAnsi="Times New Roman" w:cs="Times New Roman"/>
          <w:sz w:val="24"/>
          <w:szCs w:val="24"/>
        </w:rPr>
        <w:tab/>
        <w:t>2023), “</w:t>
      </w:r>
      <w:r w:rsidRPr="005F50DD">
        <w:rPr>
          <w:rFonts w:ascii="Times New Roman" w:eastAsia="Times New Roman" w:hAnsi="Times New Roman" w:cs="Times New Roman"/>
          <w:noProof/>
          <w:sz w:val="24"/>
          <w:szCs w:val="24"/>
          <w:lang w:eastAsia="es-MX"/>
        </w:rPr>
        <w:t>ir primero a presencial y también apoyarme con la modalidad en</w:t>
      </w:r>
      <w:r w:rsidRPr="005F50DD">
        <w:rPr>
          <w:rFonts w:ascii="Times New Roman" w:hAnsi="Times New Roman" w:cs="Times New Roman"/>
          <w:sz w:val="24"/>
          <w:szCs w:val="24"/>
        </w:rPr>
        <w:t xml:space="preserve"> </w:t>
      </w:r>
      <w:r w:rsidRPr="005F50DD">
        <w:rPr>
          <w:rFonts w:ascii="Times New Roman" w:eastAsia="Times New Roman" w:hAnsi="Times New Roman" w:cs="Times New Roman"/>
          <w:noProof/>
          <w:sz w:val="24"/>
          <w:szCs w:val="24"/>
          <w:lang w:eastAsia="es-MX"/>
        </w:rPr>
        <w:t>línea, complementar” (Kenia Martínez, comunicación personal, 2023), “</w:t>
      </w:r>
      <w:r w:rsidRPr="005F50DD">
        <w:rPr>
          <w:rFonts w:ascii="Times New Roman" w:eastAsia="Times New Roman" w:hAnsi="Times New Roman" w:cs="Times New Roman"/>
          <w:noProof/>
          <w:sz w:val="24"/>
          <w:szCs w:val="24"/>
        </w:rPr>
        <w:t>me gustaría que los profes usaran programas innovadores” (Juan Carlos García, comunicació personal, 2023), “me gustaría que los profes usaran programas innovadores” (Juan Carlos García, comunicación personal, 2023).</w:t>
      </w:r>
    </w:p>
    <w:p w14:paraId="276701BE" w14:textId="77777777" w:rsidR="004A6AE3" w:rsidRPr="002B1FAF" w:rsidRDefault="004A6AE3" w:rsidP="004A6AE3">
      <w:pPr>
        <w:spacing w:after="0" w:line="360" w:lineRule="auto"/>
        <w:ind w:left="708"/>
        <w:jc w:val="both"/>
        <w:rPr>
          <w:rFonts w:ascii="Times New Roman" w:hAnsi="Times New Roman" w:cs="Times New Roman"/>
          <w:sz w:val="24"/>
          <w:szCs w:val="24"/>
        </w:rPr>
      </w:pPr>
    </w:p>
    <w:p w14:paraId="35BA9471" w14:textId="77777777" w:rsidR="002F415C" w:rsidRPr="004A6AE3" w:rsidRDefault="00982EBF" w:rsidP="004A6AE3">
      <w:pPr>
        <w:pStyle w:val="Ttulo3"/>
        <w:spacing w:line="360" w:lineRule="auto"/>
        <w:jc w:val="center"/>
        <w:rPr>
          <w:rFonts w:ascii="Times New Roman" w:hAnsi="Times New Roman" w:cs="Times New Roman"/>
          <w:b/>
          <w:bCs/>
          <w:sz w:val="32"/>
          <w:szCs w:val="32"/>
        </w:rPr>
      </w:pPr>
      <w:r w:rsidRPr="004A6AE3">
        <w:rPr>
          <w:rFonts w:ascii="Times New Roman" w:hAnsi="Times New Roman" w:cs="Times New Roman"/>
          <w:b/>
          <w:bCs/>
          <w:sz w:val="32"/>
          <w:szCs w:val="32"/>
        </w:rPr>
        <w:t>Discusión</w:t>
      </w:r>
    </w:p>
    <w:p w14:paraId="3EF1C935" w14:textId="77777777" w:rsidR="00BD46A2" w:rsidRDefault="00BD46A2"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El modelo educativo híbrido, propuesto como el enfoque educativo </w:t>
      </w:r>
      <w:proofErr w:type="spellStart"/>
      <w:r w:rsidRPr="005F50DD">
        <w:rPr>
          <w:rFonts w:ascii="Times New Roman" w:hAnsi="Times New Roman" w:cs="Times New Roman"/>
          <w:sz w:val="24"/>
          <w:szCs w:val="24"/>
        </w:rPr>
        <w:t>pospandemia</w:t>
      </w:r>
      <w:proofErr w:type="spellEnd"/>
      <w:r w:rsidRPr="005F50DD">
        <w:rPr>
          <w:rFonts w:ascii="Times New Roman" w:hAnsi="Times New Roman" w:cs="Times New Roman"/>
          <w:sz w:val="24"/>
          <w:szCs w:val="24"/>
        </w:rPr>
        <w:t xml:space="preserve">, </w:t>
      </w:r>
      <w:r>
        <w:rPr>
          <w:rFonts w:ascii="Times New Roman" w:hAnsi="Times New Roman" w:cs="Times New Roman"/>
          <w:sz w:val="24"/>
          <w:szCs w:val="24"/>
        </w:rPr>
        <w:t>exige</w:t>
      </w:r>
      <w:r w:rsidRPr="005F50DD">
        <w:rPr>
          <w:rFonts w:ascii="Times New Roman" w:hAnsi="Times New Roman" w:cs="Times New Roman"/>
          <w:sz w:val="24"/>
          <w:szCs w:val="24"/>
        </w:rPr>
        <w:t xml:space="preserve"> equipo, accesibilidad y habilidades en el manejo de las TIC. </w:t>
      </w:r>
      <w:r>
        <w:rPr>
          <w:rFonts w:ascii="Times New Roman" w:hAnsi="Times New Roman" w:cs="Times New Roman"/>
          <w:sz w:val="24"/>
          <w:szCs w:val="24"/>
        </w:rPr>
        <w:t>Por tal motivo</w:t>
      </w:r>
      <w:r w:rsidRPr="005F50DD">
        <w:rPr>
          <w:rFonts w:ascii="Times New Roman" w:hAnsi="Times New Roman" w:cs="Times New Roman"/>
          <w:sz w:val="24"/>
          <w:szCs w:val="24"/>
        </w:rPr>
        <w:t>, para los estudiantes de bajos recursos económicos esta modalidad representa dificultades en términos de acceso a recursos digitales, como la incapacidad para contratar servicios de internet o adquirir dispositivos móviles o computadoras. Específicamente, los alumnos del Telebachillerato Comunitario 121, que residen en una comunidad rural y tienen un nivel económico muy bajo, fueron los más afectados por estas limitaciones digitales, lo que pone de manifiesto las brechas en infraestructura, conectividad y acceso tanto para el profesorado como para el alumnado (Ruiz, 2020).</w:t>
      </w:r>
    </w:p>
    <w:p w14:paraId="5CC0CFF1" w14:textId="77777777" w:rsidR="00BD46A2" w:rsidRDefault="00BD46A2"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otra parte, c</w:t>
      </w:r>
      <w:r w:rsidRPr="005F50DD">
        <w:rPr>
          <w:rFonts w:ascii="Times New Roman" w:hAnsi="Times New Roman" w:cs="Times New Roman"/>
          <w:sz w:val="24"/>
          <w:szCs w:val="24"/>
        </w:rPr>
        <w:t xml:space="preserve">uando los estudiantes de ambas escuelas describen la actuación de los docentes en el proceso de enseñanza en la modalidad virtual, hacen referencia no solo a las herramientas utilizadas y las tareas asignadas, sino también al aburrimiento, la falta de atención y la dificultad para aprender al no contar con la presencia física del docente. </w:t>
      </w:r>
    </w:p>
    <w:p w14:paraId="6BF63AA6" w14:textId="77777777" w:rsidR="00BD46A2" w:rsidRDefault="00BD46A2"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Estas situaciones demuestran que l</w:t>
      </w:r>
      <w:r w:rsidRPr="005F50DD">
        <w:rPr>
          <w:rFonts w:ascii="Times New Roman" w:hAnsi="Times New Roman" w:cs="Times New Roman"/>
          <w:sz w:val="24"/>
          <w:szCs w:val="24"/>
        </w:rPr>
        <w:t>os estudiantes</w:t>
      </w:r>
      <w:r>
        <w:rPr>
          <w:rFonts w:ascii="Times New Roman" w:hAnsi="Times New Roman" w:cs="Times New Roman"/>
          <w:sz w:val="24"/>
          <w:szCs w:val="24"/>
        </w:rPr>
        <w:t>,</w:t>
      </w:r>
      <w:r w:rsidRPr="00383599">
        <w:rPr>
          <w:rFonts w:ascii="Times New Roman" w:hAnsi="Times New Roman" w:cs="Times New Roman"/>
          <w:sz w:val="24"/>
          <w:szCs w:val="24"/>
        </w:rPr>
        <w:t xml:space="preserve"> </w:t>
      </w:r>
      <w:r w:rsidRPr="005F50DD">
        <w:rPr>
          <w:rFonts w:ascii="Times New Roman" w:hAnsi="Times New Roman" w:cs="Times New Roman"/>
          <w:sz w:val="24"/>
          <w:szCs w:val="24"/>
        </w:rPr>
        <w:t xml:space="preserve">como </w:t>
      </w:r>
      <w:r>
        <w:rPr>
          <w:rFonts w:ascii="Times New Roman" w:hAnsi="Times New Roman" w:cs="Times New Roman"/>
          <w:sz w:val="24"/>
          <w:szCs w:val="24"/>
        </w:rPr>
        <w:t>señala</w:t>
      </w:r>
      <w:r w:rsidRPr="005F50DD">
        <w:rPr>
          <w:rFonts w:ascii="Times New Roman" w:hAnsi="Times New Roman" w:cs="Times New Roman"/>
          <w:sz w:val="24"/>
          <w:szCs w:val="24"/>
        </w:rPr>
        <w:t xml:space="preserve"> </w:t>
      </w:r>
      <w:proofErr w:type="spellStart"/>
      <w:r w:rsidRPr="005F50DD">
        <w:rPr>
          <w:rFonts w:ascii="Times New Roman" w:hAnsi="Times New Roman" w:cs="Times New Roman"/>
          <w:sz w:val="24"/>
          <w:szCs w:val="24"/>
        </w:rPr>
        <w:t>Turpin</w:t>
      </w:r>
      <w:proofErr w:type="spellEnd"/>
      <w:r w:rsidRPr="005F50DD">
        <w:rPr>
          <w:rFonts w:ascii="Times New Roman" w:hAnsi="Times New Roman" w:cs="Times New Roman"/>
          <w:sz w:val="24"/>
          <w:szCs w:val="24"/>
        </w:rPr>
        <w:t xml:space="preserve"> (2018)</w:t>
      </w:r>
      <w:r>
        <w:rPr>
          <w:rFonts w:ascii="Times New Roman" w:hAnsi="Times New Roman" w:cs="Times New Roman"/>
          <w:sz w:val="24"/>
          <w:szCs w:val="24"/>
        </w:rPr>
        <w:t>,</w:t>
      </w:r>
      <w:r w:rsidRPr="005F50DD">
        <w:rPr>
          <w:rFonts w:ascii="Times New Roman" w:hAnsi="Times New Roman" w:cs="Times New Roman"/>
          <w:sz w:val="24"/>
          <w:szCs w:val="24"/>
        </w:rPr>
        <w:t xml:space="preserve"> no han logrado trabajar de manera autónoma</w:t>
      </w:r>
      <w:r>
        <w:rPr>
          <w:rFonts w:ascii="Times New Roman" w:hAnsi="Times New Roman" w:cs="Times New Roman"/>
          <w:sz w:val="24"/>
          <w:szCs w:val="24"/>
        </w:rPr>
        <w:t>, aspecto esencial sobre el cual se debe sustentar</w:t>
      </w:r>
      <w:r w:rsidRPr="005F50DD">
        <w:rPr>
          <w:rFonts w:ascii="Times New Roman" w:hAnsi="Times New Roman" w:cs="Times New Roman"/>
          <w:sz w:val="24"/>
          <w:szCs w:val="24"/>
        </w:rPr>
        <w:t xml:space="preserve"> la modalidad híbrida. </w:t>
      </w:r>
      <w:r>
        <w:rPr>
          <w:rFonts w:ascii="Times New Roman" w:hAnsi="Times New Roman" w:cs="Times New Roman"/>
          <w:sz w:val="24"/>
          <w:szCs w:val="24"/>
        </w:rPr>
        <w:t>Asimismo, l</w:t>
      </w:r>
      <w:r w:rsidRPr="005F50DD">
        <w:rPr>
          <w:rFonts w:ascii="Times New Roman" w:hAnsi="Times New Roman" w:cs="Times New Roman"/>
          <w:sz w:val="24"/>
          <w:szCs w:val="24"/>
        </w:rPr>
        <w:t>os docentes carecen de conocimientos sobre tecnologías educativas, lo que ha impedido que las clases sean dinámicas</w:t>
      </w:r>
      <w:r>
        <w:rPr>
          <w:rFonts w:ascii="Times New Roman" w:hAnsi="Times New Roman" w:cs="Times New Roman"/>
          <w:sz w:val="24"/>
          <w:szCs w:val="24"/>
        </w:rPr>
        <w:t xml:space="preserve"> y ha dificultado</w:t>
      </w:r>
      <w:r w:rsidRPr="005F50DD">
        <w:rPr>
          <w:rFonts w:ascii="Times New Roman" w:hAnsi="Times New Roman" w:cs="Times New Roman"/>
          <w:sz w:val="24"/>
          <w:szCs w:val="24"/>
        </w:rPr>
        <w:t xml:space="preserve"> aún más el aprendizaje de los estudiantes. Además, no se han aprovechado al máximo los recursos de aprendizaje virtuales, lo que ha llevado a la sustitución de componentes de la docencia tradicional por nuevas formas de trabajo docente (Rama, 2020).</w:t>
      </w:r>
    </w:p>
    <w:p w14:paraId="6034D3EF" w14:textId="77777777" w:rsidR="00BD46A2" w:rsidRDefault="00BD46A2"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Para los estudiantes, el aprendizaje resulta más efectivo durante la modalidad presencial, ya que el trabajo virtual no arrojó los resultados positivos descritos por </w:t>
      </w:r>
      <w:proofErr w:type="spellStart"/>
      <w:r w:rsidRPr="005F50DD">
        <w:rPr>
          <w:rFonts w:ascii="Times New Roman" w:hAnsi="Times New Roman" w:cs="Times New Roman"/>
          <w:sz w:val="24"/>
          <w:szCs w:val="24"/>
        </w:rPr>
        <w:t>Kavitha</w:t>
      </w:r>
      <w:proofErr w:type="spellEnd"/>
      <w:r w:rsidRPr="005F50DD">
        <w:rPr>
          <w:rFonts w:ascii="Times New Roman" w:hAnsi="Times New Roman" w:cs="Times New Roman"/>
          <w:sz w:val="24"/>
          <w:szCs w:val="24"/>
        </w:rPr>
        <w:t xml:space="preserve"> </w:t>
      </w:r>
      <w:r>
        <w:rPr>
          <w:rFonts w:ascii="Times New Roman" w:hAnsi="Times New Roman" w:cs="Times New Roman"/>
          <w:sz w:val="24"/>
          <w:szCs w:val="24"/>
        </w:rPr>
        <w:t>y</w:t>
      </w:r>
      <w:r w:rsidRPr="005F50DD">
        <w:rPr>
          <w:rFonts w:ascii="Times New Roman" w:hAnsi="Times New Roman" w:cs="Times New Roman"/>
          <w:sz w:val="24"/>
          <w:szCs w:val="24"/>
        </w:rPr>
        <w:t xml:space="preserve"> </w:t>
      </w:r>
      <w:proofErr w:type="spellStart"/>
      <w:r w:rsidRPr="005F50DD">
        <w:rPr>
          <w:rFonts w:ascii="Times New Roman" w:hAnsi="Times New Roman" w:cs="Times New Roman"/>
          <w:sz w:val="24"/>
          <w:szCs w:val="24"/>
        </w:rPr>
        <w:t>Jaisingh</w:t>
      </w:r>
      <w:proofErr w:type="spellEnd"/>
      <w:r w:rsidRPr="005F50DD">
        <w:rPr>
          <w:rFonts w:ascii="Times New Roman" w:hAnsi="Times New Roman" w:cs="Times New Roman"/>
          <w:sz w:val="24"/>
          <w:szCs w:val="24"/>
        </w:rPr>
        <w:t xml:space="preserve"> (2019), quienes indican que el aprendizaje combinado facilita la planificación y aumenta el rendimiento académico.</w:t>
      </w:r>
    </w:p>
    <w:p w14:paraId="65B36BBC" w14:textId="77777777" w:rsidR="00BD46A2" w:rsidRDefault="00BD46A2"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Por otro lado, </w:t>
      </w:r>
      <w:r>
        <w:rPr>
          <w:rFonts w:ascii="Times New Roman" w:hAnsi="Times New Roman" w:cs="Times New Roman"/>
          <w:sz w:val="24"/>
          <w:szCs w:val="24"/>
        </w:rPr>
        <w:t>l</w:t>
      </w:r>
      <w:r w:rsidRPr="005F50DD">
        <w:rPr>
          <w:rFonts w:ascii="Times New Roman" w:hAnsi="Times New Roman" w:cs="Times New Roman"/>
          <w:sz w:val="24"/>
          <w:szCs w:val="24"/>
        </w:rPr>
        <w:t xml:space="preserve">os entrevistados afirmaron no haber recibido clases sincrónicas, y otros docentes se limitaron a impartir clases magistrales donde no se incentivaba la participación, el intercambio de ideas ni el debate entre los estudiantes. En su lugar, asignaron una gran cantidad de tareas y trabajos prácticos que debían subirse a la plataforma. </w:t>
      </w:r>
      <w:r>
        <w:rPr>
          <w:rFonts w:ascii="Times New Roman" w:hAnsi="Times New Roman" w:cs="Times New Roman"/>
          <w:sz w:val="24"/>
          <w:szCs w:val="24"/>
        </w:rPr>
        <w:t xml:space="preserve">Es decir, </w:t>
      </w:r>
      <w:r w:rsidRPr="005F50DD">
        <w:rPr>
          <w:rFonts w:ascii="Times New Roman" w:hAnsi="Times New Roman" w:cs="Times New Roman"/>
          <w:sz w:val="24"/>
          <w:szCs w:val="24"/>
        </w:rPr>
        <w:t>algunos docentes promovieron y reforzaron la memorización.</w:t>
      </w:r>
      <w:r>
        <w:rPr>
          <w:rFonts w:ascii="Times New Roman" w:hAnsi="Times New Roman" w:cs="Times New Roman"/>
          <w:sz w:val="24"/>
          <w:szCs w:val="24"/>
        </w:rPr>
        <w:t xml:space="preserve"> </w:t>
      </w:r>
    </w:p>
    <w:p w14:paraId="2F390B6D" w14:textId="77777777" w:rsidR="00BD46A2" w:rsidRPr="005F50DD" w:rsidRDefault="00BD46A2"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En las clases virtuales, el maestro volvió a ocupar el papel principal, y no se llevaron a cabo discusiones en clase ni se fomentó el aprendizaje experiencial (</w:t>
      </w:r>
      <w:proofErr w:type="spellStart"/>
      <w:r w:rsidRPr="005F50DD">
        <w:rPr>
          <w:rFonts w:ascii="Times New Roman" w:hAnsi="Times New Roman" w:cs="Times New Roman"/>
          <w:sz w:val="24"/>
          <w:szCs w:val="24"/>
        </w:rPr>
        <w:t>Advance</w:t>
      </w:r>
      <w:proofErr w:type="spellEnd"/>
      <w:r w:rsidRPr="005F50DD">
        <w:rPr>
          <w:rFonts w:ascii="Times New Roman" w:hAnsi="Times New Roman" w:cs="Times New Roman"/>
          <w:sz w:val="24"/>
          <w:szCs w:val="24"/>
        </w:rPr>
        <w:t xml:space="preserve"> Illinois, 2020). </w:t>
      </w:r>
      <w:r>
        <w:rPr>
          <w:rFonts w:ascii="Times New Roman" w:hAnsi="Times New Roman" w:cs="Times New Roman"/>
          <w:sz w:val="24"/>
          <w:szCs w:val="24"/>
        </w:rPr>
        <w:t>En otras palabras, l</w:t>
      </w:r>
      <w:r w:rsidRPr="005F50DD">
        <w:rPr>
          <w:rFonts w:ascii="Times New Roman" w:hAnsi="Times New Roman" w:cs="Times New Roman"/>
          <w:sz w:val="24"/>
          <w:szCs w:val="24"/>
        </w:rPr>
        <w:t xml:space="preserve">os docentes mantuvieron el mismo rol principal que tenían antes de la pandemia, </w:t>
      </w:r>
      <w:r>
        <w:rPr>
          <w:rFonts w:ascii="Times New Roman" w:hAnsi="Times New Roman" w:cs="Times New Roman"/>
          <w:sz w:val="24"/>
          <w:szCs w:val="24"/>
        </w:rPr>
        <w:t xml:space="preserve">por lo que relegaron </w:t>
      </w:r>
      <w:r w:rsidRPr="005F50DD">
        <w:rPr>
          <w:rFonts w:ascii="Times New Roman" w:hAnsi="Times New Roman" w:cs="Times New Roman"/>
          <w:sz w:val="24"/>
          <w:szCs w:val="24"/>
        </w:rPr>
        <w:t xml:space="preserve">al alumno a un papel secundario como </w:t>
      </w:r>
      <w:r>
        <w:rPr>
          <w:rFonts w:ascii="Times New Roman" w:hAnsi="Times New Roman" w:cs="Times New Roman"/>
          <w:sz w:val="24"/>
          <w:szCs w:val="24"/>
        </w:rPr>
        <w:t>simple</w:t>
      </w:r>
      <w:r w:rsidRPr="005F50DD">
        <w:rPr>
          <w:rFonts w:ascii="Times New Roman" w:hAnsi="Times New Roman" w:cs="Times New Roman"/>
          <w:sz w:val="24"/>
          <w:szCs w:val="24"/>
        </w:rPr>
        <w:t xml:space="preserve"> receptor pasivo de información (Guerrero, 2019, </w:t>
      </w:r>
      <w:r>
        <w:rPr>
          <w:rFonts w:ascii="Times New Roman" w:hAnsi="Times New Roman" w:cs="Times New Roman"/>
          <w:sz w:val="24"/>
          <w:szCs w:val="24"/>
        </w:rPr>
        <w:t>citado por</w:t>
      </w:r>
      <w:r w:rsidRPr="005F50DD">
        <w:rPr>
          <w:rFonts w:ascii="Times New Roman" w:hAnsi="Times New Roman" w:cs="Times New Roman"/>
          <w:sz w:val="24"/>
          <w:szCs w:val="24"/>
        </w:rPr>
        <w:t xml:space="preserve"> Navarrete </w:t>
      </w:r>
      <w:r>
        <w:rPr>
          <w:rFonts w:ascii="Times New Roman" w:hAnsi="Times New Roman" w:cs="Times New Roman"/>
          <w:sz w:val="24"/>
          <w:szCs w:val="24"/>
        </w:rPr>
        <w:t>y</w:t>
      </w:r>
      <w:r w:rsidRPr="005F50DD">
        <w:rPr>
          <w:rFonts w:ascii="Times New Roman" w:hAnsi="Times New Roman" w:cs="Times New Roman"/>
          <w:sz w:val="24"/>
          <w:szCs w:val="24"/>
        </w:rPr>
        <w:t xml:space="preserve"> Flores, 2021).</w:t>
      </w:r>
    </w:p>
    <w:p w14:paraId="619C93AD" w14:textId="77777777" w:rsidR="00B27D84" w:rsidRDefault="00B27D84"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16506D9E"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2B8E45B2"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0CABE58C"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2E0642D6"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21FAD955"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04FB7960"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52CE23ED" w14:textId="77777777" w:rsidR="001827E3" w:rsidRDefault="001827E3" w:rsidP="0076674D">
      <w:pPr>
        <w:spacing w:after="0" w:line="360" w:lineRule="auto"/>
        <w:jc w:val="center"/>
        <w:rPr>
          <w:rFonts w:ascii="Times New Roman" w:eastAsia="Times New Roman" w:hAnsi="Times New Roman" w:cs="Times New Roman"/>
          <w:b/>
          <w:color w:val="000000" w:themeColor="text1"/>
          <w:sz w:val="24"/>
          <w:szCs w:val="24"/>
          <w:lang w:eastAsia="es-MX"/>
        </w:rPr>
      </w:pPr>
    </w:p>
    <w:p w14:paraId="4EDA4C68" w14:textId="77777777" w:rsidR="002F415C" w:rsidRPr="00B27D84" w:rsidRDefault="00AE4336" w:rsidP="0076674D">
      <w:pPr>
        <w:spacing w:after="0" w:line="360" w:lineRule="auto"/>
        <w:jc w:val="center"/>
        <w:rPr>
          <w:rFonts w:ascii="Times New Roman" w:eastAsia="Times New Roman" w:hAnsi="Times New Roman" w:cs="Times New Roman"/>
          <w:b/>
          <w:color w:val="000000" w:themeColor="text1"/>
          <w:sz w:val="32"/>
          <w:szCs w:val="32"/>
          <w:lang w:eastAsia="es-MX"/>
        </w:rPr>
      </w:pPr>
      <w:r w:rsidRPr="00B27D84">
        <w:rPr>
          <w:rFonts w:ascii="Times New Roman" w:eastAsia="Times New Roman" w:hAnsi="Times New Roman" w:cs="Times New Roman"/>
          <w:b/>
          <w:color w:val="000000" w:themeColor="text1"/>
          <w:sz w:val="32"/>
          <w:szCs w:val="32"/>
          <w:lang w:eastAsia="es-MX"/>
        </w:rPr>
        <w:lastRenderedPageBreak/>
        <w:t>Conclusiones</w:t>
      </w:r>
    </w:p>
    <w:p w14:paraId="64A3A7BD" w14:textId="77777777" w:rsidR="00863108" w:rsidRDefault="00863108"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Las conclusiones se estructuraron en torno a las tres barreras que han contribuido a las disparidades sociales entre los estudiantes durante la pandemia, ya que a partir de ellas surgieron otras reflexiones y propuestas. En primer lugar, se identifica la barrera económica, </w:t>
      </w:r>
      <w:r>
        <w:rPr>
          <w:rFonts w:ascii="Times New Roman" w:hAnsi="Times New Roman" w:cs="Times New Roman"/>
          <w:sz w:val="24"/>
          <w:szCs w:val="24"/>
        </w:rPr>
        <w:t>pues</w:t>
      </w:r>
      <w:r w:rsidRPr="005F50DD">
        <w:rPr>
          <w:rFonts w:ascii="Times New Roman" w:hAnsi="Times New Roman" w:cs="Times New Roman"/>
          <w:sz w:val="24"/>
          <w:szCs w:val="24"/>
        </w:rPr>
        <w:t xml:space="preserve"> se evidencian las carencias y dificultades enfrentadas por los estudiantes, tales como problemas de ingresos económicos en sus familias, la falta o irregularidad en los servicios públicos (como la electricidad) y la ausencia de espacios adecuados dentro del hogar para participar en clases virtuales sin distracciones (como ruidos internos y externos, presencia de familiares y molestias como mosquitos). Estos desafíos han sido los principales obstáculos que han contribuido a aumentar la brecha económica entre los estudiantes.</w:t>
      </w:r>
    </w:p>
    <w:p w14:paraId="7566DB2B" w14:textId="77777777" w:rsidR="00863108" w:rsidRDefault="00863108"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En lo que respecta a la barrera material, algunos estudiantes del Colegio de Bachilleres plantel 2 enfrentan dificultades al no contar con una computadora </w:t>
      </w:r>
      <w:r>
        <w:rPr>
          <w:rFonts w:ascii="Times New Roman" w:hAnsi="Times New Roman" w:cs="Times New Roman"/>
          <w:sz w:val="24"/>
          <w:szCs w:val="24"/>
        </w:rPr>
        <w:t xml:space="preserve">(herramienta </w:t>
      </w:r>
      <w:r w:rsidRPr="005F50DD">
        <w:rPr>
          <w:rFonts w:ascii="Times New Roman" w:hAnsi="Times New Roman" w:cs="Times New Roman"/>
          <w:sz w:val="24"/>
          <w:szCs w:val="24"/>
        </w:rPr>
        <w:t>más adecuada para el trabajo académico</w:t>
      </w:r>
      <w:r>
        <w:rPr>
          <w:rFonts w:ascii="Times New Roman" w:hAnsi="Times New Roman" w:cs="Times New Roman"/>
          <w:sz w:val="24"/>
          <w:szCs w:val="24"/>
        </w:rPr>
        <w:t>)</w:t>
      </w:r>
      <w:r w:rsidRPr="005F50DD">
        <w:rPr>
          <w:rFonts w:ascii="Times New Roman" w:hAnsi="Times New Roman" w:cs="Times New Roman"/>
          <w:sz w:val="24"/>
          <w:szCs w:val="24"/>
        </w:rPr>
        <w:t xml:space="preserve">, </w:t>
      </w:r>
      <w:r>
        <w:rPr>
          <w:rFonts w:ascii="Times New Roman" w:hAnsi="Times New Roman" w:cs="Times New Roman"/>
          <w:sz w:val="24"/>
          <w:szCs w:val="24"/>
        </w:rPr>
        <w:t>por lo que</w:t>
      </w:r>
      <w:r w:rsidRPr="005F50DD">
        <w:rPr>
          <w:rFonts w:ascii="Times New Roman" w:hAnsi="Times New Roman" w:cs="Times New Roman"/>
          <w:sz w:val="24"/>
          <w:szCs w:val="24"/>
        </w:rPr>
        <w:t xml:space="preserve"> se ven obligados a utilizar sus teléfonos celulares. Por otro lado, los estudiantes del Telebachillerato 121 se enfrentan al problema de no tener acceso a servicios de internet en sus hogares, y muchos ni siquiera disponen de un teléfono celular</w:t>
      </w:r>
      <w:r>
        <w:rPr>
          <w:rFonts w:ascii="Times New Roman" w:hAnsi="Times New Roman" w:cs="Times New Roman"/>
          <w:sz w:val="24"/>
          <w:szCs w:val="24"/>
        </w:rPr>
        <w:t xml:space="preserve"> o</w:t>
      </w:r>
      <w:r w:rsidRPr="005F50DD">
        <w:rPr>
          <w:rFonts w:ascii="Times New Roman" w:hAnsi="Times New Roman" w:cs="Times New Roman"/>
          <w:sz w:val="24"/>
          <w:szCs w:val="24"/>
        </w:rPr>
        <w:t xml:space="preserve"> una computadora. </w:t>
      </w:r>
      <w:proofErr w:type="spellStart"/>
      <w:r w:rsidRPr="005F50DD">
        <w:rPr>
          <w:rFonts w:ascii="Times New Roman" w:hAnsi="Times New Roman" w:cs="Times New Roman"/>
          <w:sz w:val="24"/>
          <w:szCs w:val="24"/>
        </w:rPr>
        <w:t>Esta</w:t>
      </w:r>
      <w:proofErr w:type="spellEnd"/>
      <w:r w:rsidRPr="005F50DD">
        <w:rPr>
          <w:rFonts w:ascii="Times New Roman" w:hAnsi="Times New Roman" w:cs="Times New Roman"/>
          <w:sz w:val="24"/>
          <w:szCs w:val="24"/>
        </w:rPr>
        <w:t xml:space="preserve"> marcada diferencia destaca una vez más el nivel de desventaja en el que se encuentran los estudiantes de una escuela rural.</w:t>
      </w:r>
    </w:p>
    <w:p w14:paraId="05F2F4D7" w14:textId="77777777" w:rsidR="00863108" w:rsidRDefault="00863108" w:rsidP="0076674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se puede indicar que e</w:t>
      </w:r>
      <w:r w:rsidRPr="005F50DD">
        <w:rPr>
          <w:rFonts w:ascii="Times New Roman" w:hAnsi="Times New Roman" w:cs="Times New Roman"/>
          <w:sz w:val="24"/>
          <w:szCs w:val="24"/>
        </w:rPr>
        <w:t xml:space="preserve">l rechazo hacia la educación virtual también se debe a la falta de alfabetización digital, tanto por parte de los docentes como de los alumnos. Lamentablemente, esta situación conduce a que ambos actores sociales continúen trabajando de manera tradicional, donde el alumno sigue dependiendo completamente de las indicaciones del docente. Esta barrera perpetúa un proceso de aprendizaje memorístico y limita las oportunidades de desarrollar un pensamiento crítico y autónomo. </w:t>
      </w:r>
      <w:r>
        <w:rPr>
          <w:rFonts w:ascii="Times New Roman" w:hAnsi="Times New Roman" w:cs="Times New Roman"/>
          <w:sz w:val="24"/>
          <w:szCs w:val="24"/>
        </w:rPr>
        <w:t>En pocas palabras, l</w:t>
      </w:r>
      <w:r w:rsidRPr="005F50DD">
        <w:rPr>
          <w:rFonts w:ascii="Times New Roman" w:hAnsi="Times New Roman" w:cs="Times New Roman"/>
          <w:sz w:val="24"/>
          <w:szCs w:val="24"/>
        </w:rPr>
        <w:t>a predominancia de la exposición del maestro en el contexto virtual ha llevado a que algunos alumnos experimenten aburrimiento, somnolencia y distracciones.</w:t>
      </w:r>
    </w:p>
    <w:p w14:paraId="54A78517" w14:textId="77777777" w:rsidR="00863108" w:rsidRDefault="00863108"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Para abordar las barreras económicas y materiales se propone que</w:t>
      </w:r>
      <w:r>
        <w:rPr>
          <w:rFonts w:ascii="Times New Roman" w:hAnsi="Times New Roman" w:cs="Times New Roman"/>
          <w:sz w:val="24"/>
          <w:szCs w:val="24"/>
        </w:rPr>
        <w:t>,</w:t>
      </w:r>
      <w:r w:rsidRPr="005F50DD">
        <w:rPr>
          <w:rFonts w:ascii="Times New Roman" w:hAnsi="Times New Roman" w:cs="Times New Roman"/>
          <w:sz w:val="24"/>
          <w:szCs w:val="24"/>
        </w:rPr>
        <w:t xml:space="preserve"> una vez implementada la modalidad híbrida en las escuelas, estas cuenten con los recursos tecnológicos necesarios, como aulas equipadas con computadoras e internet para que los alumnos dispongan de un espacio adecuado para realizar las actividades virtuales correspondientes a dicha modalidad. </w:t>
      </w:r>
    </w:p>
    <w:p w14:paraId="39A9AAE8" w14:textId="77777777" w:rsidR="00863108" w:rsidRPr="005F50DD" w:rsidRDefault="00863108"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Respecto a la barrera digital y al estilo de aprendizaje y enseñanza, es fundamental enfocarse en crear una cultura que promueva el uso de las nuevas tecnologías de la información, comunicación, conocimiento y aprendizaje digital (TICCAD). Sin embargo, </w:t>
      </w:r>
      <w:r w:rsidRPr="005F50DD">
        <w:rPr>
          <w:rFonts w:ascii="Times New Roman" w:hAnsi="Times New Roman" w:cs="Times New Roman"/>
          <w:sz w:val="24"/>
          <w:szCs w:val="24"/>
        </w:rPr>
        <w:lastRenderedPageBreak/>
        <w:t>antes de ello, es crucial que los docentes aprendan a desempeñar el papel de guías o facilitadores del aprendizaje en lugar de ser considerados como los únicos poseedores del conocimiento absoluto.</w:t>
      </w:r>
    </w:p>
    <w:p w14:paraId="28360408" w14:textId="77777777" w:rsidR="00863108" w:rsidRDefault="00863108" w:rsidP="0076674D">
      <w:pPr>
        <w:pStyle w:val="NormalWeb"/>
        <w:spacing w:before="0" w:beforeAutospacing="0" w:after="0" w:afterAutospacing="0" w:line="360" w:lineRule="auto"/>
        <w:ind w:firstLine="708"/>
        <w:jc w:val="both"/>
        <w:rPr>
          <w:color w:val="000000" w:themeColor="text1"/>
        </w:rPr>
      </w:pPr>
    </w:p>
    <w:p w14:paraId="1C7911B2" w14:textId="16F4EE88" w:rsidR="00B27D84" w:rsidRPr="00B27D84" w:rsidRDefault="001827E3" w:rsidP="0076674D">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 xml:space="preserve">Futuras </w:t>
      </w:r>
      <w:r w:rsidR="00B27D84" w:rsidRPr="00B27D84">
        <w:rPr>
          <w:b/>
          <w:color w:val="000000" w:themeColor="text1"/>
          <w:sz w:val="28"/>
          <w:szCs w:val="28"/>
        </w:rPr>
        <w:t>Líneas futuras de investigación</w:t>
      </w:r>
    </w:p>
    <w:p w14:paraId="199B855C" w14:textId="77777777" w:rsidR="00863108" w:rsidRPr="005F50DD" w:rsidRDefault="00863108" w:rsidP="0076674D">
      <w:pPr>
        <w:spacing w:after="0" w:line="360" w:lineRule="auto"/>
        <w:ind w:firstLine="708"/>
        <w:jc w:val="both"/>
        <w:rPr>
          <w:rFonts w:ascii="Times New Roman" w:hAnsi="Times New Roman" w:cs="Times New Roman"/>
          <w:sz w:val="24"/>
          <w:szCs w:val="24"/>
        </w:rPr>
      </w:pPr>
      <w:r w:rsidRPr="005F50DD">
        <w:rPr>
          <w:rFonts w:ascii="Times New Roman" w:hAnsi="Times New Roman" w:cs="Times New Roman"/>
          <w:sz w:val="24"/>
          <w:szCs w:val="24"/>
        </w:rPr>
        <w:t xml:space="preserve">Este trabajo representa una oportunidad para la reflexión ante la nueva modalidad educativa. Por un lado, brinda la posibilidad a los diversos actores sociales, como directivos, docentes, padres de familia y estudiantes, </w:t>
      </w:r>
      <w:r>
        <w:rPr>
          <w:rFonts w:ascii="Times New Roman" w:hAnsi="Times New Roman" w:cs="Times New Roman"/>
          <w:sz w:val="24"/>
          <w:szCs w:val="24"/>
        </w:rPr>
        <w:t>para</w:t>
      </w:r>
      <w:r w:rsidRPr="005F50DD">
        <w:rPr>
          <w:rFonts w:ascii="Times New Roman" w:hAnsi="Times New Roman" w:cs="Times New Roman"/>
          <w:sz w:val="24"/>
          <w:szCs w:val="24"/>
        </w:rPr>
        <w:t xml:space="preserve"> identificar y reconocer sus debilidades y necesidades</w:t>
      </w:r>
      <w:r>
        <w:rPr>
          <w:rFonts w:ascii="Times New Roman" w:hAnsi="Times New Roman" w:cs="Times New Roman"/>
          <w:sz w:val="24"/>
          <w:szCs w:val="24"/>
        </w:rPr>
        <w:t xml:space="preserve">, lo cual </w:t>
      </w:r>
      <w:r w:rsidRPr="005F50DD">
        <w:rPr>
          <w:rFonts w:ascii="Times New Roman" w:hAnsi="Times New Roman" w:cs="Times New Roman"/>
          <w:sz w:val="24"/>
          <w:szCs w:val="24"/>
        </w:rPr>
        <w:t>les permit</w:t>
      </w:r>
      <w:r>
        <w:rPr>
          <w:rFonts w:ascii="Times New Roman" w:hAnsi="Times New Roman" w:cs="Times New Roman"/>
          <w:sz w:val="24"/>
          <w:szCs w:val="24"/>
        </w:rPr>
        <w:t>irá</w:t>
      </w:r>
      <w:r w:rsidRPr="005F50DD">
        <w:rPr>
          <w:rFonts w:ascii="Times New Roman" w:hAnsi="Times New Roman" w:cs="Times New Roman"/>
          <w:sz w:val="24"/>
          <w:szCs w:val="24"/>
        </w:rPr>
        <w:t xml:space="preserve"> proponer soluciones y comenzar a prepararse para afrontar este nuevo cambio tecnológico. Por otro lado, puede servir como una guía para futuras investigaciones que evalúen las condiciones de las escuelas públicas frente a la implementación de la modalidad híbrida.</w:t>
      </w:r>
    </w:p>
    <w:p w14:paraId="3C948BBE" w14:textId="77777777" w:rsidR="008B7066" w:rsidRDefault="008B7066" w:rsidP="008B7066">
      <w:pPr>
        <w:pStyle w:val="NormalWeb"/>
        <w:spacing w:before="0" w:beforeAutospacing="0" w:after="0" w:afterAutospacing="0" w:line="360" w:lineRule="auto"/>
        <w:jc w:val="both"/>
        <w:rPr>
          <w:color w:val="000000"/>
        </w:rPr>
      </w:pPr>
    </w:p>
    <w:p w14:paraId="29C1C4D4" w14:textId="77777777" w:rsidR="0039749E" w:rsidRPr="0076674D" w:rsidRDefault="002F415C" w:rsidP="0076674D">
      <w:pPr>
        <w:pStyle w:val="NormalWeb"/>
        <w:spacing w:before="0" w:beforeAutospacing="0" w:after="0" w:afterAutospacing="0" w:line="360" w:lineRule="auto"/>
        <w:rPr>
          <w:rFonts w:asciiTheme="minorHAnsi" w:hAnsiTheme="minorHAnsi" w:cstheme="minorHAnsi"/>
          <w:b/>
        </w:rPr>
      </w:pPr>
      <w:r w:rsidRPr="0076674D">
        <w:rPr>
          <w:rFonts w:asciiTheme="minorHAnsi" w:hAnsiTheme="minorHAnsi" w:cstheme="minorHAnsi"/>
          <w:b/>
          <w:sz w:val="28"/>
          <w:szCs w:val="28"/>
        </w:rPr>
        <w:t>Referencias</w:t>
      </w:r>
    </w:p>
    <w:p w14:paraId="6F6F6929" w14:textId="77777777" w:rsidR="00FF10D2" w:rsidRPr="00E425D7" w:rsidRDefault="00FF10D2" w:rsidP="0076674D">
      <w:pPr>
        <w:shd w:val="clear" w:color="auto" w:fill="FFFFFF" w:themeFill="background1"/>
        <w:spacing w:after="0" w:line="360" w:lineRule="auto"/>
        <w:ind w:left="708" w:hanging="708"/>
        <w:jc w:val="both"/>
        <w:rPr>
          <w:rFonts w:ascii="Times New Roman" w:eastAsia="Times New Roman" w:hAnsi="Times New Roman" w:cs="Times New Roman"/>
          <w:sz w:val="24"/>
          <w:szCs w:val="24"/>
          <w:lang w:val="en-US" w:eastAsia="es-MX"/>
        </w:rPr>
      </w:pPr>
      <w:bookmarkStart w:id="17" w:name="_Hlk146536997"/>
      <w:proofErr w:type="spellStart"/>
      <w:r w:rsidRPr="00E425D7">
        <w:rPr>
          <w:rFonts w:ascii="Times New Roman" w:eastAsia="Times New Roman" w:hAnsi="Times New Roman" w:cs="Times New Roman"/>
          <w:sz w:val="24"/>
          <w:szCs w:val="24"/>
          <w:lang w:eastAsia="es-MX"/>
        </w:rPr>
        <w:t>Advance</w:t>
      </w:r>
      <w:proofErr w:type="spellEnd"/>
      <w:r w:rsidRPr="00E425D7">
        <w:rPr>
          <w:rFonts w:ascii="Times New Roman" w:eastAsia="Times New Roman" w:hAnsi="Times New Roman" w:cs="Times New Roman"/>
          <w:sz w:val="24"/>
          <w:szCs w:val="24"/>
          <w:lang w:eastAsia="es-MX"/>
        </w:rPr>
        <w:t xml:space="preserve"> </w:t>
      </w:r>
      <w:bookmarkStart w:id="18" w:name="_Hlk158485613"/>
      <w:r w:rsidRPr="00E425D7">
        <w:rPr>
          <w:rFonts w:ascii="Times New Roman" w:eastAsia="Times New Roman" w:hAnsi="Times New Roman" w:cs="Times New Roman"/>
          <w:sz w:val="24"/>
          <w:szCs w:val="24"/>
          <w:lang w:eastAsia="es-MX"/>
        </w:rPr>
        <w:t xml:space="preserve">Illinois </w:t>
      </w:r>
      <w:bookmarkEnd w:id="18"/>
      <w:r w:rsidRPr="00E425D7">
        <w:rPr>
          <w:rFonts w:ascii="Times New Roman" w:eastAsia="Times New Roman" w:hAnsi="Times New Roman" w:cs="Times New Roman"/>
          <w:sz w:val="24"/>
          <w:szCs w:val="24"/>
          <w:lang w:eastAsia="es-MX"/>
        </w:rPr>
        <w:t xml:space="preserve">(2020). </w:t>
      </w:r>
      <w:r w:rsidRPr="00E425D7">
        <w:rPr>
          <w:rFonts w:ascii="Times New Roman" w:eastAsia="Times New Roman" w:hAnsi="Times New Roman" w:cs="Times New Roman"/>
          <w:i/>
          <w:iCs/>
          <w:sz w:val="24"/>
          <w:szCs w:val="24"/>
          <w:lang w:val="en-US" w:eastAsia="es-MX"/>
        </w:rPr>
        <w:t xml:space="preserve">Education in a </w:t>
      </w:r>
      <w:proofErr w:type="spellStart"/>
      <w:r w:rsidRPr="00E425D7">
        <w:rPr>
          <w:rFonts w:ascii="Times New Roman" w:eastAsia="Times New Roman" w:hAnsi="Times New Roman" w:cs="Times New Roman"/>
          <w:i/>
          <w:iCs/>
          <w:sz w:val="24"/>
          <w:szCs w:val="24"/>
          <w:lang w:val="en-US" w:eastAsia="es-MX"/>
        </w:rPr>
        <w:t>Pandemic.Learning</w:t>
      </w:r>
      <w:proofErr w:type="spellEnd"/>
      <w:r w:rsidRPr="00E425D7">
        <w:rPr>
          <w:rFonts w:ascii="Times New Roman" w:eastAsia="Times New Roman" w:hAnsi="Times New Roman" w:cs="Times New Roman"/>
          <w:i/>
          <w:iCs/>
          <w:sz w:val="24"/>
          <w:szCs w:val="24"/>
          <w:lang w:val="en-US" w:eastAsia="es-MX"/>
        </w:rPr>
        <w:t xml:space="preserve"> from Illinois Students &amp; </w:t>
      </w:r>
      <w:proofErr w:type="spellStart"/>
      <w:r w:rsidRPr="00E425D7">
        <w:rPr>
          <w:rFonts w:ascii="Times New Roman" w:eastAsia="Times New Roman" w:hAnsi="Times New Roman" w:cs="Times New Roman"/>
          <w:i/>
          <w:iCs/>
          <w:sz w:val="24"/>
          <w:szCs w:val="24"/>
          <w:lang w:val="en-US" w:eastAsia="es-MX"/>
        </w:rPr>
        <w:t>Caragivers</w:t>
      </w:r>
      <w:proofErr w:type="spellEnd"/>
      <w:r w:rsidRPr="00E425D7">
        <w:rPr>
          <w:rFonts w:ascii="Times New Roman" w:eastAsia="Times New Roman" w:hAnsi="Times New Roman" w:cs="Times New Roman"/>
          <w:i/>
          <w:iCs/>
          <w:sz w:val="24"/>
          <w:szCs w:val="24"/>
          <w:lang w:val="en-US" w:eastAsia="es-MX"/>
        </w:rPr>
        <w:t xml:space="preserve"> to Plan for the Road Ahead</w:t>
      </w:r>
      <w:r w:rsidRPr="00E425D7">
        <w:rPr>
          <w:rFonts w:ascii="Times New Roman" w:eastAsia="Times New Roman" w:hAnsi="Times New Roman" w:cs="Times New Roman"/>
          <w:sz w:val="24"/>
          <w:szCs w:val="24"/>
          <w:lang w:val="en-US" w:eastAsia="es-MX"/>
        </w:rPr>
        <w:t xml:space="preserve">. </w:t>
      </w:r>
      <w:r w:rsidRPr="00E425D7">
        <w:rPr>
          <w:rFonts w:ascii="Times New Roman" w:eastAsia="Times New Roman" w:hAnsi="Times New Roman" w:cs="Times New Roman"/>
          <w:sz w:val="24"/>
          <w:szCs w:val="24"/>
          <w:lang w:eastAsia="es-MX"/>
        </w:rPr>
        <w:t>Illinois.</w:t>
      </w:r>
      <w:r w:rsidRPr="00E425D7">
        <w:rPr>
          <w:rFonts w:ascii="Times New Roman" w:hAnsi="Times New Roman" w:cs="Times New Roman"/>
          <w:sz w:val="24"/>
          <w:szCs w:val="24"/>
        </w:rPr>
        <w:t xml:space="preserve"> </w:t>
      </w:r>
      <w:hyperlink r:id="rId18" w:history="1">
        <w:r w:rsidRPr="00E425D7">
          <w:rPr>
            <w:rStyle w:val="Hipervnculo"/>
            <w:rFonts w:ascii="Times New Roman" w:eastAsia="Times New Roman" w:hAnsi="Times New Roman" w:cs="Times New Roman"/>
            <w:color w:val="auto"/>
            <w:sz w:val="24"/>
            <w:szCs w:val="24"/>
            <w:u w:val="none"/>
            <w:lang w:val="en-US" w:eastAsia="es-MX"/>
          </w:rPr>
          <w:t>https://n9.cl/5h3vb9</w:t>
        </w:r>
      </w:hyperlink>
    </w:p>
    <w:p w14:paraId="7A33AB88" w14:textId="61365F06" w:rsidR="00C20BBF" w:rsidRDefault="00FF10D2" w:rsidP="0076674D">
      <w:pPr>
        <w:spacing w:after="0" w:line="360" w:lineRule="auto"/>
        <w:ind w:left="708" w:hanging="708"/>
        <w:jc w:val="both"/>
        <w:rPr>
          <w:rFonts w:ascii="Times New Roman" w:hAnsi="Times New Roman" w:cs="Times New Roman"/>
          <w:sz w:val="24"/>
          <w:szCs w:val="24"/>
        </w:rPr>
      </w:pPr>
      <w:r w:rsidRPr="00E425D7">
        <w:rPr>
          <w:rFonts w:ascii="Times New Roman" w:hAnsi="Times New Roman" w:cs="Times New Roman"/>
          <w:sz w:val="24"/>
          <w:szCs w:val="24"/>
        </w:rPr>
        <w:t xml:space="preserve">Aguirre </w:t>
      </w:r>
      <w:bookmarkStart w:id="19" w:name="_Hlk158485654"/>
      <w:r w:rsidRPr="00E425D7">
        <w:rPr>
          <w:rFonts w:ascii="Times New Roman" w:hAnsi="Times New Roman" w:cs="Times New Roman"/>
          <w:sz w:val="24"/>
          <w:szCs w:val="24"/>
        </w:rPr>
        <w:t>García</w:t>
      </w:r>
      <w:bookmarkEnd w:id="19"/>
      <w:r w:rsidRPr="00E425D7">
        <w:rPr>
          <w:rFonts w:ascii="Times New Roman" w:hAnsi="Times New Roman" w:cs="Times New Roman"/>
          <w:sz w:val="24"/>
          <w:szCs w:val="24"/>
        </w:rPr>
        <w:t xml:space="preserve">, J. C. y Jaramillo </w:t>
      </w:r>
      <w:bookmarkStart w:id="20" w:name="_Hlk158485659"/>
      <w:r w:rsidRPr="00E425D7">
        <w:rPr>
          <w:rFonts w:ascii="Times New Roman" w:hAnsi="Times New Roman" w:cs="Times New Roman"/>
          <w:sz w:val="24"/>
          <w:szCs w:val="24"/>
        </w:rPr>
        <w:t>Echeverri</w:t>
      </w:r>
      <w:bookmarkEnd w:id="20"/>
      <w:r w:rsidRPr="00E425D7">
        <w:rPr>
          <w:rFonts w:ascii="Times New Roman" w:hAnsi="Times New Roman" w:cs="Times New Roman"/>
          <w:sz w:val="24"/>
          <w:szCs w:val="24"/>
        </w:rPr>
        <w:t xml:space="preserve">, L. (2012). </w:t>
      </w:r>
      <w:r w:rsidRPr="00C20BBF">
        <w:rPr>
          <w:rFonts w:ascii="Times New Roman" w:hAnsi="Times New Roman" w:cs="Times New Roman"/>
          <w:iCs/>
          <w:sz w:val="24"/>
          <w:szCs w:val="24"/>
        </w:rPr>
        <w:t>Aportes del método fenomenológico a la investigación educativa.</w:t>
      </w:r>
      <w:r w:rsidRPr="00E425D7">
        <w:rPr>
          <w:rFonts w:ascii="Times New Roman" w:hAnsi="Times New Roman" w:cs="Times New Roman"/>
          <w:sz w:val="24"/>
          <w:szCs w:val="24"/>
        </w:rPr>
        <w:t xml:space="preserve"> </w:t>
      </w:r>
      <w:r w:rsidRPr="00C20BBF">
        <w:rPr>
          <w:rFonts w:ascii="Times New Roman" w:hAnsi="Times New Roman" w:cs="Times New Roman"/>
          <w:i/>
          <w:iCs/>
          <w:sz w:val="24"/>
          <w:szCs w:val="24"/>
        </w:rPr>
        <w:t>Revista Latinoamericana de Estudios Educativos</w:t>
      </w:r>
      <w:r w:rsidR="00C20BBF">
        <w:rPr>
          <w:rFonts w:ascii="Times New Roman" w:hAnsi="Times New Roman" w:cs="Times New Roman"/>
          <w:sz w:val="24"/>
          <w:szCs w:val="24"/>
        </w:rPr>
        <w:t xml:space="preserve">, </w:t>
      </w:r>
      <w:r w:rsidR="00C20BBF" w:rsidRPr="00C20BBF">
        <w:rPr>
          <w:rFonts w:ascii="Times New Roman" w:hAnsi="Times New Roman" w:cs="Times New Roman"/>
          <w:i/>
          <w:iCs/>
          <w:sz w:val="24"/>
          <w:szCs w:val="24"/>
        </w:rPr>
        <w:t>8</w:t>
      </w:r>
      <w:r w:rsidR="00C20BBF">
        <w:rPr>
          <w:rFonts w:ascii="Times New Roman" w:hAnsi="Times New Roman" w:cs="Times New Roman"/>
          <w:sz w:val="24"/>
          <w:szCs w:val="24"/>
        </w:rPr>
        <w:t>(2), 51-74</w:t>
      </w:r>
      <w:r w:rsidRPr="00E425D7">
        <w:rPr>
          <w:rFonts w:ascii="Times New Roman" w:hAnsi="Times New Roman" w:cs="Times New Roman"/>
          <w:sz w:val="24"/>
          <w:szCs w:val="24"/>
        </w:rPr>
        <w:t xml:space="preserve">. </w:t>
      </w:r>
      <w:hyperlink r:id="rId19" w:history="1">
        <w:r w:rsidR="00C20BBF" w:rsidRPr="00687918">
          <w:rPr>
            <w:rStyle w:val="Hipervnculo"/>
            <w:rFonts w:ascii="Times New Roman" w:hAnsi="Times New Roman" w:cs="Times New Roman"/>
            <w:sz w:val="24"/>
            <w:szCs w:val="24"/>
          </w:rPr>
          <w:t>https://revistasojs.ucaldas.edu.co/index.php/latinoamericana/article/view/5008/4568</w:t>
        </w:r>
      </w:hyperlink>
    </w:p>
    <w:p w14:paraId="5E9E3189" w14:textId="74FF1E20" w:rsidR="00FF10D2" w:rsidRPr="00E425D7" w:rsidRDefault="00FF10D2" w:rsidP="0076674D">
      <w:pPr>
        <w:spacing w:after="0" w:line="360" w:lineRule="auto"/>
        <w:ind w:left="708" w:hanging="708"/>
        <w:jc w:val="both"/>
        <w:rPr>
          <w:rFonts w:ascii="Times New Roman" w:eastAsia="Times New Roman" w:hAnsi="Times New Roman" w:cs="Times New Roman"/>
          <w:i/>
          <w:iCs/>
          <w:sz w:val="24"/>
          <w:szCs w:val="24"/>
          <w:lang w:eastAsia="es-MX"/>
        </w:rPr>
      </w:pPr>
      <w:r w:rsidRPr="00E425D7">
        <w:rPr>
          <w:rFonts w:ascii="Times New Roman" w:eastAsia="Times New Roman" w:hAnsi="Times New Roman" w:cs="Times New Roman"/>
          <w:sz w:val="24"/>
          <w:szCs w:val="24"/>
          <w:lang w:eastAsia="es-MX"/>
        </w:rPr>
        <w:t xml:space="preserve">Díaz Barriga, Á. (2021). </w:t>
      </w:r>
      <w:r w:rsidRPr="00E425D7">
        <w:rPr>
          <w:rFonts w:ascii="Times New Roman" w:eastAsia="Times New Roman" w:hAnsi="Times New Roman" w:cs="Times New Roman"/>
          <w:i/>
          <w:iCs/>
          <w:sz w:val="24"/>
          <w:szCs w:val="24"/>
          <w:lang w:eastAsia="es-MX"/>
        </w:rPr>
        <w:t>Significado pedagógico de regresar a clases presenciales</w:t>
      </w:r>
      <w:r w:rsidRPr="00E425D7">
        <w:rPr>
          <w:rFonts w:ascii="Times New Roman" w:eastAsia="Times New Roman" w:hAnsi="Times New Roman" w:cs="Times New Roman"/>
          <w:sz w:val="24"/>
          <w:szCs w:val="24"/>
          <w:lang w:eastAsia="es-MX"/>
        </w:rPr>
        <w:t xml:space="preserve">. </w:t>
      </w:r>
      <w:r w:rsidRPr="00E425D7">
        <w:rPr>
          <w:rFonts w:ascii="Times New Roman" w:eastAsia="Times New Roman" w:hAnsi="Times New Roman" w:cs="Times New Roman"/>
          <w:sz w:val="24"/>
          <w:szCs w:val="24"/>
          <w:lang w:val="en-US" w:eastAsia="es-MX"/>
        </w:rPr>
        <w:t xml:space="preserve">Facebook. </w:t>
      </w:r>
      <w:hyperlink r:id="rId20" w:history="1">
        <w:r w:rsidRPr="00E425D7">
          <w:rPr>
            <w:rStyle w:val="Hipervnculo"/>
            <w:rFonts w:ascii="Times New Roman" w:eastAsia="Times New Roman" w:hAnsi="Times New Roman" w:cs="Times New Roman"/>
            <w:color w:val="auto"/>
            <w:sz w:val="24"/>
            <w:szCs w:val="24"/>
            <w:u w:val="none"/>
            <w:lang w:val="en-US" w:eastAsia="es-MX"/>
          </w:rPr>
          <w:t>https://n9.cl/xuiz2</w:t>
        </w:r>
      </w:hyperlink>
    </w:p>
    <w:p w14:paraId="75DF3247" w14:textId="4E9951F1" w:rsidR="00FF10D2" w:rsidRPr="00E425D7" w:rsidRDefault="00FF10D2" w:rsidP="0076674D">
      <w:pPr>
        <w:spacing w:after="0" w:line="360" w:lineRule="auto"/>
        <w:ind w:left="708" w:hanging="708"/>
        <w:jc w:val="both"/>
        <w:rPr>
          <w:rFonts w:ascii="Times New Roman" w:eastAsia="Times New Roman" w:hAnsi="Times New Roman" w:cs="Times New Roman"/>
          <w:sz w:val="24"/>
          <w:szCs w:val="24"/>
          <w:lang w:eastAsia="es-MX"/>
        </w:rPr>
      </w:pPr>
      <w:r w:rsidRPr="00E425D7">
        <w:rPr>
          <w:rFonts w:ascii="Times New Roman" w:eastAsia="Times New Roman" w:hAnsi="Times New Roman" w:cs="Times New Roman"/>
          <w:sz w:val="24"/>
          <w:szCs w:val="24"/>
          <w:lang w:eastAsia="es-MX"/>
        </w:rPr>
        <w:t xml:space="preserve">González </w:t>
      </w:r>
      <w:bookmarkStart w:id="21" w:name="_Hlk158485423"/>
      <w:r w:rsidRPr="00E425D7">
        <w:rPr>
          <w:rFonts w:ascii="Times New Roman" w:eastAsia="Times New Roman" w:hAnsi="Times New Roman" w:cs="Times New Roman"/>
          <w:sz w:val="24"/>
          <w:szCs w:val="24"/>
          <w:lang w:eastAsia="es-MX"/>
        </w:rPr>
        <w:t>Fernández</w:t>
      </w:r>
      <w:bookmarkEnd w:id="21"/>
      <w:r w:rsidRPr="00E425D7">
        <w:rPr>
          <w:rFonts w:ascii="Times New Roman" w:eastAsia="Times New Roman" w:hAnsi="Times New Roman" w:cs="Times New Roman"/>
          <w:sz w:val="24"/>
          <w:szCs w:val="24"/>
          <w:lang w:eastAsia="es-MX"/>
        </w:rPr>
        <w:t xml:space="preserve">, M. O., Vargas Mes, E. D., Martínez </w:t>
      </w:r>
      <w:proofErr w:type="spellStart"/>
      <w:r w:rsidRPr="00E425D7">
        <w:rPr>
          <w:rFonts w:ascii="Times New Roman" w:eastAsia="Times New Roman" w:hAnsi="Times New Roman" w:cs="Times New Roman"/>
          <w:sz w:val="24"/>
          <w:szCs w:val="24"/>
          <w:lang w:eastAsia="es-MX"/>
        </w:rPr>
        <w:t>Martínez</w:t>
      </w:r>
      <w:proofErr w:type="spellEnd"/>
      <w:r w:rsidRPr="00E425D7">
        <w:rPr>
          <w:rFonts w:ascii="Times New Roman" w:eastAsia="Times New Roman" w:hAnsi="Times New Roman" w:cs="Times New Roman"/>
          <w:sz w:val="24"/>
          <w:szCs w:val="24"/>
          <w:lang w:eastAsia="es-MX"/>
        </w:rPr>
        <w:t xml:space="preserve">, G. y Arias López, J. L. (2023). </w:t>
      </w:r>
      <w:r w:rsidRPr="00E425D7">
        <w:rPr>
          <w:rFonts w:ascii="Times New Roman" w:eastAsia="Times New Roman" w:hAnsi="Times New Roman" w:cs="Times New Roman"/>
          <w:iCs/>
          <w:sz w:val="24"/>
          <w:szCs w:val="24"/>
          <w:lang w:eastAsia="es-MX"/>
        </w:rPr>
        <w:t>Estudio comparativo entre México y Colombia de las prácticas docentes en contextos rurales en tiempos de pandemia covid-19</w:t>
      </w:r>
      <w:r w:rsidRPr="00E425D7">
        <w:rPr>
          <w:rFonts w:ascii="Times New Roman" w:eastAsia="Times New Roman" w:hAnsi="Times New Roman" w:cs="Times New Roman"/>
          <w:sz w:val="24"/>
          <w:szCs w:val="24"/>
          <w:lang w:eastAsia="es-MX"/>
        </w:rPr>
        <w:t xml:space="preserve">. </w:t>
      </w:r>
      <w:r w:rsidRPr="00E425D7">
        <w:rPr>
          <w:rFonts w:ascii="Times New Roman" w:eastAsia="Times New Roman" w:hAnsi="Times New Roman" w:cs="Times New Roman"/>
          <w:i/>
          <w:iCs/>
          <w:sz w:val="24"/>
          <w:szCs w:val="24"/>
          <w:lang w:eastAsia="es-MX"/>
        </w:rPr>
        <w:t xml:space="preserve">Revista </w:t>
      </w:r>
      <w:proofErr w:type="spellStart"/>
      <w:r w:rsidRPr="00E425D7">
        <w:rPr>
          <w:rFonts w:ascii="Times New Roman" w:eastAsia="Times New Roman" w:hAnsi="Times New Roman" w:cs="Times New Roman"/>
          <w:i/>
          <w:iCs/>
          <w:sz w:val="24"/>
          <w:szCs w:val="24"/>
          <w:lang w:eastAsia="es-MX"/>
        </w:rPr>
        <w:t>Iberoaméricana</w:t>
      </w:r>
      <w:proofErr w:type="spellEnd"/>
      <w:r w:rsidRPr="00E425D7">
        <w:rPr>
          <w:rFonts w:ascii="Times New Roman" w:eastAsia="Times New Roman" w:hAnsi="Times New Roman" w:cs="Times New Roman"/>
          <w:i/>
          <w:iCs/>
          <w:sz w:val="24"/>
          <w:szCs w:val="24"/>
          <w:lang w:eastAsia="es-MX"/>
        </w:rPr>
        <w:t xml:space="preserve"> para la Investigación y el Desarrollo Educativo</w:t>
      </w:r>
      <w:r w:rsidRPr="00E425D7">
        <w:rPr>
          <w:rFonts w:ascii="Times New Roman" w:eastAsia="Times New Roman" w:hAnsi="Times New Roman" w:cs="Times New Roman"/>
          <w:sz w:val="24"/>
          <w:szCs w:val="24"/>
          <w:lang w:eastAsia="es-MX"/>
        </w:rPr>
        <w:t xml:space="preserve">, </w:t>
      </w:r>
      <w:r w:rsidR="00C20BBF" w:rsidRPr="00C20BBF">
        <w:rPr>
          <w:rFonts w:ascii="Times New Roman" w:eastAsia="Times New Roman" w:hAnsi="Times New Roman" w:cs="Times New Roman"/>
          <w:i/>
          <w:iCs/>
          <w:sz w:val="24"/>
          <w:szCs w:val="24"/>
          <w:lang w:eastAsia="es-MX"/>
        </w:rPr>
        <w:t>13</w:t>
      </w:r>
      <w:r w:rsidR="00C20BBF">
        <w:rPr>
          <w:rFonts w:ascii="Times New Roman" w:eastAsia="Times New Roman" w:hAnsi="Times New Roman" w:cs="Times New Roman"/>
          <w:sz w:val="24"/>
          <w:szCs w:val="24"/>
          <w:lang w:eastAsia="es-MX"/>
        </w:rPr>
        <w:t xml:space="preserve">(26). </w:t>
      </w:r>
      <w:hyperlink r:id="rId21" w:history="1">
        <w:r w:rsidR="00C20BBF" w:rsidRPr="00687918">
          <w:rPr>
            <w:rStyle w:val="Hipervnculo"/>
            <w:rFonts w:ascii="Times New Roman" w:eastAsia="Times New Roman" w:hAnsi="Times New Roman" w:cs="Times New Roman"/>
            <w:sz w:val="24"/>
            <w:szCs w:val="24"/>
            <w:lang w:eastAsia="es-MX"/>
          </w:rPr>
          <w:t>https://www.ride.org.mx/index.php/RIDE/article/view/1449</w:t>
        </w:r>
      </w:hyperlink>
      <w:r w:rsidR="00C20BBF">
        <w:rPr>
          <w:rFonts w:ascii="Times New Roman" w:eastAsia="Times New Roman" w:hAnsi="Times New Roman" w:cs="Times New Roman"/>
          <w:sz w:val="24"/>
          <w:szCs w:val="24"/>
          <w:lang w:eastAsia="es-MX"/>
        </w:rPr>
        <w:t xml:space="preserve"> </w:t>
      </w:r>
    </w:p>
    <w:p w14:paraId="0E98C203" w14:textId="77777777" w:rsidR="00FF10D2" w:rsidRPr="00E425D7" w:rsidRDefault="00FF10D2" w:rsidP="0076674D">
      <w:pPr>
        <w:spacing w:after="0" w:line="360" w:lineRule="auto"/>
        <w:ind w:left="708" w:hanging="708"/>
        <w:jc w:val="both"/>
        <w:rPr>
          <w:rFonts w:ascii="Times New Roman" w:eastAsia="Times New Roman" w:hAnsi="Times New Roman" w:cs="Times New Roman"/>
          <w:i/>
          <w:iCs/>
          <w:sz w:val="24"/>
          <w:szCs w:val="24"/>
          <w:lang w:eastAsia="es-MX"/>
        </w:rPr>
      </w:pPr>
      <w:r w:rsidRPr="00E425D7">
        <w:rPr>
          <w:rFonts w:ascii="Times New Roman" w:eastAsia="Times New Roman" w:hAnsi="Times New Roman" w:cs="Times New Roman"/>
          <w:sz w:val="24"/>
          <w:szCs w:val="24"/>
          <w:lang w:eastAsia="es-MX"/>
        </w:rPr>
        <w:t>Instituto Nacional de Estadística y Geografía (</w:t>
      </w:r>
      <w:proofErr w:type="spellStart"/>
      <w:r w:rsidRPr="00E425D7">
        <w:rPr>
          <w:rFonts w:ascii="Times New Roman" w:eastAsia="Times New Roman" w:hAnsi="Times New Roman" w:cs="Times New Roman"/>
          <w:sz w:val="24"/>
          <w:szCs w:val="24"/>
          <w:lang w:eastAsia="es-MX"/>
        </w:rPr>
        <w:t>Inegi</w:t>
      </w:r>
      <w:proofErr w:type="spellEnd"/>
      <w:r w:rsidRPr="00E425D7">
        <w:rPr>
          <w:rFonts w:ascii="Times New Roman" w:eastAsia="Times New Roman" w:hAnsi="Times New Roman" w:cs="Times New Roman"/>
          <w:sz w:val="24"/>
          <w:szCs w:val="24"/>
          <w:lang w:eastAsia="es-MX"/>
        </w:rPr>
        <w:t xml:space="preserve">) (2020). </w:t>
      </w:r>
      <w:r w:rsidRPr="00E425D7">
        <w:rPr>
          <w:rFonts w:ascii="Times New Roman" w:eastAsia="Times New Roman" w:hAnsi="Times New Roman" w:cs="Times New Roman"/>
          <w:i/>
          <w:iCs/>
          <w:sz w:val="24"/>
          <w:szCs w:val="24"/>
          <w:lang w:eastAsia="es-MX"/>
        </w:rPr>
        <w:t>Encuesta nacional sobre disponibilidad y uso de tecnologías de la información en los hogares (ENDUTIH) 2020</w:t>
      </w:r>
      <w:r w:rsidRPr="00E425D7">
        <w:rPr>
          <w:rFonts w:ascii="Times New Roman" w:eastAsia="Times New Roman" w:hAnsi="Times New Roman" w:cs="Times New Roman"/>
          <w:sz w:val="24"/>
          <w:szCs w:val="24"/>
          <w:lang w:eastAsia="es-MX"/>
        </w:rPr>
        <w:t>. INEGI. https://www.inegi.org.mx/programas/dutih/2022/#informacion_general</w:t>
      </w:r>
    </w:p>
    <w:p w14:paraId="15579614" w14:textId="77777777" w:rsidR="00FF10D2" w:rsidRPr="00E425D7" w:rsidRDefault="00FF10D2" w:rsidP="0076674D">
      <w:pPr>
        <w:spacing w:after="0" w:line="360" w:lineRule="auto"/>
        <w:ind w:left="708" w:hanging="708"/>
        <w:jc w:val="both"/>
        <w:rPr>
          <w:rFonts w:ascii="Times New Roman" w:eastAsia="Times New Roman" w:hAnsi="Times New Roman" w:cs="Times New Roman"/>
          <w:sz w:val="24"/>
          <w:szCs w:val="24"/>
          <w:lang w:val="en-US" w:eastAsia="es-MX"/>
        </w:rPr>
      </w:pPr>
      <w:r w:rsidRPr="00E425D7">
        <w:rPr>
          <w:rFonts w:ascii="Times New Roman" w:eastAsia="Times New Roman" w:hAnsi="Times New Roman" w:cs="Times New Roman"/>
          <w:sz w:val="24"/>
          <w:szCs w:val="24"/>
          <w:lang w:eastAsia="es-MX"/>
        </w:rPr>
        <w:t xml:space="preserve">Instituto Nacional para la Evaluación de la Educación (2019). </w:t>
      </w:r>
      <w:r w:rsidRPr="00E425D7">
        <w:rPr>
          <w:rFonts w:ascii="Times New Roman" w:eastAsia="Times New Roman" w:hAnsi="Times New Roman" w:cs="Times New Roman"/>
          <w:i/>
          <w:iCs/>
          <w:sz w:val="24"/>
          <w:szCs w:val="24"/>
          <w:lang w:eastAsia="es-MX"/>
        </w:rPr>
        <w:t>La educación multigrado en México</w:t>
      </w:r>
      <w:r w:rsidRPr="00E425D7">
        <w:rPr>
          <w:rFonts w:ascii="Times New Roman" w:eastAsia="Times New Roman" w:hAnsi="Times New Roman" w:cs="Times New Roman"/>
          <w:sz w:val="24"/>
          <w:szCs w:val="24"/>
          <w:lang w:eastAsia="es-MX"/>
        </w:rPr>
        <w:t xml:space="preserve">. https://www.inee.edu.mx/medios/informe2019/stage_01/cap_0401.html </w:t>
      </w:r>
    </w:p>
    <w:p w14:paraId="5C253E74" w14:textId="4B1EE7C3" w:rsidR="00FF10D2" w:rsidRPr="00C20BBF" w:rsidRDefault="00FF10D2" w:rsidP="0076674D">
      <w:pPr>
        <w:shd w:val="clear" w:color="auto" w:fill="FFFFFF" w:themeFill="background1"/>
        <w:spacing w:after="0" w:line="360" w:lineRule="auto"/>
        <w:ind w:left="708" w:hanging="708"/>
        <w:jc w:val="both"/>
        <w:rPr>
          <w:rFonts w:ascii="Times New Roman" w:eastAsia="Times New Roman" w:hAnsi="Times New Roman" w:cs="Times New Roman"/>
          <w:sz w:val="24"/>
          <w:szCs w:val="24"/>
          <w:lang w:val="en-US" w:eastAsia="es-MX"/>
        </w:rPr>
      </w:pPr>
      <w:r w:rsidRPr="00C20BBF">
        <w:rPr>
          <w:rFonts w:ascii="Times New Roman" w:eastAsia="Times New Roman" w:hAnsi="Times New Roman" w:cs="Times New Roman"/>
          <w:sz w:val="24"/>
          <w:szCs w:val="24"/>
          <w:lang w:val="en-US" w:eastAsia="es-MX"/>
        </w:rPr>
        <w:lastRenderedPageBreak/>
        <w:t xml:space="preserve">Kavitha, R. K. and Jaisingh, W. (2019). </w:t>
      </w:r>
      <w:r w:rsidRPr="00C20BBF">
        <w:rPr>
          <w:rFonts w:ascii="Times New Roman" w:eastAsia="Times New Roman" w:hAnsi="Times New Roman" w:cs="Times New Roman"/>
          <w:iCs/>
          <w:sz w:val="24"/>
          <w:szCs w:val="24"/>
          <w:lang w:val="en-US" w:eastAsia="es-MX"/>
        </w:rPr>
        <w:t>A Study on the Student Experiences in Blended Learning</w:t>
      </w:r>
      <w:r w:rsidR="00C20BBF" w:rsidRPr="00C20BBF">
        <w:rPr>
          <w:rFonts w:ascii="Times New Roman" w:eastAsia="Times New Roman" w:hAnsi="Times New Roman" w:cs="Times New Roman"/>
          <w:iCs/>
          <w:sz w:val="24"/>
          <w:szCs w:val="24"/>
          <w:lang w:val="en-US" w:eastAsia="es-MX"/>
        </w:rPr>
        <w:t xml:space="preserve"> </w:t>
      </w:r>
      <w:r w:rsidRPr="00C20BBF">
        <w:rPr>
          <w:rFonts w:ascii="Times New Roman" w:eastAsia="Times New Roman" w:hAnsi="Times New Roman" w:cs="Times New Roman"/>
          <w:iCs/>
          <w:sz w:val="24"/>
          <w:szCs w:val="24"/>
          <w:lang w:val="en-US" w:eastAsia="es-MX"/>
        </w:rPr>
        <w:t>Environments.</w:t>
      </w:r>
      <w:r w:rsidR="00C20BBF" w:rsidRPr="00C20BBF">
        <w:rPr>
          <w:rFonts w:ascii="Times New Roman" w:hAnsi="Times New Roman" w:cs="Times New Roman"/>
          <w:color w:val="000000"/>
          <w:sz w:val="24"/>
          <w:szCs w:val="24"/>
          <w:shd w:val="clear" w:color="auto" w:fill="FFFFFF"/>
        </w:rPr>
        <w:t xml:space="preserve"> </w:t>
      </w:r>
      <w:r w:rsidR="00C20BBF" w:rsidRPr="00C20BBF">
        <w:rPr>
          <w:rFonts w:ascii="Times New Roman" w:hAnsi="Times New Roman" w:cs="Times New Roman"/>
          <w:i/>
          <w:iCs/>
          <w:color w:val="000000"/>
          <w:sz w:val="24"/>
          <w:szCs w:val="24"/>
          <w:shd w:val="clear" w:color="auto" w:fill="FFFFFF"/>
        </w:rPr>
        <w:t xml:space="preserve">International </w:t>
      </w:r>
      <w:proofErr w:type="spellStart"/>
      <w:r w:rsidR="00C20BBF" w:rsidRPr="00C20BBF">
        <w:rPr>
          <w:rFonts w:ascii="Times New Roman" w:hAnsi="Times New Roman" w:cs="Times New Roman"/>
          <w:i/>
          <w:iCs/>
          <w:color w:val="000000"/>
          <w:sz w:val="24"/>
          <w:szCs w:val="24"/>
          <w:shd w:val="clear" w:color="auto" w:fill="FFFFFF"/>
        </w:rPr>
        <w:t>Journal</w:t>
      </w:r>
      <w:proofErr w:type="spellEnd"/>
      <w:r w:rsidR="00C20BBF" w:rsidRPr="00C20BBF">
        <w:rPr>
          <w:rFonts w:ascii="Times New Roman" w:hAnsi="Times New Roman" w:cs="Times New Roman"/>
          <w:i/>
          <w:iCs/>
          <w:color w:val="000000"/>
          <w:sz w:val="24"/>
          <w:szCs w:val="24"/>
          <w:shd w:val="clear" w:color="auto" w:fill="FFFFFF"/>
        </w:rPr>
        <w:t xml:space="preserve"> </w:t>
      </w:r>
      <w:proofErr w:type="spellStart"/>
      <w:r w:rsidR="00C20BBF" w:rsidRPr="00C20BBF">
        <w:rPr>
          <w:rFonts w:ascii="Times New Roman" w:hAnsi="Times New Roman" w:cs="Times New Roman"/>
          <w:i/>
          <w:iCs/>
          <w:color w:val="000000"/>
          <w:sz w:val="24"/>
          <w:szCs w:val="24"/>
          <w:shd w:val="clear" w:color="auto" w:fill="FFFFFF"/>
        </w:rPr>
        <w:t>of</w:t>
      </w:r>
      <w:proofErr w:type="spellEnd"/>
      <w:r w:rsidR="00C20BBF" w:rsidRPr="00C20BBF">
        <w:rPr>
          <w:rFonts w:ascii="Times New Roman" w:hAnsi="Times New Roman" w:cs="Times New Roman"/>
          <w:i/>
          <w:iCs/>
          <w:color w:val="000000"/>
          <w:sz w:val="24"/>
          <w:szCs w:val="24"/>
          <w:shd w:val="clear" w:color="auto" w:fill="FFFFFF"/>
        </w:rPr>
        <w:t xml:space="preserve"> </w:t>
      </w:r>
      <w:proofErr w:type="spellStart"/>
      <w:r w:rsidR="00C20BBF" w:rsidRPr="00C20BBF">
        <w:rPr>
          <w:rFonts w:ascii="Times New Roman" w:hAnsi="Times New Roman" w:cs="Times New Roman"/>
          <w:i/>
          <w:iCs/>
          <w:color w:val="000000"/>
          <w:sz w:val="24"/>
          <w:szCs w:val="24"/>
          <w:shd w:val="clear" w:color="auto" w:fill="FFFFFF"/>
        </w:rPr>
        <w:t>Recent</w:t>
      </w:r>
      <w:proofErr w:type="spellEnd"/>
      <w:r w:rsidR="00C20BBF" w:rsidRPr="00C20BBF">
        <w:rPr>
          <w:rFonts w:ascii="Times New Roman" w:hAnsi="Times New Roman" w:cs="Times New Roman"/>
          <w:i/>
          <w:iCs/>
          <w:color w:val="000000"/>
          <w:sz w:val="24"/>
          <w:szCs w:val="24"/>
          <w:shd w:val="clear" w:color="auto" w:fill="FFFFFF"/>
        </w:rPr>
        <w:t xml:space="preserve"> </w:t>
      </w:r>
      <w:proofErr w:type="spellStart"/>
      <w:r w:rsidR="00C20BBF" w:rsidRPr="00C20BBF">
        <w:rPr>
          <w:rFonts w:ascii="Times New Roman" w:hAnsi="Times New Roman" w:cs="Times New Roman"/>
          <w:i/>
          <w:iCs/>
          <w:color w:val="000000"/>
          <w:sz w:val="24"/>
          <w:szCs w:val="24"/>
          <w:shd w:val="clear" w:color="auto" w:fill="FFFFFF"/>
        </w:rPr>
        <w:t>Technology</w:t>
      </w:r>
      <w:proofErr w:type="spellEnd"/>
      <w:r w:rsidR="00C20BBF" w:rsidRPr="00C20BBF">
        <w:rPr>
          <w:rFonts w:ascii="Times New Roman" w:hAnsi="Times New Roman" w:cs="Times New Roman"/>
          <w:i/>
          <w:iCs/>
          <w:color w:val="000000"/>
          <w:sz w:val="24"/>
          <w:szCs w:val="24"/>
          <w:shd w:val="clear" w:color="auto" w:fill="FFFFFF"/>
        </w:rPr>
        <w:t xml:space="preserve"> and </w:t>
      </w:r>
      <w:proofErr w:type="spellStart"/>
      <w:r w:rsidR="00C20BBF" w:rsidRPr="00C20BBF">
        <w:rPr>
          <w:rFonts w:ascii="Times New Roman" w:hAnsi="Times New Roman" w:cs="Times New Roman"/>
          <w:i/>
          <w:iCs/>
          <w:color w:val="000000"/>
          <w:sz w:val="24"/>
          <w:szCs w:val="24"/>
          <w:shd w:val="clear" w:color="auto" w:fill="FFFFFF"/>
        </w:rPr>
        <w:t>Engineering</w:t>
      </w:r>
      <w:proofErr w:type="spellEnd"/>
      <w:r w:rsidR="00C20BBF" w:rsidRPr="00C20BBF">
        <w:rPr>
          <w:rFonts w:ascii="Times New Roman" w:hAnsi="Times New Roman" w:cs="Times New Roman"/>
          <w:color w:val="000000"/>
          <w:sz w:val="24"/>
          <w:szCs w:val="24"/>
          <w:shd w:val="clear" w:color="auto" w:fill="FFFFFF"/>
        </w:rPr>
        <w:t xml:space="preserve">, </w:t>
      </w:r>
      <w:r w:rsidR="00C20BBF" w:rsidRPr="00C20BBF">
        <w:rPr>
          <w:rFonts w:ascii="Times New Roman" w:hAnsi="Times New Roman" w:cs="Times New Roman"/>
          <w:i/>
          <w:iCs/>
          <w:color w:val="000000"/>
          <w:sz w:val="24"/>
          <w:szCs w:val="24"/>
          <w:shd w:val="clear" w:color="auto" w:fill="FFFFFF"/>
        </w:rPr>
        <w:t>7</w:t>
      </w:r>
      <w:r w:rsidR="00C20BBF" w:rsidRPr="00C20BBF">
        <w:rPr>
          <w:rFonts w:ascii="Times New Roman" w:hAnsi="Times New Roman" w:cs="Times New Roman"/>
          <w:color w:val="000000"/>
          <w:sz w:val="24"/>
          <w:szCs w:val="24"/>
          <w:shd w:val="clear" w:color="auto" w:fill="FFFFFF"/>
        </w:rPr>
        <w:t>(4s)</w:t>
      </w:r>
      <w:r w:rsidR="00C20BBF" w:rsidRPr="00C20BBF">
        <w:rPr>
          <w:rFonts w:ascii="Times New Roman" w:eastAsia="Times New Roman" w:hAnsi="Times New Roman" w:cs="Times New Roman"/>
          <w:sz w:val="24"/>
          <w:szCs w:val="24"/>
          <w:lang w:val="en-US" w:eastAsia="es-MX"/>
        </w:rPr>
        <w:t xml:space="preserve"> </w:t>
      </w:r>
      <w:hyperlink r:id="rId22" w:anchor="fullTextFileContent" w:history="1">
        <w:r w:rsidR="00C20BBF" w:rsidRPr="00C20BBF">
          <w:rPr>
            <w:rStyle w:val="Hipervnculo"/>
            <w:rFonts w:ascii="Times New Roman" w:eastAsia="Times New Roman" w:hAnsi="Times New Roman" w:cs="Times New Roman"/>
            <w:sz w:val="24"/>
            <w:szCs w:val="24"/>
            <w:lang w:val="en-US" w:eastAsia="es-MX"/>
          </w:rPr>
          <w:t>https://www.researchgate.net/publication/330846684_A_study_on_the_student_experiences_in_blended_learning_environments#fullTextFileContent</w:t>
        </w:r>
      </w:hyperlink>
      <w:r w:rsidR="00C20BBF" w:rsidRPr="00C20BBF">
        <w:rPr>
          <w:rFonts w:ascii="Times New Roman" w:eastAsia="Times New Roman" w:hAnsi="Times New Roman" w:cs="Times New Roman"/>
          <w:sz w:val="24"/>
          <w:szCs w:val="24"/>
          <w:lang w:val="en-US" w:eastAsia="es-MX"/>
        </w:rPr>
        <w:t xml:space="preserve"> </w:t>
      </w:r>
    </w:p>
    <w:p w14:paraId="1BD9C308" w14:textId="77777777" w:rsidR="00FF10D2" w:rsidRPr="00E425D7" w:rsidRDefault="00FF10D2" w:rsidP="0076674D">
      <w:pPr>
        <w:spacing w:after="0" w:line="360" w:lineRule="auto"/>
        <w:ind w:left="708" w:hanging="708"/>
        <w:jc w:val="both"/>
        <w:rPr>
          <w:rFonts w:ascii="Times New Roman" w:eastAsia="Times New Roman" w:hAnsi="Times New Roman" w:cs="Times New Roman"/>
          <w:sz w:val="24"/>
          <w:szCs w:val="24"/>
          <w:lang w:eastAsia="es-MX"/>
        </w:rPr>
      </w:pPr>
      <w:r w:rsidRPr="00E425D7">
        <w:rPr>
          <w:rFonts w:ascii="Times New Roman" w:eastAsia="Times New Roman" w:hAnsi="Times New Roman" w:cs="Times New Roman"/>
          <w:sz w:val="24"/>
          <w:szCs w:val="24"/>
          <w:lang w:eastAsia="es-MX"/>
        </w:rPr>
        <w:t xml:space="preserve">Navarrete </w:t>
      </w:r>
      <w:bookmarkStart w:id="22" w:name="_Hlk158485631"/>
      <w:r w:rsidRPr="00E425D7">
        <w:rPr>
          <w:rFonts w:ascii="Times New Roman" w:eastAsia="Times New Roman" w:hAnsi="Times New Roman" w:cs="Times New Roman"/>
          <w:sz w:val="24"/>
          <w:szCs w:val="24"/>
          <w:lang w:eastAsia="es-MX"/>
        </w:rPr>
        <w:t>Cueto</w:t>
      </w:r>
      <w:bookmarkEnd w:id="22"/>
      <w:r w:rsidRPr="00E425D7">
        <w:rPr>
          <w:rFonts w:ascii="Times New Roman" w:eastAsia="Times New Roman" w:hAnsi="Times New Roman" w:cs="Times New Roman"/>
          <w:sz w:val="24"/>
          <w:szCs w:val="24"/>
          <w:lang w:eastAsia="es-MX"/>
        </w:rPr>
        <w:t xml:space="preserve">, C. A. y Flores </w:t>
      </w:r>
      <w:bookmarkStart w:id="23" w:name="_Hlk158485637"/>
      <w:r w:rsidRPr="00E425D7">
        <w:rPr>
          <w:rFonts w:ascii="Times New Roman" w:eastAsia="Times New Roman" w:hAnsi="Times New Roman" w:cs="Times New Roman"/>
          <w:sz w:val="24"/>
          <w:szCs w:val="24"/>
          <w:lang w:eastAsia="es-MX"/>
        </w:rPr>
        <w:t>Peña</w:t>
      </w:r>
      <w:bookmarkEnd w:id="23"/>
      <w:r w:rsidRPr="00E425D7">
        <w:rPr>
          <w:rFonts w:ascii="Times New Roman" w:eastAsia="Times New Roman" w:hAnsi="Times New Roman" w:cs="Times New Roman"/>
          <w:sz w:val="24"/>
          <w:szCs w:val="24"/>
          <w:lang w:eastAsia="es-MX"/>
        </w:rPr>
        <w:t xml:space="preserve">, M. R. (2021). </w:t>
      </w:r>
      <w:r w:rsidRPr="00E425D7">
        <w:rPr>
          <w:rFonts w:ascii="Times New Roman" w:eastAsia="Times New Roman" w:hAnsi="Times New Roman" w:cs="Times New Roman"/>
          <w:iCs/>
          <w:sz w:val="24"/>
          <w:szCs w:val="24"/>
          <w:lang w:eastAsia="es-MX"/>
        </w:rPr>
        <w:t xml:space="preserve">Retos de la educación a distancia para las instituciones de educación media </w:t>
      </w:r>
      <w:proofErr w:type="gramStart"/>
      <w:r w:rsidRPr="00E425D7">
        <w:rPr>
          <w:rFonts w:ascii="Times New Roman" w:eastAsia="Times New Roman" w:hAnsi="Times New Roman" w:cs="Times New Roman"/>
          <w:iCs/>
          <w:sz w:val="24"/>
          <w:szCs w:val="24"/>
          <w:lang w:eastAsia="es-MX"/>
        </w:rPr>
        <w:t>superior tecnológica</w:t>
      </w:r>
      <w:proofErr w:type="gramEnd"/>
      <w:r w:rsidRPr="00E425D7">
        <w:rPr>
          <w:rFonts w:ascii="Times New Roman" w:eastAsia="Times New Roman" w:hAnsi="Times New Roman" w:cs="Times New Roman"/>
          <w:iCs/>
          <w:sz w:val="24"/>
          <w:szCs w:val="24"/>
          <w:lang w:eastAsia="es-MX"/>
        </w:rPr>
        <w:t xml:space="preserve"> en tiempos de covid-19</w:t>
      </w:r>
      <w:r w:rsidRPr="00E425D7">
        <w:rPr>
          <w:rFonts w:ascii="Times New Roman" w:eastAsia="Times New Roman" w:hAnsi="Times New Roman" w:cs="Times New Roman"/>
          <w:sz w:val="24"/>
          <w:szCs w:val="24"/>
          <w:lang w:eastAsia="es-MX"/>
        </w:rPr>
        <w:t xml:space="preserve">. </w:t>
      </w:r>
      <w:r w:rsidRPr="00E425D7">
        <w:rPr>
          <w:rFonts w:ascii="Times New Roman" w:eastAsia="Times New Roman" w:hAnsi="Times New Roman" w:cs="Times New Roman"/>
          <w:i/>
          <w:sz w:val="24"/>
          <w:szCs w:val="24"/>
          <w:lang w:eastAsia="es-MX"/>
        </w:rPr>
        <w:t>Dilemas Contemporáneos: Educación, Política y Valores</w:t>
      </w:r>
      <w:r w:rsidRPr="00E425D7">
        <w:rPr>
          <w:rFonts w:ascii="Times New Roman" w:eastAsia="Times New Roman" w:hAnsi="Times New Roman" w:cs="Times New Roman"/>
          <w:sz w:val="24"/>
          <w:szCs w:val="24"/>
          <w:lang w:eastAsia="es-MX"/>
        </w:rPr>
        <w:t>, (edición especial), 1-21. https://www.scielo.org.mx/pdf/dilemas/v8nspe1/2007-7890-dilemas-8-spe1-00002.pdf</w:t>
      </w:r>
    </w:p>
    <w:p w14:paraId="2122F46B" w14:textId="77777777" w:rsidR="00FF10D2" w:rsidRPr="00E425D7" w:rsidRDefault="00FF10D2" w:rsidP="0076674D">
      <w:pPr>
        <w:spacing w:after="0" w:line="360" w:lineRule="auto"/>
        <w:ind w:left="708" w:hanging="708"/>
        <w:jc w:val="both"/>
        <w:rPr>
          <w:rFonts w:ascii="Times New Roman" w:eastAsia="Times New Roman" w:hAnsi="Times New Roman" w:cs="Times New Roman"/>
          <w:sz w:val="24"/>
          <w:szCs w:val="24"/>
          <w:lang w:eastAsia="es-MX"/>
        </w:rPr>
      </w:pPr>
      <w:r w:rsidRPr="00E425D7">
        <w:rPr>
          <w:rFonts w:ascii="Times New Roman" w:eastAsia="Times New Roman" w:hAnsi="Times New Roman" w:cs="Times New Roman"/>
          <w:sz w:val="24"/>
          <w:szCs w:val="24"/>
          <w:lang w:eastAsia="es-MX"/>
        </w:rPr>
        <w:t xml:space="preserve">Rama, C. (2020). </w:t>
      </w:r>
      <w:r w:rsidRPr="00E425D7">
        <w:rPr>
          <w:rFonts w:ascii="Times New Roman" w:eastAsia="Times New Roman" w:hAnsi="Times New Roman" w:cs="Times New Roman"/>
          <w:i/>
          <w:sz w:val="24"/>
          <w:szCs w:val="24"/>
          <w:lang w:eastAsia="es-MX"/>
        </w:rPr>
        <w:t>La nueva educación híbrida</w:t>
      </w:r>
      <w:r w:rsidRPr="00E425D7">
        <w:rPr>
          <w:rFonts w:ascii="Times New Roman" w:eastAsia="Times New Roman" w:hAnsi="Times New Roman" w:cs="Times New Roman"/>
          <w:sz w:val="24"/>
          <w:szCs w:val="24"/>
          <w:lang w:eastAsia="es-MX"/>
        </w:rPr>
        <w:t xml:space="preserve">. </w:t>
      </w:r>
      <w:r w:rsidRPr="00E425D7">
        <w:rPr>
          <w:rFonts w:ascii="Times New Roman" w:eastAsia="Times New Roman" w:hAnsi="Times New Roman" w:cs="Times New Roman"/>
          <w:iCs/>
          <w:sz w:val="24"/>
          <w:szCs w:val="24"/>
          <w:lang w:eastAsia="es-MX"/>
        </w:rPr>
        <w:t>Cuadernos de Universidades</w:t>
      </w:r>
      <w:r w:rsidRPr="00E425D7">
        <w:rPr>
          <w:rFonts w:ascii="Times New Roman" w:eastAsia="Times New Roman" w:hAnsi="Times New Roman" w:cs="Times New Roman"/>
          <w:sz w:val="24"/>
          <w:szCs w:val="24"/>
          <w:lang w:eastAsia="es-MX"/>
        </w:rPr>
        <w:t xml:space="preserve">. </w:t>
      </w:r>
      <w:hyperlink r:id="rId23" w:history="1">
        <w:r w:rsidRPr="00E425D7">
          <w:rPr>
            <w:rStyle w:val="Hipervnculo"/>
            <w:rFonts w:ascii="Times New Roman" w:hAnsi="Times New Roman" w:cs="Times New Roman"/>
            <w:color w:val="auto"/>
            <w:sz w:val="24"/>
            <w:szCs w:val="24"/>
            <w:u w:val="none"/>
          </w:rPr>
          <w:t>https://www.udual.org/principal/wp-</w:t>
        </w:r>
      </w:hyperlink>
      <w:r w:rsidRPr="00E425D7">
        <w:rPr>
          <w:rFonts w:ascii="Times New Roman" w:hAnsi="Times New Roman" w:cs="Times New Roman"/>
          <w:sz w:val="24"/>
          <w:szCs w:val="24"/>
        </w:rPr>
        <w:t>content/uploads/2021/03/educacion_hibrida_isbn_interactivo.pdf</w:t>
      </w:r>
    </w:p>
    <w:p w14:paraId="55078057" w14:textId="3201A3F8" w:rsidR="00FF10D2" w:rsidRPr="00E425D7" w:rsidRDefault="00FF10D2" w:rsidP="0076674D">
      <w:pPr>
        <w:spacing w:after="0" w:line="360" w:lineRule="auto"/>
        <w:ind w:left="708" w:hanging="708"/>
        <w:jc w:val="both"/>
        <w:rPr>
          <w:rFonts w:ascii="Times New Roman" w:eastAsia="Times New Roman" w:hAnsi="Times New Roman" w:cs="Times New Roman"/>
          <w:kern w:val="0"/>
          <w:sz w:val="24"/>
          <w:szCs w:val="24"/>
          <w:lang w:eastAsia="es-MX"/>
        </w:rPr>
      </w:pPr>
      <w:r w:rsidRPr="00E425D7">
        <w:rPr>
          <w:rFonts w:ascii="Times New Roman" w:hAnsi="Times New Roman" w:cs="Times New Roman"/>
          <w:color w:val="000000"/>
          <w:sz w:val="24"/>
          <w:szCs w:val="24"/>
        </w:rPr>
        <w:t xml:space="preserve">Ruiz, G. R. (2020). </w:t>
      </w:r>
      <w:r w:rsidRPr="00E425D7">
        <w:rPr>
          <w:rFonts w:ascii="Times New Roman" w:hAnsi="Times New Roman" w:cs="Times New Roman"/>
          <w:iCs/>
          <w:color w:val="000000"/>
          <w:sz w:val="24"/>
          <w:szCs w:val="24"/>
        </w:rPr>
        <w:t>Marcas de la pandemia: el derecho a la educación afectado.</w:t>
      </w:r>
      <w:r w:rsidRPr="00E425D7">
        <w:rPr>
          <w:rFonts w:ascii="Times New Roman" w:hAnsi="Times New Roman" w:cs="Times New Roman"/>
          <w:color w:val="000000"/>
          <w:sz w:val="24"/>
          <w:szCs w:val="24"/>
        </w:rPr>
        <w:t xml:space="preserve"> </w:t>
      </w:r>
      <w:r w:rsidRPr="00E425D7">
        <w:rPr>
          <w:rFonts w:ascii="Times New Roman" w:hAnsi="Times New Roman" w:cs="Times New Roman"/>
          <w:i/>
          <w:color w:val="000000"/>
          <w:sz w:val="24"/>
          <w:szCs w:val="24"/>
        </w:rPr>
        <w:t>Revista Internacional de Educación para la Justicia Social</w:t>
      </w:r>
      <w:r w:rsidR="00C20BBF">
        <w:rPr>
          <w:rFonts w:ascii="Times New Roman" w:hAnsi="Times New Roman" w:cs="Times New Roman"/>
          <w:iCs/>
          <w:color w:val="000000"/>
          <w:sz w:val="24"/>
          <w:szCs w:val="24"/>
        </w:rPr>
        <w:t xml:space="preserve">, </w:t>
      </w:r>
      <w:r w:rsidR="00C20BBF" w:rsidRPr="00C20BBF">
        <w:rPr>
          <w:rFonts w:ascii="Times New Roman" w:hAnsi="Times New Roman" w:cs="Times New Roman"/>
          <w:i/>
          <w:color w:val="000000"/>
          <w:sz w:val="24"/>
          <w:szCs w:val="24"/>
        </w:rPr>
        <w:t>9</w:t>
      </w:r>
      <w:r w:rsidR="00C20BBF">
        <w:rPr>
          <w:rFonts w:ascii="Times New Roman" w:hAnsi="Times New Roman" w:cs="Times New Roman"/>
          <w:iCs/>
          <w:color w:val="000000"/>
          <w:sz w:val="24"/>
          <w:szCs w:val="24"/>
        </w:rPr>
        <w:t>(3)</w:t>
      </w:r>
      <w:r w:rsidRPr="00E425D7">
        <w:rPr>
          <w:rFonts w:ascii="Times New Roman" w:hAnsi="Times New Roman" w:cs="Times New Roman"/>
          <w:color w:val="000000"/>
          <w:sz w:val="24"/>
          <w:szCs w:val="24"/>
        </w:rPr>
        <w:t>. https://doi.org/10.15366/riejs2020.9.3.003</w:t>
      </w:r>
    </w:p>
    <w:p w14:paraId="1BD370C9" w14:textId="77777777" w:rsidR="00FF10D2" w:rsidRPr="00E425D7" w:rsidRDefault="00FF10D2" w:rsidP="0076674D">
      <w:pPr>
        <w:shd w:val="clear" w:color="auto" w:fill="FFFFFF" w:themeFill="background1"/>
        <w:spacing w:after="0" w:line="360" w:lineRule="auto"/>
        <w:ind w:left="708" w:hanging="708"/>
        <w:jc w:val="both"/>
        <w:rPr>
          <w:rFonts w:ascii="Times New Roman" w:eastAsia="Times New Roman" w:hAnsi="Times New Roman" w:cs="Times New Roman"/>
          <w:sz w:val="24"/>
          <w:szCs w:val="24"/>
          <w:lang w:eastAsia="es-MX"/>
        </w:rPr>
      </w:pPr>
      <w:r w:rsidRPr="00E425D7">
        <w:rPr>
          <w:rFonts w:ascii="Times New Roman" w:eastAsia="Times New Roman" w:hAnsi="Times New Roman" w:cs="Times New Roman"/>
          <w:sz w:val="24"/>
          <w:szCs w:val="24"/>
          <w:lang w:eastAsia="es-MX"/>
        </w:rPr>
        <w:t xml:space="preserve">Salmerón </w:t>
      </w:r>
      <w:bookmarkStart w:id="24" w:name="_Hlk158485515"/>
      <w:r w:rsidRPr="00E425D7">
        <w:rPr>
          <w:rFonts w:ascii="Times New Roman" w:eastAsia="Times New Roman" w:hAnsi="Times New Roman" w:cs="Times New Roman"/>
          <w:sz w:val="24"/>
          <w:szCs w:val="24"/>
          <w:lang w:eastAsia="es-MX"/>
        </w:rPr>
        <w:t>Navarro</w:t>
      </w:r>
      <w:bookmarkEnd w:id="24"/>
      <w:r w:rsidRPr="00E425D7">
        <w:rPr>
          <w:rFonts w:ascii="Times New Roman" w:eastAsia="Times New Roman" w:hAnsi="Times New Roman" w:cs="Times New Roman"/>
          <w:sz w:val="24"/>
          <w:szCs w:val="24"/>
          <w:lang w:eastAsia="es-MX"/>
        </w:rPr>
        <w:t xml:space="preserve">, A. (2022). </w:t>
      </w:r>
      <w:r w:rsidRPr="00E425D7">
        <w:rPr>
          <w:rFonts w:ascii="Times New Roman" w:eastAsia="Times New Roman" w:hAnsi="Times New Roman" w:cs="Times New Roman"/>
          <w:i/>
          <w:iCs/>
          <w:sz w:val="24"/>
          <w:szCs w:val="24"/>
          <w:lang w:eastAsia="es-MX"/>
        </w:rPr>
        <w:t>La importancia de las TIC en la educación</w:t>
      </w:r>
      <w:r w:rsidRPr="00E425D7">
        <w:rPr>
          <w:rFonts w:ascii="Times New Roman" w:eastAsia="Times New Roman" w:hAnsi="Times New Roman" w:cs="Times New Roman"/>
          <w:sz w:val="24"/>
          <w:szCs w:val="24"/>
          <w:lang w:eastAsia="es-MX"/>
        </w:rPr>
        <w:t xml:space="preserve">. MEDAC. https://medac.es/blogs/sociocultural/las-herramientas-tic-en-la-educacion </w:t>
      </w:r>
    </w:p>
    <w:p w14:paraId="199A8712" w14:textId="77777777" w:rsidR="00FF10D2" w:rsidRPr="00E425D7" w:rsidRDefault="00FF10D2" w:rsidP="0076674D">
      <w:pPr>
        <w:shd w:val="clear" w:color="auto" w:fill="FFFFFF" w:themeFill="background1"/>
        <w:spacing w:after="0" w:line="360" w:lineRule="auto"/>
        <w:ind w:left="708" w:hanging="708"/>
        <w:jc w:val="both"/>
        <w:rPr>
          <w:rFonts w:ascii="Times New Roman" w:eastAsia="Times New Roman" w:hAnsi="Times New Roman" w:cs="Times New Roman"/>
          <w:sz w:val="24"/>
          <w:szCs w:val="24"/>
          <w:lang w:eastAsia="es-MX"/>
        </w:rPr>
      </w:pPr>
      <w:r w:rsidRPr="00E425D7">
        <w:rPr>
          <w:rFonts w:ascii="Times New Roman" w:eastAsia="Times New Roman" w:hAnsi="Times New Roman" w:cs="Times New Roman"/>
          <w:sz w:val="24"/>
          <w:szCs w:val="24"/>
          <w:lang w:eastAsia="es-MX"/>
        </w:rPr>
        <w:t xml:space="preserve">Secretaría de Comunicaciones y Transporte (2023). </w:t>
      </w:r>
      <w:r w:rsidRPr="00E425D7">
        <w:rPr>
          <w:rFonts w:ascii="Times New Roman" w:eastAsia="Times New Roman" w:hAnsi="Times New Roman" w:cs="Times New Roman"/>
          <w:i/>
          <w:sz w:val="24"/>
          <w:szCs w:val="24"/>
          <w:lang w:eastAsia="es-MX"/>
        </w:rPr>
        <w:t>Programa de conectividad en sitios públicos</w:t>
      </w:r>
      <w:r w:rsidRPr="00E425D7">
        <w:rPr>
          <w:rFonts w:ascii="Times New Roman" w:eastAsia="Times New Roman" w:hAnsi="Times New Roman" w:cs="Times New Roman"/>
          <w:sz w:val="24"/>
          <w:szCs w:val="24"/>
          <w:lang w:eastAsia="es-MX"/>
        </w:rPr>
        <w:t xml:space="preserve">. México. </w:t>
      </w:r>
      <w:hyperlink r:id="rId24" w:history="1">
        <w:r w:rsidRPr="00E425D7">
          <w:rPr>
            <w:rStyle w:val="Hipervnculo"/>
            <w:rFonts w:ascii="Times New Roman" w:eastAsia="Times New Roman" w:hAnsi="Times New Roman" w:cs="Times New Roman"/>
            <w:color w:val="auto"/>
            <w:sz w:val="24"/>
            <w:szCs w:val="24"/>
            <w:u w:val="none"/>
            <w:lang w:eastAsia="es-MX"/>
          </w:rPr>
          <w:t>https://n9.cl/kjwnv</w:t>
        </w:r>
      </w:hyperlink>
    </w:p>
    <w:p w14:paraId="583C6BEB" w14:textId="77777777" w:rsidR="00FF10D2" w:rsidRPr="00E425D7" w:rsidRDefault="00FF10D2" w:rsidP="0076674D">
      <w:pPr>
        <w:shd w:val="clear" w:color="auto" w:fill="FFFFFF" w:themeFill="background1"/>
        <w:spacing w:after="0" w:line="360" w:lineRule="auto"/>
        <w:ind w:left="708" w:hanging="708"/>
        <w:jc w:val="both"/>
        <w:rPr>
          <w:rFonts w:ascii="Times New Roman" w:eastAsia="Times New Roman" w:hAnsi="Times New Roman" w:cs="Times New Roman"/>
          <w:sz w:val="24"/>
          <w:szCs w:val="24"/>
          <w:lang w:eastAsia="es-MX"/>
        </w:rPr>
      </w:pPr>
      <w:r w:rsidRPr="00E425D7">
        <w:rPr>
          <w:rFonts w:ascii="Times New Roman" w:eastAsia="Times New Roman" w:hAnsi="Times New Roman" w:cs="Times New Roman"/>
          <w:sz w:val="24"/>
          <w:szCs w:val="24"/>
          <w:lang w:eastAsia="es-MX"/>
        </w:rPr>
        <w:t xml:space="preserve">Secretaría de Educación Pública (2021). </w:t>
      </w:r>
      <w:r w:rsidRPr="00E425D7">
        <w:rPr>
          <w:rFonts w:ascii="Times New Roman" w:eastAsia="Times New Roman" w:hAnsi="Times New Roman" w:cs="Times New Roman"/>
          <w:i/>
          <w:iCs/>
          <w:sz w:val="24"/>
          <w:szCs w:val="24"/>
          <w:lang w:eastAsia="es-MX"/>
        </w:rPr>
        <w:t>Cómo trabajar la educación híbrida en contextos de baja conectividad</w:t>
      </w:r>
      <w:r w:rsidRPr="00E425D7">
        <w:rPr>
          <w:rFonts w:ascii="Times New Roman" w:eastAsia="Times New Roman" w:hAnsi="Times New Roman" w:cs="Times New Roman"/>
          <w:sz w:val="24"/>
          <w:szCs w:val="24"/>
          <w:lang w:eastAsia="es-MX"/>
        </w:rPr>
        <w:t xml:space="preserve">. </w:t>
      </w:r>
      <w:r w:rsidRPr="00E425D7">
        <w:rPr>
          <w:rStyle w:val="Hipervnculo"/>
          <w:rFonts w:ascii="Times New Roman" w:eastAsia="Times New Roman" w:hAnsi="Times New Roman" w:cs="Times New Roman"/>
          <w:color w:val="auto"/>
          <w:sz w:val="24"/>
          <w:szCs w:val="24"/>
          <w:u w:val="none"/>
          <w:lang w:eastAsia="es-MX"/>
        </w:rPr>
        <w:t>ttps://oei.int/oficinas/mexico/publicaciones/documento-del-taller-de-dialogo-regional-como-trabajar-la-educacion-hibrida-en-contextos-de-baja-conectividad</w:t>
      </w:r>
    </w:p>
    <w:bookmarkEnd w:id="17"/>
    <w:p w14:paraId="210500EC" w14:textId="77777777" w:rsidR="00FF10D2" w:rsidRPr="00E425D7" w:rsidRDefault="00FF10D2" w:rsidP="0076674D">
      <w:pPr>
        <w:shd w:val="clear" w:color="auto" w:fill="FFFFFF" w:themeFill="background1"/>
        <w:spacing w:after="0" w:line="360" w:lineRule="auto"/>
        <w:ind w:left="708" w:hanging="708"/>
        <w:jc w:val="both"/>
        <w:rPr>
          <w:rFonts w:ascii="Times New Roman" w:eastAsia="Times New Roman" w:hAnsi="Times New Roman" w:cs="Times New Roman"/>
          <w:sz w:val="24"/>
          <w:szCs w:val="24"/>
          <w:lang w:val="en-US" w:eastAsia="es-MX"/>
        </w:rPr>
      </w:pPr>
      <w:proofErr w:type="spellStart"/>
      <w:r w:rsidRPr="00E425D7">
        <w:rPr>
          <w:rFonts w:ascii="Times New Roman" w:eastAsia="Times New Roman" w:hAnsi="Times New Roman" w:cs="Times New Roman"/>
          <w:sz w:val="24"/>
          <w:szCs w:val="24"/>
          <w:lang w:eastAsia="es-MX"/>
        </w:rPr>
        <w:t>Soletic</w:t>
      </w:r>
      <w:proofErr w:type="spellEnd"/>
      <w:r w:rsidRPr="00E425D7">
        <w:rPr>
          <w:rFonts w:ascii="Times New Roman" w:eastAsia="Times New Roman" w:hAnsi="Times New Roman" w:cs="Times New Roman"/>
          <w:sz w:val="24"/>
          <w:szCs w:val="24"/>
          <w:lang w:eastAsia="es-MX"/>
        </w:rPr>
        <w:t xml:space="preserve">, Á. (2021). </w:t>
      </w:r>
      <w:r w:rsidRPr="00E425D7">
        <w:rPr>
          <w:rFonts w:ascii="Times New Roman" w:eastAsia="Times New Roman" w:hAnsi="Times New Roman" w:cs="Times New Roman"/>
          <w:i/>
          <w:sz w:val="24"/>
          <w:szCs w:val="24"/>
          <w:lang w:eastAsia="es-MX"/>
        </w:rPr>
        <w:t>Modelos híbridos en la enseñanza: claves para ensamblar la presencialidad y la virtualidad</w:t>
      </w:r>
      <w:r w:rsidRPr="00E425D7">
        <w:rPr>
          <w:rFonts w:ascii="Times New Roman" w:eastAsia="Times New Roman" w:hAnsi="Times New Roman" w:cs="Times New Roman"/>
          <w:sz w:val="24"/>
          <w:szCs w:val="24"/>
          <w:lang w:eastAsia="es-MX"/>
        </w:rPr>
        <w:t xml:space="preserve">. </w:t>
      </w:r>
      <w:r w:rsidRPr="00E425D7">
        <w:rPr>
          <w:rFonts w:ascii="Times New Roman" w:eastAsia="Times New Roman" w:hAnsi="Times New Roman" w:cs="Times New Roman"/>
          <w:iCs/>
          <w:sz w:val="24"/>
          <w:szCs w:val="24"/>
          <w:lang w:val="en-US" w:eastAsia="es-MX"/>
        </w:rPr>
        <w:t>CIPPEC</w:t>
      </w:r>
      <w:r w:rsidRPr="00E425D7">
        <w:rPr>
          <w:rFonts w:ascii="Times New Roman" w:eastAsia="Times New Roman" w:hAnsi="Times New Roman" w:cs="Times New Roman"/>
          <w:sz w:val="24"/>
          <w:szCs w:val="24"/>
          <w:lang w:val="en-US" w:eastAsia="es-MX"/>
        </w:rPr>
        <w:t>. https://www.cippec.org/wp-content/uploads/2021/08/INF-EDU-Modelos-hi%CC%81bridos.pdf</w:t>
      </w:r>
    </w:p>
    <w:p w14:paraId="58011C73" w14:textId="3A1DB02F" w:rsidR="00FF10D2" w:rsidRDefault="00FF10D2" w:rsidP="0076674D">
      <w:pPr>
        <w:shd w:val="clear" w:color="auto" w:fill="FFFFFF" w:themeFill="background1"/>
        <w:spacing w:after="0" w:line="360" w:lineRule="auto"/>
        <w:ind w:left="708" w:hanging="708"/>
        <w:jc w:val="both"/>
        <w:rPr>
          <w:rFonts w:ascii="Times New Roman" w:hAnsi="Times New Roman" w:cs="Times New Roman"/>
          <w:sz w:val="24"/>
          <w:szCs w:val="24"/>
        </w:rPr>
      </w:pPr>
      <w:r w:rsidRPr="00C20BBF">
        <w:rPr>
          <w:rFonts w:ascii="Times New Roman" w:eastAsia="Times New Roman" w:hAnsi="Times New Roman" w:cs="Times New Roman"/>
          <w:sz w:val="24"/>
          <w:szCs w:val="24"/>
          <w:lang w:val="en-US" w:eastAsia="es-MX"/>
        </w:rPr>
        <w:t xml:space="preserve">Turpin, C. M. (2018). </w:t>
      </w:r>
      <w:r w:rsidRPr="00C20BBF">
        <w:rPr>
          <w:rFonts w:ascii="Times New Roman" w:eastAsia="Times New Roman" w:hAnsi="Times New Roman" w:cs="Times New Roman"/>
          <w:i/>
          <w:iCs/>
          <w:sz w:val="24"/>
          <w:szCs w:val="24"/>
          <w:lang w:val="en-US" w:eastAsia="es-MX"/>
        </w:rPr>
        <w:t>Blended Learning and Its Effect on Student Achievement: An Action Research Study</w:t>
      </w:r>
      <w:r w:rsidR="00C20BBF" w:rsidRPr="00C20BBF">
        <w:rPr>
          <w:rFonts w:ascii="Times New Roman" w:eastAsia="Times New Roman" w:hAnsi="Times New Roman" w:cs="Times New Roman"/>
          <w:i/>
          <w:iCs/>
          <w:sz w:val="24"/>
          <w:szCs w:val="24"/>
          <w:lang w:val="en-US" w:eastAsia="es-MX"/>
        </w:rPr>
        <w:t xml:space="preserve"> </w:t>
      </w:r>
      <w:r w:rsidR="00C20BBF" w:rsidRPr="00C20BBF">
        <w:rPr>
          <w:rFonts w:ascii="Times New Roman" w:hAnsi="Times New Roman" w:cs="Times New Roman"/>
          <w:sz w:val="24"/>
          <w:szCs w:val="24"/>
        </w:rPr>
        <w:t>(</w:t>
      </w:r>
      <w:r w:rsidR="00C20BBF">
        <w:rPr>
          <w:rFonts w:ascii="Times New Roman" w:hAnsi="Times New Roman" w:cs="Times New Roman"/>
          <w:sz w:val="24"/>
          <w:szCs w:val="24"/>
        </w:rPr>
        <w:t>d</w:t>
      </w:r>
      <w:r w:rsidR="00C20BBF" w:rsidRPr="00C20BBF">
        <w:rPr>
          <w:rFonts w:ascii="Times New Roman" w:hAnsi="Times New Roman" w:cs="Times New Roman"/>
          <w:color w:val="000000"/>
          <w:sz w:val="24"/>
          <w:szCs w:val="24"/>
          <w:shd w:val="clear" w:color="auto" w:fill="FFFFFF"/>
        </w:rPr>
        <w:t xml:space="preserve">octoral </w:t>
      </w:r>
      <w:proofErr w:type="spellStart"/>
      <w:r w:rsidR="00C20BBF" w:rsidRPr="00C20BBF">
        <w:rPr>
          <w:rFonts w:ascii="Times New Roman" w:hAnsi="Times New Roman" w:cs="Times New Roman"/>
          <w:color w:val="000000"/>
          <w:sz w:val="24"/>
          <w:szCs w:val="24"/>
          <w:shd w:val="clear" w:color="auto" w:fill="FFFFFF"/>
        </w:rPr>
        <w:t>dissertation</w:t>
      </w:r>
      <w:proofErr w:type="spellEnd"/>
      <w:r w:rsidR="00C20BBF" w:rsidRPr="00C20BBF">
        <w:rPr>
          <w:rFonts w:ascii="Times New Roman" w:hAnsi="Times New Roman" w:cs="Times New Roman"/>
          <w:sz w:val="24"/>
          <w:szCs w:val="24"/>
        </w:rPr>
        <w:t>)</w:t>
      </w:r>
      <w:r w:rsidRPr="00E425D7">
        <w:rPr>
          <w:rFonts w:ascii="Times New Roman" w:eastAsia="Times New Roman" w:hAnsi="Times New Roman" w:cs="Times New Roman"/>
          <w:sz w:val="24"/>
          <w:szCs w:val="24"/>
          <w:lang w:val="en-US" w:eastAsia="es-MX"/>
        </w:rPr>
        <w:t xml:space="preserve">. </w:t>
      </w:r>
      <w:r w:rsidR="00C20BBF">
        <w:rPr>
          <w:rFonts w:ascii="Times New Roman" w:eastAsia="Times New Roman" w:hAnsi="Times New Roman" w:cs="Times New Roman"/>
          <w:sz w:val="24"/>
          <w:szCs w:val="24"/>
          <w:lang w:val="en-US" w:eastAsia="es-MX"/>
        </w:rPr>
        <w:t xml:space="preserve">University of South Carolina. </w:t>
      </w:r>
      <w:hyperlink r:id="rId25" w:history="1">
        <w:r w:rsidR="00C20BBF" w:rsidRPr="00687918">
          <w:rPr>
            <w:rStyle w:val="Hipervnculo"/>
            <w:rFonts w:ascii="Times New Roman" w:hAnsi="Times New Roman" w:cs="Times New Roman"/>
            <w:sz w:val="24"/>
            <w:szCs w:val="24"/>
          </w:rPr>
          <w:t>https://n9.cl/zoy9a</w:t>
        </w:r>
      </w:hyperlink>
    </w:p>
    <w:p w14:paraId="7BA2FDF3" w14:textId="506C1A71" w:rsidR="002B428D" w:rsidRPr="00E425D7" w:rsidRDefault="002B428D" w:rsidP="002B428D">
      <w:pPr>
        <w:spacing w:after="0" w:line="360" w:lineRule="auto"/>
        <w:ind w:left="708" w:hanging="708"/>
        <w:jc w:val="both"/>
        <w:rPr>
          <w:rFonts w:ascii="Times New Roman" w:eastAsia="Times New Roman" w:hAnsi="Times New Roman" w:cs="Times New Roman"/>
          <w:i/>
          <w:iCs/>
          <w:sz w:val="24"/>
          <w:szCs w:val="24"/>
          <w:lang w:eastAsia="es-MX"/>
        </w:rPr>
      </w:pPr>
      <w:r>
        <w:rPr>
          <w:rFonts w:ascii="Times New Roman" w:eastAsia="Times New Roman" w:hAnsi="Times New Roman" w:cs="Times New Roman"/>
          <w:sz w:val="24"/>
          <w:szCs w:val="24"/>
          <w:lang w:eastAsia="es-MX"/>
        </w:rPr>
        <w:t xml:space="preserve"> </w:t>
      </w:r>
      <w:r w:rsidRPr="00E425D7">
        <w:rPr>
          <w:rFonts w:ascii="Times New Roman" w:eastAsia="Times New Roman" w:hAnsi="Times New Roman" w:cs="Times New Roman"/>
          <w:sz w:val="24"/>
          <w:szCs w:val="24"/>
          <w:lang w:eastAsia="es-MX"/>
        </w:rPr>
        <w:t xml:space="preserve">Unesco (2022). </w:t>
      </w:r>
      <w:r w:rsidRPr="00E425D7">
        <w:rPr>
          <w:rFonts w:ascii="Times New Roman" w:eastAsia="Times New Roman" w:hAnsi="Times New Roman" w:cs="Times New Roman"/>
          <w:i/>
          <w:sz w:val="24"/>
          <w:szCs w:val="24"/>
          <w:lang w:eastAsia="es-MX"/>
        </w:rPr>
        <w:t>P</w:t>
      </w:r>
      <w:r w:rsidRPr="00E425D7">
        <w:rPr>
          <w:rFonts w:ascii="Times New Roman" w:eastAsia="Times New Roman" w:hAnsi="Times New Roman" w:cs="Times New Roman"/>
          <w:i/>
          <w:iCs/>
          <w:sz w:val="24"/>
          <w:szCs w:val="24"/>
          <w:lang w:eastAsia="es-MX"/>
        </w:rPr>
        <w:t>olíticas digitales en educación en América Latina</w:t>
      </w:r>
      <w:r w:rsidRPr="00E425D7">
        <w:rPr>
          <w:rFonts w:ascii="Times New Roman" w:eastAsia="Times New Roman" w:hAnsi="Times New Roman" w:cs="Times New Roman"/>
          <w:i/>
          <w:sz w:val="24"/>
          <w:szCs w:val="24"/>
          <w:lang w:eastAsia="es-MX"/>
        </w:rPr>
        <w:t>.</w:t>
      </w:r>
      <w:r w:rsidRPr="00E425D7">
        <w:rPr>
          <w:rFonts w:ascii="Times New Roman" w:eastAsia="Times New Roman" w:hAnsi="Times New Roman" w:cs="Times New Roman"/>
          <w:sz w:val="24"/>
          <w:szCs w:val="24"/>
          <w:lang w:eastAsia="es-MX"/>
        </w:rPr>
        <w:t xml:space="preserve"> </w:t>
      </w:r>
      <w:hyperlink r:id="rId26">
        <w:r w:rsidRPr="00E425D7">
          <w:rPr>
            <w:rStyle w:val="Hipervnculo"/>
            <w:rFonts w:ascii="Times New Roman" w:eastAsia="Times New Roman" w:hAnsi="Times New Roman" w:cs="Times New Roman"/>
            <w:color w:val="auto"/>
            <w:sz w:val="24"/>
            <w:szCs w:val="24"/>
            <w:u w:val="none"/>
            <w:lang w:eastAsia="es-MX"/>
          </w:rPr>
          <w:t>https://unesdoc.unesco.org/ark:/48223/pf0000381837</w:t>
        </w:r>
      </w:hyperlink>
    </w:p>
    <w:p w14:paraId="050AFD33" w14:textId="77777777" w:rsidR="00863108" w:rsidRDefault="00863108" w:rsidP="00C8503C">
      <w:pPr>
        <w:pStyle w:val="NormalWeb"/>
        <w:spacing w:before="0" w:beforeAutospacing="0" w:after="0" w:afterAutospacing="0" w:line="360" w:lineRule="auto"/>
        <w:jc w:val="center"/>
        <w:rPr>
          <w:b/>
          <w:color w:val="000000"/>
        </w:rPr>
      </w:pPr>
    </w:p>
    <w:tbl>
      <w:tblPr>
        <w:tblStyle w:val="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1428E" w:rsidRPr="00E1428E" w14:paraId="049AC290" w14:textId="77777777" w:rsidTr="00E1428E">
        <w:trPr>
          <w:jc w:val="center"/>
        </w:trPr>
        <w:tc>
          <w:tcPr>
            <w:tcW w:w="3045" w:type="dxa"/>
            <w:shd w:val="clear" w:color="auto" w:fill="auto"/>
            <w:tcMar>
              <w:top w:w="100" w:type="dxa"/>
              <w:left w:w="100" w:type="dxa"/>
              <w:bottom w:w="100" w:type="dxa"/>
              <w:right w:w="100" w:type="dxa"/>
            </w:tcMar>
          </w:tcPr>
          <w:p w14:paraId="02B9CEA4" w14:textId="77777777" w:rsidR="00E1428E" w:rsidRPr="00E1428E" w:rsidRDefault="00E1428E" w:rsidP="000B3053">
            <w:pPr>
              <w:pStyle w:val="Ttulo3"/>
              <w:widowControl w:val="0"/>
              <w:spacing w:before="0" w:line="240" w:lineRule="auto"/>
              <w:ind w:left="0"/>
              <w:rPr>
                <w:rFonts w:ascii="Times New Roman" w:hAnsi="Times New Roman" w:cs="Times New Roman"/>
                <w:lang w:val="es-MX"/>
              </w:rPr>
            </w:pPr>
            <w:r w:rsidRPr="00E1428E">
              <w:rPr>
                <w:rFonts w:ascii="Times New Roman" w:hAnsi="Times New Roman" w:cs="Times New Roman"/>
                <w:lang w:val="es-MX"/>
              </w:rPr>
              <w:lastRenderedPageBreak/>
              <w:t>Rol de Contribución</w:t>
            </w:r>
          </w:p>
        </w:tc>
        <w:tc>
          <w:tcPr>
            <w:tcW w:w="6315" w:type="dxa"/>
            <w:shd w:val="clear" w:color="auto" w:fill="auto"/>
            <w:tcMar>
              <w:top w:w="100" w:type="dxa"/>
              <w:left w:w="100" w:type="dxa"/>
              <w:bottom w:w="100" w:type="dxa"/>
              <w:right w:w="100" w:type="dxa"/>
            </w:tcMar>
          </w:tcPr>
          <w:p w14:paraId="2D392705" w14:textId="77777777" w:rsidR="00E1428E" w:rsidRPr="00E1428E" w:rsidRDefault="00E1428E" w:rsidP="000B3053">
            <w:pPr>
              <w:pStyle w:val="Ttulo3"/>
              <w:widowControl w:val="0"/>
              <w:spacing w:before="0" w:line="240" w:lineRule="auto"/>
              <w:ind w:left="0"/>
              <w:rPr>
                <w:rFonts w:ascii="Times New Roman" w:hAnsi="Times New Roman" w:cs="Times New Roman"/>
                <w:lang w:val="es-MX"/>
              </w:rPr>
            </w:pPr>
            <w:bookmarkStart w:id="25" w:name="_btsjgdfgjwkr" w:colFirst="0" w:colLast="0"/>
            <w:bookmarkEnd w:id="25"/>
            <w:r w:rsidRPr="00E1428E">
              <w:rPr>
                <w:rFonts w:ascii="Times New Roman" w:hAnsi="Times New Roman" w:cs="Times New Roman"/>
                <w:lang w:val="es-MX"/>
              </w:rPr>
              <w:t>Autor (es)</w:t>
            </w:r>
          </w:p>
        </w:tc>
      </w:tr>
      <w:tr w:rsidR="00E1428E" w:rsidRPr="00E1428E" w14:paraId="2F6689A4" w14:textId="77777777" w:rsidTr="00E1428E">
        <w:trPr>
          <w:jc w:val="center"/>
        </w:trPr>
        <w:tc>
          <w:tcPr>
            <w:tcW w:w="3045" w:type="dxa"/>
            <w:shd w:val="clear" w:color="auto" w:fill="auto"/>
            <w:tcMar>
              <w:top w:w="100" w:type="dxa"/>
              <w:left w:w="100" w:type="dxa"/>
              <w:bottom w:w="100" w:type="dxa"/>
              <w:right w:w="100" w:type="dxa"/>
            </w:tcMar>
          </w:tcPr>
          <w:p w14:paraId="4026CD54"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Conceptualización</w:t>
            </w:r>
          </w:p>
        </w:tc>
        <w:tc>
          <w:tcPr>
            <w:tcW w:w="6315" w:type="dxa"/>
            <w:shd w:val="clear" w:color="auto" w:fill="auto"/>
            <w:tcMar>
              <w:top w:w="100" w:type="dxa"/>
              <w:left w:w="100" w:type="dxa"/>
              <w:bottom w:w="100" w:type="dxa"/>
              <w:right w:w="100" w:type="dxa"/>
            </w:tcMar>
          </w:tcPr>
          <w:p w14:paraId="2B9FE024"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w:t>
            </w:r>
          </w:p>
        </w:tc>
      </w:tr>
      <w:tr w:rsidR="00E1428E" w:rsidRPr="00E1428E" w14:paraId="465DF49B" w14:textId="77777777" w:rsidTr="00E1428E">
        <w:trPr>
          <w:jc w:val="center"/>
        </w:trPr>
        <w:tc>
          <w:tcPr>
            <w:tcW w:w="3045" w:type="dxa"/>
            <w:shd w:val="clear" w:color="auto" w:fill="auto"/>
            <w:tcMar>
              <w:top w:w="100" w:type="dxa"/>
              <w:left w:w="100" w:type="dxa"/>
              <w:bottom w:w="100" w:type="dxa"/>
              <w:right w:w="100" w:type="dxa"/>
            </w:tcMar>
          </w:tcPr>
          <w:p w14:paraId="0BBB13C6"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Metodología</w:t>
            </w:r>
          </w:p>
        </w:tc>
        <w:tc>
          <w:tcPr>
            <w:tcW w:w="6315" w:type="dxa"/>
            <w:shd w:val="clear" w:color="auto" w:fill="auto"/>
            <w:tcMar>
              <w:top w:w="100" w:type="dxa"/>
              <w:left w:w="100" w:type="dxa"/>
              <w:bottom w:w="100" w:type="dxa"/>
              <w:right w:w="100" w:type="dxa"/>
            </w:tcMar>
          </w:tcPr>
          <w:p w14:paraId="22F25970"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w:t>
            </w:r>
          </w:p>
        </w:tc>
      </w:tr>
      <w:tr w:rsidR="00E1428E" w:rsidRPr="00E1428E" w14:paraId="77095153" w14:textId="77777777" w:rsidTr="00E1428E">
        <w:trPr>
          <w:jc w:val="center"/>
        </w:trPr>
        <w:tc>
          <w:tcPr>
            <w:tcW w:w="3045" w:type="dxa"/>
            <w:shd w:val="clear" w:color="auto" w:fill="auto"/>
            <w:tcMar>
              <w:top w:w="100" w:type="dxa"/>
              <w:left w:w="100" w:type="dxa"/>
              <w:bottom w:w="100" w:type="dxa"/>
              <w:right w:w="100" w:type="dxa"/>
            </w:tcMar>
          </w:tcPr>
          <w:p w14:paraId="1D7DACC3"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Software</w:t>
            </w:r>
          </w:p>
        </w:tc>
        <w:tc>
          <w:tcPr>
            <w:tcW w:w="6315" w:type="dxa"/>
            <w:shd w:val="clear" w:color="auto" w:fill="auto"/>
            <w:tcMar>
              <w:top w:w="100" w:type="dxa"/>
              <w:left w:w="100" w:type="dxa"/>
              <w:bottom w:w="100" w:type="dxa"/>
              <w:right w:w="100" w:type="dxa"/>
            </w:tcMar>
          </w:tcPr>
          <w:p w14:paraId="79596F22"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&lt;&lt;igual&gt;&gt;</w:t>
            </w:r>
          </w:p>
        </w:tc>
      </w:tr>
      <w:tr w:rsidR="00E1428E" w:rsidRPr="00E1428E" w14:paraId="3F60E82B" w14:textId="77777777" w:rsidTr="00E1428E">
        <w:trPr>
          <w:jc w:val="center"/>
        </w:trPr>
        <w:tc>
          <w:tcPr>
            <w:tcW w:w="3045" w:type="dxa"/>
            <w:shd w:val="clear" w:color="auto" w:fill="auto"/>
            <w:tcMar>
              <w:top w:w="100" w:type="dxa"/>
              <w:left w:w="100" w:type="dxa"/>
              <w:bottom w:w="100" w:type="dxa"/>
              <w:right w:w="100" w:type="dxa"/>
            </w:tcMar>
          </w:tcPr>
          <w:p w14:paraId="3B81E599"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Validación</w:t>
            </w:r>
          </w:p>
        </w:tc>
        <w:tc>
          <w:tcPr>
            <w:tcW w:w="6315" w:type="dxa"/>
            <w:shd w:val="clear" w:color="auto" w:fill="auto"/>
            <w:tcMar>
              <w:top w:w="100" w:type="dxa"/>
              <w:left w:w="100" w:type="dxa"/>
              <w:bottom w:w="100" w:type="dxa"/>
              <w:right w:w="100" w:type="dxa"/>
            </w:tcMar>
          </w:tcPr>
          <w:p w14:paraId="0151EF95"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&lt;&lt;igual&gt;&gt;</w:t>
            </w:r>
          </w:p>
        </w:tc>
      </w:tr>
      <w:tr w:rsidR="00E1428E" w:rsidRPr="00E1428E" w14:paraId="0648198C" w14:textId="77777777" w:rsidTr="00E1428E">
        <w:trPr>
          <w:jc w:val="center"/>
        </w:trPr>
        <w:tc>
          <w:tcPr>
            <w:tcW w:w="3045" w:type="dxa"/>
            <w:shd w:val="clear" w:color="auto" w:fill="auto"/>
            <w:tcMar>
              <w:top w:w="100" w:type="dxa"/>
              <w:left w:w="100" w:type="dxa"/>
              <w:bottom w:w="100" w:type="dxa"/>
              <w:right w:w="100" w:type="dxa"/>
            </w:tcMar>
          </w:tcPr>
          <w:p w14:paraId="03B78694"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Análisis Formal</w:t>
            </w:r>
          </w:p>
        </w:tc>
        <w:tc>
          <w:tcPr>
            <w:tcW w:w="6315" w:type="dxa"/>
            <w:shd w:val="clear" w:color="auto" w:fill="auto"/>
            <w:tcMar>
              <w:top w:w="100" w:type="dxa"/>
              <w:left w:w="100" w:type="dxa"/>
              <w:bottom w:w="100" w:type="dxa"/>
              <w:right w:w="100" w:type="dxa"/>
            </w:tcMar>
          </w:tcPr>
          <w:p w14:paraId="32B28940"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&lt;&lt;que apoya&gt;&gt;</w:t>
            </w:r>
          </w:p>
        </w:tc>
      </w:tr>
      <w:tr w:rsidR="00E1428E" w:rsidRPr="00E1428E" w14:paraId="2039E4CC" w14:textId="77777777" w:rsidTr="00E1428E">
        <w:trPr>
          <w:jc w:val="center"/>
        </w:trPr>
        <w:tc>
          <w:tcPr>
            <w:tcW w:w="3045" w:type="dxa"/>
            <w:shd w:val="clear" w:color="auto" w:fill="auto"/>
            <w:tcMar>
              <w:top w:w="100" w:type="dxa"/>
              <w:left w:w="100" w:type="dxa"/>
              <w:bottom w:w="100" w:type="dxa"/>
              <w:right w:w="100" w:type="dxa"/>
            </w:tcMar>
          </w:tcPr>
          <w:p w14:paraId="1708B34E"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Investigación</w:t>
            </w:r>
          </w:p>
        </w:tc>
        <w:tc>
          <w:tcPr>
            <w:tcW w:w="6315" w:type="dxa"/>
            <w:shd w:val="clear" w:color="auto" w:fill="auto"/>
            <w:tcMar>
              <w:top w:w="100" w:type="dxa"/>
              <w:left w:w="100" w:type="dxa"/>
              <w:bottom w:w="100" w:type="dxa"/>
              <w:right w:w="100" w:type="dxa"/>
            </w:tcMar>
          </w:tcPr>
          <w:p w14:paraId="43D36797"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rPr>
              <w:t>Jemima Asareel De la Paz Sánchez &lt;&lt;principal&gt;&gt;, María Ysabel Navarrete Radilla &lt;&lt;</w:t>
            </w:r>
            <w:proofErr w:type="spellStart"/>
            <w:r w:rsidRPr="00E1428E">
              <w:rPr>
                <w:rFonts w:ascii="Times New Roman" w:hAnsi="Times New Roman" w:cs="Times New Roman"/>
                <w:sz w:val="24"/>
                <w:szCs w:val="24"/>
              </w:rPr>
              <w:t>igual</w:t>
            </w:r>
            <w:proofErr w:type="spellEnd"/>
            <w:r w:rsidRPr="00E1428E">
              <w:rPr>
                <w:rFonts w:ascii="Times New Roman" w:hAnsi="Times New Roman" w:cs="Times New Roman"/>
                <w:sz w:val="24"/>
                <w:szCs w:val="24"/>
              </w:rPr>
              <w:t>&gt;&gt;</w:t>
            </w:r>
          </w:p>
        </w:tc>
      </w:tr>
      <w:tr w:rsidR="00E1428E" w:rsidRPr="00E1428E" w14:paraId="34E405A5" w14:textId="77777777" w:rsidTr="00E1428E">
        <w:trPr>
          <w:jc w:val="center"/>
        </w:trPr>
        <w:tc>
          <w:tcPr>
            <w:tcW w:w="3045" w:type="dxa"/>
            <w:shd w:val="clear" w:color="auto" w:fill="auto"/>
            <w:tcMar>
              <w:top w:w="100" w:type="dxa"/>
              <w:left w:w="100" w:type="dxa"/>
              <w:bottom w:w="100" w:type="dxa"/>
              <w:right w:w="100" w:type="dxa"/>
            </w:tcMar>
          </w:tcPr>
          <w:p w14:paraId="680B30E3"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Recursos</w:t>
            </w:r>
          </w:p>
        </w:tc>
        <w:tc>
          <w:tcPr>
            <w:tcW w:w="6315" w:type="dxa"/>
            <w:shd w:val="clear" w:color="auto" w:fill="auto"/>
            <w:tcMar>
              <w:top w:w="100" w:type="dxa"/>
              <w:left w:w="100" w:type="dxa"/>
              <w:bottom w:w="100" w:type="dxa"/>
              <w:right w:w="100" w:type="dxa"/>
            </w:tcMar>
          </w:tcPr>
          <w:p w14:paraId="105F58F2"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rPr>
              <w:t>Jemima Asareel De la Paz Sánchez &lt;&lt;principal&gt;&gt;, María Ysabel Navarrete Radilla &lt;&lt;</w:t>
            </w:r>
            <w:proofErr w:type="spellStart"/>
            <w:r w:rsidRPr="00E1428E">
              <w:rPr>
                <w:rFonts w:ascii="Times New Roman" w:hAnsi="Times New Roman" w:cs="Times New Roman"/>
                <w:sz w:val="24"/>
                <w:szCs w:val="24"/>
              </w:rPr>
              <w:t>igual</w:t>
            </w:r>
            <w:proofErr w:type="spellEnd"/>
            <w:r w:rsidRPr="00E1428E">
              <w:rPr>
                <w:rFonts w:ascii="Times New Roman" w:hAnsi="Times New Roman" w:cs="Times New Roman"/>
                <w:sz w:val="24"/>
                <w:szCs w:val="24"/>
              </w:rPr>
              <w:t>&gt;&gt;</w:t>
            </w:r>
          </w:p>
        </w:tc>
      </w:tr>
      <w:tr w:rsidR="00E1428E" w:rsidRPr="00E1428E" w14:paraId="449C14C6" w14:textId="77777777" w:rsidTr="00E1428E">
        <w:trPr>
          <w:jc w:val="center"/>
        </w:trPr>
        <w:tc>
          <w:tcPr>
            <w:tcW w:w="3045" w:type="dxa"/>
            <w:shd w:val="clear" w:color="auto" w:fill="auto"/>
            <w:tcMar>
              <w:top w:w="100" w:type="dxa"/>
              <w:left w:w="100" w:type="dxa"/>
              <w:bottom w:w="100" w:type="dxa"/>
              <w:right w:w="100" w:type="dxa"/>
            </w:tcMar>
          </w:tcPr>
          <w:p w14:paraId="2AB95A98"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Curación de datos</w:t>
            </w:r>
          </w:p>
        </w:tc>
        <w:tc>
          <w:tcPr>
            <w:tcW w:w="6315" w:type="dxa"/>
            <w:shd w:val="clear" w:color="auto" w:fill="auto"/>
            <w:tcMar>
              <w:top w:w="100" w:type="dxa"/>
              <w:left w:w="100" w:type="dxa"/>
              <w:bottom w:w="100" w:type="dxa"/>
              <w:right w:w="100" w:type="dxa"/>
            </w:tcMar>
          </w:tcPr>
          <w:p w14:paraId="23D52FEB"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&lt;&lt;que apoya&gt;&gt;</w:t>
            </w:r>
          </w:p>
        </w:tc>
      </w:tr>
      <w:tr w:rsidR="00E1428E" w:rsidRPr="00E1428E" w14:paraId="629D96E2" w14:textId="77777777" w:rsidTr="00E1428E">
        <w:trPr>
          <w:jc w:val="center"/>
        </w:trPr>
        <w:tc>
          <w:tcPr>
            <w:tcW w:w="3045" w:type="dxa"/>
            <w:shd w:val="clear" w:color="auto" w:fill="auto"/>
            <w:tcMar>
              <w:top w:w="100" w:type="dxa"/>
              <w:left w:w="100" w:type="dxa"/>
              <w:bottom w:w="100" w:type="dxa"/>
              <w:right w:w="100" w:type="dxa"/>
            </w:tcMar>
          </w:tcPr>
          <w:p w14:paraId="32D5D7EE"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50C9A3CC"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rPr>
              <w:t xml:space="preserve">Jemima Asareel De la Paz Sánchez &lt;&lt;principal&gt;&gt;, María Ysabel Navarrete Radilla &lt;&lt;que </w:t>
            </w:r>
            <w:proofErr w:type="spellStart"/>
            <w:r w:rsidRPr="00E1428E">
              <w:rPr>
                <w:rFonts w:ascii="Times New Roman" w:hAnsi="Times New Roman" w:cs="Times New Roman"/>
                <w:sz w:val="24"/>
                <w:szCs w:val="24"/>
              </w:rPr>
              <w:t>apoya</w:t>
            </w:r>
            <w:proofErr w:type="spellEnd"/>
            <w:r w:rsidRPr="00E1428E">
              <w:rPr>
                <w:rFonts w:ascii="Times New Roman" w:hAnsi="Times New Roman" w:cs="Times New Roman"/>
                <w:sz w:val="24"/>
                <w:szCs w:val="24"/>
              </w:rPr>
              <w:t>&gt;&gt;</w:t>
            </w:r>
          </w:p>
        </w:tc>
      </w:tr>
      <w:tr w:rsidR="00E1428E" w:rsidRPr="00E1428E" w14:paraId="09D9D1B4" w14:textId="77777777" w:rsidTr="00E1428E">
        <w:trPr>
          <w:jc w:val="center"/>
        </w:trPr>
        <w:tc>
          <w:tcPr>
            <w:tcW w:w="3045" w:type="dxa"/>
            <w:shd w:val="clear" w:color="auto" w:fill="auto"/>
            <w:tcMar>
              <w:top w:w="100" w:type="dxa"/>
              <w:left w:w="100" w:type="dxa"/>
              <w:bottom w:w="100" w:type="dxa"/>
              <w:right w:w="100" w:type="dxa"/>
            </w:tcMar>
          </w:tcPr>
          <w:p w14:paraId="52B24AC5"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Escritura - Revisión y edición</w:t>
            </w:r>
          </w:p>
        </w:tc>
        <w:tc>
          <w:tcPr>
            <w:tcW w:w="6315" w:type="dxa"/>
            <w:shd w:val="clear" w:color="auto" w:fill="auto"/>
            <w:tcMar>
              <w:top w:w="100" w:type="dxa"/>
              <w:left w:w="100" w:type="dxa"/>
              <w:bottom w:w="100" w:type="dxa"/>
              <w:right w:w="100" w:type="dxa"/>
            </w:tcMar>
          </w:tcPr>
          <w:p w14:paraId="1CEB4C46"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&lt;&lt;que apoya&gt;&gt;</w:t>
            </w:r>
          </w:p>
        </w:tc>
      </w:tr>
      <w:tr w:rsidR="00E1428E" w:rsidRPr="00E1428E" w14:paraId="45CF891C" w14:textId="77777777" w:rsidTr="00E1428E">
        <w:trPr>
          <w:jc w:val="center"/>
        </w:trPr>
        <w:tc>
          <w:tcPr>
            <w:tcW w:w="3045" w:type="dxa"/>
            <w:shd w:val="clear" w:color="auto" w:fill="auto"/>
            <w:tcMar>
              <w:top w:w="100" w:type="dxa"/>
              <w:left w:w="100" w:type="dxa"/>
              <w:bottom w:w="100" w:type="dxa"/>
              <w:right w:w="100" w:type="dxa"/>
            </w:tcMar>
          </w:tcPr>
          <w:p w14:paraId="044EA9AE"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Visualización</w:t>
            </w:r>
          </w:p>
        </w:tc>
        <w:tc>
          <w:tcPr>
            <w:tcW w:w="6315" w:type="dxa"/>
            <w:shd w:val="clear" w:color="auto" w:fill="auto"/>
            <w:tcMar>
              <w:top w:w="100" w:type="dxa"/>
              <w:left w:w="100" w:type="dxa"/>
              <w:bottom w:w="100" w:type="dxa"/>
              <w:right w:w="100" w:type="dxa"/>
            </w:tcMar>
          </w:tcPr>
          <w:p w14:paraId="58D03008"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rPr>
              <w:t>Jemima Asareel De la Paz Sánchez &lt;&lt;principal&gt;&gt;, María Ysabel Navarrete Radilla &lt;&lt;</w:t>
            </w:r>
            <w:proofErr w:type="spellStart"/>
            <w:r w:rsidRPr="00E1428E">
              <w:rPr>
                <w:rFonts w:ascii="Times New Roman" w:hAnsi="Times New Roman" w:cs="Times New Roman"/>
                <w:sz w:val="24"/>
                <w:szCs w:val="24"/>
              </w:rPr>
              <w:t>igual</w:t>
            </w:r>
            <w:proofErr w:type="spellEnd"/>
            <w:r w:rsidRPr="00E1428E">
              <w:rPr>
                <w:rFonts w:ascii="Times New Roman" w:hAnsi="Times New Roman" w:cs="Times New Roman"/>
                <w:sz w:val="24"/>
                <w:szCs w:val="24"/>
              </w:rPr>
              <w:t>&gt;&gt;</w:t>
            </w:r>
          </w:p>
        </w:tc>
      </w:tr>
      <w:tr w:rsidR="00E1428E" w:rsidRPr="00E1428E" w14:paraId="324C94CA" w14:textId="77777777" w:rsidTr="00E1428E">
        <w:trPr>
          <w:jc w:val="center"/>
        </w:trPr>
        <w:tc>
          <w:tcPr>
            <w:tcW w:w="3045" w:type="dxa"/>
            <w:shd w:val="clear" w:color="auto" w:fill="auto"/>
            <w:tcMar>
              <w:top w:w="100" w:type="dxa"/>
              <w:left w:w="100" w:type="dxa"/>
              <w:bottom w:w="100" w:type="dxa"/>
              <w:right w:w="100" w:type="dxa"/>
            </w:tcMar>
          </w:tcPr>
          <w:p w14:paraId="45CBC7B8"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Supervisión</w:t>
            </w:r>
          </w:p>
        </w:tc>
        <w:tc>
          <w:tcPr>
            <w:tcW w:w="6315" w:type="dxa"/>
            <w:shd w:val="clear" w:color="auto" w:fill="auto"/>
            <w:tcMar>
              <w:top w:w="100" w:type="dxa"/>
              <w:left w:w="100" w:type="dxa"/>
              <w:bottom w:w="100" w:type="dxa"/>
              <w:right w:w="100" w:type="dxa"/>
            </w:tcMar>
          </w:tcPr>
          <w:p w14:paraId="35B9C1CD"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&lt;&lt;que apoya&gt;&gt;</w:t>
            </w:r>
          </w:p>
        </w:tc>
      </w:tr>
      <w:tr w:rsidR="00E1428E" w:rsidRPr="00E1428E" w14:paraId="6A0C4062" w14:textId="77777777" w:rsidTr="00E1428E">
        <w:trPr>
          <w:jc w:val="center"/>
        </w:trPr>
        <w:tc>
          <w:tcPr>
            <w:tcW w:w="3045" w:type="dxa"/>
            <w:shd w:val="clear" w:color="auto" w:fill="auto"/>
            <w:tcMar>
              <w:top w:w="100" w:type="dxa"/>
              <w:left w:w="100" w:type="dxa"/>
              <w:bottom w:w="100" w:type="dxa"/>
              <w:right w:w="100" w:type="dxa"/>
            </w:tcMar>
          </w:tcPr>
          <w:p w14:paraId="3EF4CF84"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Administración de Proyectos</w:t>
            </w:r>
          </w:p>
        </w:tc>
        <w:tc>
          <w:tcPr>
            <w:tcW w:w="6315" w:type="dxa"/>
            <w:shd w:val="clear" w:color="auto" w:fill="auto"/>
            <w:tcMar>
              <w:top w:w="100" w:type="dxa"/>
              <w:left w:w="100" w:type="dxa"/>
              <w:bottom w:w="100" w:type="dxa"/>
              <w:right w:w="100" w:type="dxa"/>
            </w:tcMar>
          </w:tcPr>
          <w:p w14:paraId="50C9D564"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 &lt;&lt;principal&gt;&gt;, Jemima </w:t>
            </w:r>
            <w:proofErr w:type="spellStart"/>
            <w:r w:rsidRPr="00E1428E">
              <w:rPr>
                <w:rFonts w:ascii="Times New Roman" w:hAnsi="Times New Roman" w:cs="Times New Roman"/>
                <w:sz w:val="24"/>
                <w:szCs w:val="24"/>
                <w:lang w:val="es-MX"/>
              </w:rPr>
              <w:t>Asareel</w:t>
            </w:r>
            <w:proofErr w:type="spellEnd"/>
            <w:r w:rsidRPr="00E1428E">
              <w:rPr>
                <w:rFonts w:ascii="Times New Roman" w:hAnsi="Times New Roman" w:cs="Times New Roman"/>
                <w:sz w:val="24"/>
                <w:szCs w:val="24"/>
                <w:lang w:val="es-MX"/>
              </w:rPr>
              <w:t xml:space="preserve"> De la Paz Sánchez &lt;&lt;que apoya&gt;&gt;</w:t>
            </w:r>
          </w:p>
        </w:tc>
      </w:tr>
      <w:tr w:rsidR="00E1428E" w:rsidRPr="00E1428E" w14:paraId="059F7062" w14:textId="77777777" w:rsidTr="00E1428E">
        <w:trPr>
          <w:jc w:val="center"/>
        </w:trPr>
        <w:tc>
          <w:tcPr>
            <w:tcW w:w="3045" w:type="dxa"/>
            <w:shd w:val="clear" w:color="auto" w:fill="auto"/>
            <w:tcMar>
              <w:top w:w="100" w:type="dxa"/>
              <w:left w:w="100" w:type="dxa"/>
              <w:bottom w:w="100" w:type="dxa"/>
              <w:right w:w="100" w:type="dxa"/>
            </w:tcMar>
          </w:tcPr>
          <w:p w14:paraId="730ECE62"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Adquisición de fondos</w:t>
            </w:r>
          </w:p>
        </w:tc>
        <w:tc>
          <w:tcPr>
            <w:tcW w:w="6315" w:type="dxa"/>
            <w:shd w:val="clear" w:color="auto" w:fill="auto"/>
            <w:tcMar>
              <w:top w:w="100" w:type="dxa"/>
              <w:left w:w="100" w:type="dxa"/>
              <w:bottom w:w="100" w:type="dxa"/>
              <w:right w:w="100" w:type="dxa"/>
            </w:tcMar>
          </w:tcPr>
          <w:p w14:paraId="1A107D31" w14:textId="77777777" w:rsidR="00E1428E" w:rsidRPr="00E1428E" w:rsidRDefault="00E1428E" w:rsidP="000B3053">
            <w:pPr>
              <w:widowControl w:val="0"/>
              <w:spacing w:before="0" w:line="240" w:lineRule="auto"/>
              <w:ind w:left="0"/>
              <w:rPr>
                <w:rFonts w:ascii="Times New Roman" w:hAnsi="Times New Roman" w:cs="Times New Roman"/>
                <w:sz w:val="24"/>
                <w:szCs w:val="24"/>
                <w:lang w:val="es-MX"/>
              </w:rPr>
            </w:pPr>
            <w:r w:rsidRPr="00E1428E">
              <w:rPr>
                <w:rFonts w:ascii="Times New Roman" w:hAnsi="Times New Roman" w:cs="Times New Roman"/>
                <w:sz w:val="24"/>
                <w:szCs w:val="24"/>
                <w:lang w:val="es-MX"/>
              </w:rPr>
              <w:t xml:space="preserve">María </w:t>
            </w:r>
            <w:proofErr w:type="spellStart"/>
            <w:r w:rsidRPr="00E1428E">
              <w:rPr>
                <w:rFonts w:ascii="Times New Roman" w:hAnsi="Times New Roman" w:cs="Times New Roman"/>
                <w:sz w:val="24"/>
                <w:szCs w:val="24"/>
                <w:lang w:val="es-MX"/>
              </w:rPr>
              <w:t>Ysabel</w:t>
            </w:r>
            <w:proofErr w:type="spellEnd"/>
            <w:r w:rsidRPr="00E1428E">
              <w:rPr>
                <w:rFonts w:ascii="Times New Roman" w:hAnsi="Times New Roman" w:cs="Times New Roman"/>
                <w:sz w:val="24"/>
                <w:szCs w:val="24"/>
                <w:lang w:val="es-MX"/>
              </w:rPr>
              <w:t xml:space="preserve"> Navarrete Radilla</w:t>
            </w:r>
          </w:p>
        </w:tc>
      </w:tr>
    </w:tbl>
    <w:p w14:paraId="10CC2526" w14:textId="77777777" w:rsidR="00E1428E" w:rsidRPr="002B1FAF" w:rsidRDefault="00E1428E" w:rsidP="00C8503C">
      <w:pPr>
        <w:pStyle w:val="NormalWeb"/>
        <w:spacing w:before="0" w:beforeAutospacing="0" w:after="0" w:afterAutospacing="0" w:line="360" w:lineRule="auto"/>
        <w:jc w:val="center"/>
        <w:rPr>
          <w:b/>
          <w:color w:val="000000"/>
        </w:rPr>
      </w:pPr>
    </w:p>
    <w:sectPr w:rsidR="00E1428E" w:rsidRPr="002B1FAF" w:rsidSect="009D231B">
      <w:headerReference w:type="default" r:id="rId27"/>
      <w:footerReference w:type="default" r:id="rId28"/>
      <w:pgSz w:w="12240" w:h="15840"/>
      <w:pgMar w:top="1276" w:right="1701" w:bottom="709" w:left="1701" w:header="142"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12919" w14:textId="77777777" w:rsidR="009D231B" w:rsidRDefault="009D231B">
      <w:pPr>
        <w:spacing w:after="0" w:line="240" w:lineRule="auto"/>
      </w:pPr>
      <w:r>
        <w:separator/>
      </w:r>
    </w:p>
  </w:endnote>
  <w:endnote w:type="continuationSeparator" w:id="0">
    <w:p w14:paraId="2EEA9FB5" w14:textId="77777777" w:rsidR="009D231B" w:rsidRDefault="009D2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E46B" w14:textId="0F284CB0" w:rsidR="0039749E" w:rsidRDefault="0076674D" w:rsidP="0076674D">
    <w:pPr>
      <w:pStyle w:val="Piedepgina"/>
      <w:jc w:val="center"/>
    </w:pPr>
    <w:r w:rsidRPr="002A3D98">
      <w:rPr>
        <w:noProof/>
        <w:lang w:eastAsia="es-MX"/>
      </w:rPr>
      <w:drawing>
        <wp:inline distT="0" distB="0" distL="0" distR="0" wp14:anchorId="66255828" wp14:editId="41B3DCF5">
          <wp:extent cx="1600200" cy="419100"/>
          <wp:effectExtent l="0" t="0" r="0" b="0"/>
          <wp:docPr id="1400189452" name="Imagen 140018945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Vol. 14, Núm. 2</w:t>
    </w:r>
    <w:r>
      <w:rPr>
        <w:rFonts w:cstheme="minorHAnsi"/>
        <w:b/>
        <w:szCs w:val="14"/>
      </w:rPr>
      <w:t>8</w:t>
    </w:r>
    <w:r w:rsidRPr="004C225C">
      <w:rPr>
        <w:rFonts w:cstheme="minorHAnsi"/>
        <w:b/>
        <w:szCs w:val="14"/>
      </w:rPr>
      <w:t xml:space="preserve"> </w:t>
    </w:r>
    <w:proofErr w:type="gramStart"/>
    <w:r>
      <w:rPr>
        <w:rFonts w:cstheme="minorHAnsi"/>
        <w:b/>
        <w:szCs w:val="14"/>
      </w:rPr>
      <w:t>Enero</w:t>
    </w:r>
    <w:proofErr w:type="gramEnd"/>
    <w:r>
      <w:rPr>
        <w:rFonts w:cstheme="minorHAnsi"/>
        <w:b/>
        <w:szCs w:val="14"/>
      </w:rPr>
      <w:t xml:space="preserve"> – Junio 2024</w:t>
    </w:r>
    <w:r w:rsidRPr="004C225C">
      <w:rPr>
        <w:rFonts w:cstheme="minorHAnsi"/>
        <w:b/>
        <w:szCs w:val="14"/>
      </w:rPr>
      <w:t>, e</w:t>
    </w:r>
    <w:r w:rsidR="001827E3">
      <w:rPr>
        <w:rFonts w:cstheme="minorHAnsi"/>
        <w:b/>
        <w:szCs w:val="14"/>
      </w:rPr>
      <w:t>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EEFED" w14:textId="77777777" w:rsidR="009D231B" w:rsidRDefault="009D231B">
      <w:pPr>
        <w:spacing w:after="0" w:line="240" w:lineRule="auto"/>
      </w:pPr>
      <w:r>
        <w:separator/>
      </w:r>
    </w:p>
  </w:footnote>
  <w:footnote w:type="continuationSeparator" w:id="0">
    <w:p w14:paraId="100FCE04" w14:textId="77777777" w:rsidR="009D231B" w:rsidRDefault="009D2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C1F4" w14:textId="6A35C3E6" w:rsidR="0076674D" w:rsidRDefault="0076674D" w:rsidP="0076674D">
    <w:pPr>
      <w:pStyle w:val="Encabezado"/>
      <w:jc w:val="center"/>
    </w:pPr>
    <w:r w:rsidRPr="002A3D98">
      <w:rPr>
        <w:noProof/>
        <w:lang w:eastAsia="es-MX"/>
      </w:rPr>
      <w:drawing>
        <wp:inline distT="0" distB="0" distL="0" distR="0" wp14:anchorId="2BA937E8" wp14:editId="15D28198">
          <wp:extent cx="5397500" cy="635000"/>
          <wp:effectExtent l="0" t="0" r="0" b="0"/>
          <wp:docPr id="1840420963" name="Imagen 184042096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235"/>
    <w:multiLevelType w:val="multilevel"/>
    <w:tmpl w:val="E912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22609"/>
    <w:multiLevelType w:val="multilevel"/>
    <w:tmpl w:val="A31E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A54C8"/>
    <w:multiLevelType w:val="hybridMultilevel"/>
    <w:tmpl w:val="B28E6F02"/>
    <w:lvl w:ilvl="0" w:tplc="CC22DCF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B65AF1"/>
    <w:multiLevelType w:val="multilevel"/>
    <w:tmpl w:val="5352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EF36D1"/>
    <w:multiLevelType w:val="multilevel"/>
    <w:tmpl w:val="5A4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897739"/>
    <w:multiLevelType w:val="multilevel"/>
    <w:tmpl w:val="0D0E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BD5956"/>
    <w:multiLevelType w:val="hybridMultilevel"/>
    <w:tmpl w:val="D64CA1B2"/>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44F814BB"/>
    <w:multiLevelType w:val="multilevel"/>
    <w:tmpl w:val="DAF0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1A2901"/>
    <w:multiLevelType w:val="multilevel"/>
    <w:tmpl w:val="8BA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812681"/>
    <w:multiLevelType w:val="hybridMultilevel"/>
    <w:tmpl w:val="C3985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C62D35"/>
    <w:multiLevelType w:val="multilevel"/>
    <w:tmpl w:val="02DC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805623"/>
    <w:multiLevelType w:val="multilevel"/>
    <w:tmpl w:val="8DC8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5521355">
    <w:abstractNumId w:val="0"/>
  </w:num>
  <w:num w:numId="2" w16cid:durableId="1231891344">
    <w:abstractNumId w:val="11"/>
  </w:num>
  <w:num w:numId="3" w16cid:durableId="765423780">
    <w:abstractNumId w:val="7"/>
  </w:num>
  <w:num w:numId="4" w16cid:durableId="711540008">
    <w:abstractNumId w:val="10"/>
  </w:num>
  <w:num w:numId="5" w16cid:durableId="698969574">
    <w:abstractNumId w:val="1"/>
  </w:num>
  <w:num w:numId="6" w16cid:durableId="1645693179">
    <w:abstractNumId w:val="2"/>
  </w:num>
  <w:num w:numId="7" w16cid:durableId="515264784">
    <w:abstractNumId w:val="9"/>
  </w:num>
  <w:num w:numId="8" w16cid:durableId="964047863">
    <w:abstractNumId w:val="3"/>
  </w:num>
  <w:num w:numId="9" w16cid:durableId="334766254">
    <w:abstractNumId w:val="4"/>
  </w:num>
  <w:num w:numId="10" w16cid:durableId="1612056933">
    <w:abstractNumId w:val="5"/>
  </w:num>
  <w:num w:numId="11" w16cid:durableId="432676386">
    <w:abstractNumId w:val="8"/>
  </w:num>
  <w:num w:numId="12" w16cid:durableId="1762946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066"/>
    <w:rsid w:val="000017C4"/>
    <w:rsid w:val="000663E6"/>
    <w:rsid w:val="000B6CC5"/>
    <w:rsid w:val="000B73B0"/>
    <w:rsid w:val="000C0685"/>
    <w:rsid w:val="000E32EA"/>
    <w:rsid w:val="00113897"/>
    <w:rsid w:val="00115675"/>
    <w:rsid w:val="00130DC0"/>
    <w:rsid w:val="00161EFE"/>
    <w:rsid w:val="00166074"/>
    <w:rsid w:val="00174DBF"/>
    <w:rsid w:val="001827E3"/>
    <w:rsid w:val="001860D6"/>
    <w:rsid w:val="001879D8"/>
    <w:rsid w:val="00190700"/>
    <w:rsid w:val="0019646F"/>
    <w:rsid w:val="00196BA7"/>
    <w:rsid w:val="001A01BA"/>
    <w:rsid w:val="001A1DCA"/>
    <w:rsid w:val="001E1B03"/>
    <w:rsid w:val="001E337D"/>
    <w:rsid w:val="001E40CD"/>
    <w:rsid w:val="002076EE"/>
    <w:rsid w:val="00212BFD"/>
    <w:rsid w:val="00216F5D"/>
    <w:rsid w:val="00234D6F"/>
    <w:rsid w:val="0024695D"/>
    <w:rsid w:val="00256963"/>
    <w:rsid w:val="00261C86"/>
    <w:rsid w:val="00266FAB"/>
    <w:rsid w:val="00267EAC"/>
    <w:rsid w:val="00284AA0"/>
    <w:rsid w:val="002A13B3"/>
    <w:rsid w:val="002A6641"/>
    <w:rsid w:val="002B1FAF"/>
    <w:rsid w:val="002B428D"/>
    <w:rsid w:val="002E1E3F"/>
    <w:rsid w:val="002F0FC6"/>
    <w:rsid w:val="002F415C"/>
    <w:rsid w:val="002F53B2"/>
    <w:rsid w:val="003019B2"/>
    <w:rsid w:val="00302501"/>
    <w:rsid w:val="00305AD2"/>
    <w:rsid w:val="00306028"/>
    <w:rsid w:val="00307838"/>
    <w:rsid w:val="00311B60"/>
    <w:rsid w:val="003200BF"/>
    <w:rsid w:val="0032575F"/>
    <w:rsid w:val="0034360A"/>
    <w:rsid w:val="0036149D"/>
    <w:rsid w:val="00363D50"/>
    <w:rsid w:val="0036469C"/>
    <w:rsid w:val="003766D5"/>
    <w:rsid w:val="00383C17"/>
    <w:rsid w:val="0039749E"/>
    <w:rsid w:val="00397950"/>
    <w:rsid w:val="003A501C"/>
    <w:rsid w:val="003A5A77"/>
    <w:rsid w:val="003B70E1"/>
    <w:rsid w:val="003B73BE"/>
    <w:rsid w:val="003E47E3"/>
    <w:rsid w:val="003F1BB6"/>
    <w:rsid w:val="003F1D6C"/>
    <w:rsid w:val="004016FF"/>
    <w:rsid w:val="00401F3E"/>
    <w:rsid w:val="00420132"/>
    <w:rsid w:val="00425EED"/>
    <w:rsid w:val="00444285"/>
    <w:rsid w:val="00455ADA"/>
    <w:rsid w:val="004574F7"/>
    <w:rsid w:val="00461C6C"/>
    <w:rsid w:val="004745CE"/>
    <w:rsid w:val="00485D91"/>
    <w:rsid w:val="004864F2"/>
    <w:rsid w:val="0049033C"/>
    <w:rsid w:val="00496922"/>
    <w:rsid w:val="004A2E36"/>
    <w:rsid w:val="004A698C"/>
    <w:rsid w:val="004A6AE3"/>
    <w:rsid w:val="004A748F"/>
    <w:rsid w:val="004C0C40"/>
    <w:rsid w:val="004D0432"/>
    <w:rsid w:val="004D497A"/>
    <w:rsid w:val="004D4E53"/>
    <w:rsid w:val="004E4903"/>
    <w:rsid w:val="004E52AE"/>
    <w:rsid w:val="004F68F6"/>
    <w:rsid w:val="00567668"/>
    <w:rsid w:val="00571500"/>
    <w:rsid w:val="005733DF"/>
    <w:rsid w:val="00573E95"/>
    <w:rsid w:val="00592206"/>
    <w:rsid w:val="005A1639"/>
    <w:rsid w:val="005B4587"/>
    <w:rsid w:val="005C711E"/>
    <w:rsid w:val="005E6AF1"/>
    <w:rsid w:val="00601B5B"/>
    <w:rsid w:val="006024D2"/>
    <w:rsid w:val="0061024E"/>
    <w:rsid w:val="0065229E"/>
    <w:rsid w:val="0065788D"/>
    <w:rsid w:val="00670C26"/>
    <w:rsid w:val="00675043"/>
    <w:rsid w:val="00690425"/>
    <w:rsid w:val="00690C38"/>
    <w:rsid w:val="00690CA8"/>
    <w:rsid w:val="006E04EF"/>
    <w:rsid w:val="006E4BAE"/>
    <w:rsid w:val="006E664C"/>
    <w:rsid w:val="006E791E"/>
    <w:rsid w:val="00700AFF"/>
    <w:rsid w:val="0071632D"/>
    <w:rsid w:val="007200BF"/>
    <w:rsid w:val="00736F73"/>
    <w:rsid w:val="00746040"/>
    <w:rsid w:val="00751600"/>
    <w:rsid w:val="00751CD1"/>
    <w:rsid w:val="00752A5E"/>
    <w:rsid w:val="00754603"/>
    <w:rsid w:val="00760CF8"/>
    <w:rsid w:val="0076674D"/>
    <w:rsid w:val="00770225"/>
    <w:rsid w:val="00770986"/>
    <w:rsid w:val="007A5074"/>
    <w:rsid w:val="007B5980"/>
    <w:rsid w:val="007E5F67"/>
    <w:rsid w:val="007F6984"/>
    <w:rsid w:val="00813408"/>
    <w:rsid w:val="00831DDE"/>
    <w:rsid w:val="0084330F"/>
    <w:rsid w:val="00853434"/>
    <w:rsid w:val="008535EE"/>
    <w:rsid w:val="00863108"/>
    <w:rsid w:val="00865122"/>
    <w:rsid w:val="00874F28"/>
    <w:rsid w:val="00875CAF"/>
    <w:rsid w:val="00892AE0"/>
    <w:rsid w:val="00893107"/>
    <w:rsid w:val="008965F5"/>
    <w:rsid w:val="008B0540"/>
    <w:rsid w:val="008B1793"/>
    <w:rsid w:val="008B7066"/>
    <w:rsid w:val="00910F46"/>
    <w:rsid w:val="00912E70"/>
    <w:rsid w:val="00920E0C"/>
    <w:rsid w:val="00921228"/>
    <w:rsid w:val="00930029"/>
    <w:rsid w:val="00935190"/>
    <w:rsid w:val="00937072"/>
    <w:rsid w:val="0095321C"/>
    <w:rsid w:val="00966043"/>
    <w:rsid w:val="00966401"/>
    <w:rsid w:val="00982EBF"/>
    <w:rsid w:val="00984407"/>
    <w:rsid w:val="009877F2"/>
    <w:rsid w:val="0099066D"/>
    <w:rsid w:val="009937F7"/>
    <w:rsid w:val="00994BA3"/>
    <w:rsid w:val="009A54B0"/>
    <w:rsid w:val="009D231B"/>
    <w:rsid w:val="009E455F"/>
    <w:rsid w:val="009E4D66"/>
    <w:rsid w:val="00A01A80"/>
    <w:rsid w:val="00A0779F"/>
    <w:rsid w:val="00A11ABA"/>
    <w:rsid w:val="00A85496"/>
    <w:rsid w:val="00A972DC"/>
    <w:rsid w:val="00AA4938"/>
    <w:rsid w:val="00AE4336"/>
    <w:rsid w:val="00AF283B"/>
    <w:rsid w:val="00AF3224"/>
    <w:rsid w:val="00B16734"/>
    <w:rsid w:val="00B27BAE"/>
    <w:rsid w:val="00B27D84"/>
    <w:rsid w:val="00B452B3"/>
    <w:rsid w:val="00B52724"/>
    <w:rsid w:val="00B600C3"/>
    <w:rsid w:val="00B620C7"/>
    <w:rsid w:val="00B66007"/>
    <w:rsid w:val="00B759AF"/>
    <w:rsid w:val="00B92689"/>
    <w:rsid w:val="00B95045"/>
    <w:rsid w:val="00BA050F"/>
    <w:rsid w:val="00BA4338"/>
    <w:rsid w:val="00BB0972"/>
    <w:rsid w:val="00BB3E32"/>
    <w:rsid w:val="00BD2B94"/>
    <w:rsid w:val="00BD46A2"/>
    <w:rsid w:val="00BD678F"/>
    <w:rsid w:val="00BF1469"/>
    <w:rsid w:val="00C17265"/>
    <w:rsid w:val="00C20BBF"/>
    <w:rsid w:val="00C25BDA"/>
    <w:rsid w:val="00C477EC"/>
    <w:rsid w:val="00C532C8"/>
    <w:rsid w:val="00C54513"/>
    <w:rsid w:val="00C60A9F"/>
    <w:rsid w:val="00C8503C"/>
    <w:rsid w:val="00C86F0C"/>
    <w:rsid w:val="00C9043E"/>
    <w:rsid w:val="00CA3FF6"/>
    <w:rsid w:val="00CA4E26"/>
    <w:rsid w:val="00CC1574"/>
    <w:rsid w:val="00CE0BCC"/>
    <w:rsid w:val="00CF3F11"/>
    <w:rsid w:val="00D35792"/>
    <w:rsid w:val="00D53248"/>
    <w:rsid w:val="00D70643"/>
    <w:rsid w:val="00D742BB"/>
    <w:rsid w:val="00D75E72"/>
    <w:rsid w:val="00D85371"/>
    <w:rsid w:val="00D92107"/>
    <w:rsid w:val="00DA1623"/>
    <w:rsid w:val="00DA7284"/>
    <w:rsid w:val="00DE3603"/>
    <w:rsid w:val="00DF50CB"/>
    <w:rsid w:val="00E1428E"/>
    <w:rsid w:val="00E1534F"/>
    <w:rsid w:val="00E238B7"/>
    <w:rsid w:val="00E45F6B"/>
    <w:rsid w:val="00E46EB6"/>
    <w:rsid w:val="00E80A36"/>
    <w:rsid w:val="00E8258E"/>
    <w:rsid w:val="00EA6895"/>
    <w:rsid w:val="00EB399C"/>
    <w:rsid w:val="00ED5E27"/>
    <w:rsid w:val="00EE35DE"/>
    <w:rsid w:val="00EF4AEC"/>
    <w:rsid w:val="00EF684B"/>
    <w:rsid w:val="00F341B7"/>
    <w:rsid w:val="00F366DA"/>
    <w:rsid w:val="00F45BBA"/>
    <w:rsid w:val="00F52CC5"/>
    <w:rsid w:val="00F7049A"/>
    <w:rsid w:val="00F75249"/>
    <w:rsid w:val="00F85912"/>
    <w:rsid w:val="00F87898"/>
    <w:rsid w:val="00FC3AFF"/>
    <w:rsid w:val="00FE45C9"/>
    <w:rsid w:val="00FE66A2"/>
    <w:rsid w:val="00FF1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50974"/>
  <w15:chartTrackingRefBased/>
  <w15:docId w15:val="{40C0E078-1C04-415B-A3E2-BB4EE27DA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066"/>
    <w:rPr>
      <w:kern w:val="2"/>
      <w14:ligatures w14:val="standardContextual"/>
    </w:rPr>
  </w:style>
  <w:style w:type="paragraph" w:styleId="Ttulo1">
    <w:name w:val="heading 1"/>
    <w:basedOn w:val="Normal"/>
    <w:next w:val="Normal"/>
    <w:link w:val="Ttulo1Car"/>
    <w:uiPriority w:val="9"/>
    <w:qFormat/>
    <w:rsid w:val="008B7066"/>
    <w:pPr>
      <w:keepNext/>
      <w:keepLines/>
      <w:spacing w:before="240" w:after="0"/>
      <w:jc w:val="center"/>
      <w:outlineLvl w:val="0"/>
    </w:pPr>
    <w:rPr>
      <w:rFonts w:ascii="Arial" w:eastAsiaTheme="majorEastAsia" w:hAnsi="Arial" w:cstheme="majorBidi"/>
      <w:sz w:val="24"/>
      <w:szCs w:val="32"/>
    </w:rPr>
  </w:style>
  <w:style w:type="paragraph" w:styleId="Ttulo2">
    <w:name w:val="heading 2"/>
    <w:basedOn w:val="Normal"/>
    <w:next w:val="Normal"/>
    <w:link w:val="Ttulo2Car"/>
    <w:uiPriority w:val="9"/>
    <w:unhideWhenUsed/>
    <w:qFormat/>
    <w:rsid w:val="008B7066"/>
    <w:pPr>
      <w:keepNext/>
      <w:keepLines/>
      <w:spacing w:before="40" w:after="0"/>
      <w:jc w:val="both"/>
      <w:outlineLvl w:val="1"/>
    </w:pPr>
    <w:rPr>
      <w:rFonts w:ascii="Arial" w:eastAsiaTheme="majorEastAsia" w:hAnsi="Arial" w:cstheme="majorBidi"/>
      <w:sz w:val="24"/>
      <w:szCs w:val="26"/>
    </w:rPr>
  </w:style>
  <w:style w:type="paragraph" w:styleId="Ttulo3">
    <w:name w:val="heading 3"/>
    <w:basedOn w:val="Normal"/>
    <w:next w:val="Normal"/>
    <w:link w:val="Ttulo3Car"/>
    <w:uiPriority w:val="9"/>
    <w:unhideWhenUsed/>
    <w:qFormat/>
    <w:rsid w:val="008B7066"/>
    <w:pPr>
      <w:keepNext/>
      <w:keepLines/>
      <w:spacing w:before="40" w:after="0"/>
      <w:jc w:val="both"/>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B7066"/>
    <w:rPr>
      <w:rFonts w:ascii="Arial" w:eastAsiaTheme="majorEastAsia" w:hAnsi="Arial" w:cstheme="majorBidi"/>
      <w:kern w:val="2"/>
      <w:sz w:val="24"/>
      <w:szCs w:val="32"/>
      <w14:ligatures w14:val="standardContextual"/>
    </w:rPr>
  </w:style>
  <w:style w:type="character" w:customStyle="1" w:styleId="Ttulo2Car">
    <w:name w:val="Título 2 Car"/>
    <w:basedOn w:val="Fuentedeprrafopredeter"/>
    <w:link w:val="Ttulo2"/>
    <w:uiPriority w:val="9"/>
    <w:rsid w:val="008B7066"/>
    <w:rPr>
      <w:rFonts w:ascii="Arial" w:eastAsiaTheme="majorEastAsia" w:hAnsi="Arial" w:cstheme="majorBidi"/>
      <w:kern w:val="2"/>
      <w:sz w:val="24"/>
      <w:szCs w:val="26"/>
      <w14:ligatures w14:val="standardContextual"/>
    </w:rPr>
  </w:style>
  <w:style w:type="character" w:customStyle="1" w:styleId="Ttulo3Car">
    <w:name w:val="Título 3 Car"/>
    <w:basedOn w:val="Fuentedeprrafopredeter"/>
    <w:link w:val="Ttulo3"/>
    <w:uiPriority w:val="9"/>
    <w:rsid w:val="008B7066"/>
    <w:rPr>
      <w:rFonts w:ascii="Arial" w:eastAsiaTheme="majorEastAsia" w:hAnsi="Arial" w:cstheme="majorBidi"/>
      <w:kern w:val="2"/>
      <w:sz w:val="24"/>
      <w:szCs w:val="24"/>
      <w14:ligatures w14:val="standardContextual"/>
    </w:rPr>
  </w:style>
  <w:style w:type="paragraph" w:styleId="NormalWeb">
    <w:name w:val="Normal (Web)"/>
    <w:basedOn w:val="Normal"/>
    <w:uiPriority w:val="99"/>
    <w:unhideWhenUsed/>
    <w:rsid w:val="008B7066"/>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apple-tab-span">
    <w:name w:val="apple-tab-span"/>
    <w:basedOn w:val="Fuentedeprrafopredeter"/>
    <w:rsid w:val="008B7066"/>
  </w:style>
  <w:style w:type="paragraph" w:styleId="Prrafodelista">
    <w:name w:val="List Paragraph"/>
    <w:basedOn w:val="Normal"/>
    <w:uiPriority w:val="34"/>
    <w:qFormat/>
    <w:rsid w:val="008B7066"/>
    <w:pPr>
      <w:ind w:left="720"/>
      <w:contextualSpacing/>
    </w:pPr>
    <w:rPr>
      <w:kern w:val="0"/>
      <w14:ligatures w14:val="none"/>
    </w:rPr>
  </w:style>
  <w:style w:type="character" w:styleId="Hipervnculo">
    <w:name w:val="Hyperlink"/>
    <w:basedOn w:val="Fuentedeprrafopredeter"/>
    <w:uiPriority w:val="99"/>
    <w:unhideWhenUsed/>
    <w:rsid w:val="008B7066"/>
    <w:rPr>
      <w:color w:val="0000FF"/>
      <w:u w:val="single"/>
    </w:rPr>
  </w:style>
  <w:style w:type="table" w:styleId="Tablaconcuadrcula">
    <w:name w:val="Table Grid"/>
    <w:basedOn w:val="Tablanormal"/>
    <w:uiPriority w:val="59"/>
    <w:rsid w:val="008B7066"/>
    <w:pPr>
      <w:spacing w:after="0" w:line="240" w:lineRule="auto"/>
    </w:pPr>
    <w:rPr>
      <w:kern w:val="2"/>
      <w14:ligatures w14:val="standardContextu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rsid w:val="008B7066"/>
  </w:style>
  <w:style w:type="paragraph" w:styleId="Encabezado">
    <w:name w:val="header"/>
    <w:basedOn w:val="Normal"/>
    <w:link w:val="EncabezadoCar"/>
    <w:uiPriority w:val="99"/>
    <w:unhideWhenUsed/>
    <w:rsid w:val="008B7066"/>
    <w:pPr>
      <w:tabs>
        <w:tab w:val="center" w:pos="4680"/>
        <w:tab w:val="right" w:pos="9360"/>
      </w:tabs>
      <w:spacing w:after="0" w:line="240" w:lineRule="auto"/>
    </w:pPr>
    <w:rPr>
      <w:kern w:val="0"/>
      <w14:ligatures w14:val="none"/>
    </w:rPr>
  </w:style>
  <w:style w:type="character" w:customStyle="1" w:styleId="EncabezadoCar1">
    <w:name w:val="Encabezado Car1"/>
    <w:basedOn w:val="Fuentedeprrafopredeter"/>
    <w:uiPriority w:val="99"/>
    <w:semiHidden/>
    <w:rsid w:val="008B7066"/>
    <w:rPr>
      <w:kern w:val="2"/>
      <w14:ligatures w14:val="standardContextual"/>
    </w:rPr>
  </w:style>
  <w:style w:type="character" w:customStyle="1" w:styleId="PiedepginaCar">
    <w:name w:val="Pie de página Car"/>
    <w:basedOn w:val="Fuentedeprrafopredeter"/>
    <w:link w:val="Piedepgina"/>
    <w:uiPriority w:val="99"/>
    <w:rsid w:val="008B7066"/>
  </w:style>
  <w:style w:type="paragraph" w:styleId="Piedepgina">
    <w:name w:val="footer"/>
    <w:basedOn w:val="Normal"/>
    <w:link w:val="PiedepginaCar"/>
    <w:uiPriority w:val="99"/>
    <w:unhideWhenUsed/>
    <w:rsid w:val="008B7066"/>
    <w:pPr>
      <w:tabs>
        <w:tab w:val="center" w:pos="4680"/>
        <w:tab w:val="right" w:pos="9360"/>
      </w:tabs>
      <w:spacing w:after="0" w:line="240" w:lineRule="auto"/>
    </w:pPr>
    <w:rPr>
      <w:kern w:val="0"/>
      <w14:ligatures w14:val="none"/>
    </w:rPr>
  </w:style>
  <w:style w:type="character" w:customStyle="1" w:styleId="PiedepginaCar1">
    <w:name w:val="Pie de página Car1"/>
    <w:basedOn w:val="Fuentedeprrafopredeter"/>
    <w:uiPriority w:val="99"/>
    <w:semiHidden/>
    <w:rsid w:val="008B7066"/>
    <w:rPr>
      <w:kern w:val="2"/>
      <w14:ligatures w14:val="standardContextual"/>
    </w:rPr>
  </w:style>
  <w:style w:type="paragraph" w:styleId="TtuloTDC">
    <w:name w:val="TOC Heading"/>
    <w:basedOn w:val="Ttulo1"/>
    <w:next w:val="Normal"/>
    <w:uiPriority w:val="39"/>
    <w:unhideWhenUsed/>
    <w:qFormat/>
    <w:rsid w:val="008B7066"/>
    <w:pPr>
      <w:outlineLvl w:val="9"/>
    </w:pPr>
    <w:rPr>
      <w:kern w:val="0"/>
      <w:lang w:eastAsia="es-MX"/>
      <w14:ligatures w14:val="none"/>
    </w:rPr>
  </w:style>
  <w:style w:type="character" w:customStyle="1" w:styleId="Mencinsinresolver1">
    <w:name w:val="Mención sin resolver1"/>
    <w:basedOn w:val="Fuentedeprrafopredeter"/>
    <w:uiPriority w:val="99"/>
    <w:semiHidden/>
    <w:unhideWhenUsed/>
    <w:rsid w:val="008B7066"/>
    <w:rPr>
      <w:color w:val="605E5C"/>
      <w:shd w:val="clear" w:color="auto" w:fill="E1DFDD"/>
    </w:rPr>
  </w:style>
  <w:style w:type="character" w:styleId="Hipervnculovisitado">
    <w:name w:val="FollowedHyperlink"/>
    <w:basedOn w:val="Fuentedeprrafopredeter"/>
    <w:uiPriority w:val="99"/>
    <w:semiHidden/>
    <w:unhideWhenUsed/>
    <w:rsid w:val="008B7066"/>
    <w:rPr>
      <w:color w:val="954F72" w:themeColor="followedHyperlink"/>
      <w:u w:val="single"/>
    </w:rPr>
  </w:style>
  <w:style w:type="paragraph" w:customStyle="1" w:styleId="Estilo1">
    <w:name w:val="Estilo1"/>
    <w:basedOn w:val="Ttulo1"/>
    <w:link w:val="Estilo1Car"/>
    <w:qFormat/>
    <w:rsid w:val="008B7066"/>
    <w:rPr>
      <w:rFonts w:eastAsia="Times New Roman"/>
      <w:lang w:eastAsia="es-MX"/>
    </w:rPr>
  </w:style>
  <w:style w:type="character" w:customStyle="1" w:styleId="Estilo1Car">
    <w:name w:val="Estilo1 Car"/>
    <w:basedOn w:val="Ttulo1Car"/>
    <w:link w:val="Estilo1"/>
    <w:rsid w:val="008B7066"/>
    <w:rPr>
      <w:rFonts w:ascii="Arial" w:eastAsia="Times New Roman" w:hAnsi="Arial" w:cstheme="majorBidi"/>
      <w:kern w:val="2"/>
      <w:sz w:val="24"/>
      <w:szCs w:val="32"/>
      <w:lang w:eastAsia="es-MX"/>
      <w14:ligatures w14:val="standardContextual"/>
    </w:rPr>
  </w:style>
  <w:style w:type="paragraph" w:styleId="TDC1">
    <w:name w:val="toc 1"/>
    <w:basedOn w:val="Normal"/>
    <w:next w:val="Normal"/>
    <w:autoRedefine/>
    <w:uiPriority w:val="39"/>
    <w:unhideWhenUsed/>
    <w:rsid w:val="008B7066"/>
    <w:pPr>
      <w:spacing w:after="100"/>
    </w:pPr>
  </w:style>
  <w:style w:type="paragraph" w:styleId="TDC2">
    <w:name w:val="toc 2"/>
    <w:basedOn w:val="Normal"/>
    <w:next w:val="Normal"/>
    <w:autoRedefine/>
    <w:uiPriority w:val="39"/>
    <w:unhideWhenUsed/>
    <w:rsid w:val="008B7066"/>
    <w:pPr>
      <w:spacing w:after="100"/>
      <w:ind w:left="220"/>
    </w:pPr>
  </w:style>
  <w:style w:type="paragraph" w:styleId="TDC3">
    <w:name w:val="toc 3"/>
    <w:basedOn w:val="Normal"/>
    <w:next w:val="Normal"/>
    <w:autoRedefine/>
    <w:uiPriority w:val="39"/>
    <w:unhideWhenUsed/>
    <w:rsid w:val="008B7066"/>
    <w:pPr>
      <w:spacing w:after="100"/>
      <w:ind w:left="440"/>
    </w:pPr>
  </w:style>
  <w:style w:type="character" w:styleId="Refdecomentario">
    <w:name w:val="annotation reference"/>
    <w:basedOn w:val="Fuentedeprrafopredeter"/>
    <w:uiPriority w:val="99"/>
    <w:semiHidden/>
    <w:unhideWhenUsed/>
    <w:rsid w:val="008B7066"/>
    <w:rPr>
      <w:sz w:val="16"/>
      <w:szCs w:val="16"/>
    </w:rPr>
  </w:style>
  <w:style w:type="paragraph" w:styleId="Textocomentario">
    <w:name w:val="annotation text"/>
    <w:basedOn w:val="Normal"/>
    <w:link w:val="TextocomentarioCar"/>
    <w:uiPriority w:val="99"/>
    <w:unhideWhenUsed/>
    <w:rsid w:val="008B7066"/>
    <w:pPr>
      <w:spacing w:line="240" w:lineRule="auto"/>
    </w:pPr>
    <w:rPr>
      <w:sz w:val="20"/>
      <w:szCs w:val="20"/>
    </w:rPr>
  </w:style>
  <w:style w:type="character" w:customStyle="1" w:styleId="TextocomentarioCar">
    <w:name w:val="Texto comentario Car"/>
    <w:basedOn w:val="Fuentedeprrafopredeter"/>
    <w:link w:val="Textocomentario"/>
    <w:uiPriority w:val="99"/>
    <w:rsid w:val="008B7066"/>
    <w:rPr>
      <w:kern w:val="2"/>
      <w:sz w:val="20"/>
      <w:szCs w:val="20"/>
      <w14:ligatures w14:val="standardContextual"/>
    </w:rPr>
  </w:style>
  <w:style w:type="paragraph" w:styleId="Asuntodelcomentario">
    <w:name w:val="annotation subject"/>
    <w:basedOn w:val="Textocomentario"/>
    <w:next w:val="Textocomentario"/>
    <w:link w:val="AsuntodelcomentarioCar"/>
    <w:uiPriority w:val="99"/>
    <w:semiHidden/>
    <w:unhideWhenUsed/>
    <w:rsid w:val="008B7066"/>
    <w:rPr>
      <w:b/>
      <w:bCs/>
    </w:rPr>
  </w:style>
  <w:style w:type="character" w:customStyle="1" w:styleId="AsuntodelcomentarioCar">
    <w:name w:val="Asunto del comentario Car"/>
    <w:basedOn w:val="TextocomentarioCar"/>
    <w:link w:val="Asuntodelcomentario"/>
    <w:uiPriority w:val="99"/>
    <w:semiHidden/>
    <w:rsid w:val="008B7066"/>
    <w:rPr>
      <w:b/>
      <w:bCs/>
      <w:kern w:val="2"/>
      <w:sz w:val="20"/>
      <w:szCs w:val="20"/>
      <w14:ligatures w14:val="standardContextual"/>
    </w:rPr>
  </w:style>
  <w:style w:type="paragraph" w:styleId="Bibliografa">
    <w:name w:val="Bibliography"/>
    <w:basedOn w:val="Normal"/>
    <w:next w:val="Normal"/>
    <w:uiPriority w:val="37"/>
    <w:unhideWhenUsed/>
    <w:rsid w:val="008B7066"/>
  </w:style>
  <w:style w:type="paragraph" w:styleId="Subttulo">
    <w:name w:val="Subtitle"/>
    <w:basedOn w:val="Normal"/>
    <w:next w:val="Normal"/>
    <w:link w:val="SubttuloCar"/>
    <w:uiPriority w:val="11"/>
    <w:qFormat/>
    <w:rsid w:val="00C54513"/>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54513"/>
    <w:rPr>
      <w:rFonts w:eastAsiaTheme="minorEastAsia"/>
      <w:color w:val="5A5A5A" w:themeColor="text1" w:themeTint="A5"/>
      <w:spacing w:val="15"/>
      <w:kern w:val="2"/>
      <w14:ligatures w14:val="standardContextual"/>
    </w:rPr>
  </w:style>
  <w:style w:type="paragraph" w:styleId="Revisin">
    <w:name w:val="Revision"/>
    <w:hidden/>
    <w:uiPriority w:val="99"/>
    <w:semiHidden/>
    <w:rsid w:val="00196BA7"/>
    <w:pPr>
      <w:spacing w:after="0" w:line="240" w:lineRule="auto"/>
    </w:pPr>
    <w:rPr>
      <w:kern w:val="2"/>
      <w14:ligatures w14:val="standardContextual"/>
    </w:rPr>
  </w:style>
  <w:style w:type="paragraph" w:styleId="Textodeglobo">
    <w:name w:val="Balloon Text"/>
    <w:basedOn w:val="Normal"/>
    <w:link w:val="TextodegloboCar"/>
    <w:uiPriority w:val="99"/>
    <w:semiHidden/>
    <w:unhideWhenUsed/>
    <w:rsid w:val="00573E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3E95"/>
    <w:rPr>
      <w:rFonts w:ascii="Segoe UI" w:hAnsi="Segoe UI" w:cs="Segoe UI"/>
      <w:kern w:val="2"/>
      <w:sz w:val="18"/>
      <w:szCs w:val="18"/>
      <w14:ligatures w14:val="standardContextual"/>
    </w:rPr>
  </w:style>
  <w:style w:type="character" w:styleId="Mencinsinresolver">
    <w:name w:val="Unresolved Mention"/>
    <w:basedOn w:val="Fuentedeprrafopredeter"/>
    <w:uiPriority w:val="99"/>
    <w:semiHidden/>
    <w:unhideWhenUsed/>
    <w:rsid w:val="00C20BBF"/>
    <w:rPr>
      <w:color w:val="605E5C"/>
      <w:shd w:val="clear" w:color="auto" w:fill="E1DFDD"/>
    </w:rPr>
  </w:style>
  <w:style w:type="paragraph" w:styleId="HTMLconformatoprevio">
    <w:name w:val="HTML Preformatted"/>
    <w:basedOn w:val="Normal"/>
    <w:link w:val="HTMLconformatoprevioCar"/>
    <w:uiPriority w:val="99"/>
    <w:unhideWhenUsed/>
    <w:rsid w:val="00766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MX"/>
      <w14:ligatures w14:val="none"/>
    </w:rPr>
  </w:style>
  <w:style w:type="character" w:customStyle="1" w:styleId="HTMLconformatoprevioCar">
    <w:name w:val="HTML con formato previo Car"/>
    <w:basedOn w:val="Fuentedeprrafopredeter"/>
    <w:link w:val="HTMLconformatoprevio"/>
    <w:uiPriority w:val="99"/>
    <w:rsid w:val="0076674D"/>
    <w:rPr>
      <w:rFonts w:ascii="Courier New" w:eastAsia="Times New Roman" w:hAnsi="Courier New" w:cs="Courier New"/>
      <w:sz w:val="20"/>
      <w:szCs w:val="20"/>
      <w:lang w:eastAsia="es-MX"/>
    </w:rPr>
  </w:style>
  <w:style w:type="table" w:customStyle="1" w:styleId="1">
    <w:name w:val="1"/>
    <w:basedOn w:val="Tablanormal"/>
    <w:rsid w:val="00E1428E"/>
    <w:pPr>
      <w:pBdr>
        <w:top w:val="nil"/>
        <w:left w:val="nil"/>
        <w:bottom w:val="nil"/>
        <w:right w:val="nil"/>
        <w:between w:val="nil"/>
      </w:pBdr>
      <w:spacing w:before="200" w:after="0" w:line="360" w:lineRule="auto"/>
      <w:ind w:left="-15"/>
    </w:pPr>
    <w:rPr>
      <w:rFonts w:ascii="Open Sans" w:eastAsia="Open Sans" w:hAnsi="Open Sans" w:cs="Open Sans"/>
      <w:color w:val="000000"/>
      <w:lang w:val="en" w:eastAsia="es-MX"/>
    </w:rPr>
    <w:tblPr>
      <w:tblStyleRowBandSize w:val="1"/>
      <w:tblStyleColBandSize w:val="1"/>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675779">
      <w:bodyDiv w:val="1"/>
      <w:marLeft w:val="0"/>
      <w:marRight w:val="0"/>
      <w:marTop w:val="0"/>
      <w:marBottom w:val="0"/>
      <w:divBdr>
        <w:top w:val="none" w:sz="0" w:space="0" w:color="auto"/>
        <w:left w:val="none" w:sz="0" w:space="0" w:color="auto"/>
        <w:bottom w:val="none" w:sz="0" w:space="0" w:color="auto"/>
        <w:right w:val="none" w:sz="0" w:space="0" w:color="auto"/>
      </w:divBdr>
    </w:div>
    <w:div w:id="884365219">
      <w:bodyDiv w:val="1"/>
      <w:marLeft w:val="0"/>
      <w:marRight w:val="0"/>
      <w:marTop w:val="0"/>
      <w:marBottom w:val="0"/>
      <w:divBdr>
        <w:top w:val="none" w:sz="0" w:space="0" w:color="auto"/>
        <w:left w:val="none" w:sz="0" w:space="0" w:color="auto"/>
        <w:bottom w:val="none" w:sz="0" w:space="0" w:color="auto"/>
        <w:right w:val="none" w:sz="0" w:space="0" w:color="auto"/>
      </w:divBdr>
    </w:div>
    <w:div w:id="206887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260-1922?lang=es" TargetMode="External"/><Relationship Id="rId13" Type="http://schemas.openxmlformats.org/officeDocument/2006/relationships/image" Target="media/image5.png"/><Relationship Id="rId18" Type="http://schemas.openxmlformats.org/officeDocument/2006/relationships/hyperlink" Target="https://n9.cl/5h3vb9" TargetMode="External"/><Relationship Id="rId26" Type="http://schemas.openxmlformats.org/officeDocument/2006/relationships/hyperlink" Target="https://unesdoc.unesco.org/ark:/48223/pf0000381837" TargetMode="External"/><Relationship Id="rId3" Type="http://schemas.openxmlformats.org/officeDocument/2006/relationships/settings" Target="settings.xml"/><Relationship Id="rId21" Type="http://schemas.openxmlformats.org/officeDocument/2006/relationships/hyperlink" Target="https://www.ride.org.mx/index.php/RIDE/article/view/1449" TargetMode="External"/><Relationship Id="rId7" Type="http://schemas.openxmlformats.org/officeDocument/2006/relationships/hyperlink" Target="mailto:marianavarrete@uagro.m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9.cl/zoy9a"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n9.cl/xuiz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n9.cl/kjwnv"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udual.org/principal/wp-"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revistasojs.ucaldas.edu.co/index.php/latinoamericana/article/view/5008/4568"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researchgate.net/publication/330846684_A_study_on_the_student_experiences_in_blended_learning_environment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22</Pages>
  <Words>5803</Words>
  <Characters>31921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Gustavo Toledo</cp:lastModifiedBy>
  <cp:revision>6</cp:revision>
  <cp:lastPrinted>2023-08-02T16:19:00Z</cp:lastPrinted>
  <dcterms:created xsi:type="dcterms:W3CDTF">2024-02-22T00:52:00Z</dcterms:created>
  <dcterms:modified xsi:type="dcterms:W3CDTF">2024-03-14T05:07:00Z</dcterms:modified>
</cp:coreProperties>
</file>