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3C6" w:rsidRDefault="00D703B2" w:rsidP="00930824">
      <w:pPr>
        <w:pStyle w:val="NormalWeb"/>
        <w:spacing w:before="0" w:beforeAutospacing="0" w:after="0" w:afterAutospacing="0" w:line="276" w:lineRule="auto"/>
        <w:jc w:val="right"/>
        <w:rPr>
          <w:rFonts w:ascii="Calibri" w:hAnsi="Calibri" w:cs="Calibri"/>
          <w:bCs/>
          <w:color w:val="7030A0"/>
          <w:sz w:val="36"/>
        </w:rPr>
      </w:pPr>
      <w:r w:rsidRPr="00D45EFC">
        <w:rPr>
          <w:rFonts w:ascii="Calibri" w:hAnsi="Calibri" w:cs="Calibri"/>
          <w:bCs/>
          <w:caps/>
          <w:color w:val="7030A0"/>
          <w:sz w:val="36"/>
        </w:rPr>
        <w:t>r</w:t>
      </w:r>
      <w:r w:rsidR="00D45EFC" w:rsidRPr="00D45EFC">
        <w:rPr>
          <w:rFonts w:ascii="Calibri" w:hAnsi="Calibri" w:cs="Calibri"/>
          <w:bCs/>
          <w:color w:val="7030A0"/>
          <w:sz w:val="36"/>
        </w:rPr>
        <w:t xml:space="preserve">eporte de 5 casos con enfermedad de jarabe de </w:t>
      </w:r>
      <w:r w:rsidR="00D45EFC">
        <w:rPr>
          <w:rFonts w:ascii="Calibri" w:hAnsi="Calibri" w:cs="Calibri"/>
          <w:bCs/>
          <w:color w:val="7030A0"/>
          <w:sz w:val="36"/>
        </w:rPr>
        <w:t>arce en un periodo de 16 años. T</w:t>
      </w:r>
      <w:r w:rsidR="00D45EFC" w:rsidRPr="00D45EFC">
        <w:rPr>
          <w:rFonts w:ascii="Calibri" w:hAnsi="Calibri" w:cs="Calibri"/>
          <w:bCs/>
          <w:color w:val="7030A0"/>
          <w:sz w:val="36"/>
        </w:rPr>
        <w:t>amiz metabólico ampliado, detección de errores innatos del metabolismo en el hospital para el niño poblano</w:t>
      </w:r>
    </w:p>
    <w:p w:rsidR="00222FF6" w:rsidRDefault="00222FF6" w:rsidP="00222FF6">
      <w:pPr>
        <w:jc w:val="right"/>
        <w:rPr>
          <w:rFonts w:ascii="Calibri" w:eastAsia="Arial Unicode MS" w:hAnsi="Calibri" w:cs="Calibri"/>
          <w:bCs/>
          <w:i/>
          <w:color w:val="7030A0"/>
          <w:sz w:val="28"/>
          <w:szCs w:val="28"/>
        </w:rPr>
      </w:pPr>
    </w:p>
    <w:p w:rsidR="00222FF6" w:rsidRPr="00222FF6" w:rsidRDefault="00222FF6" w:rsidP="00222FF6">
      <w:pPr>
        <w:jc w:val="right"/>
        <w:rPr>
          <w:rFonts w:ascii="Calibri" w:eastAsia="Arial Unicode MS" w:hAnsi="Calibri" w:cs="Calibri"/>
          <w:bCs/>
          <w:i/>
          <w:caps/>
          <w:color w:val="7030A0"/>
          <w:sz w:val="28"/>
          <w:szCs w:val="28"/>
        </w:rPr>
      </w:pPr>
      <w:proofErr w:type="spellStart"/>
      <w:r>
        <w:rPr>
          <w:rFonts w:ascii="Calibri" w:eastAsia="Arial Unicode MS" w:hAnsi="Calibri" w:cs="Calibri"/>
          <w:bCs/>
          <w:i/>
          <w:color w:val="7030A0"/>
          <w:sz w:val="28"/>
          <w:szCs w:val="28"/>
        </w:rPr>
        <w:t>R</w:t>
      </w:r>
      <w:r w:rsidRPr="00222FF6">
        <w:rPr>
          <w:rFonts w:ascii="Calibri" w:eastAsia="Arial Unicode MS" w:hAnsi="Calibri" w:cs="Calibri"/>
          <w:bCs/>
          <w:i/>
          <w:color w:val="7030A0"/>
          <w:sz w:val="28"/>
          <w:szCs w:val="28"/>
        </w:rPr>
        <w:t>eport</w:t>
      </w:r>
      <w:proofErr w:type="spellEnd"/>
      <w:r w:rsidRPr="00222FF6">
        <w:rPr>
          <w:rFonts w:ascii="Calibri" w:eastAsia="Arial Unicode MS" w:hAnsi="Calibri" w:cs="Calibri"/>
          <w:bCs/>
          <w:i/>
          <w:color w:val="7030A0"/>
          <w:sz w:val="28"/>
          <w:szCs w:val="28"/>
        </w:rPr>
        <w:t xml:space="preserve"> of 5 cases </w:t>
      </w:r>
      <w:proofErr w:type="spellStart"/>
      <w:r w:rsidRPr="00222FF6">
        <w:rPr>
          <w:rFonts w:ascii="Calibri" w:eastAsia="Arial Unicode MS" w:hAnsi="Calibri" w:cs="Calibri"/>
          <w:bCs/>
          <w:i/>
          <w:color w:val="7030A0"/>
          <w:sz w:val="28"/>
          <w:szCs w:val="28"/>
        </w:rPr>
        <w:t>with</w:t>
      </w:r>
      <w:proofErr w:type="spellEnd"/>
      <w:r w:rsidRPr="00222FF6">
        <w:rPr>
          <w:rFonts w:ascii="Calibri" w:eastAsia="Arial Unicode MS" w:hAnsi="Calibri" w:cs="Calibri"/>
          <w:bCs/>
          <w:i/>
          <w:color w:val="7030A0"/>
          <w:sz w:val="28"/>
          <w:szCs w:val="28"/>
        </w:rPr>
        <w:t xml:space="preserve"> maple </w:t>
      </w:r>
      <w:proofErr w:type="spellStart"/>
      <w:r w:rsidRPr="00222FF6">
        <w:rPr>
          <w:rFonts w:ascii="Calibri" w:eastAsia="Arial Unicode MS" w:hAnsi="Calibri" w:cs="Calibri"/>
          <w:bCs/>
          <w:i/>
          <w:color w:val="7030A0"/>
          <w:sz w:val="28"/>
          <w:szCs w:val="28"/>
        </w:rPr>
        <w:t>syrup</w:t>
      </w:r>
      <w:proofErr w:type="spell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disease</w:t>
      </w:r>
      <w:proofErr w:type="spell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over</w:t>
      </w:r>
      <w:proofErr w:type="spellEnd"/>
      <w:r w:rsidRPr="00222FF6">
        <w:rPr>
          <w:rFonts w:ascii="Calibri" w:eastAsia="Arial Unicode MS" w:hAnsi="Calibri" w:cs="Calibri"/>
          <w:bCs/>
          <w:i/>
          <w:color w:val="7030A0"/>
          <w:sz w:val="28"/>
          <w:szCs w:val="28"/>
        </w:rPr>
        <w:t xml:space="preserve"> a </w:t>
      </w:r>
      <w:proofErr w:type="spellStart"/>
      <w:r w:rsidRPr="00222FF6">
        <w:rPr>
          <w:rFonts w:ascii="Calibri" w:eastAsia="Arial Unicode MS" w:hAnsi="Calibri" w:cs="Calibri"/>
          <w:bCs/>
          <w:i/>
          <w:color w:val="7030A0"/>
          <w:sz w:val="28"/>
          <w:szCs w:val="28"/>
        </w:rPr>
        <w:t>period</w:t>
      </w:r>
      <w:proofErr w:type="spellEnd"/>
      <w:r w:rsidRPr="00222FF6">
        <w:rPr>
          <w:rFonts w:ascii="Calibri" w:eastAsia="Arial Unicode MS" w:hAnsi="Calibri" w:cs="Calibri"/>
          <w:bCs/>
          <w:i/>
          <w:color w:val="7030A0"/>
          <w:sz w:val="28"/>
          <w:szCs w:val="28"/>
        </w:rPr>
        <w:t xml:space="preserve"> of 16 </w:t>
      </w:r>
      <w:proofErr w:type="spellStart"/>
      <w:r w:rsidRPr="00222FF6">
        <w:rPr>
          <w:rFonts w:ascii="Calibri" w:eastAsia="Arial Unicode MS" w:hAnsi="Calibri" w:cs="Calibri"/>
          <w:bCs/>
          <w:i/>
          <w:color w:val="7030A0"/>
          <w:sz w:val="28"/>
          <w:szCs w:val="28"/>
        </w:rPr>
        <w:t>years</w:t>
      </w:r>
      <w:proofErr w:type="spellEnd"/>
      <w:r w:rsidRPr="00222FF6">
        <w:rPr>
          <w:rFonts w:ascii="Calibri" w:eastAsia="Arial Unicode MS" w:hAnsi="Calibri" w:cs="Calibri"/>
          <w:bCs/>
          <w:i/>
          <w:color w:val="7030A0"/>
          <w:sz w:val="28"/>
          <w:szCs w:val="28"/>
        </w:rPr>
        <w:t xml:space="preserve">. </w:t>
      </w:r>
      <w:proofErr w:type="gramStart"/>
      <w:r w:rsidRPr="00222FF6">
        <w:rPr>
          <w:rFonts w:ascii="Calibri" w:eastAsia="Arial Unicode MS" w:hAnsi="Calibri" w:cs="Calibri"/>
          <w:bCs/>
          <w:i/>
          <w:color w:val="7030A0"/>
          <w:sz w:val="28"/>
          <w:szCs w:val="28"/>
        </w:rPr>
        <w:t>extended</w:t>
      </w:r>
      <w:proofErr w:type="gram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metabolic</w:t>
      </w:r>
      <w:proofErr w:type="spell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screening</w:t>
      </w:r>
      <w:proofErr w:type="spell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comprehensive</w:t>
      </w:r>
      <w:proofErr w:type="spell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detection</w:t>
      </w:r>
      <w:proofErr w:type="spellEnd"/>
      <w:r w:rsidRPr="00222FF6">
        <w:rPr>
          <w:rFonts w:ascii="Calibri" w:eastAsia="Arial Unicode MS" w:hAnsi="Calibri" w:cs="Calibri"/>
          <w:bCs/>
          <w:i/>
          <w:color w:val="7030A0"/>
          <w:sz w:val="28"/>
          <w:szCs w:val="28"/>
        </w:rPr>
        <w:t xml:space="preserve"> of </w:t>
      </w:r>
      <w:proofErr w:type="spellStart"/>
      <w:r w:rsidRPr="00222FF6">
        <w:rPr>
          <w:rFonts w:ascii="Calibri" w:eastAsia="Arial Unicode MS" w:hAnsi="Calibri" w:cs="Calibri"/>
          <w:bCs/>
          <w:i/>
          <w:color w:val="7030A0"/>
          <w:sz w:val="28"/>
          <w:szCs w:val="28"/>
        </w:rPr>
        <w:t>inborn</w:t>
      </w:r>
      <w:proofErr w:type="spell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errors</w:t>
      </w:r>
      <w:proofErr w:type="spellEnd"/>
      <w:r w:rsidRPr="00222FF6">
        <w:rPr>
          <w:rFonts w:ascii="Calibri" w:eastAsia="Arial Unicode MS" w:hAnsi="Calibri" w:cs="Calibri"/>
          <w:bCs/>
          <w:i/>
          <w:color w:val="7030A0"/>
          <w:sz w:val="28"/>
          <w:szCs w:val="28"/>
        </w:rPr>
        <w:t xml:space="preserve"> of </w:t>
      </w:r>
      <w:proofErr w:type="spellStart"/>
      <w:r w:rsidRPr="00222FF6">
        <w:rPr>
          <w:rFonts w:ascii="Calibri" w:eastAsia="Arial Unicode MS" w:hAnsi="Calibri" w:cs="Calibri"/>
          <w:bCs/>
          <w:i/>
          <w:color w:val="7030A0"/>
          <w:sz w:val="28"/>
          <w:szCs w:val="28"/>
        </w:rPr>
        <w:t>metabolism</w:t>
      </w:r>
      <w:proofErr w:type="spellEnd"/>
      <w:r w:rsidRPr="00222FF6">
        <w:rPr>
          <w:rFonts w:ascii="Calibri" w:eastAsia="Arial Unicode MS" w:hAnsi="Calibri" w:cs="Calibri"/>
          <w:bCs/>
          <w:i/>
          <w:color w:val="7030A0"/>
          <w:sz w:val="28"/>
          <w:szCs w:val="28"/>
        </w:rPr>
        <w:t xml:space="preserve"> in </w:t>
      </w:r>
      <w:proofErr w:type="spellStart"/>
      <w:r w:rsidRPr="00222FF6">
        <w:rPr>
          <w:rFonts w:ascii="Calibri" w:eastAsia="Arial Unicode MS" w:hAnsi="Calibri" w:cs="Calibri"/>
          <w:bCs/>
          <w:i/>
          <w:color w:val="7030A0"/>
          <w:sz w:val="28"/>
          <w:szCs w:val="28"/>
        </w:rPr>
        <w:t>the</w:t>
      </w:r>
      <w:proofErr w:type="spellEnd"/>
      <w:r w:rsidRPr="00222FF6">
        <w:rPr>
          <w:rFonts w:ascii="Calibri" w:eastAsia="Arial Unicode MS" w:hAnsi="Calibri" w:cs="Calibri"/>
          <w:bCs/>
          <w:i/>
          <w:color w:val="7030A0"/>
          <w:sz w:val="28"/>
          <w:szCs w:val="28"/>
        </w:rPr>
        <w:t xml:space="preserve"> hospital </w:t>
      </w:r>
      <w:proofErr w:type="spellStart"/>
      <w:r w:rsidRPr="00222FF6">
        <w:rPr>
          <w:rFonts w:ascii="Calibri" w:eastAsia="Arial Unicode MS" w:hAnsi="Calibri" w:cs="Calibri"/>
          <w:bCs/>
          <w:i/>
          <w:color w:val="7030A0"/>
          <w:sz w:val="28"/>
          <w:szCs w:val="28"/>
        </w:rPr>
        <w:t>for</w:t>
      </w:r>
      <w:proofErr w:type="spellEnd"/>
      <w:r w:rsidRPr="00222FF6">
        <w:rPr>
          <w:rFonts w:ascii="Calibri" w:eastAsia="Arial Unicode MS" w:hAnsi="Calibri" w:cs="Calibri"/>
          <w:bCs/>
          <w:i/>
          <w:color w:val="7030A0"/>
          <w:sz w:val="28"/>
          <w:szCs w:val="28"/>
        </w:rPr>
        <w:t xml:space="preserve"> </w:t>
      </w:r>
      <w:proofErr w:type="spellStart"/>
      <w:r w:rsidRPr="00222FF6">
        <w:rPr>
          <w:rFonts w:ascii="Calibri" w:eastAsia="Arial Unicode MS" w:hAnsi="Calibri" w:cs="Calibri"/>
          <w:bCs/>
          <w:i/>
          <w:color w:val="7030A0"/>
          <w:sz w:val="28"/>
          <w:szCs w:val="28"/>
        </w:rPr>
        <w:t>child</w:t>
      </w:r>
      <w:proofErr w:type="spellEnd"/>
      <w:r w:rsidRPr="00222FF6">
        <w:rPr>
          <w:rFonts w:ascii="Calibri" w:eastAsia="Arial Unicode MS" w:hAnsi="Calibri" w:cs="Calibri"/>
          <w:bCs/>
          <w:i/>
          <w:color w:val="7030A0"/>
          <w:sz w:val="28"/>
          <w:szCs w:val="28"/>
        </w:rPr>
        <w:t xml:space="preserve"> poblano </w:t>
      </w:r>
    </w:p>
    <w:p w:rsidR="00222FF6" w:rsidRDefault="00222FF6" w:rsidP="00930824">
      <w:pPr>
        <w:pStyle w:val="NormalWeb"/>
        <w:spacing w:before="0" w:beforeAutospacing="0" w:after="0" w:afterAutospacing="0" w:line="276" w:lineRule="auto"/>
        <w:jc w:val="right"/>
        <w:rPr>
          <w:rFonts w:ascii="Calibri" w:hAnsi="Calibri" w:cs="Calibri"/>
          <w:bCs/>
          <w:color w:val="7030A0"/>
          <w:sz w:val="36"/>
        </w:rPr>
      </w:pPr>
    </w:p>
    <w:p w:rsidR="00D45EFC" w:rsidRPr="00D45EFC" w:rsidRDefault="00D45EFC" w:rsidP="00930824">
      <w:pPr>
        <w:pStyle w:val="NormalWeb"/>
        <w:spacing w:before="0" w:beforeAutospacing="0" w:after="0" w:afterAutospacing="0" w:line="276" w:lineRule="auto"/>
        <w:jc w:val="right"/>
        <w:rPr>
          <w:rFonts w:ascii="Calibri" w:hAnsi="Calibri" w:cs="Calibri"/>
          <w:bCs/>
          <w:caps/>
          <w:color w:val="7030A0"/>
          <w:sz w:val="36"/>
        </w:rPr>
      </w:pPr>
    </w:p>
    <w:p w:rsidR="00B163C6" w:rsidRPr="00D45EFC" w:rsidRDefault="008A2D36" w:rsidP="00930824">
      <w:pPr>
        <w:spacing w:line="276" w:lineRule="auto"/>
        <w:jc w:val="right"/>
        <w:rPr>
          <w:rFonts w:ascii="Calibri" w:hAnsi="Calibri" w:cs="Calibri"/>
          <w:b/>
          <w:bCs/>
        </w:rPr>
      </w:pPr>
      <w:r w:rsidRPr="00D45EFC">
        <w:rPr>
          <w:rFonts w:ascii="Calibri" w:hAnsi="Calibri" w:cs="Calibri"/>
          <w:b/>
        </w:rPr>
        <w:t xml:space="preserve">Juan </w:t>
      </w:r>
      <w:r w:rsidR="00B163C6" w:rsidRPr="00D45EFC">
        <w:rPr>
          <w:rFonts w:ascii="Calibri" w:hAnsi="Calibri" w:cs="Calibri"/>
          <w:b/>
        </w:rPr>
        <w:t>Manuel Aparicio-Rodríguez</w:t>
      </w:r>
    </w:p>
    <w:p w:rsidR="00D45EFC" w:rsidRDefault="00B163C6" w:rsidP="00930824">
      <w:pPr>
        <w:spacing w:line="276" w:lineRule="auto"/>
        <w:jc w:val="right"/>
        <w:rPr>
          <w:rFonts w:ascii="Calibri" w:hAnsi="Calibri" w:cs="Calibri"/>
        </w:rPr>
      </w:pPr>
      <w:r w:rsidRPr="00D45EFC">
        <w:rPr>
          <w:rFonts w:ascii="Calibri" w:hAnsi="Calibri" w:cs="Calibri"/>
        </w:rPr>
        <w:t>Benemérita Universidad de Puebla</w:t>
      </w:r>
    </w:p>
    <w:p w:rsidR="00B163C6" w:rsidRPr="00D45EFC" w:rsidRDefault="00FA6AA3" w:rsidP="00930824">
      <w:pPr>
        <w:spacing w:line="276" w:lineRule="auto"/>
        <w:jc w:val="right"/>
        <w:rPr>
          <w:rFonts w:ascii="Calibri" w:hAnsi="Calibri" w:cs="Calibri"/>
          <w:color w:val="FF0000"/>
        </w:rPr>
      </w:pPr>
      <w:proofErr w:type="spellStart"/>
      <w:r w:rsidRPr="00D45EFC">
        <w:rPr>
          <w:rFonts w:ascii="Calibri" w:hAnsi="Calibri" w:cs="Calibri"/>
          <w:color w:val="FF0000"/>
        </w:rPr>
        <w:t>jmapar@prodigy,net.mx</w:t>
      </w:r>
      <w:proofErr w:type="spellEnd"/>
    </w:p>
    <w:p w:rsidR="00FA6AA3" w:rsidRPr="00D45EFC" w:rsidRDefault="009B78F5" w:rsidP="00930824">
      <w:pPr>
        <w:tabs>
          <w:tab w:val="left" w:pos="2386"/>
        </w:tabs>
        <w:spacing w:line="276" w:lineRule="auto"/>
        <w:jc w:val="right"/>
        <w:rPr>
          <w:rFonts w:ascii="Calibri" w:hAnsi="Calibri" w:cs="Calibri"/>
        </w:rPr>
      </w:pPr>
      <w:r w:rsidRPr="00D45EFC">
        <w:rPr>
          <w:rFonts w:ascii="Calibri" w:hAnsi="Calibri" w:cs="Calibri"/>
        </w:rPr>
        <w:tab/>
      </w:r>
    </w:p>
    <w:p w:rsidR="00E366AC" w:rsidRPr="00D45EFC" w:rsidRDefault="00E366AC" w:rsidP="00D45EFC">
      <w:pPr>
        <w:spacing w:line="360" w:lineRule="auto"/>
        <w:jc w:val="both"/>
        <w:rPr>
          <w:rFonts w:ascii="Calibri" w:hAnsi="Calibri" w:cs="Calibri"/>
          <w:b/>
        </w:rPr>
      </w:pPr>
    </w:p>
    <w:p w:rsidR="00605BCD" w:rsidRPr="00D45EFC" w:rsidRDefault="00DB3419" w:rsidP="00D45EFC">
      <w:pPr>
        <w:pStyle w:val="NormalWeb"/>
        <w:spacing w:line="360" w:lineRule="auto"/>
        <w:contextualSpacing/>
        <w:jc w:val="both"/>
        <w:rPr>
          <w:rFonts w:ascii="Calibri" w:hAnsi="Calibri" w:cs="Calibri"/>
          <w:color w:val="7030A0"/>
          <w:sz w:val="28"/>
        </w:rPr>
      </w:pPr>
      <w:r w:rsidRPr="00D45EFC">
        <w:rPr>
          <w:rFonts w:ascii="Calibri" w:hAnsi="Calibri" w:cs="Calibri"/>
          <w:color w:val="7030A0"/>
          <w:sz w:val="28"/>
        </w:rPr>
        <w:t>R</w:t>
      </w:r>
      <w:r w:rsidR="00D45EFC" w:rsidRPr="00D45EFC">
        <w:rPr>
          <w:rFonts w:ascii="Calibri" w:hAnsi="Calibri" w:cs="Calibri"/>
          <w:color w:val="7030A0"/>
          <w:sz w:val="28"/>
        </w:rPr>
        <w:t>esumen</w:t>
      </w:r>
    </w:p>
    <w:p w:rsidR="00650D42" w:rsidRDefault="00DB3419" w:rsidP="00650D42">
      <w:pPr>
        <w:pStyle w:val="NormalWeb"/>
        <w:spacing w:line="360" w:lineRule="auto"/>
        <w:contextualSpacing/>
        <w:jc w:val="both"/>
        <w:rPr>
          <w:rFonts w:ascii="Calibri" w:hAnsi="Calibri" w:cs="Calibri"/>
          <w:color w:val="auto"/>
          <w:lang w:val="es-ES_tradnl"/>
        </w:rPr>
      </w:pPr>
      <w:r w:rsidRPr="00D45EFC">
        <w:rPr>
          <w:rFonts w:ascii="Calibri" w:hAnsi="Calibri" w:cs="Calibri"/>
          <w:color w:val="auto"/>
          <w:lang w:val="es-ES_tradnl"/>
        </w:rPr>
        <w:t xml:space="preserve">Los Errores innatos del metabolismo (EIM) desde 1908 más frecuentes como fenilcetonuria, y galactosemia, </w:t>
      </w:r>
      <w:r w:rsidR="00F90376" w:rsidRPr="00D45EFC">
        <w:rPr>
          <w:rFonts w:ascii="Calibri" w:hAnsi="Calibri" w:cs="Calibri"/>
          <w:color w:val="auto"/>
          <w:lang w:val="es-ES_tradnl"/>
        </w:rPr>
        <w:t>así como albinismo,</w:t>
      </w:r>
      <w:r w:rsidRPr="00D45EFC">
        <w:rPr>
          <w:rFonts w:ascii="Calibri" w:hAnsi="Calibri" w:cs="Calibri"/>
          <w:color w:val="auto"/>
          <w:lang w:val="es-ES_tradnl"/>
        </w:rPr>
        <w:t xml:space="preserve"> </w:t>
      </w:r>
      <w:proofErr w:type="spellStart"/>
      <w:r w:rsidRPr="00D45EFC">
        <w:rPr>
          <w:rFonts w:ascii="Calibri" w:hAnsi="Calibri" w:cs="Calibri"/>
          <w:color w:val="auto"/>
          <w:lang w:val="es-ES_tradnl"/>
        </w:rPr>
        <w:t>cistinuria</w:t>
      </w:r>
      <w:proofErr w:type="spellEnd"/>
      <w:r w:rsidRPr="00D45EFC">
        <w:rPr>
          <w:rFonts w:ascii="Calibri" w:hAnsi="Calibri" w:cs="Calibri"/>
          <w:color w:val="auto"/>
          <w:lang w:val="es-ES_tradnl"/>
        </w:rPr>
        <w:t xml:space="preserve"> y  </w:t>
      </w:r>
      <w:proofErr w:type="spellStart"/>
      <w:r w:rsidRPr="00D45EFC">
        <w:rPr>
          <w:rFonts w:ascii="Calibri" w:hAnsi="Calibri" w:cs="Calibri"/>
          <w:color w:val="auto"/>
          <w:lang w:val="es-ES_tradnl"/>
        </w:rPr>
        <w:t>Porfiria</w:t>
      </w:r>
      <w:proofErr w:type="spellEnd"/>
      <w:r w:rsidRPr="00D45EFC">
        <w:rPr>
          <w:rFonts w:ascii="Calibri" w:hAnsi="Calibri" w:cs="Calibri"/>
          <w:color w:val="auto"/>
          <w:lang w:val="es-ES_tradnl"/>
        </w:rPr>
        <w:t xml:space="preserve"> y con una incidencia más rara </w:t>
      </w:r>
      <w:r w:rsidR="00712A8F" w:rsidRPr="00D45EFC">
        <w:rPr>
          <w:rFonts w:ascii="Calibri" w:hAnsi="Calibri" w:cs="Calibri"/>
          <w:color w:val="auto"/>
          <w:lang w:val="es-ES_tradnl"/>
        </w:rPr>
        <w:t>Enfermedad de Orina con O</w:t>
      </w:r>
      <w:r w:rsidR="00CD72C3" w:rsidRPr="00D45EFC">
        <w:rPr>
          <w:rFonts w:ascii="Calibri" w:hAnsi="Calibri" w:cs="Calibri"/>
          <w:color w:val="auto"/>
          <w:lang w:val="es-ES_tradnl"/>
        </w:rPr>
        <w:t xml:space="preserve">lor de </w:t>
      </w:r>
      <w:r w:rsidRPr="00D45EFC">
        <w:rPr>
          <w:rFonts w:ascii="Calibri" w:hAnsi="Calibri" w:cs="Calibri"/>
          <w:color w:val="auto"/>
          <w:lang w:val="es-ES_tradnl"/>
        </w:rPr>
        <w:t>Jarabe de Arce</w:t>
      </w:r>
      <w:r w:rsidR="00156B33" w:rsidRPr="00D45EFC">
        <w:rPr>
          <w:rFonts w:ascii="Calibri" w:hAnsi="Calibri" w:cs="Calibri"/>
          <w:lang w:eastAsia="es-MX"/>
        </w:rPr>
        <w:t xml:space="preserve"> (EOOJA)</w:t>
      </w:r>
      <w:r w:rsidR="00D8657C" w:rsidRPr="00D45EFC">
        <w:rPr>
          <w:rFonts w:ascii="Calibri" w:hAnsi="Calibri" w:cs="Calibri"/>
          <w:color w:val="auto"/>
          <w:lang w:val="es-ES_tradnl"/>
        </w:rPr>
        <w:t xml:space="preserve"> que se reporta en este estudio</w:t>
      </w:r>
      <w:r w:rsidRPr="00D45EFC">
        <w:rPr>
          <w:rFonts w:ascii="Calibri" w:hAnsi="Calibri" w:cs="Calibri"/>
          <w:color w:val="auto"/>
          <w:lang w:val="es-ES_tradnl"/>
        </w:rPr>
        <w:t>.</w:t>
      </w:r>
      <w:r w:rsidR="003B4535" w:rsidRPr="00D45EFC">
        <w:rPr>
          <w:rFonts w:ascii="Calibri" w:hAnsi="Calibri" w:cs="Calibri"/>
          <w:color w:val="auto"/>
          <w:lang w:val="es-ES_tradnl"/>
        </w:rPr>
        <w:t xml:space="preserve"> </w:t>
      </w:r>
      <w:r w:rsidR="00B8706B" w:rsidRPr="00D45EFC">
        <w:rPr>
          <w:rFonts w:ascii="Calibri" w:hAnsi="Calibri" w:cs="Calibri"/>
          <w:color w:val="auto"/>
          <w:lang w:val="es-ES_tradnl"/>
        </w:rPr>
        <w:t xml:space="preserve"> S</w:t>
      </w:r>
      <w:r w:rsidR="003B4535" w:rsidRPr="00D45EFC">
        <w:rPr>
          <w:rFonts w:ascii="Calibri" w:hAnsi="Calibri" w:cs="Calibri"/>
          <w:color w:val="auto"/>
          <w:lang w:val="es-ES_tradnl"/>
        </w:rPr>
        <w:t>e</w:t>
      </w:r>
      <w:r w:rsidR="00E366AC" w:rsidRPr="00D45EFC">
        <w:rPr>
          <w:rFonts w:ascii="Calibri" w:hAnsi="Calibri" w:cs="Calibri"/>
          <w:color w:val="auto"/>
          <w:lang w:val="es-ES_tradnl"/>
        </w:rPr>
        <w:t>cundario a una deficiencia del complejo</w:t>
      </w:r>
      <w:r w:rsidR="003B4535" w:rsidRPr="00D45EFC">
        <w:rPr>
          <w:rFonts w:ascii="Calibri" w:hAnsi="Calibri" w:cs="Calibri"/>
          <w:color w:val="auto"/>
          <w:lang w:val="es-ES_tradnl"/>
        </w:rPr>
        <w:t xml:space="preserve"> alfa-</w:t>
      </w:r>
      <w:proofErr w:type="spellStart"/>
      <w:r w:rsidR="003B4535" w:rsidRPr="00D45EFC">
        <w:rPr>
          <w:rFonts w:ascii="Calibri" w:hAnsi="Calibri" w:cs="Calibri"/>
          <w:color w:val="auto"/>
          <w:lang w:val="es-ES_tradnl"/>
        </w:rPr>
        <w:t>cetoacido</w:t>
      </w:r>
      <w:proofErr w:type="spellEnd"/>
      <w:r w:rsidR="003B4535" w:rsidRPr="00D45EFC">
        <w:rPr>
          <w:rFonts w:ascii="Calibri" w:hAnsi="Calibri" w:cs="Calibri"/>
          <w:color w:val="auto"/>
          <w:lang w:val="es-ES_tradnl"/>
        </w:rPr>
        <w:t xml:space="preserve"> deshidrogenasa </w:t>
      </w:r>
      <w:r w:rsidR="00E366AC" w:rsidRPr="00D45EFC">
        <w:rPr>
          <w:rFonts w:ascii="Calibri" w:hAnsi="Calibri" w:cs="Calibri"/>
          <w:color w:val="auto"/>
          <w:lang w:val="es-ES_tradnl"/>
        </w:rPr>
        <w:t xml:space="preserve">(BCKDC), </w:t>
      </w:r>
      <w:r w:rsidR="003B4535" w:rsidRPr="00D45EFC">
        <w:rPr>
          <w:rFonts w:ascii="Calibri" w:hAnsi="Calibri" w:cs="Calibri"/>
          <w:color w:val="auto"/>
          <w:lang w:val="es-ES_tradnl"/>
        </w:rPr>
        <w:t xml:space="preserve">dando una alteración de los aminoácidos leucina, isoleucina y </w:t>
      </w:r>
      <w:proofErr w:type="spellStart"/>
      <w:r w:rsidR="003B4535" w:rsidRPr="00D45EFC">
        <w:rPr>
          <w:rFonts w:ascii="Calibri" w:hAnsi="Calibri" w:cs="Calibri"/>
          <w:color w:val="auto"/>
          <w:lang w:val="es-ES_tradnl"/>
        </w:rPr>
        <w:t>valina</w:t>
      </w:r>
      <w:proofErr w:type="spellEnd"/>
      <w:r w:rsidR="003B4535" w:rsidRPr="00D45EFC">
        <w:rPr>
          <w:rFonts w:ascii="Calibri" w:hAnsi="Calibri" w:cs="Calibri"/>
          <w:color w:val="auto"/>
          <w:lang w:val="es-ES_tradnl"/>
        </w:rPr>
        <w:t xml:space="preserve">, originando productos </w:t>
      </w:r>
      <w:r w:rsidR="00730FE1" w:rsidRPr="00D45EFC">
        <w:rPr>
          <w:rFonts w:ascii="Calibri" w:hAnsi="Calibri" w:cs="Calibri"/>
          <w:color w:val="auto"/>
          <w:lang w:val="es-ES_tradnl"/>
        </w:rPr>
        <w:t>tóxicos</w:t>
      </w:r>
      <w:r w:rsidR="003B4535" w:rsidRPr="00D45EFC">
        <w:rPr>
          <w:rFonts w:ascii="Calibri" w:hAnsi="Calibri" w:cs="Calibri"/>
          <w:color w:val="auto"/>
          <w:lang w:val="es-ES_tradnl"/>
        </w:rPr>
        <w:t xml:space="preserve"> en sangre y orina</w:t>
      </w:r>
      <w:r w:rsidR="00C84DFC" w:rsidRPr="00D45EFC">
        <w:rPr>
          <w:rFonts w:ascii="Calibri" w:hAnsi="Calibri" w:cs="Calibri"/>
          <w:color w:val="auto"/>
          <w:lang w:val="es-ES_tradnl"/>
        </w:rPr>
        <w:t>.</w:t>
      </w:r>
      <w:r w:rsidR="00592895" w:rsidRPr="00D45EFC">
        <w:rPr>
          <w:rFonts w:ascii="Calibri" w:hAnsi="Calibri" w:cs="Calibri"/>
          <w:color w:val="auto"/>
          <w:lang w:val="es-ES_tradnl"/>
        </w:rPr>
        <w:t xml:space="preserve"> </w:t>
      </w:r>
    </w:p>
    <w:p w:rsidR="00052515" w:rsidRDefault="00052515" w:rsidP="00650D42">
      <w:pPr>
        <w:pStyle w:val="NormalWeb"/>
        <w:spacing w:line="360" w:lineRule="auto"/>
        <w:contextualSpacing/>
        <w:jc w:val="both"/>
        <w:rPr>
          <w:rFonts w:ascii="Calibri" w:hAnsi="Calibri" w:cs="Calibri"/>
          <w:color w:val="7030A0"/>
          <w:sz w:val="28"/>
        </w:rPr>
      </w:pPr>
    </w:p>
    <w:p w:rsidR="00222FF6" w:rsidRDefault="00D45EFC" w:rsidP="00650D42">
      <w:pPr>
        <w:pStyle w:val="NormalWeb"/>
        <w:spacing w:line="360" w:lineRule="auto"/>
        <w:contextualSpacing/>
        <w:jc w:val="both"/>
        <w:rPr>
          <w:rFonts w:ascii="Calibri" w:hAnsi="Calibri" w:cs="Calibri"/>
          <w:color w:val="auto"/>
          <w:lang w:val="es-ES_tradnl"/>
        </w:rPr>
      </w:pPr>
      <w:r w:rsidRPr="00D45EFC">
        <w:rPr>
          <w:rFonts w:ascii="Calibri" w:hAnsi="Calibri" w:cs="Calibri"/>
          <w:color w:val="7030A0"/>
          <w:sz w:val="28"/>
        </w:rPr>
        <w:t>Palabras clave:</w:t>
      </w:r>
      <w:r w:rsidRPr="00D45EFC">
        <w:rPr>
          <w:rFonts w:ascii="Calibri" w:hAnsi="Calibri" w:cs="Calibri"/>
          <w:sz w:val="28"/>
        </w:rPr>
        <w:t xml:space="preserve"> </w:t>
      </w:r>
      <w:r w:rsidRPr="00052515">
        <w:rPr>
          <w:rFonts w:ascii="Calibri" w:hAnsi="Calibri" w:cs="Calibri"/>
          <w:color w:val="auto"/>
          <w:lang w:val="es-ES_tradnl"/>
        </w:rPr>
        <w:t>Errores innatos del metabolismo, jarabe de arce, proteína, enzima.</w:t>
      </w:r>
    </w:p>
    <w:p w:rsidR="00222FF6" w:rsidRDefault="00222FF6" w:rsidP="00222FF6">
      <w:pPr>
        <w:pStyle w:val="NormalWeb"/>
        <w:spacing w:line="360" w:lineRule="auto"/>
        <w:contextualSpacing/>
        <w:jc w:val="both"/>
        <w:rPr>
          <w:rFonts w:ascii="Calibri" w:hAnsi="Calibri" w:cs="Calibri"/>
          <w:color w:val="7030A0"/>
          <w:sz w:val="28"/>
        </w:rPr>
      </w:pPr>
    </w:p>
    <w:p w:rsidR="00222FF6" w:rsidRPr="00222FF6" w:rsidRDefault="00222FF6" w:rsidP="00222FF6">
      <w:pPr>
        <w:pStyle w:val="NormalWeb"/>
        <w:spacing w:line="360" w:lineRule="auto"/>
        <w:contextualSpacing/>
        <w:jc w:val="both"/>
        <w:rPr>
          <w:rFonts w:ascii="Calibri" w:hAnsi="Calibri" w:cs="Calibri"/>
          <w:color w:val="7030A0"/>
          <w:sz w:val="28"/>
        </w:rPr>
      </w:pPr>
      <w:proofErr w:type="spellStart"/>
      <w:r w:rsidRPr="00222FF6">
        <w:rPr>
          <w:rFonts w:ascii="Calibri" w:hAnsi="Calibri" w:cs="Calibri"/>
          <w:color w:val="7030A0"/>
          <w:sz w:val="28"/>
        </w:rPr>
        <w:t>Abstract</w:t>
      </w:r>
      <w:proofErr w:type="spellEnd"/>
    </w:p>
    <w:p w:rsidR="00222FF6" w:rsidRPr="00222FF6" w:rsidRDefault="00222FF6" w:rsidP="00222FF6">
      <w:pPr>
        <w:spacing w:before="100" w:beforeAutospacing="1" w:after="100" w:afterAutospacing="1" w:line="360" w:lineRule="auto"/>
        <w:jc w:val="both"/>
        <w:outlineLvl w:val="3"/>
        <w:rPr>
          <w:rFonts w:ascii="Calibri" w:hAnsi="Calibri" w:cs="Arial"/>
          <w:color w:val="222222"/>
          <w:lang w:val="en"/>
        </w:rPr>
      </w:pPr>
      <w:r w:rsidRPr="00222FF6">
        <w:rPr>
          <w:rStyle w:val="hps"/>
          <w:rFonts w:ascii="Calibri" w:hAnsi="Calibri" w:cs="Arial"/>
          <w:color w:val="222222"/>
          <w:lang w:val="en"/>
        </w:rPr>
        <w:t>The</w:t>
      </w:r>
      <w:r w:rsidRPr="00222FF6">
        <w:rPr>
          <w:rFonts w:ascii="Calibri" w:hAnsi="Calibri" w:cs="Arial"/>
          <w:color w:val="222222"/>
          <w:lang w:val="en"/>
        </w:rPr>
        <w:t xml:space="preserve"> </w:t>
      </w:r>
      <w:r w:rsidRPr="00222FF6">
        <w:rPr>
          <w:rStyle w:val="hps"/>
          <w:rFonts w:ascii="Calibri" w:hAnsi="Calibri" w:cs="Arial"/>
          <w:color w:val="222222"/>
          <w:lang w:val="en"/>
        </w:rPr>
        <w:t>Inborn errors of</w:t>
      </w:r>
      <w:r w:rsidRPr="00222FF6">
        <w:rPr>
          <w:rFonts w:ascii="Calibri" w:hAnsi="Calibri" w:cs="Arial"/>
          <w:color w:val="222222"/>
          <w:lang w:val="en"/>
        </w:rPr>
        <w:t xml:space="preserve"> </w:t>
      </w:r>
      <w:r w:rsidRPr="00222FF6">
        <w:rPr>
          <w:rStyle w:val="hps"/>
          <w:rFonts w:ascii="Calibri" w:hAnsi="Calibri" w:cs="Arial"/>
          <w:color w:val="222222"/>
          <w:lang w:val="en"/>
        </w:rPr>
        <w:t>metabolism (IEM</w:t>
      </w:r>
      <w:r w:rsidRPr="00222FF6">
        <w:rPr>
          <w:rFonts w:ascii="Calibri" w:hAnsi="Calibri" w:cs="Arial"/>
          <w:color w:val="222222"/>
          <w:lang w:val="en"/>
        </w:rPr>
        <w:t xml:space="preserve">) </w:t>
      </w:r>
      <w:r w:rsidRPr="00222FF6">
        <w:rPr>
          <w:rStyle w:val="hps"/>
          <w:rFonts w:ascii="Calibri" w:hAnsi="Calibri" w:cs="Arial"/>
          <w:color w:val="222222"/>
          <w:lang w:val="en"/>
        </w:rPr>
        <w:t>since 1908</w:t>
      </w:r>
      <w:r w:rsidRPr="00222FF6">
        <w:rPr>
          <w:rFonts w:ascii="Calibri" w:hAnsi="Calibri" w:cs="Arial"/>
          <w:color w:val="222222"/>
          <w:lang w:val="en"/>
        </w:rPr>
        <w:t xml:space="preserve"> </w:t>
      </w:r>
      <w:r w:rsidRPr="00222FF6">
        <w:rPr>
          <w:rStyle w:val="hps"/>
          <w:rFonts w:ascii="Calibri" w:hAnsi="Calibri" w:cs="Arial"/>
          <w:color w:val="222222"/>
          <w:lang w:val="en"/>
        </w:rPr>
        <w:t>frequently</w:t>
      </w:r>
      <w:r w:rsidRPr="00222FF6">
        <w:rPr>
          <w:rFonts w:ascii="Calibri" w:hAnsi="Calibri" w:cs="Arial"/>
          <w:color w:val="222222"/>
          <w:lang w:val="en"/>
        </w:rPr>
        <w:t xml:space="preserve"> </w:t>
      </w:r>
      <w:r w:rsidRPr="00222FF6">
        <w:rPr>
          <w:rStyle w:val="hps"/>
          <w:rFonts w:ascii="Calibri" w:hAnsi="Calibri" w:cs="Arial"/>
          <w:color w:val="222222"/>
          <w:lang w:val="en"/>
        </w:rPr>
        <w:t>as</w:t>
      </w:r>
      <w:r w:rsidRPr="00222FF6">
        <w:rPr>
          <w:rFonts w:ascii="Calibri" w:hAnsi="Calibri" w:cs="Arial"/>
          <w:color w:val="222222"/>
          <w:lang w:val="en"/>
        </w:rPr>
        <w:t xml:space="preserve"> </w:t>
      </w:r>
      <w:r w:rsidRPr="00222FF6">
        <w:rPr>
          <w:rStyle w:val="hps"/>
          <w:rFonts w:ascii="Calibri" w:hAnsi="Calibri" w:cs="Arial"/>
          <w:color w:val="222222"/>
          <w:lang w:val="en"/>
        </w:rPr>
        <w:t>phenylketonuria</w:t>
      </w:r>
      <w:r w:rsidRPr="00222FF6">
        <w:rPr>
          <w:rFonts w:ascii="Calibri" w:hAnsi="Calibri" w:cs="Arial"/>
          <w:color w:val="222222"/>
          <w:lang w:val="en"/>
        </w:rPr>
        <w:t xml:space="preserve"> </w:t>
      </w:r>
      <w:r w:rsidRPr="00222FF6">
        <w:rPr>
          <w:rStyle w:val="hps"/>
          <w:rFonts w:ascii="Calibri" w:hAnsi="Calibri" w:cs="Arial"/>
          <w:color w:val="222222"/>
          <w:lang w:val="en"/>
        </w:rPr>
        <w:t>and</w:t>
      </w:r>
      <w:r w:rsidRPr="00222FF6">
        <w:rPr>
          <w:rFonts w:ascii="Calibri" w:hAnsi="Calibri" w:cs="Arial"/>
          <w:color w:val="222222"/>
          <w:lang w:val="en"/>
        </w:rPr>
        <w:t xml:space="preserve"> </w:t>
      </w:r>
      <w:proofErr w:type="spellStart"/>
      <w:r w:rsidRPr="00222FF6">
        <w:rPr>
          <w:rStyle w:val="hps"/>
          <w:rFonts w:ascii="Calibri" w:hAnsi="Calibri" w:cs="Arial"/>
          <w:color w:val="222222"/>
          <w:lang w:val="en"/>
        </w:rPr>
        <w:t>galactosemia</w:t>
      </w:r>
      <w:proofErr w:type="spellEnd"/>
      <w:r w:rsidRPr="00222FF6">
        <w:rPr>
          <w:rFonts w:ascii="Calibri" w:hAnsi="Calibri" w:cs="Arial"/>
          <w:color w:val="222222"/>
          <w:lang w:val="en"/>
        </w:rPr>
        <w:t xml:space="preserve">, and </w:t>
      </w:r>
      <w:r w:rsidRPr="00222FF6">
        <w:rPr>
          <w:rStyle w:val="hps"/>
          <w:rFonts w:ascii="Calibri" w:hAnsi="Calibri" w:cs="Arial"/>
          <w:color w:val="222222"/>
          <w:lang w:val="en"/>
        </w:rPr>
        <w:t>albinism,</w:t>
      </w:r>
      <w:r w:rsidRPr="00222FF6">
        <w:rPr>
          <w:rFonts w:ascii="Calibri" w:hAnsi="Calibri" w:cs="Arial"/>
          <w:color w:val="222222"/>
          <w:lang w:val="en"/>
        </w:rPr>
        <w:t xml:space="preserve"> </w:t>
      </w:r>
      <w:proofErr w:type="spellStart"/>
      <w:r w:rsidRPr="00222FF6">
        <w:rPr>
          <w:rStyle w:val="hps"/>
          <w:rFonts w:ascii="Calibri" w:hAnsi="Calibri" w:cs="Arial"/>
          <w:color w:val="222222"/>
          <w:lang w:val="en"/>
        </w:rPr>
        <w:t>cystinuria</w:t>
      </w:r>
      <w:proofErr w:type="spellEnd"/>
      <w:r w:rsidRPr="00222FF6">
        <w:rPr>
          <w:rFonts w:ascii="Calibri" w:hAnsi="Calibri" w:cs="Arial"/>
          <w:color w:val="222222"/>
          <w:lang w:val="en"/>
        </w:rPr>
        <w:t xml:space="preserve"> </w:t>
      </w:r>
      <w:r w:rsidRPr="00222FF6">
        <w:rPr>
          <w:rStyle w:val="hps"/>
          <w:rFonts w:ascii="Calibri" w:hAnsi="Calibri" w:cs="Arial"/>
          <w:color w:val="222222"/>
          <w:lang w:val="en"/>
        </w:rPr>
        <w:t>and</w:t>
      </w:r>
      <w:r w:rsidRPr="00222FF6">
        <w:rPr>
          <w:rFonts w:ascii="Calibri" w:hAnsi="Calibri" w:cs="Arial"/>
          <w:color w:val="222222"/>
          <w:lang w:val="en"/>
        </w:rPr>
        <w:t xml:space="preserve"> </w:t>
      </w:r>
      <w:r w:rsidRPr="00222FF6">
        <w:rPr>
          <w:rStyle w:val="hps"/>
          <w:rFonts w:ascii="Calibri" w:hAnsi="Calibri" w:cs="Arial"/>
          <w:color w:val="222222"/>
          <w:lang w:val="en"/>
        </w:rPr>
        <w:t>Porphyria</w:t>
      </w:r>
      <w:r w:rsidRPr="00222FF6">
        <w:rPr>
          <w:rFonts w:ascii="Calibri" w:hAnsi="Calibri" w:cs="Arial"/>
          <w:color w:val="222222"/>
          <w:lang w:val="en"/>
        </w:rPr>
        <w:t xml:space="preserve"> </w:t>
      </w:r>
      <w:r w:rsidRPr="00222FF6">
        <w:rPr>
          <w:rStyle w:val="hps"/>
          <w:rFonts w:ascii="Calibri" w:hAnsi="Calibri" w:cs="Arial"/>
          <w:color w:val="222222"/>
          <w:lang w:val="en"/>
        </w:rPr>
        <w:t>and a</w:t>
      </w:r>
      <w:r w:rsidRPr="00222FF6">
        <w:rPr>
          <w:rFonts w:ascii="Calibri" w:hAnsi="Calibri" w:cs="Arial"/>
          <w:color w:val="222222"/>
          <w:lang w:val="en"/>
        </w:rPr>
        <w:t xml:space="preserve"> </w:t>
      </w:r>
      <w:r w:rsidRPr="00222FF6">
        <w:rPr>
          <w:rStyle w:val="hps"/>
          <w:rFonts w:ascii="Calibri" w:hAnsi="Calibri" w:cs="Arial"/>
          <w:color w:val="222222"/>
          <w:lang w:val="en"/>
        </w:rPr>
        <w:t>rare</w:t>
      </w:r>
      <w:r w:rsidRPr="00222FF6">
        <w:rPr>
          <w:rFonts w:ascii="Calibri" w:hAnsi="Calibri" w:cs="Arial"/>
          <w:color w:val="222222"/>
          <w:lang w:val="en"/>
        </w:rPr>
        <w:t xml:space="preserve"> </w:t>
      </w:r>
      <w:r w:rsidRPr="00222FF6">
        <w:rPr>
          <w:rStyle w:val="hps"/>
          <w:rFonts w:ascii="Calibri" w:hAnsi="Calibri" w:cs="Arial"/>
          <w:color w:val="222222"/>
          <w:lang w:val="en"/>
        </w:rPr>
        <w:t>incidence</w:t>
      </w:r>
      <w:r w:rsidRPr="00222FF6">
        <w:rPr>
          <w:rFonts w:ascii="Calibri" w:hAnsi="Calibri" w:cs="Arial"/>
          <w:color w:val="222222"/>
          <w:lang w:val="en"/>
        </w:rPr>
        <w:t xml:space="preserve"> </w:t>
      </w:r>
      <w:r w:rsidRPr="00222FF6">
        <w:rPr>
          <w:rStyle w:val="hps"/>
          <w:rFonts w:ascii="Calibri" w:hAnsi="Calibri" w:cs="Arial"/>
          <w:color w:val="222222"/>
          <w:lang w:val="en"/>
        </w:rPr>
        <w:t>Odor</w:t>
      </w:r>
      <w:r w:rsidRPr="00222FF6">
        <w:rPr>
          <w:rFonts w:ascii="Calibri" w:hAnsi="Calibri" w:cs="Arial"/>
          <w:color w:val="222222"/>
          <w:lang w:val="en"/>
        </w:rPr>
        <w:t xml:space="preserve"> </w:t>
      </w:r>
      <w:r w:rsidRPr="00222FF6">
        <w:rPr>
          <w:rStyle w:val="hps"/>
          <w:rFonts w:ascii="Calibri" w:hAnsi="Calibri" w:cs="Arial"/>
          <w:color w:val="222222"/>
          <w:lang w:val="en"/>
        </w:rPr>
        <w:t>Urine</w:t>
      </w:r>
      <w:r w:rsidRPr="00222FF6">
        <w:rPr>
          <w:rFonts w:ascii="Calibri" w:hAnsi="Calibri" w:cs="Arial"/>
          <w:color w:val="222222"/>
          <w:lang w:val="en"/>
        </w:rPr>
        <w:t xml:space="preserve"> </w:t>
      </w:r>
      <w:r w:rsidRPr="00222FF6">
        <w:rPr>
          <w:rStyle w:val="hps"/>
          <w:rFonts w:ascii="Calibri" w:hAnsi="Calibri" w:cs="Arial"/>
          <w:color w:val="222222"/>
          <w:lang w:val="en"/>
        </w:rPr>
        <w:lastRenderedPageBreak/>
        <w:t>Disease</w:t>
      </w:r>
      <w:r w:rsidRPr="00222FF6">
        <w:rPr>
          <w:rFonts w:ascii="Calibri" w:hAnsi="Calibri" w:cs="Arial"/>
          <w:color w:val="222222"/>
          <w:lang w:val="en"/>
        </w:rPr>
        <w:t xml:space="preserve"> </w:t>
      </w:r>
      <w:r w:rsidRPr="00222FF6">
        <w:rPr>
          <w:rStyle w:val="hps"/>
          <w:rFonts w:ascii="Calibri" w:hAnsi="Calibri" w:cs="Arial"/>
          <w:color w:val="222222"/>
          <w:lang w:val="en"/>
        </w:rPr>
        <w:t>Maple Syrup</w:t>
      </w:r>
      <w:r w:rsidRPr="00222FF6">
        <w:rPr>
          <w:rFonts w:ascii="Calibri" w:hAnsi="Calibri" w:cs="Arial"/>
          <w:color w:val="222222"/>
          <w:lang w:val="en"/>
        </w:rPr>
        <w:t xml:space="preserve"> </w:t>
      </w:r>
      <w:r w:rsidRPr="00222FF6">
        <w:rPr>
          <w:rStyle w:val="hps"/>
          <w:rFonts w:ascii="Calibri" w:hAnsi="Calibri" w:cs="Arial"/>
          <w:color w:val="222222"/>
          <w:lang w:val="en"/>
        </w:rPr>
        <w:t>(</w:t>
      </w:r>
      <w:r w:rsidRPr="00222FF6">
        <w:rPr>
          <w:rFonts w:ascii="Calibri" w:hAnsi="Calibri" w:cs="Arial"/>
          <w:color w:val="222222"/>
          <w:lang w:val="en"/>
        </w:rPr>
        <w:t xml:space="preserve">MSUD) </w:t>
      </w:r>
      <w:r w:rsidRPr="00222FF6">
        <w:rPr>
          <w:rStyle w:val="hps"/>
          <w:rFonts w:ascii="Calibri" w:hAnsi="Calibri" w:cs="Arial"/>
          <w:color w:val="222222"/>
          <w:lang w:val="en"/>
        </w:rPr>
        <w:t>is reported</w:t>
      </w:r>
      <w:r w:rsidRPr="00222FF6">
        <w:rPr>
          <w:rFonts w:ascii="Calibri" w:hAnsi="Calibri" w:cs="Arial"/>
          <w:color w:val="222222"/>
          <w:lang w:val="en"/>
        </w:rPr>
        <w:t xml:space="preserve"> </w:t>
      </w:r>
      <w:r w:rsidRPr="00222FF6">
        <w:rPr>
          <w:rStyle w:val="hps"/>
          <w:rFonts w:ascii="Calibri" w:hAnsi="Calibri" w:cs="Arial"/>
          <w:color w:val="222222"/>
          <w:lang w:val="en"/>
        </w:rPr>
        <w:t>in this study.</w:t>
      </w:r>
      <w:r w:rsidRPr="00222FF6">
        <w:rPr>
          <w:rFonts w:ascii="Calibri" w:hAnsi="Calibri" w:cs="Arial"/>
          <w:color w:val="222222"/>
          <w:lang w:val="en"/>
        </w:rPr>
        <w:t xml:space="preserve"> </w:t>
      </w:r>
      <w:r w:rsidRPr="00222FF6">
        <w:rPr>
          <w:rStyle w:val="hps"/>
          <w:rFonts w:ascii="Calibri" w:hAnsi="Calibri" w:cs="Arial"/>
          <w:color w:val="222222"/>
          <w:lang w:val="en"/>
        </w:rPr>
        <w:t>Secondary</w:t>
      </w:r>
      <w:r w:rsidRPr="00222FF6">
        <w:rPr>
          <w:rFonts w:ascii="Calibri" w:hAnsi="Calibri" w:cs="Arial"/>
          <w:color w:val="222222"/>
          <w:lang w:val="en"/>
        </w:rPr>
        <w:t xml:space="preserve"> </w:t>
      </w:r>
      <w:r w:rsidRPr="00222FF6">
        <w:rPr>
          <w:rStyle w:val="hps"/>
          <w:rFonts w:ascii="Calibri" w:hAnsi="Calibri" w:cs="Arial"/>
          <w:color w:val="222222"/>
          <w:lang w:val="en"/>
        </w:rPr>
        <w:t>to a deficiency of</w:t>
      </w:r>
      <w:r w:rsidRPr="00222FF6">
        <w:rPr>
          <w:rFonts w:ascii="Calibri" w:hAnsi="Calibri" w:cs="Arial"/>
          <w:color w:val="222222"/>
          <w:lang w:val="en"/>
        </w:rPr>
        <w:t xml:space="preserve"> </w:t>
      </w:r>
      <w:r w:rsidRPr="00222FF6">
        <w:rPr>
          <w:rStyle w:val="hps"/>
          <w:rFonts w:ascii="Calibri" w:hAnsi="Calibri" w:cs="Arial"/>
          <w:color w:val="222222"/>
          <w:lang w:val="en"/>
        </w:rPr>
        <w:t>alpha-</w:t>
      </w:r>
      <w:proofErr w:type="spellStart"/>
      <w:r w:rsidRPr="00222FF6">
        <w:rPr>
          <w:rFonts w:ascii="Calibri" w:hAnsi="Calibri" w:cs="Arial"/>
          <w:color w:val="222222"/>
          <w:lang w:val="en"/>
        </w:rPr>
        <w:t>ketoacid</w:t>
      </w:r>
      <w:proofErr w:type="spellEnd"/>
      <w:r w:rsidRPr="00222FF6">
        <w:rPr>
          <w:rFonts w:ascii="Calibri" w:hAnsi="Calibri" w:cs="Arial"/>
          <w:color w:val="222222"/>
          <w:lang w:val="en"/>
        </w:rPr>
        <w:t xml:space="preserve"> dehydrogenase </w:t>
      </w:r>
      <w:r w:rsidRPr="00222FF6">
        <w:rPr>
          <w:rStyle w:val="hps"/>
          <w:rFonts w:ascii="Calibri" w:hAnsi="Calibri" w:cs="Arial"/>
          <w:color w:val="222222"/>
          <w:lang w:val="en"/>
        </w:rPr>
        <w:t>complex</w:t>
      </w:r>
      <w:r w:rsidRPr="00222FF6">
        <w:rPr>
          <w:rFonts w:ascii="Calibri" w:hAnsi="Calibri" w:cs="Arial"/>
          <w:color w:val="222222"/>
          <w:lang w:val="en"/>
        </w:rPr>
        <w:t xml:space="preserve"> </w:t>
      </w:r>
      <w:r w:rsidRPr="00222FF6">
        <w:rPr>
          <w:rStyle w:val="hps"/>
          <w:rFonts w:ascii="Calibri" w:hAnsi="Calibri" w:cs="Arial"/>
          <w:color w:val="222222"/>
          <w:lang w:val="en"/>
        </w:rPr>
        <w:t>(</w:t>
      </w:r>
      <w:r w:rsidRPr="00222FF6">
        <w:rPr>
          <w:rFonts w:ascii="Calibri" w:hAnsi="Calibri" w:cs="Arial"/>
          <w:color w:val="222222"/>
          <w:lang w:val="en"/>
        </w:rPr>
        <w:t xml:space="preserve">BCKDC) giving </w:t>
      </w:r>
      <w:r w:rsidRPr="00222FF6">
        <w:rPr>
          <w:rStyle w:val="hps"/>
          <w:rFonts w:ascii="Calibri" w:hAnsi="Calibri" w:cs="Arial"/>
          <w:color w:val="222222"/>
          <w:lang w:val="en"/>
        </w:rPr>
        <w:t>an alteration of</w:t>
      </w:r>
      <w:r w:rsidRPr="00222FF6">
        <w:rPr>
          <w:rFonts w:ascii="Calibri" w:hAnsi="Calibri" w:cs="Arial"/>
          <w:color w:val="222222"/>
          <w:lang w:val="en"/>
        </w:rPr>
        <w:t xml:space="preserve"> </w:t>
      </w:r>
      <w:r w:rsidRPr="00222FF6">
        <w:rPr>
          <w:rStyle w:val="hps"/>
          <w:rFonts w:ascii="Calibri" w:hAnsi="Calibri" w:cs="Arial"/>
          <w:color w:val="222222"/>
          <w:lang w:val="en"/>
        </w:rPr>
        <w:t xml:space="preserve">the amino acids </w:t>
      </w:r>
      <w:proofErr w:type="spellStart"/>
      <w:r w:rsidRPr="00222FF6">
        <w:rPr>
          <w:rStyle w:val="hps"/>
          <w:rFonts w:ascii="Calibri" w:hAnsi="Calibri" w:cs="Arial"/>
          <w:color w:val="222222"/>
          <w:lang w:val="en"/>
        </w:rPr>
        <w:t>leucine</w:t>
      </w:r>
      <w:proofErr w:type="spellEnd"/>
      <w:r w:rsidRPr="00222FF6">
        <w:rPr>
          <w:rFonts w:ascii="Calibri" w:hAnsi="Calibri" w:cs="Arial"/>
          <w:color w:val="222222"/>
          <w:lang w:val="en"/>
        </w:rPr>
        <w:t xml:space="preserve">, isoleucine and </w:t>
      </w:r>
      <w:proofErr w:type="spellStart"/>
      <w:r w:rsidRPr="00222FF6">
        <w:rPr>
          <w:rFonts w:ascii="Calibri" w:hAnsi="Calibri" w:cs="Arial"/>
          <w:color w:val="222222"/>
          <w:lang w:val="en"/>
        </w:rPr>
        <w:t>valine</w:t>
      </w:r>
      <w:proofErr w:type="spellEnd"/>
      <w:r w:rsidRPr="00222FF6">
        <w:rPr>
          <w:rFonts w:ascii="Calibri" w:hAnsi="Calibri" w:cs="Arial"/>
          <w:color w:val="222222"/>
          <w:lang w:val="en"/>
        </w:rPr>
        <w:t xml:space="preserve">, causing </w:t>
      </w:r>
      <w:r w:rsidRPr="00222FF6">
        <w:rPr>
          <w:rStyle w:val="hps"/>
          <w:rFonts w:ascii="Calibri" w:hAnsi="Calibri" w:cs="Arial"/>
          <w:color w:val="222222"/>
          <w:lang w:val="en"/>
        </w:rPr>
        <w:t>toxic</w:t>
      </w:r>
      <w:r w:rsidRPr="00222FF6">
        <w:rPr>
          <w:rFonts w:ascii="Calibri" w:hAnsi="Calibri" w:cs="Arial"/>
          <w:color w:val="222222"/>
          <w:lang w:val="en"/>
        </w:rPr>
        <w:t xml:space="preserve"> </w:t>
      </w:r>
      <w:r w:rsidRPr="00222FF6">
        <w:rPr>
          <w:rStyle w:val="hps"/>
          <w:rFonts w:ascii="Calibri" w:hAnsi="Calibri" w:cs="Arial"/>
          <w:color w:val="222222"/>
          <w:lang w:val="en"/>
        </w:rPr>
        <w:t>blood and urine</w:t>
      </w:r>
      <w:r w:rsidRPr="00222FF6">
        <w:rPr>
          <w:rFonts w:ascii="Calibri" w:hAnsi="Calibri" w:cs="Arial"/>
          <w:color w:val="222222"/>
          <w:lang w:val="en"/>
        </w:rPr>
        <w:t>.</w:t>
      </w:r>
    </w:p>
    <w:p w:rsidR="00222FF6" w:rsidRDefault="00222FF6" w:rsidP="00222FF6">
      <w:pPr>
        <w:spacing w:before="100" w:beforeAutospacing="1" w:after="100" w:afterAutospacing="1"/>
        <w:jc w:val="both"/>
        <w:outlineLvl w:val="3"/>
        <w:rPr>
          <w:b/>
          <w:bCs/>
          <w:sz w:val="28"/>
          <w:lang w:val="en-US" w:eastAsia="es-MX"/>
        </w:rPr>
      </w:pPr>
      <w:r w:rsidRPr="00222FF6">
        <w:rPr>
          <w:rFonts w:ascii="Calibri" w:eastAsia="Arial Unicode MS" w:hAnsi="Calibri" w:cs="Calibri"/>
          <w:color w:val="7030A0"/>
          <w:sz w:val="28"/>
        </w:rPr>
        <w:t xml:space="preserve">Key </w:t>
      </w:r>
      <w:proofErr w:type="spellStart"/>
      <w:r w:rsidRPr="00222FF6">
        <w:rPr>
          <w:rFonts w:ascii="Calibri" w:eastAsia="Arial Unicode MS" w:hAnsi="Calibri" w:cs="Calibri"/>
          <w:color w:val="7030A0"/>
          <w:sz w:val="28"/>
        </w:rPr>
        <w:t>words</w:t>
      </w:r>
      <w:proofErr w:type="spellEnd"/>
      <w:r w:rsidRPr="002346A7">
        <w:rPr>
          <w:rFonts w:ascii="Calibri" w:eastAsia="Arial Unicode MS" w:hAnsi="Calibri" w:cs="Calibri"/>
          <w:bCs/>
          <w:caps/>
          <w:color w:val="7030A0"/>
          <w:sz w:val="36"/>
        </w:rPr>
        <w:t>:</w:t>
      </w:r>
      <w:r>
        <w:rPr>
          <w:rFonts w:ascii="Calibri" w:eastAsia="Arial Unicode MS" w:hAnsi="Calibri" w:cs="Calibri"/>
          <w:bCs/>
          <w:caps/>
          <w:color w:val="7030A0"/>
          <w:sz w:val="36"/>
        </w:rPr>
        <w:t xml:space="preserve"> </w:t>
      </w:r>
      <w:r w:rsidRPr="006F362C">
        <w:rPr>
          <w:rStyle w:val="hps"/>
          <w:rFonts w:cs="Arial"/>
          <w:color w:val="222222"/>
          <w:lang w:val="en"/>
        </w:rPr>
        <w:t>Inborn errors of metabolism</w:t>
      </w:r>
      <w:r w:rsidRPr="006F362C">
        <w:rPr>
          <w:rFonts w:cs="Arial"/>
          <w:color w:val="222222"/>
          <w:lang w:val="en"/>
        </w:rPr>
        <w:t xml:space="preserve">, maple syrup, protein, </w:t>
      </w:r>
      <w:r w:rsidRPr="006F362C">
        <w:rPr>
          <w:rStyle w:val="hps"/>
          <w:rFonts w:cs="Arial"/>
          <w:color w:val="222222"/>
          <w:lang w:val="en"/>
        </w:rPr>
        <w:t>enzyme.</w:t>
      </w:r>
      <w:r w:rsidRPr="002346A7">
        <w:rPr>
          <w:b/>
          <w:bCs/>
          <w:sz w:val="28"/>
          <w:lang w:val="en-US" w:eastAsia="es-MX"/>
        </w:rPr>
        <w:t xml:space="preserve"> </w:t>
      </w:r>
    </w:p>
    <w:p w:rsidR="00222FF6" w:rsidRPr="00222FF6" w:rsidRDefault="00222FF6" w:rsidP="00222FF6">
      <w:pPr>
        <w:spacing w:before="100" w:beforeAutospacing="1" w:after="100" w:afterAutospacing="1"/>
        <w:jc w:val="both"/>
        <w:outlineLvl w:val="3"/>
        <w:rPr>
          <w:rFonts w:ascii="Calibri" w:hAnsi="Calibri" w:cs="Arial"/>
          <w:color w:val="222222"/>
          <w:lang w:val="en"/>
        </w:rPr>
      </w:pPr>
      <w:r w:rsidRPr="00222FF6">
        <w:rPr>
          <w:rFonts w:ascii="Calibri" w:hAnsi="Calibri" w:cs="Arial"/>
          <w:b/>
          <w:color w:val="222222"/>
          <w:lang w:val="en"/>
        </w:rPr>
        <w:t>Fecha recepción:</w:t>
      </w:r>
      <w:r w:rsidRPr="00222FF6">
        <w:rPr>
          <w:rFonts w:ascii="Calibri" w:hAnsi="Calibri" w:cs="Arial"/>
          <w:color w:val="222222"/>
          <w:lang w:val="en"/>
        </w:rPr>
        <w:t xml:space="preserve"> </w:t>
      </w:r>
      <w:proofErr w:type="spellStart"/>
      <w:r>
        <w:rPr>
          <w:rFonts w:ascii="Calibri" w:hAnsi="Calibri" w:cs="Arial"/>
          <w:color w:val="222222"/>
          <w:lang w:val="en"/>
        </w:rPr>
        <w:t>O</w:t>
      </w:r>
      <w:r w:rsidRPr="00222FF6">
        <w:rPr>
          <w:rFonts w:ascii="Calibri" w:hAnsi="Calibri" w:cs="Arial"/>
          <w:color w:val="222222"/>
          <w:lang w:val="en"/>
        </w:rPr>
        <w:t>ctubre</w:t>
      </w:r>
      <w:proofErr w:type="spellEnd"/>
      <w:r w:rsidRPr="00222FF6">
        <w:rPr>
          <w:rFonts w:ascii="Calibri" w:hAnsi="Calibri" w:cs="Arial"/>
          <w:color w:val="222222"/>
          <w:lang w:val="en"/>
        </w:rPr>
        <w:t xml:space="preserve"> 2012            </w:t>
      </w:r>
      <w:proofErr w:type="spellStart"/>
      <w:r w:rsidRPr="00222FF6">
        <w:rPr>
          <w:rFonts w:ascii="Calibri" w:hAnsi="Calibri" w:cs="Arial"/>
          <w:color w:val="222222"/>
          <w:lang w:val="en"/>
        </w:rPr>
        <w:t>Fecha</w:t>
      </w:r>
      <w:proofErr w:type="spellEnd"/>
      <w:r w:rsidRPr="00222FF6">
        <w:rPr>
          <w:rFonts w:ascii="Calibri" w:hAnsi="Calibri" w:cs="Arial"/>
          <w:color w:val="222222"/>
          <w:lang w:val="en"/>
        </w:rPr>
        <w:t xml:space="preserve"> </w:t>
      </w:r>
      <w:proofErr w:type="spellStart"/>
      <w:r w:rsidRPr="00222FF6">
        <w:rPr>
          <w:rFonts w:ascii="Calibri" w:hAnsi="Calibri" w:cs="Arial"/>
          <w:color w:val="222222"/>
          <w:lang w:val="en"/>
        </w:rPr>
        <w:t>aceptación</w:t>
      </w:r>
      <w:proofErr w:type="spellEnd"/>
      <w:r w:rsidRPr="00222FF6">
        <w:rPr>
          <w:rFonts w:ascii="Calibri" w:hAnsi="Calibri" w:cs="Arial"/>
          <w:color w:val="222222"/>
          <w:lang w:val="en"/>
        </w:rPr>
        <w:t xml:space="preserve">: </w:t>
      </w:r>
      <w:proofErr w:type="spellStart"/>
      <w:r>
        <w:rPr>
          <w:rFonts w:ascii="Calibri" w:hAnsi="Calibri" w:cs="Arial"/>
          <w:color w:val="222222"/>
          <w:lang w:val="en"/>
        </w:rPr>
        <w:t>D</w:t>
      </w:r>
      <w:r w:rsidRPr="00222FF6">
        <w:rPr>
          <w:rFonts w:ascii="Calibri" w:hAnsi="Calibri" w:cs="Arial"/>
          <w:color w:val="222222"/>
          <w:lang w:val="en"/>
        </w:rPr>
        <w:t>iciembre</w:t>
      </w:r>
      <w:proofErr w:type="spellEnd"/>
      <w:r w:rsidRPr="00222FF6">
        <w:rPr>
          <w:rFonts w:ascii="Calibri" w:hAnsi="Calibri" w:cs="Arial"/>
          <w:color w:val="222222"/>
          <w:lang w:val="en"/>
        </w:rPr>
        <w:t xml:space="preserve"> 2012</w:t>
      </w:r>
    </w:p>
    <w:p w:rsidR="00DB3419" w:rsidRPr="00650D42" w:rsidRDefault="00222FF6" w:rsidP="00650D42">
      <w:pPr>
        <w:pStyle w:val="NormalWeb"/>
        <w:spacing w:line="360" w:lineRule="auto"/>
        <w:contextualSpacing/>
        <w:jc w:val="both"/>
        <w:rPr>
          <w:rFonts w:ascii="Calibri" w:hAnsi="Calibri" w:cs="Calibri"/>
          <w:color w:val="auto"/>
          <w:lang w:val="es-ES_tradnl"/>
        </w:rPr>
      </w:pPr>
      <w:r>
        <w:rPr>
          <w:rFonts w:ascii="Calibri" w:hAnsi="Calibri" w:cs="Calibri"/>
          <w:b/>
        </w:rPr>
        <w:pict>
          <v:rect id="_x0000_i1025" style="width:0;height:1.5pt" o:hralign="center" o:hrstd="t" o:hr="t" fillcolor="#a0a0a0" stroked="f"/>
        </w:pict>
      </w:r>
    </w:p>
    <w:p w:rsidR="00D45EFC" w:rsidRDefault="00D45EFC" w:rsidP="00D45EFC">
      <w:pPr>
        <w:spacing w:line="360" w:lineRule="auto"/>
        <w:jc w:val="both"/>
        <w:rPr>
          <w:rFonts w:ascii="Calibri" w:hAnsi="Calibri" w:cs="Calibri"/>
          <w:b/>
          <w:bCs/>
        </w:rPr>
      </w:pPr>
    </w:p>
    <w:p w:rsidR="00454281" w:rsidRDefault="00B163C6" w:rsidP="00D45EFC">
      <w:pPr>
        <w:spacing w:line="360" w:lineRule="auto"/>
        <w:jc w:val="both"/>
        <w:rPr>
          <w:rFonts w:ascii="Calibri" w:hAnsi="Calibri" w:cs="Calibri"/>
          <w:bCs/>
          <w:color w:val="7030A0"/>
          <w:sz w:val="28"/>
        </w:rPr>
      </w:pPr>
      <w:r w:rsidRPr="00D45EFC">
        <w:rPr>
          <w:rFonts w:ascii="Calibri" w:hAnsi="Calibri" w:cs="Calibri"/>
          <w:bCs/>
          <w:color w:val="7030A0"/>
          <w:sz w:val="28"/>
        </w:rPr>
        <w:t>I</w:t>
      </w:r>
      <w:r w:rsidR="00D45EFC">
        <w:rPr>
          <w:rFonts w:ascii="Calibri" w:hAnsi="Calibri" w:cs="Calibri"/>
          <w:bCs/>
          <w:color w:val="7030A0"/>
          <w:sz w:val="28"/>
        </w:rPr>
        <w:t>ntroducció</w:t>
      </w:r>
      <w:r w:rsidR="00D45EFC" w:rsidRPr="00D45EFC">
        <w:rPr>
          <w:rFonts w:ascii="Calibri" w:hAnsi="Calibri" w:cs="Calibri"/>
          <w:bCs/>
          <w:color w:val="7030A0"/>
          <w:sz w:val="28"/>
        </w:rPr>
        <w:t>n</w:t>
      </w:r>
    </w:p>
    <w:p w:rsidR="00650D42" w:rsidRPr="00D45EFC" w:rsidRDefault="00650D42" w:rsidP="00D45EFC">
      <w:pPr>
        <w:spacing w:line="360" w:lineRule="auto"/>
        <w:jc w:val="both"/>
        <w:rPr>
          <w:rFonts w:ascii="Calibri" w:hAnsi="Calibri" w:cs="Calibri"/>
          <w:bCs/>
          <w:color w:val="7030A0"/>
          <w:sz w:val="28"/>
        </w:rPr>
      </w:pPr>
    </w:p>
    <w:p w:rsidR="00156B33" w:rsidRPr="00D45EFC" w:rsidRDefault="00B163C6" w:rsidP="00D45EFC">
      <w:pPr>
        <w:spacing w:line="360" w:lineRule="auto"/>
        <w:jc w:val="both"/>
        <w:rPr>
          <w:rFonts w:ascii="Calibri" w:hAnsi="Calibri" w:cs="Calibri"/>
          <w:lang w:eastAsia="es-MX"/>
        </w:rPr>
      </w:pPr>
      <w:r w:rsidRPr="00D45EFC">
        <w:rPr>
          <w:rFonts w:ascii="Calibri" w:hAnsi="Calibri" w:cs="Calibri"/>
        </w:rPr>
        <w:t>Los Errores Innatos del Metabolismo (EIM)</w:t>
      </w:r>
      <w:r w:rsidR="009F6359" w:rsidRPr="00D45EFC">
        <w:rPr>
          <w:rFonts w:ascii="Calibri" w:hAnsi="Calibri" w:cs="Calibri"/>
        </w:rPr>
        <w:t xml:space="preserve"> </w:t>
      </w:r>
      <w:r w:rsidR="009F6359" w:rsidRPr="00D45EFC">
        <w:rPr>
          <w:rFonts w:ascii="Calibri" w:hAnsi="Calibri" w:cs="Calibri"/>
          <w:b/>
          <w:vertAlign w:val="superscript"/>
        </w:rPr>
        <w:t>2</w:t>
      </w:r>
      <w:proofErr w:type="gramStart"/>
      <w:r w:rsidR="009F6359" w:rsidRPr="00D45EFC">
        <w:rPr>
          <w:rFonts w:ascii="Calibri" w:hAnsi="Calibri" w:cs="Calibri"/>
          <w:b/>
          <w:vertAlign w:val="superscript"/>
        </w:rPr>
        <w:t>,3,4,5</w:t>
      </w:r>
      <w:proofErr w:type="gramEnd"/>
      <w:r w:rsidRPr="00D45EFC">
        <w:rPr>
          <w:rFonts w:ascii="Calibri" w:hAnsi="Calibri" w:cs="Calibri"/>
        </w:rPr>
        <w:t xml:space="preserve"> son enfermedades de herencia autosómica recesiva en su mayoría. La alteración en un gen produce un defecto enzimático, que conduce a las alteraciones bioquímicas características de cada enfermedad metabólica. La mayoría de los errores innatos del metabolismo se manifiesta principalmente en la infancia, desde las primeras horas de vida, tal es la importancia de los resultados del tamiz neonatal</w:t>
      </w:r>
      <w:r w:rsidRPr="00D45EFC">
        <w:rPr>
          <w:rFonts w:ascii="Calibri" w:hAnsi="Calibri" w:cs="Calibri"/>
          <w:vertAlign w:val="superscript"/>
        </w:rPr>
        <w:t xml:space="preserve"> </w:t>
      </w:r>
      <w:r w:rsidRPr="00D45EFC">
        <w:rPr>
          <w:rFonts w:ascii="Calibri" w:hAnsi="Calibri" w:cs="Calibri"/>
        </w:rPr>
        <w:t>y ampliado</w:t>
      </w:r>
      <w:r w:rsidR="009F6359" w:rsidRPr="00D45EFC">
        <w:rPr>
          <w:rFonts w:ascii="Calibri" w:hAnsi="Calibri" w:cs="Calibri"/>
        </w:rPr>
        <w:t xml:space="preserve"> </w:t>
      </w:r>
      <w:r w:rsidR="009F6359" w:rsidRPr="00D45EFC">
        <w:rPr>
          <w:rFonts w:ascii="Calibri" w:hAnsi="Calibri" w:cs="Calibri"/>
          <w:b/>
          <w:vertAlign w:val="superscript"/>
        </w:rPr>
        <w:t>6</w:t>
      </w:r>
      <w:proofErr w:type="gramStart"/>
      <w:r w:rsidR="009F6359" w:rsidRPr="00D45EFC">
        <w:rPr>
          <w:rFonts w:ascii="Calibri" w:hAnsi="Calibri" w:cs="Calibri"/>
          <w:b/>
          <w:vertAlign w:val="superscript"/>
        </w:rPr>
        <w:t>,7,8,9</w:t>
      </w:r>
      <w:proofErr w:type="gramEnd"/>
      <w:r w:rsidRPr="00D45EFC">
        <w:rPr>
          <w:rFonts w:ascii="Calibri" w:hAnsi="Calibri" w:cs="Calibri"/>
        </w:rPr>
        <w:t xml:space="preserve">. La sintomatología es variable; </w:t>
      </w:r>
      <w:r w:rsidR="009F6359" w:rsidRPr="00D45EFC">
        <w:rPr>
          <w:rFonts w:ascii="Calibri" w:hAnsi="Calibri" w:cs="Calibri"/>
        </w:rPr>
        <w:t>desnutrición</w:t>
      </w:r>
      <w:r w:rsidR="009F6359" w:rsidRPr="00D45EFC">
        <w:rPr>
          <w:rFonts w:ascii="Calibri" w:hAnsi="Calibri" w:cs="Calibri"/>
          <w:b/>
          <w:vertAlign w:val="superscript"/>
        </w:rPr>
        <w:t>10</w:t>
      </w:r>
      <w:proofErr w:type="gramStart"/>
      <w:r w:rsidR="009F6359" w:rsidRPr="00D45EFC">
        <w:rPr>
          <w:rFonts w:ascii="Calibri" w:hAnsi="Calibri" w:cs="Calibri"/>
          <w:b/>
          <w:vertAlign w:val="superscript"/>
        </w:rPr>
        <w:t>,11</w:t>
      </w:r>
      <w:proofErr w:type="gramEnd"/>
      <w:r w:rsidR="009F6359" w:rsidRPr="00D45EFC">
        <w:rPr>
          <w:rFonts w:ascii="Calibri" w:hAnsi="Calibri" w:cs="Calibri"/>
        </w:rPr>
        <w:t>,</w:t>
      </w:r>
      <w:r w:rsidRPr="00D45EFC">
        <w:rPr>
          <w:rFonts w:ascii="Calibri" w:hAnsi="Calibri" w:cs="Calibri"/>
        </w:rPr>
        <w:t xml:space="preserve"> crisis convulsivas y retardo psicomotor o mental. </w:t>
      </w:r>
      <w:r w:rsidRPr="00D45EFC">
        <w:rPr>
          <w:rFonts w:ascii="Calibri" w:hAnsi="Calibri" w:cs="Calibri"/>
          <w:lang w:eastAsia="es-MX"/>
        </w:rPr>
        <w:t>La enfermedad de  jarabe de arce (EOOJA) es causada por alteracione</w:t>
      </w:r>
      <w:r w:rsidR="005638BA" w:rsidRPr="00D45EFC">
        <w:rPr>
          <w:rFonts w:ascii="Calibri" w:hAnsi="Calibri" w:cs="Calibri"/>
          <w:lang w:eastAsia="es-MX"/>
        </w:rPr>
        <w:t xml:space="preserve">s en 3 aminoácidos esenciales, lo que significa que el cuerpo no los produce y es necesario adquirirlos de la alimentación, </w:t>
      </w:r>
      <w:r w:rsidRPr="00D45EFC">
        <w:rPr>
          <w:rFonts w:ascii="Calibri" w:hAnsi="Calibri" w:cs="Calibri"/>
          <w:lang w:eastAsia="es-MX"/>
        </w:rPr>
        <w:t xml:space="preserve">leucina, isoleucina y </w:t>
      </w:r>
      <w:proofErr w:type="spellStart"/>
      <w:r w:rsidRPr="00D45EFC">
        <w:rPr>
          <w:rFonts w:ascii="Calibri" w:hAnsi="Calibri" w:cs="Calibri"/>
          <w:lang w:eastAsia="es-MX"/>
        </w:rPr>
        <w:t>valina</w:t>
      </w:r>
      <w:proofErr w:type="spellEnd"/>
      <w:r w:rsidRPr="00D45EFC">
        <w:rPr>
          <w:rFonts w:ascii="Calibri" w:hAnsi="Calibri" w:cs="Calibri"/>
          <w:lang w:eastAsia="es-MX"/>
        </w:rPr>
        <w:t>, lo cual daña el sistema nervioso central</w:t>
      </w:r>
      <w:r w:rsidR="00156B33" w:rsidRPr="00D45EFC">
        <w:rPr>
          <w:rFonts w:ascii="Calibri" w:hAnsi="Calibri" w:cs="Calibri"/>
          <w:lang w:eastAsia="es-MX"/>
        </w:rPr>
        <w:t xml:space="preserve"> y de la mayoría de los tejidos en genera</w:t>
      </w:r>
      <w:r w:rsidR="009F6359" w:rsidRPr="00D45EFC">
        <w:rPr>
          <w:rFonts w:ascii="Calibri" w:hAnsi="Calibri" w:cs="Calibri"/>
          <w:lang w:eastAsia="es-MX"/>
        </w:rPr>
        <w:t xml:space="preserve">l </w:t>
      </w:r>
      <w:r w:rsidR="009F6359" w:rsidRPr="00D45EFC">
        <w:rPr>
          <w:rFonts w:ascii="Calibri" w:hAnsi="Calibri" w:cs="Calibri"/>
          <w:b/>
          <w:vertAlign w:val="superscript"/>
        </w:rPr>
        <w:t>Tabla 2</w:t>
      </w:r>
      <w:r w:rsidRPr="00D45EFC">
        <w:rPr>
          <w:rFonts w:ascii="Calibri" w:hAnsi="Calibri" w:cs="Calibri"/>
          <w:lang w:eastAsia="es-MX"/>
        </w:rPr>
        <w:t xml:space="preserve">. </w:t>
      </w:r>
      <w:r w:rsidR="00156B33" w:rsidRPr="00D45EFC">
        <w:rPr>
          <w:rFonts w:ascii="Calibri" w:hAnsi="Calibri" w:cs="Calibri"/>
          <w:lang w:eastAsia="es-MX"/>
        </w:rPr>
        <w:t>La importancia de la alteración de estos tres aminoácidos esenciales radica de las diferentes funciones en el ser humano</w:t>
      </w:r>
      <w:r w:rsidR="009F6359" w:rsidRPr="00D45EFC">
        <w:rPr>
          <w:rFonts w:ascii="Calibri" w:hAnsi="Calibri" w:cs="Calibri"/>
          <w:lang w:eastAsia="es-MX"/>
        </w:rPr>
        <w:t xml:space="preserve"> </w:t>
      </w:r>
      <w:r w:rsidR="009F6359" w:rsidRPr="00D45EFC">
        <w:rPr>
          <w:rFonts w:ascii="Calibri" w:hAnsi="Calibri" w:cs="Calibri"/>
          <w:b/>
          <w:vertAlign w:val="superscript"/>
        </w:rPr>
        <w:t>12</w:t>
      </w:r>
      <w:proofErr w:type="gramStart"/>
      <w:r w:rsidR="009F6359" w:rsidRPr="00D45EFC">
        <w:rPr>
          <w:rFonts w:ascii="Calibri" w:hAnsi="Calibri" w:cs="Calibri"/>
          <w:b/>
          <w:vertAlign w:val="superscript"/>
        </w:rPr>
        <w:t>,13,14,15</w:t>
      </w:r>
      <w:proofErr w:type="gramEnd"/>
      <w:r w:rsidR="009F6359" w:rsidRPr="00D45EFC">
        <w:rPr>
          <w:rFonts w:ascii="Calibri" w:hAnsi="Calibri" w:cs="Calibri"/>
          <w:b/>
          <w:vertAlign w:val="superscript"/>
        </w:rPr>
        <w:t>, 16</w:t>
      </w:r>
      <w:r w:rsidR="00156B33" w:rsidRPr="00D45EFC">
        <w:rPr>
          <w:rFonts w:ascii="Calibri" w:hAnsi="Calibri" w:cs="Calibri"/>
          <w:lang w:eastAsia="es-MX"/>
        </w:rPr>
        <w:t xml:space="preserve">. </w:t>
      </w:r>
    </w:p>
    <w:p w:rsidR="005638BA" w:rsidRPr="00D45EFC" w:rsidRDefault="00156B33" w:rsidP="00D45EFC">
      <w:pPr>
        <w:spacing w:line="360" w:lineRule="auto"/>
        <w:jc w:val="both"/>
        <w:rPr>
          <w:rFonts w:ascii="Calibri" w:hAnsi="Calibri" w:cs="Calibri"/>
        </w:rPr>
      </w:pPr>
      <w:r w:rsidRPr="00D45EFC">
        <w:rPr>
          <w:rFonts w:ascii="Calibri" w:hAnsi="Calibri" w:cs="Calibri"/>
        </w:rPr>
        <w:t xml:space="preserve">La </w:t>
      </w:r>
      <w:proofErr w:type="spellStart"/>
      <w:r w:rsidRPr="00D45EFC">
        <w:rPr>
          <w:rFonts w:ascii="Calibri" w:hAnsi="Calibri" w:cs="Calibri"/>
        </w:rPr>
        <w:t>valina</w:t>
      </w:r>
      <w:proofErr w:type="spellEnd"/>
      <w:r w:rsidRPr="00D45EFC">
        <w:rPr>
          <w:rFonts w:ascii="Calibri" w:hAnsi="Calibri" w:cs="Calibri"/>
        </w:rPr>
        <w:t xml:space="preserve"> </w:t>
      </w:r>
      <w:r w:rsidR="008D7D77" w:rsidRPr="00D45EFC">
        <w:rPr>
          <w:rFonts w:ascii="Calibri" w:hAnsi="Calibri" w:cs="Calibri"/>
          <w:b/>
          <w:vertAlign w:val="superscript"/>
        </w:rPr>
        <w:t>18, F</w:t>
      </w:r>
      <w:r w:rsidR="00241209" w:rsidRPr="00D45EFC">
        <w:rPr>
          <w:rFonts w:ascii="Calibri" w:hAnsi="Calibri" w:cs="Calibri"/>
          <w:b/>
          <w:vertAlign w:val="superscript"/>
        </w:rPr>
        <w:t xml:space="preserve">igura </w:t>
      </w:r>
      <w:r w:rsidR="00FB775B" w:rsidRPr="00D45EFC">
        <w:rPr>
          <w:rFonts w:ascii="Calibri" w:hAnsi="Calibri" w:cs="Calibri"/>
          <w:b/>
          <w:vertAlign w:val="superscript"/>
        </w:rPr>
        <w:t xml:space="preserve">1 </w:t>
      </w:r>
      <w:r w:rsidR="005638BA" w:rsidRPr="00D45EFC">
        <w:rPr>
          <w:rFonts w:ascii="Calibri" w:hAnsi="Calibri" w:cs="Calibri"/>
        </w:rPr>
        <w:t xml:space="preserve">forma parte del código genético y </w:t>
      </w:r>
      <w:r w:rsidRPr="00D45EFC">
        <w:rPr>
          <w:rFonts w:ascii="Calibri" w:hAnsi="Calibri" w:cs="Calibri"/>
        </w:rPr>
        <w:t>se encuentra</w:t>
      </w:r>
      <w:r w:rsidR="005638BA" w:rsidRPr="00D45EFC">
        <w:rPr>
          <w:rFonts w:ascii="Calibri" w:hAnsi="Calibri" w:cs="Calibri"/>
          <w:lang w:val="es-MX" w:eastAsia="es-MX"/>
        </w:rPr>
        <w:t xml:space="preserve"> en alta concentración en los </w:t>
      </w:r>
      <w:r w:rsidR="00FA6AA3" w:rsidRPr="00D45EFC">
        <w:rPr>
          <w:rFonts w:ascii="Calibri" w:hAnsi="Calibri" w:cs="Calibri"/>
          <w:lang w:val="es-MX" w:eastAsia="es-MX"/>
        </w:rPr>
        <w:t>músculos</w:t>
      </w:r>
      <w:r w:rsidR="005638BA" w:rsidRPr="00D45EFC">
        <w:rPr>
          <w:rFonts w:ascii="Calibri" w:hAnsi="Calibri" w:cs="Calibri"/>
          <w:lang w:val="es-MX" w:eastAsia="es-MX"/>
        </w:rPr>
        <w:t xml:space="preserve">  es muy importante para su función </w:t>
      </w:r>
      <w:r w:rsidRPr="00D45EFC">
        <w:rPr>
          <w:rFonts w:ascii="Calibri" w:hAnsi="Calibri" w:cs="Calibri"/>
        </w:rPr>
        <w:t>y así mantener en buen estado el organismo</w:t>
      </w:r>
      <w:r w:rsidR="005638BA" w:rsidRPr="00D45EFC">
        <w:rPr>
          <w:rFonts w:ascii="Calibri" w:hAnsi="Calibri" w:cs="Calibri"/>
        </w:rPr>
        <w:t>.</w:t>
      </w:r>
    </w:p>
    <w:p w:rsidR="00156B33" w:rsidRPr="00D45EFC" w:rsidRDefault="005638BA" w:rsidP="00D45EFC">
      <w:pPr>
        <w:spacing w:line="360" w:lineRule="auto"/>
        <w:jc w:val="both"/>
        <w:rPr>
          <w:rFonts w:ascii="Calibri" w:hAnsi="Calibri" w:cs="Calibri"/>
        </w:rPr>
      </w:pPr>
      <w:r w:rsidRPr="00D45EFC">
        <w:rPr>
          <w:rFonts w:ascii="Calibri" w:hAnsi="Calibri" w:cs="Calibri"/>
        </w:rPr>
        <w:t xml:space="preserve">La Leucina </w:t>
      </w:r>
      <w:r w:rsidR="008D7D77" w:rsidRPr="00D45EFC">
        <w:rPr>
          <w:rFonts w:ascii="Calibri" w:hAnsi="Calibri" w:cs="Calibri"/>
          <w:b/>
          <w:vertAlign w:val="superscript"/>
        </w:rPr>
        <w:t xml:space="preserve">18, </w:t>
      </w:r>
      <w:r w:rsidR="00FB775B" w:rsidRPr="00D45EFC">
        <w:rPr>
          <w:rFonts w:ascii="Calibri" w:hAnsi="Calibri" w:cs="Calibri"/>
          <w:b/>
          <w:vertAlign w:val="superscript"/>
        </w:rPr>
        <w:t xml:space="preserve">Figura 2 </w:t>
      </w:r>
      <w:r w:rsidRPr="00D45EFC">
        <w:rPr>
          <w:rFonts w:ascii="Calibri" w:hAnsi="Calibri" w:cs="Calibri"/>
        </w:rPr>
        <w:t xml:space="preserve">es el aminoácido más </w:t>
      </w:r>
      <w:r w:rsidR="00156B33" w:rsidRPr="00D45EFC">
        <w:rPr>
          <w:rFonts w:ascii="Calibri" w:hAnsi="Calibri" w:cs="Calibri"/>
        </w:rPr>
        <w:t xml:space="preserve">abundante de los tres aminoácidos de cadena ramificada </w:t>
      </w:r>
      <w:r w:rsidR="00454281" w:rsidRPr="00D45EFC">
        <w:rPr>
          <w:rFonts w:ascii="Calibri" w:hAnsi="Calibri" w:cs="Calibri"/>
        </w:rPr>
        <w:t>(</w:t>
      </w:r>
      <w:proofErr w:type="spellStart"/>
      <w:r w:rsidR="00156B33" w:rsidRPr="00D45EFC">
        <w:rPr>
          <w:rFonts w:ascii="Calibri" w:hAnsi="Calibri" w:cs="Calibri"/>
        </w:rPr>
        <w:t>valina</w:t>
      </w:r>
      <w:proofErr w:type="spellEnd"/>
      <w:r w:rsidR="00156B33" w:rsidRPr="00D45EFC">
        <w:rPr>
          <w:rFonts w:ascii="Calibri" w:hAnsi="Calibri" w:cs="Calibri"/>
        </w:rPr>
        <w:t xml:space="preserve"> e isoleucina</w:t>
      </w:r>
      <w:r w:rsidRPr="00D45EFC">
        <w:rPr>
          <w:rFonts w:ascii="Calibri" w:hAnsi="Calibri" w:cs="Calibri"/>
        </w:rPr>
        <w:t>)</w:t>
      </w:r>
      <w:r w:rsidR="00156B33" w:rsidRPr="00D45EFC">
        <w:rPr>
          <w:rFonts w:ascii="Calibri" w:hAnsi="Calibri" w:cs="Calibri"/>
        </w:rPr>
        <w:t xml:space="preserve"> y son los únicos </w:t>
      </w:r>
      <w:r w:rsidR="00156B33" w:rsidRPr="00D45EFC">
        <w:rPr>
          <w:rStyle w:val="Textoennegrita"/>
          <w:rFonts w:ascii="Calibri" w:hAnsi="Calibri" w:cs="Calibri"/>
          <w:b w:val="0"/>
        </w:rPr>
        <w:t>usados durante el ejercicio</w:t>
      </w:r>
      <w:r w:rsidR="00156B33" w:rsidRPr="00D45EFC">
        <w:rPr>
          <w:rFonts w:ascii="Calibri" w:hAnsi="Calibri" w:cs="Calibri"/>
          <w:b/>
        </w:rPr>
        <w:t>,</w:t>
      </w:r>
      <w:r w:rsidR="00156B33" w:rsidRPr="00D45EFC">
        <w:rPr>
          <w:rFonts w:ascii="Calibri" w:hAnsi="Calibri" w:cs="Calibri"/>
        </w:rPr>
        <w:t xml:space="preserve"> además de constituir un tercio de la </w:t>
      </w:r>
      <w:r w:rsidR="00156B33" w:rsidRPr="00D45EFC">
        <w:rPr>
          <w:rStyle w:val="Textoennegrita"/>
          <w:rFonts w:ascii="Calibri" w:hAnsi="Calibri" w:cs="Calibri"/>
          <w:b w:val="0"/>
        </w:rPr>
        <w:t>proteína del tejido muscular</w:t>
      </w:r>
      <w:r w:rsidR="00156B33" w:rsidRPr="00D45EFC">
        <w:rPr>
          <w:rFonts w:ascii="Calibri" w:hAnsi="Calibri" w:cs="Calibri"/>
          <w:b/>
        </w:rPr>
        <w:t>.</w:t>
      </w:r>
      <w:r w:rsidRPr="00D45EFC">
        <w:rPr>
          <w:rFonts w:ascii="Calibri" w:hAnsi="Calibri" w:cs="Calibri"/>
        </w:rPr>
        <w:t xml:space="preserve"> </w:t>
      </w:r>
      <w:r w:rsidR="00156B33" w:rsidRPr="00D45EFC">
        <w:rPr>
          <w:rFonts w:ascii="Calibri" w:hAnsi="Calibri" w:cs="Calibri"/>
        </w:rPr>
        <w:t xml:space="preserve">Forma </w:t>
      </w:r>
      <w:r w:rsidRPr="00D45EFC">
        <w:rPr>
          <w:rFonts w:ascii="Calibri" w:hAnsi="Calibri" w:cs="Calibri"/>
        </w:rPr>
        <w:t xml:space="preserve">también </w:t>
      </w:r>
      <w:r w:rsidR="00156B33" w:rsidRPr="00D45EFC">
        <w:rPr>
          <w:rFonts w:ascii="Calibri" w:hAnsi="Calibri" w:cs="Calibri"/>
        </w:rPr>
        <w:t xml:space="preserve">parte del código </w:t>
      </w:r>
      <w:r w:rsidR="00156B33" w:rsidRPr="00D45EFC">
        <w:rPr>
          <w:rFonts w:ascii="Calibri" w:hAnsi="Calibri" w:cs="Calibri"/>
        </w:rPr>
        <w:lastRenderedPageBreak/>
        <w:t xml:space="preserve">genético e </w:t>
      </w:r>
      <w:r w:rsidR="00156B33" w:rsidRPr="00D45EFC">
        <w:rPr>
          <w:rStyle w:val="Textoennegrita"/>
          <w:rFonts w:ascii="Calibri" w:hAnsi="Calibri" w:cs="Calibri"/>
          <w:b w:val="0"/>
        </w:rPr>
        <w:t xml:space="preserve">interviene en la formación y reparación del tejido muscular; </w:t>
      </w:r>
      <w:r w:rsidR="00156B33" w:rsidRPr="00D45EFC">
        <w:rPr>
          <w:rFonts w:ascii="Calibri" w:hAnsi="Calibri" w:cs="Calibri"/>
        </w:rPr>
        <w:t>ayuda a regular los niveles de azúcar en sangre.</w:t>
      </w:r>
      <w:r w:rsidRPr="00D45EFC">
        <w:rPr>
          <w:rFonts w:ascii="Calibri" w:hAnsi="Calibri" w:cs="Calibri"/>
        </w:rPr>
        <w:t xml:space="preserve"> </w:t>
      </w:r>
      <w:r w:rsidR="00156B33" w:rsidRPr="00D45EFC">
        <w:rPr>
          <w:rFonts w:ascii="Calibri" w:hAnsi="Calibri" w:cs="Calibri"/>
        </w:rPr>
        <w:t xml:space="preserve">Este aminoácido queda </w:t>
      </w:r>
      <w:r w:rsidR="00156B33" w:rsidRPr="00D45EFC">
        <w:rPr>
          <w:rStyle w:val="Textoennegrita"/>
          <w:rFonts w:ascii="Calibri" w:hAnsi="Calibri" w:cs="Calibri"/>
          <w:b w:val="0"/>
        </w:rPr>
        <w:t>alterado durante el envejecimiento</w:t>
      </w:r>
      <w:r w:rsidR="00156B33" w:rsidRPr="00D45EFC">
        <w:rPr>
          <w:rFonts w:ascii="Calibri" w:hAnsi="Calibri" w:cs="Calibri"/>
        </w:rPr>
        <w:t>, lo que provoca un gran desequilibri</w:t>
      </w:r>
      <w:r w:rsidRPr="00D45EFC">
        <w:rPr>
          <w:rFonts w:ascii="Calibri" w:hAnsi="Calibri" w:cs="Calibri"/>
        </w:rPr>
        <w:t xml:space="preserve">o en la producción de </w:t>
      </w:r>
      <w:r w:rsidR="00AE2564" w:rsidRPr="00D45EFC">
        <w:rPr>
          <w:rFonts w:ascii="Calibri" w:hAnsi="Calibri" w:cs="Calibri"/>
        </w:rPr>
        <w:t>proteínas.</w:t>
      </w:r>
    </w:p>
    <w:p w:rsidR="00156B33" w:rsidRPr="00D45EFC" w:rsidRDefault="005638BA" w:rsidP="00D45EFC">
      <w:pPr>
        <w:spacing w:line="360" w:lineRule="auto"/>
        <w:jc w:val="both"/>
        <w:rPr>
          <w:rFonts w:ascii="Calibri" w:hAnsi="Calibri" w:cs="Calibri"/>
          <w:b/>
        </w:rPr>
      </w:pPr>
      <w:r w:rsidRPr="00D45EFC">
        <w:rPr>
          <w:rFonts w:ascii="Calibri" w:hAnsi="Calibri" w:cs="Calibri"/>
        </w:rPr>
        <w:t>Con relación a la Isoleucina</w:t>
      </w:r>
      <w:r w:rsidR="00FB775B" w:rsidRPr="00D45EFC">
        <w:rPr>
          <w:rFonts w:ascii="Calibri" w:hAnsi="Calibri" w:cs="Calibri"/>
        </w:rPr>
        <w:t xml:space="preserve"> </w:t>
      </w:r>
      <w:r w:rsidR="008D7D77" w:rsidRPr="00D45EFC">
        <w:rPr>
          <w:rFonts w:ascii="Calibri" w:hAnsi="Calibri" w:cs="Calibri"/>
          <w:b/>
          <w:vertAlign w:val="superscript"/>
        </w:rPr>
        <w:t xml:space="preserve">18, </w:t>
      </w:r>
      <w:r w:rsidR="00FB775B" w:rsidRPr="00D45EFC">
        <w:rPr>
          <w:rFonts w:ascii="Calibri" w:hAnsi="Calibri" w:cs="Calibri"/>
          <w:b/>
          <w:vertAlign w:val="superscript"/>
        </w:rPr>
        <w:t>Figura 3</w:t>
      </w:r>
      <w:r w:rsidRPr="00D45EFC">
        <w:rPr>
          <w:rFonts w:ascii="Calibri" w:hAnsi="Calibri" w:cs="Calibri"/>
        </w:rPr>
        <w:t>, s</w:t>
      </w:r>
      <w:r w:rsidR="00156B33" w:rsidRPr="00D45EFC">
        <w:rPr>
          <w:rFonts w:ascii="Calibri" w:hAnsi="Calibri" w:cs="Calibri"/>
        </w:rPr>
        <w:t xml:space="preserve">u estructura es parecida a los aminoácidos </w:t>
      </w:r>
      <w:hyperlink r:id="rId7" w:tgtFrame="_self" w:history="1">
        <w:proofErr w:type="spellStart"/>
        <w:r w:rsidR="00156B33" w:rsidRPr="00222FF6">
          <w:rPr>
            <w:rStyle w:val="Hipervnculo"/>
            <w:rFonts w:ascii="Calibri" w:hAnsi="Calibri" w:cs="Calibri"/>
            <w:color w:val="000000"/>
            <w:u w:val="none"/>
          </w:rPr>
          <w:t>valina</w:t>
        </w:r>
        <w:proofErr w:type="spellEnd"/>
        <w:r w:rsidR="00156B33" w:rsidRPr="00D45EFC">
          <w:rPr>
            <w:rStyle w:val="Hipervnculo"/>
            <w:rFonts w:ascii="Calibri" w:hAnsi="Calibri" w:cs="Calibri"/>
            <w:u w:val="none"/>
          </w:rPr>
          <w:t xml:space="preserve"> </w:t>
        </w:r>
      </w:hyperlink>
      <w:r w:rsidR="00156B33" w:rsidRPr="00D45EFC">
        <w:rPr>
          <w:rFonts w:ascii="Calibri" w:hAnsi="Calibri" w:cs="Calibri"/>
        </w:rPr>
        <w:t xml:space="preserve">y </w:t>
      </w:r>
      <w:hyperlink r:id="rId8" w:tgtFrame="_self" w:history="1">
        <w:r w:rsidR="00156B33" w:rsidRPr="00D45EFC">
          <w:rPr>
            <w:rStyle w:val="Hipervnculo"/>
            <w:rFonts w:ascii="Calibri" w:hAnsi="Calibri" w:cs="Calibri"/>
            <w:u w:val="none"/>
          </w:rPr>
          <w:t>leucina</w:t>
        </w:r>
      </w:hyperlink>
      <w:r w:rsidR="00156B33" w:rsidRPr="00D45EFC">
        <w:rPr>
          <w:rFonts w:ascii="Calibri" w:hAnsi="Calibri" w:cs="Calibri"/>
        </w:rPr>
        <w:t xml:space="preserve"> y </w:t>
      </w:r>
      <w:r w:rsidR="00156B33" w:rsidRPr="00D45EFC">
        <w:rPr>
          <w:rStyle w:val="Textoennegrita"/>
          <w:rFonts w:ascii="Calibri" w:hAnsi="Calibri" w:cs="Calibri"/>
          <w:b w:val="0"/>
        </w:rPr>
        <w:t>pertenece al grupo de aminoácidos de cadena ramificada</w:t>
      </w:r>
      <w:r w:rsidR="00156B33" w:rsidRPr="00D45EFC">
        <w:rPr>
          <w:rFonts w:ascii="Calibri" w:hAnsi="Calibri" w:cs="Calibri"/>
        </w:rPr>
        <w:t>. E</w:t>
      </w:r>
      <w:r w:rsidRPr="00D45EFC">
        <w:rPr>
          <w:rFonts w:ascii="Calibri" w:hAnsi="Calibri" w:cs="Calibri"/>
        </w:rPr>
        <w:t xml:space="preserve">s muy </w:t>
      </w:r>
      <w:r w:rsidRPr="00D45EFC">
        <w:rPr>
          <w:rFonts w:ascii="Calibri" w:hAnsi="Calibri" w:cs="Calibri"/>
          <w:b/>
        </w:rPr>
        <w:t>im</w:t>
      </w:r>
      <w:r w:rsidRPr="00D45EFC">
        <w:rPr>
          <w:rFonts w:ascii="Calibri" w:hAnsi="Calibri" w:cs="Calibri"/>
        </w:rPr>
        <w:t>portante e</w:t>
      </w:r>
      <w:r w:rsidR="00156B33" w:rsidRPr="00D45EFC">
        <w:rPr>
          <w:rFonts w:ascii="Calibri" w:hAnsi="Calibri" w:cs="Calibri"/>
        </w:rPr>
        <w:t xml:space="preserve">n estados </w:t>
      </w:r>
      <w:r w:rsidRPr="00D45EFC">
        <w:rPr>
          <w:rFonts w:ascii="Calibri" w:hAnsi="Calibri" w:cs="Calibri"/>
        </w:rPr>
        <w:t xml:space="preserve">febriles, traumatismos o estrés. </w:t>
      </w:r>
      <w:r w:rsidR="00156B33" w:rsidRPr="00D45EFC">
        <w:rPr>
          <w:rFonts w:ascii="Calibri" w:hAnsi="Calibri" w:cs="Calibri"/>
        </w:rPr>
        <w:t>Es</w:t>
      </w:r>
      <w:r w:rsidR="00156B33" w:rsidRPr="00D45EFC">
        <w:rPr>
          <w:rStyle w:val="Textoennegrita"/>
          <w:rFonts w:ascii="Calibri" w:hAnsi="Calibri" w:cs="Calibri"/>
          <w:b w:val="0"/>
        </w:rPr>
        <w:t xml:space="preserve"> esencial para la nutrición humana</w:t>
      </w:r>
      <w:r w:rsidR="00156B33" w:rsidRPr="00D45EFC">
        <w:rPr>
          <w:rFonts w:ascii="Calibri" w:hAnsi="Calibri" w:cs="Calibri"/>
        </w:rPr>
        <w:t>, ya que regula los niveles de azúcar en sangre,</w:t>
      </w:r>
      <w:r w:rsidR="00156B33" w:rsidRPr="00D45EFC">
        <w:rPr>
          <w:rStyle w:val="Textoennegrita"/>
          <w:rFonts w:ascii="Calibri" w:hAnsi="Calibri" w:cs="Calibri"/>
          <w:b w:val="0"/>
        </w:rPr>
        <w:t xml:space="preserve"> interviene en la reparación muscular</w:t>
      </w:r>
      <w:r w:rsidR="00156B33" w:rsidRPr="00D45EFC">
        <w:rPr>
          <w:rFonts w:ascii="Calibri" w:hAnsi="Calibri" w:cs="Calibri"/>
        </w:rPr>
        <w:t xml:space="preserve"> y se necesita para la formación de hemoglobina. Después del </w:t>
      </w:r>
      <w:r w:rsidRPr="00D45EFC">
        <w:rPr>
          <w:rFonts w:ascii="Calibri" w:hAnsi="Calibri" w:cs="Calibri"/>
        </w:rPr>
        <w:t>ejercicio</w:t>
      </w:r>
      <w:r w:rsidR="00156B33" w:rsidRPr="00D45EFC">
        <w:rPr>
          <w:rFonts w:ascii="Calibri" w:hAnsi="Calibri" w:cs="Calibri"/>
        </w:rPr>
        <w:t xml:space="preserve"> ayuda a reparar los músculos, interviene en la coagulación de la sangre y tras su metabolismo,</w:t>
      </w:r>
      <w:r w:rsidR="00156B33" w:rsidRPr="00D45EFC">
        <w:rPr>
          <w:rStyle w:val="Textoennegrita"/>
          <w:rFonts w:ascii="Calibri" w:hAnsi="Calibri" w:cs="Calibri"/>
        </w:rPr>
        <w:t xml:space="preserve"> </w:t>
      </w:r>
      <w:r w:rsidR="00156B33" w:rsidRPr="00D45EFC">
        <w:rPr>
          <w:rStyle w:val="Textoennegrita"/>
          <w:rFonts w:ascii="Calibri" w:hAnsi="Calibri" w:cs="Calibri"/>
          <w:b w:val="0"/>
        </w:rPr>
        <w:t>puede ser convertida en lípidos o carbohidratos</w:t>
      </w:r>
      <w:r w:rsidRPr="00D45EFC">
        <w:rPr>
          <w:rFonts w:ascii="Calibri" w:hAnsi="Calibri" w:cs="Calibri"/>
          <w:b/>
        </w:rPr>
        <w:t>.</w:t>
      </w:r>
    </w:p>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Algunos EIM, además de poner en peligro la vida de los pacientes, pueden </w:t>
      </w:r>
      <w:r w:rsidR="00052515" w:rsidRPr="00D45EFC">
        <w:rPr>
          <w:rFonts w:ascii="Calibri" w:hAnsi="Calibri" w:cs="Calibri"/>
        </w:rPr>
        <w:t>mal formar</w:t>
      </w:r>
      <w:r w:rsidRPr="00D45EFC">
        <w:rPr>
          <w:rFonts w:ascii="Calibri" w:hAnsi="Calibri" w:cs="Calibri"/>
        </w:rPr>
        <w:t xml:space="preserve"> el sistema musculo </w:t>
      </w:r>
      <w:r w:rsidR="00FA6AA3" w:rsidRPr="00D45EFC">
        <w:rPr>
          <w:rFonts w:ascii="Calibri" w:hAnsi="Calibri" w:cs="Calibri"/>
        </w:rPr>
        <w:t>esquelético</w:t>
      </w:r>
      <w:r w:rsidRPr="00D45EFC">
        <w:rPr>
          <w:rFonts w:ascii="Calibri" w:hAnsi="Calibri" w:cs="Calibri"/>
        </w:rPr>
        <w:t xml:space="preserve"> incluyendo el desarrollo </w:t>
      </w:r>
      <w:proofErr w:type="spellStart"/>
      <w:r w:rsidRPr="00D45EFC">
        <w:rPr>
          <w:rFonts w:ascii="Calibri" w:hAnsi="Calibri" w:cs="Calibri"/>
        </w:rPr>
        <w:t>craneofacial</w:t>
      </w:r>
      <w:proofErr w:type="spellEnd"/>
      <w:r w:rsidRPr="00D45EFC">
        <w:rPr>
          <w:rFonts w:ascii="Calibri" w:hAnsi="Calibri" w:cs="Calibri"/>
        </w:rPr>
        <w:t>, lo cual es importante para tomarse en cuenta dentro de la consulta de pediatría general y estomatología pediátrica.</w:t>
      </w:r>
    </w:p>
    <w:p w:rsidR="009F6359" w:rsidRPr="00D45EFC" w:rsidRDefault="009F6359" w:rsidP="00D45EFC">
      <w:pPr>
        <w:spacing w:line="360" w:lineRule="auto"/>
        <w:jc w:val="both"/>
        <w:rPr>
          <w:rFonts w:ascii="Calibri" w:hAnsi="Calibri" w:cs="Calibri"/>
        </w:rPr>
      </w:pPr>
    </w:p>
    <w:p w:rsidR="005638BA" w:rsidRPr="00D45EFC" w:rsidRDefault="005638BA" w:rsidP="00D45EFC">
      <w:pPr>
        <w:spacing w:line="360" w:lineRule="auto"/>
        <w:jc w:val="both"/>
        <w:rPr>
          <w:rFonts w:ascii="Calibri" w:hAnsi="Calibri" w:cs="Calibri"/>
        </w:rPr>
      </w:pPr>
    </w:p>
    <w:p w:rsidR="00454281" w:rsidRPr="00D45EFC" w:rsidRDefault="00B163C6" w:rsidP="00D45EFC">
      <w:pPr>
        <w:spacing w:line="360" w:lineRule="auto"/>
        <w:jc w:val="both"/>
        <w:rPr>
          <w:rFonts w:ascii="Calibri" w:hAnsi="Calibri" w:cs="Calibri"/>
          <w:b/>
          <w:bCs/>
        </w:rPr>
      </w:pPr>
      <w:r w:rsidRPr="00D45EFC">
        <w:rPr>
          <w:rFonts w:ascii="Calibri" w:hAnsi="Calibri" w:cs="Calibri"/>
          <w:b/>
          <w:bCs/>
        </w:rPr>
        <w:t>M</w:t>
      </w:r>
      <w:r w:rsidR="00B24421" w:rsidRPr="00D45EFC">
        <w:rPr>
          <w:rFonts w:ascii="Calibri" w:hAnsi="Calibri" w:cs="Calibri"/>
          <w:b/>
          <w:bCs/>
        </w:rPr>
        <w:t>ATERIAL</w:t>
      </w:r>
      <w:r w:rsidR="00454281" w:rsidRPr="00D45EFC">
        <w:rPr>
          <w:rFonts w:ascii="Calibri" w:hAnsi="Calibri" w:cs="Calibri"/>
          <w:b/>
          <w:bCs/>
        </w:rPr>
        <w:t>ES</w:t>
      </w:r>
      <w:r w:rsidR="00B24421" w:rsidRPr="00D45EFC">
        <w:rPr>
          <w:rFonts w:ascii="Calibri" w:hAnsi="Calibri" w:cs="Calibri"/>
          <w:b/>
          <w:bCs/>
        </w:rPr>
        <w:t xml:space="preserve"> Y METODOS</w:t>
      </w:r>
      <w:r w:rsidRPr="00D45EFC">
        <w:rPr>
          <w:rFonts w:ascii="Calibri" w:hAnsi="Calibri" w:cs="Calibri"/>
          <w:b/>
          <w:bCs/>
        </w:rPr>
        <w:t>.</w:t>
      </w:r>
    </w:p>
    <w:p w:rsidR="00B163C6" w:rsidRPr="00D45EFC" w:rsidRDefault="00B163C6" w:rsidP="00D45EFC">
      <w:pPr>
        <w:spacing w:line="360" w:lineRule="auto"/>
        <w:jc w:val="both"/>
        <w:rPr>
          <w:rFonts w:ascii="Calibri" w:hAnsi="Calibri" w:cs="Calibri"/>
        </w:rPr>
      </w:pPr>
      <w:r w:rsidRPr="00D45EFC">
        <w:rPr>
          <w:rFonts w:ascii="Calibri" w:hAnsi="Calibri" w:cs="Calibri"/>
        </w:rPr>
        <w:t xml:space="preserve">Se realizaron 2 370 estudios metabólicos en pacientes con diferentes EIM. 5 de ellos con enfermedad de jarabe de arce, incluido el paciente en estudio de 14 días de vida extrauterina. Los estudios fueron realizados tomando en cuenta los parámetros nacionales e Internacionales. Se realizo un </w:t>
      </w:r>
      <w:r w:rsidRPr="00D45EFC">
        <w:rPr>
          <w:rFonts w:ascii="Calibri" w:hAnsi="Calibri" w:cs="Calibri"/>
          <w:bCs/>
        </w:rPr>
        <w:t xml:space="preserve">perfil metabólico </w:t>
      </w:r>
      <w:r w:rsidR="009F6359" w:rsidRPr="00D45EFC">
        <w:rPr>
          <w:rFonts w:ascii="Calibri" w:hAnsi="Calibri" w:cs="Calibri"/>
          <w:bCs/>
        </w:rPr>
        <w:t xml:space="preserve">ampliado </w:t>
      </w:r>
      <w:r w:rsidR="00241209" w:rsidRPr="00D45EFC">
        <w:rPr>
          <w:rFonts w:ascii="Calibri" w:hAnsi="Calibri" w:cs="Calibri"/>
          <w:b/>
          <w:vertAlign w:val="superscript"/>
        </w:rPr>
        <w:t xml:space="preserve">Figura </w:t>
      </w:r>
      <w:r w:rsidR="009F6359" w:rsidRPr="00D45EFC">
        <w:rPr>
          <w:rFonts w:ascii="Calibri" w:hAnsi="Calibri" w:cs="Calibri"/>
          <w:b/>
          <w:vertAlign w:val="superscript"/>
        </w:rPr>
        <w:t>4</w:t>
      </w:r>
      <w:r w:rsidR="009F6359" w:rsidRPr="00D45EFC">
        <w:rPr>
          <w:rFonts w:ascii="Calibri" w:hAnsi="Calibri" w:cs="Calibri"/>
          <w:bCs/>
        </w:rPr>
        <w:t>,</w:t>
      </w:r>
      <w:r w:rsidRPr="00D45EFC">
        <w:rPr>
          <w:rFonts w:ascii="Calibri" w:hAnsi="Calibri" w:cs="Calibri"/>
          <w:bCs/>
        </w:rPr>
        <w:t xml:space="preserve"> </w:t>
      </w:r>
      <w:r w:rsidRPr="00D45EFC">
        <w:rPr>
          <w:rFonts w:ascii="Calibri" w:hAnsi="Calibri" w:cs="Calibri"/>
        </w:rPr>
        <w:t>estudio cualitativo y cuantitativo de sangre y orina para detectar alteraciones en aminoácidos, ácid</w:t>
      </w:r>
      <w:r w:rsidR="00454281" w:rsidRPr="00D45EFC">
        <w:rPr>
          <w:rFonts w:ascii="Calibri" w:hAnsi="Calibri" w:cs="Calibri"/>
        </w:rPr>
        <w:t xml:space="preserve">os orgánicos y </w:t>
      </w:r>
      <w:proofErr w:type="spellStart"/>
      <w:r w:rsidR="00454281" w:rsidRPr="00D45EFC">
        <w:rPr>
          <w:rFonts w:ascii="Calibri" w:hAnsi="Calibri" w:cs="Calibri"/>
        </w:rPr>
        <w:t>acilcarnitinas</w:t>
      </w:r>
      <w:proofErr w:type="spellEnd"/>
      <w:r w:rsidR="00454281" w:rsidRPr="00D45EFC">
        <w:rPr>
          <w:rFonts w:ascii="Calibri" w:hAnsi="Calibri" w:cs="Calibri"/>
        </w:rPr>
        <w:t xml:space="preserve">. </w:t>
      </w:r>
      <w:r w:rsidRPr="00D45EFC">
        <w:rPr>
          <w:rFonts w:ascii="Calibri" w:hAnsi="Calibri" w:cs="Calibri"/>
        </w:rPr>
        <w:t xml:space="preserve">Las edades de los pacientes valorados fluctuaron entre recién nacidos y 5 años de edad. </w:t>
      </w:r>
    </w:p>
    <w:p w:rsidR="00DB3419" w:rsidRPr="00D45EFC" w:rsidRDefault="00DB3419" w:rsidP="00D45EFC">
      <w:pPr>
        <w:spacing w:line="360" w:lineRule="auto"/>
        <w:jc w:val="both"/>
        <w:rPr>
          <w:rFonts w:ascii="Calibri" w:hAnsi="Calibri" w:cs="Calibri"/>
        </w:rPr>
      </w:pPr>
    </w:p>
    <w:p w:rsidR="00B24421" w:rsidRPr="00D45EFC" w:rsidRDefault="00B163C6" w:rsidP="00D45EFC">
      <w:pPr>
        <w:spacing w:line="360" w:lineRule="auto"/>
        <w:jc w:val="both"/>
        <w:rPr>
          <w:rFonts w:ascii="Calibri" w:hAnsi="Calibri" w:cs="Calibri"/>
          <w:b/>
          <w:bCs/>
        </w:rPr>
      </w:pPr>
      <w:r w:rsidRPr="00D45EFC">
        <w:rPr>
          <w:rFonts w:ascii="Calibri" w:hAnsi="Calibri" w:cs="Calibri"/>
          <w:b/>
          <w:bCs/>
        </w:rPr>
        <w:t>R</w:t>
      </w:r>
      <w:r w:rsidR="00B24421" w:rsidRPr="00D45EFC">
        <w:rPr>
          <w:rFonts w:ascii="Calibri" w:hAnsi="Calibri" w:cs="Calibri"/>
          <w:b/>
          <w:bCs/>
        </w:rPr>
        <w:t>ESULTADOS</w:t>
      </w:r>
      <w:r w:rsidRPr="00D45EFC">
        <w:rPr>
          <w:rFonts w:ascii="Calibri" w:hAnsi="Calibri" w:cs="Calibri"/>
          <w:b/>
          <w:bCs/>
        </w:rPr>
        <w:t>.</w:t>
      </w:r>
    </w:p>
    <w:p w:rsidR="00DB3419" w:rsidRPr="00D45EFC" w:rsidRDefault="00B163C6" w:rsidP="00D45EFC">
      <w:pPr>
        <w:spacing w:line="360" w:lineRule="auto"/>
        <w:jc w:val="both"/>
        <w:rPr>
          <w:rFonts w:ascii="Calibri" w:hAnsi="Calibri" w:cs="Calibri"/>
          <w:b/>
          <w:bCs/>
        </w:rPr>
      </w:pPr>
      <w:r w:rsidRPr="00D45EFC">
        <w:rPr>
          <w:rFonts w:ascii="Calibri" w:hAnsi="Calibri" w:cs="Calibri"/>
        </w:rPr>
        <w:t>Se</w:t>
      </w:r>
      <w:r w:rsidRPr="00D45EFC">
        <w:rPr>
          <w:rFonts w:ascii="Calibri" w:hAnsi="Calibri" w:cs="Calibri"/>
          <w:b/>
        </w:rPr>
        <w:t xml:space="preserve"> </w:t>
      </w:r>
      <w:r w:rsidRPr="00D45EFC">
        <w:rPr>
          <w:rFonts w:ascii="Calibri" w:hAnsi="Calibri" w:cs="Calibri"/>
        </w:rPr>
        <w:t>realizo el tamiz metabólico en 2 370 pacientes</w:t>
      </w:r>
      <w:r w:rsidR="00B24421" w:rsidRPr="00D45EFC">
        <w:rPr>
          <w:rFonts w:ascii="Calibri" w:hAnsi="Calibri" w:cs="Calibri"/>
        </w:rPr>
        <w:t xml:space="preserve"> en un periodo de 16</w:t>
      </w:r>
      <w:r w:rsidRPr="00D45EFC">
        <w:rPr>
          <w:rFonts w:ascii="Calibri" w:hAnsi="Calibri" w:cs="Calibri"/>
        </w:rPr>
        <w:t xml:space="preserve"> años. Un total de 102 pacientes presentaron alteraciones metabólicas (4.3%)</w:t>
      </w:r>
      <w:r w:rsidR="009F6359" w:rsidRPr="00D45EFC">
        <w:rPr>
          <w:rFonts w:ascii="Calibri" w:hAnsi="Calibri" w:cs="Calibri"/>
        </w:rPr>
        <w:t xml:space="preserve"> </w:t>
      </w:r>
      <w:r w:rsidR="009F6359" w:rsidRPr="00D45EFC">
        <w:rPr>
          <w:rFonts w:ascii="Calibri" w:hAnsi="Calibri" w:cs="Calibri"/>
          <w:b/>
          <w:vertAlign w:val="superscript"/>
        </w:rPr>
        <w:t>Tabla 1</w:t>
      </w:r>
      <w:r w:rsidRPr="00D45EFC">
        <w:rPr>
          <w:rFonts w:ascii="Calibri" w:hAnsi="Calibri" w:cs="Calibri"/>
        </w:rPr>
        <w:t xml:space="preserve">, agrupadas en cuatro categorías; 15 con defecto en los </w:t>
      </w:r>
      <w:proofErr w:type="spellStart"/>
      <w:r w:rsidRPr="00D45EFC">
        <w:rPr>
          <w:rFonts w:ascii="Calibri" w:hAnsi="Calibri" w:cs="Calibri"/>
        </w:rPr>
        <w:t>mucopolisacaridos</w:t>
      </w:r>
      <w:proofErr w:type="spellEnd"/>
      <w:r w:rsidRPr="00D45EFC">
        <w:rPr>
          <w:rFonts w:ascii="Calibri" w:hAnsi="Calibri" w:cs="Calibri"/>
        </w:rPr>
        <w:t xml:space="preserve">, 43 en carbohidratos y 2 </w:t>
      </w:r>
      <w:r w:rsidRPr="00D45EFC">
        <w:rPr>
          <w:rFonts w:ascii="Calibri" w:hAnsi="Calibri" w:cs="Calibri"/>
        </w:rPr>
        <w:lastRenderedPageBreak/>
        <w:t>enfermedades mitocondriales 42 tuvieron algún trastorno en aminoácidos</w:t>
      </w:r>
      <w:r w:rsidRPr="00D45EFC">
        <w:rPr>
          <w:rFonts w:ascii="Calibri" w:hAnsi="Calibri" w:cs="Calibri"/>
          <w:i/>
        </w:rPr>
        <w:t>,</w:t>
      </w:r>
      <w:r w:rsidRPr="00D45EFC">
        <w:rPr>
          <w:rFonts w:ascii="Calibri" w:hAnsi="Calibri" w:cs="Calibri"/>
          <w:b/>
          <w:i/>
        </w:rPr>
        <w:t xml:space="preserve"> </w:t>
      </w:r>
      <w:r w:rsidR="00FB775B" w:rsidRPr="00D45EFC">
        <w:rPr>
          <w:rFonts w:ascii="Calibri" w:hAnsi="Calibri" w:cs="Calibri"/>
          <w:b/>
          <w:i/>
        </w:rPr>
        <w:t>5 con J</w:t>
      </w:r>
      <w:r w:rsidRPr="00D45EFC">
        <w:rPr>
          <w:rFonts w:ascii="Calibri" w:hAnsi="Calibri" w:cs="Calibri"/>
          <w:b/>
          <w:i/>
        </w:rPr>
        <w:t xml:space="preserve">arabe de </w:t>
      </w:r>
      <w:r w:rsidR="00FB775B" w:rsidRPr="00D45EFC">
        <w:rPr>
          <w:rFonts w:ascii="Calibri" w:hAnsi="Calibri" w:cs="Calibri"/>
          <w:b/>
          <w:i/>
        </w:rPr>
        <w:t>Arce</w:t>
      </w:r>
      <w:r w:rsidRPr="00D45EFC">
        <w:rPr>
          <w:rFonts w:ascii="Calibri" w:hAnsi="Calibri" w:cs="Calibri"/>
          <w:b/>
          <w:i/>
        </w:rPr>
        <w:t>,</w:t>
      </w:r>
      <w:r w:rsidRPr="00D45EFC">
        <w:rPr>
          <w:rFonts w:ascii="Calibri" w:hAnsi="Calibri" w:cs="Calibri"/>
          <w:i/>
        </w:rPr>
        <w:t xml:space="preserve"> </w:t>
      </w:r>
      <w:r w:rsidRPr="00D45EFC">
        <w:rPr>
          <w:rFonts w:ascii="Calibri" w:hAnsi="Calibri" w:cs="Calibri"/>
        </w:rPr>
        <w:t xml:space="preserve">de los cuales </w:t>
      </w:r>
      <w:r w:rsidR="00B24421" w:rsidRPr="00D45EFC">
        <w:rPr>
          <w:rFonts w:ascii="Calibri" w:hAnsi="Calibri" w:cs="Calibri"/>
        </w:rPr>
        <w:t>fallecieron, al igual que</w:t>
      </w:r>
      <w:r w:rsidR="00B24421" w:rsidRPr="00D45EFC">
        <w:rPr>
          <w:rFonts w:ascii="Calibri" w:hAnsi="Calibri" w:cs="Calibri"/>
          <w:i/>
        </w:rPr>
        <w:t xml:space="preserve"> </w:t>
      </w:r>
      <w:r w:rsidRPr="00D45EFC">
        <w:rPr>
          <w:rFonts w:ascii="Calibri" w:hAnsi="Calibri" w:cs="Calibri"/>
        </w:rPr>
        <w:t xml:space="preserve">el paciente de 24 días </w:t>
      </w:r>
      <w:r w:rsidR="00B24421" w:rsidRPr="00D45EFC">
        <w:rPr>
          <w:rFonts w:ascii="Calibri" w:hAnsi="Calibri" w:cs="Calibri"/>
        </w:rPr>
        <w:t xml:space="preserve">presentado </w:t>
      </w:r>
      <w:r w:rsidRPr="00D45EFC">
        <w:rPr>
          <w:rFonts w:ascii="Calibri" w:hAnsi="Calibri" w:cs="Calibri"/>
        </w:rPr>
        <w:t xml:space="preserve">en este estudio, </w:t>
      </w:r>
      <w:r w:rsidR="00B24421" w:rsidRPr="00D45EFC">
        <w:rPr>
          <w:rFonts w:ascii="Calibri" w:hAnsi="Calibri" w:cs="Calibri"/>
        </w:rPr>
        <w:t xml:space="preserve">que inicio con </w:t>
      </w:r>
      <w:r w:rsidRPr="00D45EFC">
        <w:rPr>
          <w:rFonts w:ascii="Calibri" w:hAnsi="Calibri" w:cs="Calibri"/>
        </w:rPr>
        <w:t xml:space="preserve">dificultad </w:t>
      </w:r>
      <w:r w:rsidR="00B24421" w:rsidRPr="00D45EFC">
        <w:rPr>
          <w:rFonts w:ascii="Calibri" w:hAnsi="Calibri" w:cs="Calibri"/>
        </w:rPr>
        <w:t xml:space="preserve">en su alimentación con desnutrición secundaria y se realizo una gastrostomía </w:t>
      </w:r>
      <w:r w:rsidR="009F6359" w:rsidRPr="00D45EFC">
        <w:rPr>
          <w:rFonts w:ascii="Calibri" w:hAnsi="Calibri" w:cs="Calibri"/>
          <w:b/>
          <w:vertAlign w:val="superscript"/>
        </w:rPr>
        <w:t xml:space="preserve">Figura 5 </w:t>
      </w:r>
      <w:r w:rsidR="009F6359" w:rsidRPr="00D45EFC">
        <w:rPr>
          <w:rFonts w:ascii="Calibri" w:hAnsi="Calibri" w:cs="Calibri"/>
        </w:rPr>
        <w:t xml:space="preserve">para asegurar su aporte nutricio, </w:t>
      </w:r>
      <w:r w:rsidR="00E0113F" w:rsidRPr="00D45EFC">
        <w:rPr>
          <w:rFonts w:ascii="Calibri" w:hAnsi="Calibri" w:cs="Calibri"/>
        </w:rPr>
        <w:t>así</w:t>
      </w:r>
      <w:r w:rsidR="009F6359" w:rsidRPr="00D45EFC">
        <w:rPr>
          <w:rFonts w:ascii="Calibri" w:hAnsi="Calibri" w:cs="Calibri"/>
        </w:rPr>
        <w:t xml:space="preserve"> mismo presento problemas de automatismo respiratorio por lo que se utilizo un respirador</w:t>
      </w:r>
      <w:r w:rsidR="00543C3A" w:rsidRPr="00D45EFC">
        <w:rPr>
          <w:rFonts w:ascii="Calibri" w:hAnsi="Calibri" w:cs="Calibri"/>
        </w:rPr>
        <w:t xml:space="preserve"> aunado a </w:t>
      </w:r>
      <w:r w:rsidRPr="00D45EFC">
        <w:rPr>
          <w:rFonts w:ascii="Calibri" w:hAnsi="Calibri" w:cs="Calibri"/>
        </w:rPr>
        <w:t xml:space="preserve">deterioro </w:t>
      </w:r>
      <w:r w:rsidR="00543C3A" w:rsidRPr="00D45EFC">
        <w:rPr>
          <w:rFonts w:ascii="Calibri" w:hAnsi="Calibri" w:cs="Calibri"/>
        </w:rPr>
        <w:t xml:space="preserve">grave </w:t>
      </w:r>
      <w:r w:rsidRPr="00D45EFC">
        <w:rPr>
          <w:rFonts w:ascii="Calibri" w:hAnsi="Calibri" w:cs="Calibri"/>
        </w:rPr>
        <w:t>de su estado neurológico</w:t>
      </w:r>
      <w:r w:rsidR="001A04F6" w:rsidRPr="00D45EFC">
        <w:rPr>
          <w:rFonts w:ascii="Calibri" w:hAnsi="Calibri" w:cs="Calibri"/>
        </w:rPr>
        <w:t xml:space="preserve"> con monitoreo constante </w:t>
      </w:r>
      <w:r w:rsidR="001A04F6" w:rsidRPr="00D45EFC">
        <w:rPr>
          <w:rFonts w:ascii="Calibri" w:hAnsi="Calibri" w:cs="Calibri"/>
          <w:b/>
          <w:vertAlign w:val="superscript"/>
        </w:rPr>
        <w:t>Figura 6</w:t>
      </w:r>
      <w:r w:rsidR="00543C3A" w:rsidRPr="00D45EFC">
        <w:rPr>
          <w:rFonts w:ascii="Calibri" w:hAnsi="Calibri" w:cs="Calibri"/>
        </w:rPr>
        <w:t xml:space="preserve">, deshidratación </w:t>
      </w:r>
      <w:r w:rsidRPr="00D45EFC">
        <w:rPr>
          <w:rFonts w:ascii="Calibri" w:hAnsi="Calibri" w:cs="Calibri"/>
        </w:rPr>
        <w:t>e infe</w:t>
      </w:r>
      <w:r w:rsidR="001A04F6" w:rsidRPr="00D45EFC">
        <w:rPr>
          <w:rFonts w:ascii="Calibri" w:hAnsi="Calibri" w:cs="Calibri"/>
        </w:rPr>
        <w:t xml:space="preserve">cción generalizada en la dermis y septicemia </w:t>
      </w:r>
      <w:r w:rsidR="00E0113F" w:rsidRPr="00D45EFC">
        <w:rPr>
          <w:rFonts w:ascii="Calibri" w:hAnsi="Calibri" w:cs="Calibri"/>
        </w:rPr>
        <w:t>orgánica</w:t>
      </w:r>
      <w:r w:rsidR="001A04F6" w:rsidRPr="00D45EFC">
        <w:rPr>
          <w:rFonts w:ascii="Calibri" w:hAnsi="Calibri" w:cs="Calibri"/>
        </w:rPr>
        <w:t xml:space="preserve"> </w:t>
      </w:r>
      <w:r w:rsidR="001A04F6" w:rsidRPr="00D45EFC">
        <w:rPr>
          <w:rFonts w:ascii="Calibri" w:hAnsi="Calibri" w:cs="Calibri"/>
          <w:b/>
          <w:vertAlign w:val="superscript"/>
        </w:rPr>
        <w:t>Figuras 7, 8</w:t>
      </w:r>
      <w:r w:rsidR="009F519D" w:rsidRPr="00D45EFC">
        <w:rPr>
          <w:rFonts w:ascii="Calibri" w:hAnsi="Calibri" w:cs="Calibri"/>
          <w:b/>
          <w:bCs/>
        </w:rPr>
        <w:t>.</w:t>
      </w:r>
    </w:p>
    <w:p w:rsidR="00C3621E" w:rsidRPr="00D45EFC" w:rsidRDefault="00C3621E" w:rsidP="00D45EFC">
      <w:pPr>
        <w:spacing w:line="360" w:lineRule="auto"/>
        <w:jc w:val="both"/>
        <w:rPr>
          <w:rFonts w:ascii="Calibri" w:hAnsi="Calibri" w:cs="Calibri"/>
        </w:rPr>
      </w:pPr>
    </w:p>
    <w:p w:rsidR="00802318" w:rsidRPr="00D45EFC" w:rsidRDefault="00B24421" w:rsidP="00D45EFC">
      <w:pPr>
        <w:spacing w:line="360" w:lineRule="auto"/>
        <w:jc w:val="both"/>
        <w:rPr>
          <w:rFonts w:ascii="Calibri" w:hAnsi="Calibri" w:cs="Calibri"/>
        </w:rPr>
      </w:pPr>
      <w:r w:rsidRPr="00D45EFC">
        <w:rPr>
          <w:rFonts w:ascii="Calibri" w:hAnsi="Calibri" w:cs="Calibri"/>
          <w:b/>
          <w:bCs/>
        </w:rPr>
        <w:t>DISCUSION</w:t>
      </w:r>
      <w:r w:rsidR="00B163C6" w:rsidRPr="00D45EFC">
        <w:rPr>
          <w:rFonts w:ascii="Calibri" w:hAnsi="Calibri" w:cs="Calibri"/>
          <w:b/>
          <w:bCs/>
        </w:rPr>
        <w:t>.</w:t>
      </w:r>
      <w:r w:rsidR="00B163C6" w:rsidRPr="00D45EFC">
        <w:rPr>
          <w:rFonts w:ascii="Calibri" w:hAnsi="Calibri" w:cs="Calibri"/>
        </w:rPr>
        <w:t xml:space="preserve"> </w:t>
      </w:r>
    </w:p>
    <w:p w:rsidR="00802318" w:rsidRPr="00D45EFC" w:rsidRDefault="00B163C6" w:rsidP="00D45EFC">
      <w:pPr>
        <w:spacing w:line="360" w:lineRule="auto"/>
        <w:jc w:val="both"/>
        <w:rPr>
          <w:rFonts w:ascii="Calibri" w:hAnsi="Calibri" w:cs="Calibri"/>
          <w:lang w:val="es-MX" w:eastAsia="es-MX"/>
        </w:rPr>
      </w:pPr>
      <w:r w:rsidRPr="00D45EFC">
        <w:rPr>
          <w:rFonts w:ascii="Calibri" w:hAnsi="Calibri" w:cs="Calibri"/>
        </w:rPr>
        <w:t>Algunos de los pacientes fueron tratados en forma oportuna con un desarrollo hasta ahora normal, sin embargo algunos de ellos como en el caso de l</w:t>
      </w:r>
      <w:r w:rsidR="00E0113F" w:rsidRPr="00D45EFC">
        <w:rPr>
          <w:rFonts w:ascii="Calibri" w:hAnsi="Calibri" w:cs="Calibri"/>
        </w:rPr>
        <w:t>o</w:t>
      </w:r>
      <w:r w:rsidRPr="00D45EFC">
        <w:rPr>
          <w:rFonts w:ascii="Calibri" w:hAnsi="Calibri" w:cs="Calibri"/>
        </w:rPr>
        <w:t xml:space="preserve">s </w:t>
      </w:r>
      <w:r w:rsidR="00E0113F" w:rsidRPr="00D45EFC">
        <w:rPr>
          <w:rFonts w:ascii="Calibri" w:hAnsi="Calibri" w:cs="Calibri"/>
        </w:rPr>
        <w:t xml:space="preserve">dos pacientes con </w:t>
      </w:r>
      <w:proofErr w:type="spellStart"/>
      <w:r w:rsidR="00E0113F" w:rsidRPr="00D45EFC">
        <w:rPr>
          <w:rFonts w:ascii="Calibri" w:hAnsi="Calibri" w:cs="Calibri"/>
        </w:rPr>
        <w:t>hiperlisinemia</w:t>
      </w:r>
      <w:proofErr w:type="spellEnd"/>
      <w:r w:rsidR="00E0113F" w:rsidRPr="00D45EFC">
        <w:rPr>
          <w:rFonts w:ascii="Calibri" w:hAnsi="Calibri" w:cs="Calibri"/>
        </w:rPr>
        <w:t xml:space="preserve"> </w:t>
      </w:r>
      <w:r w:rsidR="00E0113F" w:rsidRPr="00D45EFC">
        <w:rPr>
          <w:rFonts w:ascii="Calibri" w:hAnsi="Calibri" w:cs="Calibri"/>
          <w:b/>
          <w:vertAlign w:val="superscript"/>
        </w:rPr>
        <w:t xml:space="preserve">Tabla 1 </w:t>
      </w:r>
      <w:r w:rsidR="00E0113F" w:rsidRPr="00D45EFC">
        <w:rPr>
          <w:rFonts w:ascii="Calibri" w:hAnsi="Calibri" w:cs="Calibri"/>
        </w:rPr>
        <w:t>que</w:t>
      </w:r>
      <w:r w:rsidRPr="00D45EFC">
        <w:rPr>
          <w:rFonts w:ascii="Calibri" w:hAnsi="Calibri" w:cs="Calibri"/>
        </w:rPr>
        <w:t xml:space="preserve"> fueron hospitalizados en estado de coma a la unidad de terapia intensiva sin un diagnostico definitivo hasta realizarse el tamiz metabólico, con mal pronóstico. </w:t>
      </w:r>
      <w:r w:rsidR="00E0113F" w:rsidRPr="00D45EFC">
        <w:rPr>
          <w:rFonts w:ascii="Calibri" w:hAnsi="Calibri" w:cs="Calibri"/>
        </w:rPr>
        <w:t>Los</w:t>
      </w:r>
      <w:r w:rsidRPr="00D45EFC">
        <w:rPr>
          <w:rFonts w:ascii="Calibri" w:hAnsi="Calibri" w:cs="Calibri"/>
        </w:rPr>
        <w:t xml:space="preserve"> paciente</w:t>
      </w:r>
      <w:r w:rsidR="00E0113F" w:rsidRPr="00D45EFC">
        <w:rPr>
          <w:rFonts w:ascii="Calibri" w:hAnsi="Calibri" w:cs="Calibri"/>
        </w:rPr>
        <w:t>s</w:t>
      </w:r>
      <w:r w:rsidRPr="00D45EFC">
        <w:rPr>
          <w:rFonts w:ascii="Calibri" w:hAnsi="Calibri" w:cs="Calibri"/>
        </w:rPr>
        <w:t xml:space="preserve"> con enfermedad de jarabe de arce tuv</w:t>
      </w:r>
      <w:r w:rsidR="00E0113F" w:rsidRPr="00D45EFC">
        <w:rPr>
          <w:rFonts w:ascii="Calibri" w:hAnsi="Calibri" w:cs="Calibri"/>
        </w:rPr>
        <w:t xml:space="preserve">ieron </w:t>
      </w:r>
      <w:r w:rsidR="00C31E99" w:rsidRPr="00D45EFC">
        <w:rPr>
          <w:rFonts w:ascii="Calibri" w:hAnsi="Calibri" w:cs="Calibri"/>
        </w:rPr>
        <w:t>todos unos deterioros progresivos</w:t>
      </w:r>
      <w:r w:rsidRPr="00D45EFC">
        <w:rPr>
          <w:rFonts w:ascii="Calibri" w:hAnsi="Calibri" w:cs="Calibri"/>
        </w:rPr>
        <w:t xml:space="preserve">, </w:t>
      </w:r>
      <w:r w:rsidR="00E0113F" w:rsidRPr="00D45EFC">
        <w:rPr>
          <w:rFonts w:ascii="Calibri" w:hAnsi="Calibri" w:cs="Calibri"/>
        </w:rPr>
        <w:t>aunque el manejo nutrimental fue modificado totalmente por el Departamento de Nutrición</w:t>
      </w:r>
      <w:r w:rsidR="00C31E99" w:rsidRPr="00D45EFC">
        <w:rPr>
          <w:rFonts w:ascii="Calibri" w:hAnsi="Calibri" w:cs="Calibri"/>
        </w:rPr>
        <w:t xml:space="preserve">. </w:t>
      </w:r>
      <w:r w:rsidR="00241209" w:rsidRPr="00D45EFC">
        <w:rPr>
          <w:rFonts w:ascii="Calibri" w:hAnsi="Calibri" w:cs="Calibri"/>
        </w:rPr>
        <w:t xml:space="preserve">Este deterioro es </w:t>
      </w:r>
      <w:r w:rsidR="00E0113F" w:rsidRPr="00D45EFC">
        <w:rPr>
          <w:rFonts w:ascii="Calibri" w:hAnsi="Calibri" w:cs="Calibri"/>
        </w:rPr>
        <w:t xml:space="preserve"> </w:t>
      </w:r>
      <w:r w:rsidRPr="00D45EFC">
        <w:rPr>
          <w:rFonts w:ascii="Calibri" w:hAnsi="Calibri" w:cs="Calibri"/>
        </w:rPr>
        <w:t xml:space="preserve">causado por </w:t>
      </w:r>
      <w:r w:rsidRPr="00D45EFC">
        <w:rPr>
          <w:rFonts w:ascii="Calibri" w:hAnsi="Calibri" w:cs="Calibri"/>
          <w:lang w:eastAsia="es-MX"/>
        </w:rPr>
        <w:t xml:space="preserve">una anomalía genética en el metabolismo de </w:t>
      </w:r>
      <w:r w:rsidR="00241209" w:rsidRPr="00D45EFC">
        <w:rPr>
          <w:rFonts w:ascii="Calibri" w:hAnsi="Calibri" w:cs="Calibri"/>
          <w:lang w:eastAsia="es-MX"/>
        </w:rPr>
        <w:t xml:space="preserve">estos tres aminoácido esenciales de gran importancia para vivir; </w:t>
      </w:r>
      <w:hyperlink r:id="rId9" w:history="1">
        <w:r w:rsidRPr="00D45EFC">
          <w:rPr>
            <w:rFonts w:ascii="Calibri" w:hAnsi="Calibri" w:cs="Calibri"/>
            <w:lang w:eastAsia="es-MX"/>
          </w:rPr>
          <w:t>aminoácidos</w:t>
        </w:r>
      </w:hyperlink>
      <w:r w:rsidRPr="00D45EFC">
        <w:rPr>
          <w:rFonts w:ascii="Calibri" w:hAnsi="Calibri" w:cs="Calibri"/>
          <w:lang w:eastAsia="es-MX"/>
        </w:rPr>
        <w:t xml:space="preserve"> de cadena ramificada</w:t>
      </w:r>
      <w:r w:rsidR="00E0113F" w:rsidRPr="00D45EFC">
        <w:rPr>
          <w:rFonts w:ascii="Calibri" w:hAnsi="Calibri" w:cs="Calibri"/>
          <w:lang w:eastAsia="es-MX"/>
        </w:rPr>
        <w:t xml:space="preserve"> </w:t>
      </w:r>
      <w:r w:rsidR="00E0113F" w:rsidRPr="00D45EFC">
        <w:rPr>
          <w:rFonts w:ascii="Calibri" w:hAnsi="Calibri" w:cs="Calibri"/>
          <w:b/>
          <w:vertAlign w:val="superscript"/>
        </w:rPr>
        <w:t xml:space="preserve">12,13,14,15,16,17 </w:t>
      </w:r>
      <w:r w:rsidRPr="00D45EFC">
        <w:rPr>
          <w:rFonts w:ascii="Calibri" w:hAnsi="Calibri" w:cs="Calibri"/>
          <w:lang w:eastAsia="es-MX"/>
        </w:rPr>
        <w:t xml:space="preserve">leucina, isoleucina y </w:t>
      </w:r>
      <w:proofErr w:type="spellStart"/>
      <w:r w:rsidRPr="00D45EFC">
        <w:rPr>
          <w:rFonts w:ascii="Calibri" w:hAnsi="Calibri" w:cs="Calibri"/>
          <w:lang w:eastAsia="es-MX"/>
        </w:rPr>
        <w:t>valina</w:t>
      </w:r>
      <w:proofErr w:type="spellEnd"/>
      <w:r w:rsidRPr="00D45EFC">
        <w:rPr>
          <w:rFonts w:ascii="Calibri" w:hAnsi="Calibri" w:cs="Calibri"/>
          <w:lang w:eastAsia="es-MX"/>
        </w:rPr>
        <w:t>, por acumulación de estos químicos en la sangre. En su forma más grave, esta enfermedad puede dañar el cerebro por</w:t>
      </w:r>
      <w:r w:rsidR="00241209" w:rsidRPr="00D45EFC">
        <w:rPr>
          <w:rFonts w:ascii="Calibri" w:hAnsi="Calibri" w:cs="Calibri"/>
          <w:lang w:eastAsia="es-MX"/>
        </w:rPr>
        <w:t xml:space="preserve"> septicemia grave como en el caso del paciente</w:t>
      </w:r>
      <w:r w:rsidRPr="00D45EFC">
        <w:rPr>
          <w:rFonts w:ascii="Calibri" w:hAnsi="Calibri" w:cs="Calibri"/>
          <w:lang w:eastAsia="es-MX"/>
        </w:rPr>
        <w:t xml:space="preserve">, </w:t>
      </w:r>
      <w:r w:rsidR="00241209" w:rsidRPr="00D45EFC">
        <w:rPr>
          <w:rFonts w:ascii="Calibri" w:hAnsi="Calibri" w:cs="Calibri"/>
          <w:lang w:eastAsia="es-MX"/>
        </w:rPr>
        <w:t xml:space="preserve">con </w:t>
      </w:r>
      <w:r w:rsidR="00802318" w:rsidRPr="00D45EFC">
        <w:rPr>
          <w:rFonts w:ascii="Calibri" w:hAnsi="Calibri" w:cs="Calibri"/>
          <w:lang w:eastAsia="es-MX"/>
        </w:rPr>
        <w:t>problemas graves en la</w:t>
      </w:r>
      <w:r w:rsidR="00241209" w:rsidRPr="00D45EFC">
        <w:rPr>
          <w:rFonts w:ascii="Calibri" w:hAnsi="Calibri" w:cs="Calibri"/>
          <w:lang w:eastAsia="es-MX"/>
        </w:rPr>
        <w:t xml:space="preserve"> vascularización </w:t>
      </w:r>
      <w:r w:rsidR="00802318" w:rsidRPr="00D45EFC">
        <w:rPr>
          <w:rFonts w:ascii="Calibri" w:hAnsi="Calibri" w:cs="Calibri"/>
          <w:lang w:eastAsia="es-MX"/>
        </w:rPr>
        <w:t xml:space="preserve">y cambios de coloración </w:t>
      </w:r>
      <w:r w:rsidR="00536621" w:rsidRPr="00D45EFC">
        <w:rPr>
          <w:rFonts w:ascii="Calibri" w:hAnsi="Calibri" w:cs="Calibri"/>
          <w:lang w:eastAsia="es-MX"/>
        </w:rPr>
        <w:t>de la dermis</w:t>
      </w:r>
      <w:r w:rsidR="00802318" w:rsidRPr="00D45EFC">
        <w:rPr>
          <w:rFonts w:ascii="Calibri" w:hAnsi="Calibri" w:cs="Calibri"/>
          <w:lang w:eastAsia="es-MX"/>
        </w:rPr>
        <w:t xml:space="preserve"> </w:t>
      </w:r>
      <w:r w:rsidR="00802318" w:rsidRPr="00D45EFC">
        <w:rPr>
          <w:rFonts w:ascii="Calibri" w:hAnsi="Calibri" w:cs="Calibri"/>
          <w:b/>
          <w:vertAlign w:val="superscript"/>
        </w:rPr>
        <w:t>Figuras 7,8</w:t>
      </w:r>
      <w:r w:rsidR="00536621" w:rsidRPr="00D45EFC">
        <w:rPr>
          <w:rFonts w:ascii="Calibri" w:hAnsi="Calibri" w:cs="Calibri"/>
          <w:lang w:eastAsia="es-MX"/>
        </w:rPr>
        <w:t xml:space="preserve">, aunado a periodos de </w:t>
      </w:r>
      <w:r w:rsidRPr="00D45EFC">
        <w:rPr>
          <w:rFonts w:ascii="Calibri" w:hAnsi="Calibri" w:cs="Calibri"/>
          <w:lang w:eastAsia="es-MX"/>
        </w:rPr>
        <w:t>fiebre o falta de alimentos por un tiempo prolongado, como en este paciente</w:t>
      </w:r>
      <w:r w:rsidR="00536621" w:rsidRPr="00D45EFC">
        <w:rPr>
          <w:rFonts w:ascii="Calibri" w:hAnsi="Calibri" w:cs="Calibri"/>
          <w:lang w:eastAsia="es-MX"/>
        </w:rPr>
        <w:t xml:space="preserve"> que se utilizo gastrostomía </w:t>
      </w:r>
      <w:r w:rsidR="00536621" w:rsidRPr="00D45EFC">
        <w:rPr>
          <w:rFonts w:ascii="Calibri" w:hAnsi="Calibri" w:cs="Calibri"/>
          <w:b/>
          <w:vertAlign w:val="superscript"/>
        </w:rPr>
        <w:t>Figura 5</w:t>
      </w:r>
      <w:r w:rsidR="00536621" w:rsidRPr="00D45EFC">
        <w:rPr>
          <w:rFonts w:ascii="Calibri" w:hAnsi="Calibri" w:cs="Calibri"/>
          <w:lang w:eastAsia="es-MX"/>
        </w:rPr>
        <w:t xml:space="preserve">, como apoyo nutrimental. </w:t>
      </w:r>
      <w:r w:rsidRPr="00D45EFC">
        <w:rPr>
          <w:rFonts w:ascii="Calibri" w:hAnsi="Calibri" w:cs="Calibri"/>
          <w:lang w:eastAsia="es-MX"/>
        </w:rPr>
        <w:t xml:space="preserve"> </w:t>
      </w:r>
      <w:r w:rsidR="00536621" w:rsidRPr="00D45EFC">
        <w:rPr>
          <w:rFonts w:ascii="Calibri" w:hAnsi="Calibri" w:cs="Calibri"/>
          <w:lang w:eastAsia="es-MX"/>
        </w:rPr>
        <w:t xml:space="preserve">Esta serie de alteraciones </w:t>
      </w:r>
      <w:r w:rsidR="00802318" w:rsidRPr="00D45EFC">
        <w:rPr>
          <w:rFonts w:ascii="Calibri" w:hAnsi="Calibri" w:cs="Calibri"/>
          <w:lang w:eastAsia="es-MX"/>
        </w:rPr>
        <w:t>orgánicas y metabólicas</w:t>
      </w:r>
      <w:r w:rsidR="00536621" w:rsidRPr="00D45EFC">
        <w:rPr>
          <w:rFonts w:ascii="Calibri" w:hAnsi="Calibri" w:cs="Calibri"/>
          <w:lang w:eastAsia="es-MX"/>
        </w:rPr>
        <w:t xml:space="preserve"> son secundarias a la deficiencia de </w:t>
      </w:r>
      <w:r w:rsidR="005638BA" w:rsidRPr="00D45EFC">
        <w:rPr>
          <w:rFonts w:ascii="Calibri" w:hAnsi="Calibri" w:cs="Calibri"/>
          <w:lang w:eastAsia="es-MX"/>
        </w:rPr>
        <w:t xml:space="preserve">estos aminoácidos esenciales, ya que como se </w:t>
      </w:r>
      <w:r w:rsidR="00052515" w:rsidRPr="00D45EFC">
        <w:rPr>
          <w:rFonts w:ascii="Calibri" w:hAnsi="Calibri" w:cs="Calibri"/>
          <w:lang w:eastAsia="es-MX"/>
        </w:rPr>
        <w:t>mencionó</w:t>
      </w:r>
      <w:r w:rsidR="005638BA" w:rsidRPr="00D45EFC">
        <w:rPr>
          <w:rFonts w:ascii="Calibri" w:hAnsi="Calibri" w:cs="Calibri"/>
          <w:lang w:eastAsia="es-MX"/>
        </w:rPr>
        <w:t xml:space="preserve"> anteriormente l</w:t>
      </w:r>
      <w:r w:rsidR="005638BA" w:rsidRPr="00D45EFC">
        <w:rPr>
          <w:rFonts w:ascii="Calibri" w:hAnsi="Calibri" w:cs="Calibri"/>
        </w:rPr>
        <w:t xml:space="preserve">a </w:t>
      </w:r>
      <w:proofErr w:type="spellStart"/>
      <w:r w:rsidR="005638BA" w:rsidRPr="00D45EFC">
        <w:rPr>
          <w:rFonts w:ascii="Calibri" w:hAnsi="Calibri" w:cs="Calibri"/>
        </w:rPr>
        <w:t>valina</w:t>
      </w:r>
      <w:proofErr w:type="spellEnd"/>
      <w:r w:rsidR="00FB775B" w:rsidRPr="00D45EFC">
        <w:rPr>
          <w:rFonts w:ascii="Calibri" w:hAnsi="Calibri" w:cs="Calibri"/>
        </w:rPr>
        <w:t xml:space="preserve"> </w:t>
      </w:r>
      <w:r w:rsidR="008D7D77" w:rsidRPr="00D45EFC">
        <w:rPr>
          <w:rFonts w:ascii="Calibri" w:hAnsi="Calibri" w:cs="Calibri"/>
          <w:b/>
          <w:vertAlign w:val="superscript"/>
        </w:rPr>
        <w:t xml:space="preserve">18, </w:t>
      </w:r>
      <w:r w:rsidR="00FA6AA3" w:rsidRPr="00D45EFC">
        <w:rPr>
          <w:rFonts w:ascii="Calibri" w:hAnsi="Calibri" w:cs="Calibri"/>
          <w:b/>
          <w:vertAlign w:val="superscript"/>
        </w:rPr>
        <w:t>Figura</w:t>
      </w:r>
      <w:r w:rsidR="00FB775B" w:rsidRPr="00D45EFC">
        <w:rPr>
          <w:rFonts w:ascii="Calibri" w:hAnsi="Calibri" w:cs="Calibri"/>
          <w:b/>
          <w:vertAlign w:val="superscript"/>
        </w:rPr>
        <w:t>1</w:t>
      </w:r>
      <w:r w:rsidR="005638BA" w:rsidRPr="00D45EFC">
        <w:rPr>
          <w:rFonts w:ascii="Calibri" w:hAnsi="Calibri" w:cs="Calibri"/>
        </w:rPr>
        <w:t xml:space="preserve"> forma parte del código genético y se encuentra</w:t>
      </w:r>
      <w:r w:rsidR="005638BA" w:rsidRPr="00D45EFC">
        <w:rPr>
          <w:rFonts w:ascii="Calibri" w:hAnsi="Calibri" w:cs="Calibri"/>
          <w:lang w:val="es-MX" w:eastAsia="es-MX"/>
        </w:rPr>
        <w:t xml:space="preserve"> en alta concentración en los </w:t>
      </w:r>
      <w:r w:rsidR="00D7151B" w:rsidRPr="00D45EFC">
        <w:rPr>
          <w:rFonts w:ascii="Calibri" w:hAnsi="Calibri" w:cs="Calibri"/>
          <w:lang w:val="es-MX" w:eastAsia="es-MX"/>
        </w:rPr>
        <w:t>músculos</w:t>
      </w:r>
      <w:r w:rsidR="005638BA" w:rsidRPr="00D45EFC">
        <w:rPr>
          <w:rFonts w:ascii="Calibri" w:hAnsi="Calibri" w:cs="Calibri"/>
          <w:lang w:val="es-MX" w:eastAsia="es-MX"/>
        </w:rPr>
        <w:t xml:space="preserve">  es muy importante para su función </w:t>
      </w:r>
      <w:r w:rsidR="005638BA" w:rsidRPr="00D45EFC">
        <w:rPr>
          <w:rFonts w:ascii="Calibri" w:hAnsi="Calibri" w:cs="Calibri"/>
        </w:rPr>
        <w:t>y así mantener en buen estado el organismo</w:t>
      </w:r>
      <w:r w:rsidR="00D7151B" w:rsidRPr="00D45EFC">
        <w:rPr>
          <w:rFonts w:ascii="Calibri" w:hAnsi="Calibri" w:cs="Calibri"/>
        </w:rPr>
        <w:t xml:space="preserve"> y debe de consumirse de  la </w:t>
      </w:r>
      <w:r w:rsidR="00D7151B" w:rsidRPr="00D45EFC">
        <w:rPr>
          <w:rStyle w:val="Textoennegrita"/>
          <w:rFonts w:ascii="Calibri" w:hAnsi="Calibri" w:cs="Calibri"/>
          <w:b w:val="0"/>
        </w:rPr>
        <w:t>proteína de origen animal</w:t>
      </w:r>
      <w:r w:rsidR="00D7151B" w:rsidRPr="00D45EFC">
        <w:rPr>
          <w:rFonts w:ascii="Calibri" w:hAnsi="Calibri" w:cs="Calibri"/>
        </w:rPr>
        <w:t xml:space="preserve"> carne roja, pollo, huevos, lácteos y pescado-</w:t>
      </w:r>
      <w:r w:rsidR="00D7151B" w:rsidRPr="00D45EFC">
        <w:rPr>
          <w:rStyle w:val="Textoennegrita"/>
          <w:rFonts w:ascii="Calibri" w:hAnsi="Calibri" w:cs="Calibri"/>
          <w:b w:val="0"/>
        </w:rPr>
        <w:t>legumbres y</w:t>
      </w:r>
      <w:r w:rsidR="00D7151B" w:rsidRPr="00D45EFC">
        <w:rPr>
          <w:rStyle w:val="Textoennegrita"/>
          <w:rFonts w:ascii="Calibri" w:hAnsi="Calibri" w:cs="Calibri"/>
        </w:rPr>
        <w:t xml:space="preserve"> </w:t>
      </w:r>
      <w:hyperlink r:id="rId10" w:history="1">
        <w:r w:rsidR="00D7151B" w:rsidRPr="00D45EFC">
          <w:rPr>
            <w:rStyle w:val="Hipervnculo"/>
            <w:rFonts w:ascii="Calibri" w:hAnsi="Calibri" w:cs="Calibri"/>
            <w:bCs/>
            <w:u w:val="none"/>
          </w:rPr>
          <w:t>frutos</w:t>
        </w:r>
      </w:hyperlink>
      <w:r w:rsidR="00D7151B" w:rsidRPr="00D45EFC">
        <w:rPr>
          <w:rFonts w:ascii="Calibri" w:hAnsi="Calibri" w:cs="Calibri"/>
        </w:rPr>
        <w:t xml:space="preserve"> </w:t>
      </w:r>
      <w:r w:rsidR="00D7151B" w:rsidRPr="00D45EFC">
        <w:rPr>
          <w:rStyle w:val="Textoennegrita"/>
          <w:rFonts w:ascii="Calibri" w:hAnsi="Calibri" w:cs="Calibri"/>
          <w:b w:val="0"/>
        </w:rPr>
        <w:t>secos</w:t>
      </w:r>
      <w:r w:rsidR="00D7151B" w:rsidRPr="00D45EFC">
        <w:rPr>
          <w:rFonts w:ascii="Calibri" w:hAnsi="Calibri" w:cs="Calibri"/>
        </w:rPr>
        <w:t xml:space="preserve"> y </w:t>
      </w:r>
      <w:r w:rsidR="00D7151B" w:rsidRPr="00D45EFC">
        <w:rPr>
          <w:rFonts w:ascii="Calibri" w:hAnsi="Calibri" w:cs="Calibri"/>
        </w:rPr>
        <w:lastRenderedPageBreak/>
        <w:t>se necesita una buena</w:t>
      </w:r>
      <w:r w:rsidR="00802318" w:rsidRPr="00D45EFC">
        <w:rPr>
          <w:rFonts w:ascii="Calibri" w:hAnsi="Calibri" w:cs="Calibri"/>
        </w:rPr>
        <w:t xml:space="preserve"> </w:t>
      </w:r>
      <w:r w:rsidR="00D7151B" w:rsidRPr="00D45EFC">
        <w:rPr>
          <w:rFonts w:ascii="Calibri" w:hAnsi="Calibri" w:cs="Calibri"/>
        </w:rPr>
        <w:t>combinación de alimentos, para obtener los aminoácidos esenciales y así mantener en buen estado el organismo.</w:t>
      </w:r>
    </w:p>
    <w:p w:rsidR="00D7151B" w:rsidRPr="00D45EFC" w:rsidRDefault="005638BA" w:rsidP="00D45EFC">
      <w:pPr>
        <w:spacing w:line="360" w:lineRule="auto"/>
        <w:jc w:val="both"/>
        <w:rPr>
          <w:rFonts w:ascii="Calibri" w:hAnsi="Calibri" w:cs="Calibri"/>
        </w:rPr>
      </w:pPr>
      <w:r w:rsidRPr="00D45EFC">
        <w:rPr>
          <w:rFonts w:ascii="Calibri" w:hAnsi="Calibri" w:cs="Calibri"/>
        </w:rPr>
        <w:t xml:space="preserve">La Leucina </w:t>
      </w:r>
      <w:r w:rsidR="008D7D77" w:rsidRPr="00D45EFC">
        <w:rPr>
          <w:rFonts w:ascii="Calibri" w:hAnsi="Calibri" w:cs="Calibri"/>
          <w:b/>
          <w:vertAlign w:val="superscript"/>
        </w:rPr>
        <w:t xml:space="preserve">18, </w:t>
      </w:r>
      <w:r w:rsidR="00FB775B" w:rsidRPr="00D45EFC">
        <w:rPr>
          <w:rFonts w:ascii="Calibri" w:hAnsi="Calibri" w:cs="Calibri"/>
          <w:b/>
          <w:vertAlign w:val="superscript"/>
        </w:rPr>
        <w:t xml:space="preserve">Figura 2 </w:t>
      </w:r>
      <w:r w:rsidRPr="00D45EFC">
        <w:rPr>
          <w:rFonts w:ascii="Calibri" w:hAnsi="Calibri" w:cs="Calibri"/>
        </w:rPr>
        <w:t xml:space="preserve">es el aminoácido más abundante de los tres aminoácidos de cadena ramificada </w:t>
      </w:r>
      <w:r w:rsidR="00D7151B" w:rsidRPr="00D45EFC">
        <w:rPr>
          <w:rFonts w:ascii="Calibri" w:hAnsi="Calibri" w:cs="Calibri"/>
        </w:rPr>
        <w:t>(</w:t>
      </w:r>
      <w:proofErr w:type="spellStart"/>
      <w:r w:rsidRPr="00D45EFC">
        <w:rPr>
          <w:rFonts w:ascii="Calibri" w:hAnsi="Calibri" w:cs="Calibri"/>
        </w:rPr>
        <w:t>valina</w:t>
      </w:r>
      <w:proofErr w:type="spellEnd"/>
      <w:r w:rsidRPr="00D45EFC">
        <w:rPr>
          <w:rFonts w:ascii="Calibri" w:hAnsi="Calibri" w:cs="Calibri"/>
        </w:rPr>
        <w:t xml:space="preserve"> e isoleucina) y son los únicos </w:t>
      </w:r>
      <w:r w:rsidRPr="00D45EFC">
        <w:rPr>
          <w:rStyle w:val="Textoennegrita"/>
          <w:rFonts w:ascii="Calibri" w:hAnsi="Calibri" w:cs="Calibri"/>
          <w:b w:val="0"/>
        </w:rPr>
        <w:t>usados durante el ejercicio</w:t>
      </w:r>
      <w:r w:rsidRPr="00D45EFC">
        <w:rPr>
          <w:rFonts w:ascii="Calibri" w:hAnsi="Calibri" w:cs="Calibri"/>
          <w:b/>
        </w:rPr>
        <w:t>,</w:t>
      </w:r>
      <w:r w:rsidRPr="00D45EFC">
        <w:rPr>
          <w:rFonts w:ascii="Calibri" w:hAnsi="Calibri" w:cs="Calibri"/>
        </w:rPr>
        <w:t xml:space="preserve"> además de constituir un tercio de la </w:t>
      </w:r>
      <w:r w:rsidRPr="00D45EFC">
        <w:rPr>
          <w:rStyle w:val="Textoennegrita"/>
          <w:rFonts w:ascii="Calibri" w:hAnsi="Calibri" w:cs="Calibri"/>
          <w:b w:val="0"/>
        </w:rPr>
        <w:t>proteína del tejido muscular</w:t>
      </w:r>
      <w:r w:rsidRPr="00D45EFC">
        <w:rPr>
          <w:rFonts w:ascii="Calibri" w:hAnsi="Calibri" w:cs="Calibri"/>
          <w:b/>
        </w:rPr>
        <w:t>.</w:t>
      </w:r>
      <w:r w:rsidRPr="00D45EFC">
        <w:rPr>
          <w:rFonts w:ascii="Calibri" w:hAnsi="Calibri" w:cs="Calibri"/>
        </w:rPr>
        <w:t xml:space="preserve"> Forma también parte del código genético e </w:t>
      </w:r>
      <w:r w:rsidRPr="00D45EFC">
        <w:rPr>
          <w:rStyle w:val="Textoennegrita"/>
          <w:rFonts w:ascii="Calibri" w:hAnsi="Calibri" w:cs="Calibri"/>
          <w:b w:val="0"/>
        </w:rPr>
        <w:t>interviene en la formación y reparación del tejido</w:t>
      </w:r>
      <w:r w:rsidRPr="00D45EFC">
        <w:rPr>
          <w:rStyle w:val="Textoennegrita"/>
          <w:rFonts w:ascii="Calibri" w:hAnsi="Calibri" w:cs="Calibri"/>
        </w:rPr>
        <w:t xml:space="preserve"> </w:t>
      </w:r>
      <w:r w:rsidRPr="00D45EFC">
        <w:rPr>
          <w:rStyle w:val="Textoennegrita"/>
          <w:rFonts w:ascii="Calibri" w:hAnsi="Calibri" w:cs="Calibri"/>
          <w:b w:val="0"/>
        </w:rPr>
        <w:t>muscular;</w:t>
      </w:r>
      <w:r w:rsidRPr="00D45EFC">
        <w:rPr>
          <w:rStyle w:val="Textoennegrita"/>
          <w:rFonts w:ascii="Calibri" w:hAnsi="Calibri" w:cs="Calibri"/>
        </w:rPr>
        <w:t xml:space="preserve"> </w:t>
      </w:r>
      <w:r w:rsidRPr="00D45EFC">
        <w:rPr>
          <w:rFonts w:ascii="Calibri" w:hAnsi="Calibri" w:cs="Calibri"/>
        </w:rPr>
        <w:t xml:space="preserve">ayuda a regular los niveles de azúcar en sangre. Este aminoácido queda </w:t>
      </w:r>
      <w:r w:rsidRPr="00D45EFC">
        <w:rPr>
          <w:rStyle w:val="Textoennegrita"/>
          <w:rFonts w:ascii="Calibri" w:hAnsi="Calibri" w:cs="Calibri"/>
          <w:b w:val="0"/>
        </w:rPr>
        <w:t>alterado durante el envejecimiento</w:t>
      </w:r>
      <w:r w:rsidRPr="00D45EFC">
        <w:rPr>
          <w:rFonts w:ascii="Calibri" w:hAnsi="Calibri" w:cs="Calibri"/>
        </w:rPr>
        <w:t>, lo que provoca un gran desequilibrio en la producción de proteínas</w:t>
      </w:r>
      <w:r w:rsidR="00D7151B" w:rsidRPr="00D45EFC">
        <w:rPr>
          <w:rFonts w:ascii="Calibri" w:hAnsi="Calibri" w:cs="Calibri"/>
        </w:rPr>
        <w:t xml:space="preserve">, hecho que origina la pérdida de la masa muscular. Posee un efecto beneficioso en los enfermos post-quirúrgicos. Además de proteger los </w:t>
      </w:r>
      <w:hyperlink r:id="rId11" w:tgtFrame="_self" w:history="1">
        <w:r w:rsidR="00D7151B" w:rsidRPr="00D45EFC">
          <w:rPr>
            <w:rStyle w:val="Hipervnculo"/>
            <w:rFonts w:ascii="Calibri" w:hAnsi="Calibri" w:cs="Calibri"/>
            <w:u w:val="none"/>
          </w:rPr>
          <w:t>músculos,</w:t>
        </w:r>
      </w:hyperlink>
      <w:r w:rsidR="00D7151B" w:rsidRPr="00D45EFC">
        <w:rPr>
          <w:rFonts w:ascii="Calibri" w:hAnsi="Calibri" w:cs="Calibri"/>
        </w:rPr>
        <w:t xml:space="preserve"> actúa como combustible en el </w:t>
      </w:r>
      <w:hyperlink r:id="rId12" w:tgtFrame="_self" w:history="1">
        <w:r w:rsidR="00D7151B" w:rsidRPr="00D45EFC">
          <w:rPr>
            <w:rStyle w:val="Hipervnculo"/>
            <w:rFonts w:ascii="Calibri" w:hAnsi="Calibri" w:cs="Calibri"/>
            <w:u w:val="none"/>
          </w:rPr>
          <w:t>entrenamiento</w:t>
        </w:r>
      </w:hyperlink>
      <w:r w:rsidR="00D7151B" w:rsidRPr="00D45EFC">
        <w:rPr>
          <w:rFonts w:ascii="Calibri" w:hAnsi="Calibri" w:cs="Calibri"/>
        </w:rPr>
        <w:t xml:space="preserve"> de alto esfuerzo. Los alimentos que más leucina aportan son: </w:t>
      </w:r>
      <w:r w:rsidR="00D7151B" w:rsidRPr="00D45EFC">
        <w:rPr>
          <w:rStyle w:val="Textoennegrita"/>
          <w:rFonts w:ascii="Calibri" w:hAnsi="Calibri" w:cs="Calibri"/>
          <w:b w:val="0"/>
        </w:rPr>
        <w:t>proteínas de origen animal</w:t>
      </w:r>
      <w:r w:rsidR="00D7151B" w:rsidRPr="00D45EFC">
        <w:rPr>
          <w:rFonts w:ascii="Calibri" w:hAnsi="Calibri" w:cs="Calibri"/>
          <w:b/>
        </w:rPr>
        <w:t xml:space="preserve"> </w:t>
      </w:r>
      <w:r w:rsidR="00D7151B" w:rsidRPr="00D45EFC">
        <w:rPr>
          <w:rFonts w:ascii="Calibri" w:hAnsi="Calibri" w:cs="Calibri"/>
        </w:rPr>
        <w:t>como la carne, pescado, huevos y leche.</w:t>
      </w:r>
    </w:p>
    <w:p w:rsidR="005638BA" w:rsidRPr="00D45EFC" w:rsidRDefault="005638BA" w:rsidP="00D45EFC">
      <w:pPr>
        <w:spacing w:line="360" w:lineRule="auto"/>
        <w:jc w:val="both"/>
        <w:rPr>
          <w:rFonts w:ascii="Calibri" w:hAnsi="Calibri" w:cs="Calibri"/>
        </w:rPr>
      </w:pPr>
      <w:r w:rsidRPr="00D45EFC">
        <w:rPr>
          <w:rFonts w:ascii="Calibri" w:hAnsi="Calibri" w:cs="Calibri"/>
        </w:rPr>
        <w:t>Con relación a la Isoleucina</w:t>
      </w:r>
      <w:r w:rsidR="00FB775B" w:rsidRPr="00D45EFC">
        <w:rPr>
          <w:rFonts w:ascii="Calibri" w:hAnsi="Calibri" w:cs="Calibri"/>
        </w:rPr>
        <w:t xml:space="preserve"> </w:t>
      </w:r>
      <w:r w:rsidR="008D7D77" w:rsidRPr="00D45EFC">
        <w:rPr>
          <w:rFonts w:ascii="Calibri" w:hAnsi="Calibri" w:cs="Calibri"/>
          <w:b/>
          <w:vertAlign w:val="superscript"/>
        </w:rPr>
        <w:t xml:space="preserve">18, </w:t>
      </w:r>
      <w:r w:rsidR="00FB775B" w:rsidRPr="00D45EFC">
        <w:rPr>
          <w:rFonts w:ascii="Calibri" w:hAnsi="Calibri" w:cs="Calibri"/>
          <w:b/>
          <w:vertAlign w:val="superscript"/>
        </w:rPr>
        <w:t>Figura 3</w:t>
      </w:r>
      <w:r w:rsidRPr="00D45EFC">
        <w:rPr>
          <w:rFonts w:ascii="Calibri" w:hAnsi="Calibri" w:cs="Calibri"/>
        </w:rPr>
        <w:t xml:space="preserve">, su estructura es parecida a los aminoácidos </w:t>
      </w:r>
      <w:hyperlink r:id="rId13" w:tgtFrame="_self" w:history="1">
        <w:proofErr w:type="spellStart"/>
        <w:r w:rsidRPr="00222FF6">
          <w:rPr>
            <w:rStyle w:val="Hipervnculo"/>
            <w:rFonts w:ascii="Calibri" w:hAnsi="Calibri" w:cs="Calibri"/>
            <w:color w:val="000000"/>
            <w:u w:val="none"/>
          </w:rPr>
          <w:t>valina</w:t>
        </w:r>
        <w:proofErr w:type="spellEnd"/>
        <w:r w:rsidRPr="00222FF6">
          <w:rPr>
            <w:rStyle w:val="Hipervnculo"/>
            <w:rFonts w:ascii="Calibri" w:hAnsi="Calibri" w:cs="Calibri"/>
            <w:color w:val="000000"/>
            <w:u w:val="none"/>
          </w:rPr>
          <w:t xml:space="preserve"> </w:t>
        </w:r>
      </w:hyperlink>
      <w:r w:rsidRPr="00D45EFC">
        <w:rPr>
          <w:rFonts w:ascii="Calibri" w:hAnsi="Calibri" w:cs="Calibri"/>
        </w:rPr>
        <w:t xml:space="preserve">y </w:t>
      </w:r>
      <w:hyperlink r:id="rId14" w:tgtFrame="_self" w:history="1">
        <w:r w:rsidRPr="00D45EFC">
          <w:rPr>
            <w:rStyle w:val="Hipervnculo"/>
            <w:rFonts w:ascii="Calibri" w:hAnsi="Calibri" w:cs="Calibri"/>
            <w:u w:val="none"/>
          </w:rPr>
          <w:t>leucina</w:t>
        </w:r>
      </w:hyperlink>
      <w:r w:rsidRPr="00D45EFC">
        <w:rPr>
          <w:rFonts w:ascii="Calibri" w:hAnsi="Calibri" w:cs="Calibri"/>
        </w:rPr>
        <w:t xml:space="preserve"> y </w:t>
      </w:r>
      <w:r w:rsidRPr="00D45EFC">
        <w:rPr>
          <w:rStyle w:val="Textoennegrita"/>
          <w:rFonts w:ascii="Calibri" w:hAnsi="Calibri" w:cs="Calibri"/>
          <w:b w:val="0"/>
        </w:rPr>
        <w:t>pertenece al grupo de aminoácidos de cadena ramificada</w:t>
      </w:r>
      <w:r w:rsidRPr="00D45EFC">
        <w:rPr>
          <w:rFonts w:ascii="Calibri" w:hAnsi="Calibri" w:cs="Calibri"/>
          <w:b/>
        </w:rPr>
        <w:t>.</w:t>
      </w:r>
      <w:r w:rsidRPr="00D45EFC">
        <w:rPr>
          <w:rFonts w:ascii="Calibri" w:hAnsi="Calibri" w:cs="Calibri"/>
        </w:rPr>
        <w:t xml:space="preserve"> Es muy importante en estados febriles, traumatismos o estrés. Es</w:t>
      </w:r>
      <w:r w:rsidRPr="00D45EFC">
        <w:rPr>
          <w:rStyle w:val="Textoennegrita"/>
          <w:rFonts w:ascii="Calibri" w:hAnsi="Calibri" w:cs="Calibri"/>
          <w:b w:val="0"/>
        </w:rPr>
        <w:t xml:space="preserve"> esencial para la</w:t>
      </w:r>
      <w:r w:rsidRPr="00D45EFC">
        <w:rPr>
          <w:rStyle w:val="Textoennegrita"/>
          <w:rFonts w:ascii="Calibri" w:hAnsi="Calibri" w:cs="Calibri"/>
        </w:rPr>
        <w:t xml:space="preserve"> </w:t>
      </w:r>
      <w:r w:rsidRPr="00D45EFC">
        <w:rPr>
          <w:rStyle w:val="Textoennegrita"/>
          <w:rFonts w:ascii="Calibri" w:hAnsi="Calibri" w:cs="Calibri"/>
          <w:b w:val="0"/>
        </w:rPr>
        <w:t>nutrición humana</w:t>
      </w:r>
      <w:r w:rsidRPr="00D45EFC">
        <w:rPr>
          <w:rFonts w:ascii="Calibri" w:hAnsi="Calibri" w:cs="Calibri"/>
          <w:b/>
        </w:rPr>
        <w:t xml:space="preserve">, </w:t>
      </w:r>
      <w:r w:rsidRPr="00D45EFC">
        <w:rPr>
          <w:rFonts w:ascii="Calibri" w:hAnsi="Calibri" w:cs="Calibri"/>
        </w:rPr>
        <w:t>ya que regula los niveles de azúcar en sangre,</w:t>
      </w:r>
      <w:r w:rsidRPr="00D45EFC">
        <w:rPr>
          <w:rStyle w:val="Textoennegrita"/>
          <w:rFonts w:ascii="Calibri" w:hAnsi="Calibri" w:cs="Calibri"/>
        </w:rPr>
        <w:t xml:space="preserve"> </w:t>
      </w:r>
      <w:r w:rsidRPr="00D45EFC">
        <w:rPr>
          <w:rStyle w:val="Textoennegrita"/>
          <w:rFonts w:ascii="Calibri" w:hAnsi="Calibri" w:cs="Calibri"/>
          <w:b w:val="0"/>
        </w:rPr>
        <w:t>interviene en la</w:t>
      </w:r>
      <w:r w:rsidRPr="00D45EFC">
        <w:rPr>
          <w:rStyle w:val="Textoennegrita"/>
          <w:rFonts w:ascii="Calibri" w:hAnsi="Calibri" w:cs="Calibri"/>
        </w:rPr>
        <w:t xml:space="preserve"> </w:t>
      </w:r>
      <w:r w:rsidRPr="00D45EFC">
        <w:rPr>
          <w:rStyle w:val="Textoennegrita"/>
          <w:rFonts w:ascii="Calibri" w:hAnsi="Calibri" w:cs="Calibri"/>
          <w:b w:val="0"/>
        </w:rPr>
        <w:t>reparación muscular</w:t>
      </w:r>
      <w:r w:rsidRPr="00D45EFC">
        <w:rPr>
          <w:rFonts w:ascii="Calibri" w:hAnsi="Calibri" w:cs="Calibri"/>
        </w:rPr>
        <w:t xml:space="preserve"> y se necesita para la formación de hemoglobina. Después del ejercicio ayuda a reparar los músculos, interviene en la coagulación de la sangre y tras su metabolismo,</w:t>
      </w:r>
      <w:r w:rsidRPr="00D45EFC">
        <w:rPr>
          <w:rStyle w:val="Textoennegrita"/>
          <w:rFonts w:ascii="Calibri" w:hAnsi="Calibri" w:cs="Calibri"/>
        </w:rPr>
        <w:t xml:space="preserve"> </w:t>
      </w:r>
      <w:r w:rsidRPr="00D45EFC">
        <w:rPr>
          <w:rStyle w:val="Textoennegrita"/>
          <w:rFonts w:ascii="Calibri" w:hAnsi="Calibri" w:cs="Calibri"/>
          <w:b w:val="0"/>
        </w:rPr>
        <w:t>puede ser convertida en lípidos o carbohidratos</w:t>
      </w:r>
      <w:r w:rsidRPr="00D45EFC">
        <w:rPr>
          <w:rFonts w:ascii="Calibri" w:hAnsi="Calibri" w:cs="Calibri"/>
          <w:b/>
        </w:rPr>
        <w:t>.</w:t>
      </w:r>
      <w:r w:rsidR="00527A09" w:rsidRPr="00D45EFC">
        <w:rPr>
          <w:rFonts w:ascii="Calibri" w:hAnsi="Calibri" w:cs="Calibri"/>
          <w:b/>
        </w:rPr>
        <w:t xml:space="preserve"> </w:t>
      </w:r>
      <w:r w:rsidR="00D7151B" w:rsidRPr="00D45EFC">
        <w:rPr>
          <w:rFonts w:ascii="Calibri" w:hAnsi="Calibri" w:cs="Calibri"/>
        </w:rPr>
        <w:t>Es uno de los ocho aminoácidos esencial</w:t>
      </w:r>
      <w:r w:rsidR="00527A09" w:rsidRPr="00D45EFC">
        <w:rPr>
          <w:rFonts w:ascii="Calibri" w:hAnsi="Calibri" w:cs="Calibri"/>
        </w:rPr>
        <w:t>es para el organismo, forma par</w:t>
      </w:r>
      <w:r w:rsidR="00D7151B" w:rsidRPr="00D45EFC">
        <w:rPr>
          <w:rFonts w:ascii="Calibri" w:hAnsi="Calibri" w:cs="Calibri"/>
        </w:rPr>
        <w:t>te del código genético y parte integral de tejido muscular.</w:t>
      </w:r>
      <w:r w:rsidR="00527A09" w:rsidRPr="00D45EFC">
        <w:rPr>
          <w:rFonts w:ascii="Calibri" w:hAnsi="Calibri" w:cs="Calibri"/>
        </w:rPr>
        <w:t xml:space="preserve"> </w:t>
      </w:r>
      <w:r w:rsidR="00D7151B" w:rsidRPr="00D45EFC">
        <w:rPr>
          <w:rFonts w:ascii="Calibri" w:hAnsi="Calibri" w:cs="Calibri"/>
        </w:rPr>
        <w:t>La isoleucina que necesita el ser humano, debe ser ingerida a través de la dieta</w:t>
      </w:r>
      <w:r w:rsidR="00D7151B" w:rsidRPr="00D45EFC">
        <w:rPr>
          <w:rStyle w:val="Textoennegrita"/>
          <w:rFonts w:ascii="Calibri" w:hAnsi="Calibri" w:cs="Calibri"/>
        </w:rPr>
        <w:t xml:space="preserve"> </w:t>
      </w:r>
      <w:r w:rsidR="00D7151B" w:rsidRPr="00D45EFC">
        <w:rPr>
          <w:rStyle w:val="Textoennegrita"/>
          <w:rFonts w:ascii="Calibri" w:hAnsi="Calibri" w:cs="Calibri"/>
          <w:b w:val="0"/>
        </w:rPr>
        <w:t>y se encuentran en proteínas de origen animal</w:t>
      </w:r>
      <w:r w:rsidR="00D7151B" w:rsidRPr="00D45EFC">
        <w:rPr>
          <w:rFonts w:ascii="Calibri" w:hAnsi="Calibri" w:cs="Calibri"/>
          <w:b/>
        </w:rPr>
        <w:t xml:space="preserve"> c</w:t>
      </w:r>
      <w:r w:rsidR="00D7151B" w:rsidRPr="00D45EFC">
        <w:rPr>
          <w:rFonts w:ascii="Calibri" w:hAnsi="Calibri" w:cs="Calibri"/>
        </w:rPr>
        <w:t xml:space="preserve">omo la </w:t>
      </w:r>
      <w:r w:rsidR="00527A09" w:rsidRPr="00D45EFC">
        <w:rPr>
          <w:rFonts w:ascii="Calibri" w:hAnsi="Calibri" w:cs="Calibri"/>
        </w:rPr>
        <w:t>carne,</w:t>
      </w:r>
      <w:r w:rsidR="009C7051" w:rsidRPr="00D45EFC">
        <w:rPr>
          <w:rFonts w:ascii="Calibri" w:hAnsi="Calibri" w:cs="Calibri"/>
        </w:rPr>
        <w:t xml:space="preserve"> el pescado, los lácteos y</w:t>
      </w:r>
      <w:r w:rsidR="00D7151B" w:rsidRPr="00D45EFC">
        <w:rPr>
          <w:rFonts w:ascii="Calibri" w:hAnsi="Calibri" w:cs="Calibri"/>
        </w:rPr>
        <w:t xml:space="preserve"> huevos</w:t>
      </w:r>
      <w:r w:rsidR="00D7151B" w:rsidRPr="00D45EFC">
        <w:rPr>
          <w:rStyle w:val="Textoennegrita"/>
          <w:rFonts w:ascii="Calibri" w:hAnsi="Calibri" w:cs="Calibri"/>
          <w:b w:val="0"/>
        </w:rPr>
        <w:t xml:space="preserve"> y en proteínas vegetales</w:t>
      </w:r>
      <w:r w:rsidR="00D7151B" w:rsidRPr="00D45EFC">
        <w:rPr>
          <w:rFonts w:ascii="Calibri" w:hAnsi="Calibri" w:cs="Calibri"/>
          <w:b/>
        </w:rPr>
        <w:t xml:space="preserve"> </w:t>
      </w:r>
      <w:r w:rsidR="00D7151B" w:rsidRPr="00D45EFC">
        <w:rPr>
          <w:rFonts w:ascii="Calibri" w:hAnsi="Calibri" w:cs="Calibri"/>
        </w:rPr>
        <w:t>como las legumbres,</w:t>
      </w:r>
      <w:r w:rsidR="00527A09" w:rsidRPr="00D45EFC">
        <w:rPr>
          <w:rFonts w:ascii="Calibri" w:hAnsi="Calibri" w:cs="Calibri"/>
        </w:rPr>
        <w:t xml:space="preserve"> </w:t>
      </w:r>
      <w:hyperlink r:id="rId15" w:history="1">
        <w:r w:rsidR="00D7151B" w:rsidRPr="00D45EFC">
          <w:rPr>
            <w:rStyle w:val="Hipervnculo"/>
            <w:rFonts w:ascii="Calibri" w:hAnsi="Calibri" w:cs="Calibri"/>
            <w:color w:val="auto"/>
            <w:u w:val="none"/>
          </w:rPr>
          <w:t>cereales</w:t>
        </w:r>
      </w:hyperlink>
      <w:r w:rsidR="00527A09" w:rsidRPr="00D45EFC">
        <w:rPr>
          <w:rFonts w:ascii="Calibri" w:hAnsi="Calibri" w:cs="Calibri"/>
        </w:rPr>
        <w:t xml:space="preserve"> </w:t>
      </w:r>
      <w:r w:rsidR="00D7151B" w:rsidRPr="00D45EFC">
        <w:rPr>
          <w:rFonts w:ascii="Calibri" w:hAnsi="Calibri" w:cs="Calibri"/>
        </w:rPr>
        <w:t>y algunos</w:t>
      </w:r>
      <w:r w:rsidR="00527A09" w:rsidRPr="00D45EFC">
        <w:rPr>
          <w:rFonts w:ascii="Calibri" w:hAnsi="Calibri" w:cs="Calibri"/>
        </w:rPr>
        <w:t xml:space="preserve"> </w:t>
      </w:r>
      <w:hyperlink r:id="rId16" w:history="1">
        <w:r w:rsidR="00D7151B" w:rsidRPr="00D45EFC">
          <w:rPr>
            <w:rStyle w:val="Hipervnculo"/>
            <w:rFonts w:ascii="Calibri" w:hAnsi="Calibri" w:cs="Calibri"/>
            <w:color w:val="auto"/>
            <w:u w:val="none"/>
          </w:rPr>
          <w:t>frutos</w:t>
        </w:r>
      </w:hyperlink>
      <w:r w:rsidR="00527A09" w:rsidRPr="00D45EFC">
        <w:rPr>
          <w:rFonts w:ascii="Calibri" w:hAnsi="Calibri" w:cs="Calibri"/>
        </w:rPr>
        <w:t xml:space="preserve"> </w:t>
      </w:r>
      <w:r w:rsidR="00D7151B" w:rsidRPr="00D45EFC">
        <w:rPr>
          <w:rFonts w:ascii="Calibri" w:hAnsi="Calibri" w:cs="Calibri"/>
        </w:rPr>
        <w:t>secos.</w:t>
      </w:r>
      <w:r w:rsidR="00527A09" w:rsidRPr="00D45EFC">
        <w:rPr>
          <w:rFonts w:ascii="Calibri" w:hAnsi="Calibri" w:cs="Calibri"/>
        </w:rPr>
        <w:t xml:space="preserve"> Una dieta pobre en proteínas origina carencia de isoleucina con cefaleas, depresión, fatiga e irritabilidad.</w:t>
      </w:r>
    </w:p>
    <w:p w:rsidR="00B163C6" w:rsidRPr="00D45EFC" w:rsidRDefault="00454281" w:rsidP="00D45EFC">
      <w:pPr>
        <w:spacing w:line="360" w:lineRule="auto"/>
        <w:jc w:val="both"/>
        <w:rPr>
          <w:rFonts w:ascii="Calibri" w:hAnsi="Calibri" w:cs="Calibri"/>
        </w:rPr>
      </w:pPr>
      <w:r w:rsidRPr="00D45EFC">
        <w:rPr>
          <w:rFonts w:ascii="Calibri" w:hAnsi="Calibri" w:cs="Calibri"/>
        </w:rPr>
        <w:t xml:space="preserve">La detección temprana de los </w:t>
      </w:r>
      <w:r w:rsidR="00B163C6" w:rsidRPr="00D45EFC">
        <w:rPr>
          <w:rFonts w:ascii="Calibri" w:hAnsi="Calibri" w:cs="Calibri"/>
        </w:rPr>
        <w:t>EIM</w:t>
      </w:r>
      <w:r w:rsidR="009631F4" w:rsidRPr="00D45EFC">
        <w:rPr>
          <w:rFonts w:ascii="Calibri" w:hAnsi="Calibri" w:cs="Calibri"/>
        </w:rPr>
        <w:t xml:space="preserve"> </w:t>
      </w:r>
      <w:r w:rsidR="009631F4" w:rsidRPr="00D45EFC">
        <w:rPr>
          <w:rFonts w:ascii="Calibri" w:hAnsi="Calibri" w:cs="Calibri"/>
          <w:b/>
          <w:vertAlign w:val="superscript"/>
        </w:rPr>
        <w:t>1,2,,3,4,5</w:t>
      </w:r>
      <w:r w:rsidR="00B163C6" w:rsidRPr="00D45EFC">
        <w:rPr>
          <w:rFonts w:ascii="Calibri" w:hAnsi="Calibri" w:cs="Calibri"/>
        </w:rPr>
        <w:t xml:space="preserve"> en los pacientes en edad pediátrica es muy importante así como el tratamiento inicial de un EIM </w:t>
      </w:r>
      <w:r w:rsidR="00572EC9" w:rsidRPr="00D45EFC">
        <w:rPr>
          <w:rFonts w:ascii="Calibri" w:hAnsi="Calibri" w:cs="Calibri"/>
        </w:rPr>
        <w:t>Como en el caso de los 5 pacientes que han evolucionado en una forma tórpida con un desenlace fatal</w:t>
      </w:r>
      <w:r w:rsidR="009631F4" w:rsidRPr="00D45EFC">
        <w:rPr>
          <w:rFonts w:ascii="Calibri" w:hAnsi="Calibri" w:cs="Calibri"/>
        </w:rPr>
        <w:t xml:space="preserve"> </w:t>
      </w:r>
      <w:r w:rsidR="00572EC9" w:rsidRPr="00D45EFC">
        <w:rPr>
          <w:rFonts w:ascii="Calibri" w:hAnsi="Calibri" w:cs="Calibri"/>
        </w:rPr>
        <w:t>.</w:t>
      </w:r>
      <w:r w:rsidR="009631F4" w:rsidRPr="00D45EFC">
        <w:rPr>
          <w:rFonts w:ascii="Calibri" w:hAnsi="Calibri" w:cs="Calibri"/>
          <w:b/>
          <w:vertAlign w:val="superscript"/>
        </w:rPr>
        <w:t xml:space="preserve"> Figuras 7,8</w:t>
      </w:r>
      <w:r w:rsidR="00572EC9" w:rsidRPr="00D45EFC">
        <w:rPr>
          <w:rFonts w:ascii="Calibri" w:hAnsi="Calibri" w:cs="Calibri"/>
        </w:rPr>
        <w:t xml:space="preserve"> Lo cual </w:t>
      </w:r>
      <w:r w:rsidR="00217C17" w:rsidRPr="00D45EFC">
        <w:rPr>
          <w:rFonts w:ascii="Calibri" w:hAnsi="Calibri" w:cs="Calibri"/>
        </w:rPr>
        <w:t>es</w:t>
      </w:r>
      <w:r w:rsidR="00572EC9" w:rsidRPr="00D45EFC">
        <w:rPr>
          <w:rFonts w:ascii="Calibri" w:hAnsi="Calibri" w:cs="Calibri"/>
        </w:rPr>
        <w:t xml:space="preserve"> importante reflexionar en la importancia del tamiz </w:t>
      </w:r>
      <w:r w:rsidR="00217C17" w:rsidRPr="00D45EFC">
        <w:rPr>
          <w:rFonts w:ascii="Calibri" w:hAnsi="Calibri" w:cs="Calibri"/>
        </w:rPr>
        <w:t>metabólico</w:t>
      </w:r>
      <w:r w:rsidR="00572EC9" w:rsidRPr="00D45EFC">
        <w:rPr>
          <w:rFonts w:ascii="Calibri" w:hAnsi="Calibri" w:cs="Calibri"/>
        </w:rPr>
        <w:t xml:space="preserve"> neonatal </w:t>
      </w:r>
      <w:r w:rsidR="0084610A" w:rsidRPr="00D45EFC">
        <w:rPr>
          <w:rFonts w:ascii="Calibri" w:hAnsi="Calibri" w:cs="Calibri"/>
          <w:b/>
          <w:vertAlign w:val="superscript"/>
        </w:rPr>
        <w:t>6</w:t>
      </w:r>
      <w:proofErr w:type="gramStart"/>
      <w:r w:rsidR="0084610A" w:rsidRPr="00D45EFC">
        <w:rPr>
          <w:rFonts w:ascii="Calibri" w:hAnsi="Calibri" w:cs="Calibri"/>
          <w:b/>
          <w:vertAlign w:val="superscript"/>
        </w:rPr>
        <w:t>,7,9</w:t>
      </w:r>
      <w:proofErr w:type="gramEnd"/>
      <w:r w:rsidR="0084610A" w:rsidRPr="00D45EFC">
        <w:rPr>
          <w:rFonts w:ascii="Calibri" w:hAnsi="Calibri" w:cs="Calibri"/>
          <w:b/>
          <w:vertAlign w:val="superscript"/>
        </w:rPr>
        <w:t xml:space="preserve"> </w:t>
      </w:r>
      <w:r w:rsidR="00572EC9" w:rsidRPr="00D45EFC">
        <w:rPr>
          <w:rFonts w:ascii="Calibri" w:hAnsi="Calibri" w:cs="Calibri"/>
        </w:rPr>
        <w:t xml:space="preserve">que debe de ser obligatorio en todo paciente recién nacido. </w:t>
      </w:r>
      <w:r w:rsidR="00217C17" w:rsidRPr="00D45EFC">
        <w:rPr>
          <w:rFonts w:ascii="Calibri" w:hAnsi="Calibri" w:cs="Calibri"/>
        </w:rPr>
        <w:t xml:space="preserve">Este tipo de EIM se considera una </w:t>
      </w:r>
      <w:r w:rsidR="00217C17" w:rsidRPr="00D45EFC">
        <w:rPr>
          <w:rFonts w:ascii="Calibri" w:hAnsi="Calibri" w:cs="Calibri"/>
        </w:rPr>
        <w:lastRenderedPageBreak/>
        <w:t>emergencia en pediatría y neonatología</w:t>
      </w:r>
      <w:r w:rsidR="0084610A" w:rsidRPr="00D45EFC">
        <w:rPr>
          <w:rFonts w:ascii="Calibri" w:hAnsi="Calibri" w:cs="Calibri"/>
          <w:b/>
          <w:vertAlign w:val="superscript"/>
        </w:rPr>
        <w:t xml:space="preserve">8 </w:t>
      </w:r>
      <w:r w:rsidR="00217C17" w:rsidRPr="00D45EFC">
        <w:rPr>
          <w:rFonts w:ascii="Calibri" w:hAnsi="Calibri" w:cs="Calibri"/>
        </w:rPr>
        <w:t xml:space="preserve">para proporcionar al paciente </w:t>
      </w:r>
      <w:r w:rsidR="0084610A" w:rsidRPr="00D45EFC">
        <w:rPr>
          <w:rFonts w:ascii="Calibri" w:hAnsi="Calibri" w:cs="Calibri"/>
        </w:rPr>
        <w:t xml:space="preserve">un tratamiento temprano, oportuno y asegurar así </w:t>
      </w:r>
      <w:r w:rsidR="00217C17" w:rsidRPr="00D45EFC">
        <w:rPr>
          <w:rFonts w:ascii="Calibri" w:hAnsi="Calibri" w:cs="Calibri"/>
        </w:rPr>
        <w:t>una mejor calidad de vida.</w:t>
      </w:r>
    </w:p>
    <w:p w:rsidR="000E5917" w:rsidRPr="00D45EFC" w:rsidRDefault="000E5917" w:rsidP="00D45EFC">
      <w:pPr>
        <w:spacing w:line="360" w:lineRule="auto"/>
        <w:jc w:val="both"/>
        <w:rPr>
          <w:rFonts w:ascii="Calibri" w:hAnsi="Calibri" w:cs="Calibri"/>
        </w:rPr>
      </w:pPr>
    </w:p>
    <w:tbl>
      <w:tblPr>
        <w:tblW w:w="5000" w:type="pct"/>
        <w:tblCellSpacing w:w="0" w:type="dxa"/>
        <w:tblCellMar>
          <w:left w:w="0" w:type="dxa"/>
          <w:right w:w="0" w:type="dxa"/>
        </w:tblCellMar>
        <w:tblLook w:val="04A0" w:firstRow="1" w:lastRow="0" w:firstColumn="1" w:lastColumn="0" w:noHBand="0" w:noVBand="1"/>
      </w:tblPr>
      <w:tblGrid>
        <w:gridCol w:w="8838"/>
      </w:tblGrid>
      <w:tr w:rsidR="001009D9" w:rsidRPr="00D45EFC">
        <w:trPr>
          <w:tblCellSpacing w:w="0" w:type="dxa"/>
        </w:trPr>
        <w:tc>
          <w:tcPr>
            <w:tcW w:w="0" w:type="auto"/>
            <w:vAlign w:val="center"/>
            <w:hideMark/>
          </w:tcPr>
          <w:p w:rsidR="001009D9" w:rsidRPr="00D45EFC" w:rsidRDefault="001009D9" w:rsidP="00D45EFC">
            <w:pPr>
              <w:spacing w:line="360" w:lineRule="auto"/>
              <w:jc w:val="both"/>
              <w:rPr>
                <w:rFonts w:ascii="Calibri" w:hAnsi="Calibri" w:cs="Calibri"/>
                <w:lang w:val="es-MX" w:eastAsia="es-MX"/>
              </w:rPr>
            </w:pPr>
          </w:p>
        </w:tc>
      </w:tr>
      <w:tr w:rsidR="001009D9" w:rsidRPr="00D45EFC">
        <w:trPr>
          <w:trHeight w:val="150"/>
          <w:tblCellSpacing w:w="0" w:type="dxa"/>
        </w:trPr>
        <w:tc>
          <w:tcPr>
            <w:tcW w:w="0" w:type="auto"/>
            <w:vAlign w:val="center"/>
            <w:hideMark/>
          </w:tcPr>
          <w:p w:rsidR="001009D9" w:rsidRPr="00D45EFC" w:rsidRDefault="001009D9" w:rsidP="00D45EFC">
            <w:pPr>
              <w:spacing w:line="360" w:lineRule="auto"/>
              <w:jc w:val="both"/>
              <w:rPr>
                <w:rFonts w:ascii="Calibri" w:hAnsi="Calibri" w:cs="Calibri"/>
                <w:lang w:val="es-MX" w:eastAsia="es-MX"/>
              </w:rPr>
            </w:pPr>
          </w:p>
        </w:tc>
      </w:tr>
    </w:tbl>
    <w:p w:rsidR="00353EC0" w:rsidRPr="00930824" w:rsidRDefault="00930824" w:rsidP="00930824">
      <w:pPr>
        <w:spacing w:line="360" w:lineRule="auto"/>
        <w:jc w:val="both"/>
        <w:rPr>
          <w:rFonts w:ascii="Calibri" w:hAnsi="Calibri" w:cs="Calibri"/>
          <w:color w:val="7030A0"/>
          <w:sz w:val="28"/>
          <w:lang w:val="es-ES_tradnl"/>
        </w:rPr>
      </w:pPr>
      <w:r w:rsidRPr="00930824">
        <w:rPr>
          <w:rFonts w:ascii="Calibri" w:hAnsi="Calibri" w:cs="Calibri"/>
          <w:color w:val="7030A0"/>
          <w:sz w:val="28"/>
          <w:lang w:val="es-ES_tradnl"/>
        </w:rPr>
        <w:t>Bibliografía</w:t>
      </w:r>
    </w:p>
    <w:p w:rsidR="00052515" w:rsidRDefault="00052515" w:rsidP="006A3F6F">
      <w:pPr>
        <w:pStyle w:val="CM13"/>
        <w:spacing w:line="360" w:lineRule="auto"/>
        <w:ind w:left="283" w:hanging="282"/>
        <w:jc w:val="both"/>
        <w:rPr>
          <w:rFonts w:ascii="Calibri" w:hAnsi="Calibri" w:cs="Calibri"/>
        </w:rPr>
      </w:pPr>
      <w:r w:rsidRPr="00052515">
        <w:rPr>
          <w:rFonts w:ascii="Calibri" w:hAnsi="Calibri" w:cs="Calibri"/>
          <w:lang w:val="en-US"/>
        </w:rPr>
        <w:t>Lin MC, Chen CH, Fu LS, Jan SL.</w:t>
      </w:r>
      <w:r>
        <w:rPr>
          <w:rFonts w:ascii="Calibri" w:hAnsi="Calibri" w:cs="Calibri"/>
          <w:lang w:val="en-US"/>
        </w:rPr>
        <w:t xml:space="preserve"> (2002).</w:t>
      </w:r>
      <w:r w:rsidRPr="00052515">
        <w:rPr>
          <w:rFonts w:ascii="Calibri" w:hAnsi="Calibri" w:cs="Calibri"/>
          <w:lang w:val="en-US"/>
        </w:rPr>
        <w:t xml:space="preserve"> Management of acute decompensation of neonatal maple syrup urine disease with </w:t>
      </w:r>
      <w:proofErr w:type="spellStart"/>
      <w:r w:rsidRPr="00052515">
        <w:rPr>
          <w:rFonts w:ascii="Calibri" w:hAnsi="Calibri" w:cs="Calibri"/>
          <w:lang w:val="en-US"/>
        </w:rPr>
        <w:t>continuos</w:t>
      </w:r>
      <w:proofErr w:type="spellEnd"/>
      <w:r w:rsidRPr="00052515">
        <w:rPr>
          <w:rFonts w:ascii="Calibri" w:hAnsi="Calibri" w:cs="Calibri"/>
          <w:lang w:val="en-US"/>
        </w:rPr>
        <w:t xml:space="preserve"> </w:t>
      </w:r>
      <w:proofErr w:type="spellStart"/>
      <w:r w:rsidRPr="00052515">
        <w:rPr>
          <w:rFonts w:ascii="Calibri" w:hAnsi="Calibri" w:cs="Calibri"/>
          <w:lang w:val="en-US"/>
        </w:rPr>
        <w:t>arteriovenous</w:t>
      </w:r>
      <w:proofErr w:type="spellEnd"/>
      <w:r w:rsidRPr="00052515">
        <w:rPr>
          <w:rFonts w:ascii="Calibri" w:hAnsi="Calibri" w:cs="Calibri"/>
          <w:lang w:val="en-US"/>
        </w:rPr>
        <w:t xml:space="preserve"> </w:t>
      </w:r>
      <w:proofErr w:type="spellStart"/>
      <w:r w:rsidRPr="00052515">
        <w:rPr>
          <w:rFonts w:ascii="Calibri" w:hAnsi="Calibri" w:cs="Calibri"/>
          <w:lang w:val="en-US"/>
        </w:rPr>
        <w:t>haemofiltration</w:t>
      </w:r>
      <w:proofErr w:type="spellEnd"/>
      <w:r w:rsidRPr="00052515">
        <w:rPr>
          <w:rFonts w:ascii="Calibri" w:hAnsi="Calibri" w:cs="Calibri"/>
          <w:lang w:val="en-US"/>
        </w:rPr>
        <w:t xml:space="preserve">: report of one case. </w:t>
      </w:r>
      <w:proofErr w:type="spellStart"/>
      <w:r w:rsidRPr="00052515">
        <w:rPr>
          <w:rFonts w:ascii="Calibri" w:hAnsi="Calibri" w:cs="Calibri"/>
          <w:i/>
          <w:lang w:val="en-US"/>
        </w:rPr>
        <w:t>Acta</w:t>
      </w:r>
      <w:proofErr w:type="spellEnd"/>
      <w:r w:rsidRPr="00052515">
        <w:rPr>
          <w:rFonts w:ascii="Calibri" w:hAnsi="Calibri" w:cs="Calibri"/>
          <w:i/>
          <w:lang w:val="en-US"/>
        </w:rPr>
        <w:t xml:space="preserve"> </w:t>
      </w:r>
      <w:proofErr w:type="spellStart"/>
      <w:r w:rsidRPr="00052515">
        <w:rPr>
          <w:rFonts w:ascii="Calibri" w:hAnsi="Calibri" w:cs="Calibri"/>
          <w:i/>
          <w:lang w:val="en-US"/>
        </w:rPr>
        <w:t>Paediatr</w:t>
      </w:r>
      <w:proofErr w:type="spellEnd"/>
      <w:r w:rsidRPr="00052515">
        <w:rPr>
          <w:rFonts w:ascii="Calibri" w:hAnsi="Calibri" w:cs="Calibri"/>
          <w:i/>
          <w:lang w:val="en-US"/>
        </w:rPr>
        <w:t xml:space="preserve"> Taiwan</w:t>
      </w:r>
      <w:r>
        <w:rPr>
          <w:rFonts w:ascii="Calibri" w:hAnsi="Calibri" w:cs="Calibri"/>
          <w:lang w:val="en-US"/>
        </w:rPr>
        <w:t>, 43,</w:t>
      </w:r>
      <w:r w:rsidRPr="00052515">
        <w:rPr>
          <w:rFonts w:ascii="Calibri" w:hAnsi="Calibri" w:cs="Calibri"/>
          <w:lang w:val="en-US"/>
        </w:rPr>
        <w:t xml:space="preserve"> 281-284. </w:t>
      </w:r>
    </w:p>
    <w:p w:rsidR="00353EC0" w:rsidRPr="006A3F6F" w:rsidRDefault="00353EC0" w:rsidP="006A3F6F">
      <w:pPr>
        <w:pStyle w:val="CM13"/>
        <w:spacing w:line="360" w:lineRule="auto"/>
        <w:ind w:left="283" w:hanging="282"/>
        <w:jc w:val="both"/>
        <w:rPr>
          <w:rFonts w:ascii="Calibri" w:hAnsi="Calibri" w:cs="Calibri"/>
        </w:rPr>
      </w:pPr>
      <w:r w:rsidRPr="006A3F6F">
        <w:rPr>
          <w:rFonts w:ascii="Calibri" w:hAnsi="Calibri" w:cs="Calibri"/>
        </w:rPr>
        <w:t>Velásquez A, Vela-</w:t>
      </w:r>
      <w:proofErr w:type="spellStart"/>
      <w:r w:rsidRPr="006A3F6F">
        <w:rPr>
          <w:rFonts w:ascii="Calibri" w:hAnsi="Calibri" w:cs="Calibri"/>
        </w:rPr>
        <w:t>Amieva</w:t>
      </w:r>
      <w:proofErr w:type="spellEnd"/>
      <w:r w:rsidRPr="006A3F6F">
        <w:rPr>
          <w:rFonts w:ascii="Calibri" w:hAnsi="Calibri" w:cs="Calibri"/>
        </w:rPr>
        <w:t xml:space="preserve"> M, </w:t>
      </w:r>
      <w:proofErr w:type="spellStart"/>
      <w:r w:rsidRPr="006A3F6F">
        <w:rPr>
          <w:rFonts w:ascii="Calibri" w:hAnsi="Calibri" w:cs="Calibri"/>
        </w:rPr>
        <w:t>Naylor</w:t>
      </w:r>
      <w:proofErr w:type="spellEnd"/>
      <w:r w:rsidRPr="006A3F6F">
        <w:rPr>
          <w:rFonts w:ascii="Calibri" w:hAnsi="Calibri" w:cs="Calibri"/>
        </w:rPr>
        <w:t xml:space="preserve"> EW, Chace DH.</w:t>
      </w:r>
      <w:r w:rsidR="00052515">
        <w:rPr>
          <w:rFonts w:ascii="Calibri" w:hAnsi="Calibri" w:cs="Calibri"/>
        </w:rPr>
        <w:t xml:space="preserve"> (s.f.).</w:t>
      </w:r>
      <w:r w:rsidRPr="006A3F6F">
        <w:rPr>
          <w:rFonts w:ascii="Calibri" w:hAnsi="Calibri" w:cs="Calibri"/>
        </w:rPr>
        <w:t xml:space="preserve"> Resultados del tamiz neonatal ampliado, como nueva estrategia para la prevención de los defectos al nacimiento. </w:t>
      </w:r>
      <w:proofErr w:type="spellStart"/>
      <w:r w:rsidRPr="00052515">
        <w:rPr>
          <w:rFonts w:ascii="Calibri" w:hAnsi="Calibri" w:cs="Calibri"/>
          <w:i/>
        </w:rPr>
        <w:t>Rev</w:t>
      </w:r>
      <w:proofErr w:type="spellEnd"/>
      <w:r w:rsidRPr="00052515">
        <w:rPr>
          <w:rFonts w:ascii="Calibri" w:hAnsi="Calibri" w:cs="Calibri"/>
          <w:i/>
        </w:rPr>
        <w:t xml:space="preserve"> </w:t>
      </w:r>
      <w:proofErr w:type="spellStart"/>
      <w:r w:rsidRPr="00052515">
        <w:rPr>
          <w:rFonts w:ascii="Calibri" w:hAnsi="Calibri" w:cs="Calibri"/>
          <w:i/>
        </w:rPr>
        <w:t>Mex</w:t>
      </w:r>
      <w:proofErr w:type="spellEnd"/>
      <w:r w:rsidRPr="00052515">
        <w:rPr>
          <w:rFonts w:ascii="Calibri" w:hAnsi="Calibri" w:cs="Calibri"/>
          <w:i/>
        </w:rPr>
        <w:t xml:space="preserve"> </w:t>
      </w:r>
      <w:proofErr w:type="spellStart"/>
      <w:r w:rsidRPr="00052515">
        <w:rPr>
          <w:rFonts w:ascii="Calibri" w:hAnsi="Calibri" w:cs="Calibri"/>
          <w:i/>
        </w:rPr>
        <w:t>Pediatr</w:t>
      </w:r>
      <w:proofErr w:type="spellEnd"/>
      <w:r w:rsidR="00052515">
        <w:rPr>
          <w:rFonts w:ascii="Calibri" w:hAnsi="Calibri" w:cs="Calibri"/>
        </w:rPr>
        <w:t>, 67(5),</w:t>
      </w:r>
      <w:r w:rsidRPr="006A3F6F">
        <w:rPr>
          <w:rFonts w:ascii="Calibri" w:hAnsi="Calibri" w:cs="Calibri"/>
        </w:rPr>
        <w:t xml:space="preserve"> 206-213.</w:t>
      </w:r>
    </w:p>
    <w:p w:rsidR="00052515" w:rsidRDefault="00052515" w:rsidP="006A3F6F">
      <w:pPr>
        <w:pStyle w:val="CM13"/>
        <w:spacing w:line="360" w:lineRule="auto"/>
        <w:ind w:left="283" w:hanging="282"/>
        <w:jc w:val="both"/>
        <w:rPr>
          <w:rFonts w:ascii="Calibri" w:hAnsi="Calibri" w:cs="Calibri"/>
          <w:lang w:val="en-US"/>
        </w:rPr>
      </w:pPr>
      <w:proofErr w:type="spellStart"/>
      <w:r>
        <w:rPr>
          <w:rFonts w:ascii="Calibri" w:hAnsi="Calibri" w:cs="Calibri"/>
          <w:lang w:val="en-US"/>
        </w:rPr>
        <w:t>Zschocke</w:t>
      </w:r>
      <w:proofErr w:type="spellEnd"/>
      <w:r>
        <w:rPr>
          <w:rFonts w:ascii="Calibri" w:hAnsi="Calibri" w:cs="Calibri"/>
          <w:lang w:val="en-US"/>
        </w:rPr>
        <w:t xml:space="preserve"> J. &amp;</w:t>
      </w:r>
      <w:r w:rsidR="006E1F2B" w:rsidRPr="00052515">
        <w:rPr>
          <w:rFonts w:ascii="Calibri" w:hAnsi="Calibri" w:cs="Calibri"/>
          <w:lang w:val="en-US"/>
        </w:rPr>
        <w:t xml:space="preserve"> Hoffmann G.</w:t>
      </w:r>
      <w:r>
        <w:rPr>
          <w:rFonts w:ascii="Calibri" w:hAnsi="Calibri" w:cs="Calibri"/>
          <w:lang w:val="en-US"/>
        </w:rPr>
        <w:t xml:space="preserve"> (1999).</w:t>
      </w:r>
      <w:r w:rsidR="006E1F2B" w:rsidRPr="00052515">
        <w:rPr>
          <w:rFonts w:ascii="Calibri" w:hAnsi="Calibri" w:cs="Calibri"/>
          <w:lang w:val="en-US"/>
        </w:rPr>
        <w:t xml:space="preserve"> Metabolic pathways and their disorders. Stuttgart: </w:t>
      </w:r>
      <w:proofErr w:type="spellStart"/>
      <w:r w:rsidR="006E1F2B" w:rsidRPr="00052515">
        <w:rPr>
          <w:rFonts w:ascii="Calibri" w:hAnsi="Calibri" w:cs="Calibri"/>
          <w:lang w:val="en-US"/>
        </w:rPr>
        <w:t>Milupa</w:t>
      </w:r>
      <w:proofErr w:type="spellEnd"/>
      <w:r w:rsidR="006E1F2B" w:rsidRPr="00052515">
        <w:rPr>
          <w:rFonts w:ascii="Calibri" w:hAnsi="Calibri" w:cs="Calibri"/>
          <w:lang w:val="en-US"/>
        </w:rPr>
        <w:t xml:space="preserve"> GmbH &amp; Co. KG</w:t>
      </w:r>
    </w:p>
    <w:p w:rsidR="00CD72C3" w:rsidRDefault="00CD72C3" w:rsidP="006A3F6F">
      <w:pPr>
        <w:pStyle w:val="CM13"/>
        <w:spacing w:line="360" w:lineRule="auto"/>
        <w:ind w:left="283" w:hanging="282"/>
        <w:jc w:val="both"/>
        <w:rPr>
          <w:rFonts w:ascii="Calibri" w:hAnsi="Calibri" w:cs="Calibri"/>
          <w:lang w:val="en-US"/>
        </w:rPr>
      </w:pPr>
      <w:proofErr w:type="spellStart"/>
      <w:r w:rsidRPr="006A3F6F">
        <w:rPr>
          <w:rFonts w:ascii="Calibri" w:hAnsi="Calibri" w:cs="Calibri"/>
        </w:rPr>
        <w:t>Wendel</w:t>
      </w:r>
      <w:proofErr w:type="spellEnd"/>
      <w:r w:rsidR="00973A72">
        <w:rPr>
          <w:rFonts w:ascii="Calibri" w:hAnsi="Calibri" w:cs="Calibri"/>
        </w:rPr>
        <w:t>, U. &amp;</w:t>
      </w:r>
      <w:r w:rsidRPr="006A3F6F">
        <w:rPr>
          <w:rFonts w:ascii="Calibri" w:hAnsi="Calibri" w:cs="Calibri"/>
        </w:rPr>
        <w:t xml:space="preserve"> </w:t>
      </w:r>
      <w:proofErr w:type="spellStart"/>
      <w:r w:rsidRPr="006A3F6F">
        <w:rPr>
          <w:rFonts w:ascii="Calibri" w:hAnsi="Calibri" w:cs="Calibri"/>
        </w:rPr>
        <w:t>Ogier</w:t>
      </w:r>
      <w:proofErr w:type="spellEnd"/>
      <w:r w:rsidRPr="006A3F6F">
        <w:rPr>
          <w:rFonts w:ascii="Calibri" w:hAnsi="Calibri" w:cs="Calibri"/>
        </w:rPr>
        <w:t xml:space="preserve"> de </w:t>
      </w:r>
      <w:proofErr w:type="spellStart"/>
      <w:r w:rsidRPr="006A3F6F">
        <w:rPr>
          <w:rFonts w:ascii="Calibri" w:hAnsi="Calibri" w:cs="Calibri"/>
        </w:rPr>
        <w:t>Baulny</w:t>
      </w:r>
      <w:proofErr w:type="spellEnd"/>
      <w:r w:rsidRPr="006A3F6F">
        <w:rPr>
          <w:rFonts w:ascii="Calibri" w:hAnsi="Calibri" w:cs="Calibri"/>
        </w:rPr>
        <w:t xml:space="preserve"> H.</w:t>
      </w:r>
      <w:r w:rsidR="00052515">
        <w:rPr>
          <w:rFonts w:ascii="Calibri" w:hAnsi="Calibri" w:cs="Calibri"/>
        </w:rPr>
        <w:t xml:space="preserve"> (2006).</w:t>
      </w:r>
      <w:r w:rsidRPr="006A3F6F">
        <w:rPr>
          <w:rFonts w:ascii="Calibri" w:hAnsi="Calibri" w:cs="Calibri"/>
        </w:rPr>
        <w:t xml:space="preserve"> </w:t>
      </w:r>
      <w:r w:rsidRPr="00052515">
        <w:rPr>
          <w:rFonts w:ascii="Calibri" w:hAnsi="Calibri" w:cs="Calibri"/>
          <w:lang w:val="en-US"/>
        </w:rPr>
        <w:t xml:space="preserve">Branched-chain organic </w:t>
      </w:r>
      <w:proofErr w:type="spellStart"/>
      <w:r w:rsidRPr="00052515">
        <w:rPr>
          <w:rFonts w:ascii="Calibri" w:hAnsi="Calibri" w:cs="Calibri"/>
          <w:lang w:val="en-US"/>
        </w:rPr>
        <w:t>acidurias</w:t>
      </w:r>
      <w:proofErr w:type="spellEnd"/>
      <w:r w:rsidRPr="00052515">
        <w:rPr>
          <w:rFonts w:ascii="Calibri" w:hAnsi="Calibri" w:cs="Calibri"/>
          <w:lang w:val="en-US"/>
        </w:rPr>
        <w:t>/</w:t>
      </w:r>
      <w:proofErr w:type="spellStart"/>
      <w:r w:rsidRPr="00052515">
        <w:rPr>
          <w:rFonts w:ascii="Calibri" w:hAnsi="Calibri" w:cs="Calibri"/>
          <w:lang w:val="en-US"/>
        </w:rPr>
        <w:t>acidemias</w:t>
      </w:r>
      <w:proofErr w:type="spellEnd"/>
      <w:r w:rsidRPr="00052515">
        <w:rPr>
          <w:rFonts w:ascii="Calibri" w:hAnsi="Calibri" w:cs="Calibri"/>
          <w:lang w:val="en-US"/>
        </w:rPr>
        <w:t>. New York, NY: Springer</w:t>
      </w:r>
      <w:r w:rsidR="00052515">
        <w:rPr>
          <w:rFonts w:ascii="Calibri" w:hAnsi="Calibri" w:cs="Calibri"/>
          <w:lang w:val="en-US"/>
        </w:rPr>
        <w:t>.</w:t>
      </w:r>
    </w:p>
    <w:p w:rsidR="00976C62" w:rsidRPr="00D45EFC" w:rsidRDefault="00976C62" w:rsidP="00D45EFC">
      <w:pPr>
        <w:pStyle w:val="NormalWeb"/>
        <w:spacing w:line="360" w:lineRule="auto"/>
        <w:jc w:val="both"/>
        <w:rPr>
          <w:rFonts w:ascii="Calibri" w:eastAsia="Times New Roman" w:hAnsi="Calibri" w:cs="Calibri"/>
          <w:color w:val="auto"/>
          <w:lang w:val="es-MX" w:eastAsia="es-MX"/>
        </w:rPr>
      </w:pPr>
    </w:p>
    <w:p w:rsidR="00353EC0" w:rsidRPr="00D45EFC" w:rsidRDefault="00353EC0" w:rsidP="00D45EFC">
      <w:pPr>
        <w:spacing w:line="360" w:lineRule="auto"/>
        <w:jc w:val="both"/>
        <w:rPr>
          <w:rFonts w:ascii="Calibri" w:hAnsi="Calibri" w:cs="Calibri"/>
          <w:b/>
          <w:lang w:val="es-MX"/>
        </w:rPr>
      </w:pPr>
    </w:p>
    <w:p w:rsidR="003D190D" w:rsidRPr="00D45EFC" w:rsidRDefault="003D190D" w:rsidP="00D45EFC">
      <w:pPr>
        <w:spacing w:line="360" w:lineRule="auto"/>
        <w:jc w:val="both"/>
        <w:rPr>
          <w:rFonts w:ascii="Calibri" w:hAnsi="Calibri" w:cs="Calibri"/>
          <w:b/>
          <w:lang w:val="es-MX"/>
        </w:rPr>
      </w:pPr>
      <w:r w:rsidRPr="00D45EFC">
        <w:rPr>
          <w:rFonts w:ascii="Calibri" w:hAnsi="Calibri" w:cs="Calibri"/>
          <w:b/>
          <w:lang w:val="es-MX"/>
        </w:rPr>
        <w:t>F</w:t>
      </w:r>
      <w:r w:rsidR="008D7D77" w:rsidRPr="00D45EFC">
        <w:rPr>
          <w:rFonts w:ascii="Calibri" w:hAnsi="Calibri" w:cs="Calibri"/>
          <w:b/>
          <w:lang w:val="es-MX"/>
        </w:rPr>
        <w:t>IGURAS Y TABLAS</w:t>
      </w:r>
      <w:r w:rsidRPr="00D45EFC">
        <w:rPr>
          <w:rFonts w:ascii="Calibri" w:hAnsi="Calibri" w:cs="Calibri"/>
          <w:b/>
          <w:lang w:val="es-MX"/>
        </w:rPr>
        <w:t xml:space="preserve"> </w:t>
      </w:r>
    </w:p>
    <w:p w:rsidR="003D190D" w:rsidRPr="00D45EFC" w:rsidRDefault="003D190D" w:rsidP="00D45EFC">
      <w:pPr>
        <w:spacing w:line="360" w:lineRule="auto"/>
        <w:jc w:val="both"/>
        <w:rPr>
          <w:rFonts w:ascii="Calibri" w:hAnsi="Calibri" w:cs="Calibri"/>
          <w:b/>
          <w:lang w:val="es-MX"/>
        </w:rPr>
      </w:pPr>
    </w:p>
    <w:p w:rsidR="007409CE" w:rsidRPr="00D45EFC" w:rsidRDefault="007409CE" w:rsidP="00D45EFC">
      <w:pPr>
        <w:spacing w:line="360" w:lineRule="auto"/>
        <w:jc w:val="both"/>
        <w:rPr>
          <w:rFonts w:ascii="Calibri" w:hAnsi="Calibri" w:cs="Calibri"/>
          <w:lang w:val="es-MX"/>
        </w:rPr>
      </w:pPr>
      <w:r w:rsidRPr="00D45EFC">
        <w:rPr>
          <w:rFonts w:ascii="Calibri" w:hAnsi="Calibri" w:cs="Calibri"/>
          <w:b/>
        </w:rPr>
        <w:t>Figura 1.</w:t>
      </w:r>
      <w:r w:rsidRPr="00D45EFC">
        <w:rPr>
          <w:rFonts w:ascii="Calibri" w:hAnsi="Calibri" w:cs="Calibri"/>
        </w:rPr>
        <w:t xml:space="preserve"> La </w:t>
      </w:r>
      <w:proofErr w:type="spellStart"/>
      <w:r w:rsidRPr="00D45EFC">
        <w:rPr>
          <w:rFonts w:ascii="Calibri" w:hAnsi="Calibri" w:cs="Calibri"/>
        </w:rPr>
        <w:t>valina</w:t>
      </w:r>
      <w:proofErr w:type="spellEnd"/>
      <w:r w:rsidRPr="00D45EFC">
        <w:rPr>
          <w:rFonts w:ascii="Calibri" w:hAnsi="Calibri" w:cs="Calibri"/>
        </w:rPr>
        <w:t xml:space="preserve"> forma parte del código genético y se encuentra</w:t>
      </w:r>
      <w:r w:rsidRPr="00D45EFC">
        <w:rPr>
          <w:rFonts w:ascii="Calibri" w:hAnsi="Calibri" w:cs="Calibri"/>
          <w:lang w:val="es-MX" w:eastAsia="es-MX"/>
        </w:rPr>
        <w:t xml:space="preserve"> en alta concentración en los músculos  es muy importante para su función </w:t>
      </w:r>
      <w:r w:rsidRPr="00D45EFC">
        <w:rPr>
          <w:rFonts w:ascii="Calibri" w:hAnsi="Calibri" w:cs="Calibri"/>
        </w:rPr>
        <w:t xml:space="preserve">y así mantener en buen estado el organismo. </w:t>
      </w:r>
      <w:hyperlink r:id="rId17" w:history="1">
        <w:r w:rsidRPr="00D45EFC">
          <w:rPr>
            <w:rStyle w:val="Hipervnculo"/>
            <w:rFonts w:ascii="Calibri" w:hAnsi="Calibri" w:cs="Calibri"/>
          </w:rPr>
          <w:t>http://es.wikipedia.org/wiki/Valina</w:t>
        </w:r>
      </w:hyperlink>
      <w:r w:rsidRPr="00D45EFC">
        <w:rPr>
          <w:rFonts w:ascii="Calibri" w:hAnsi="Calibri" w:cs="Calibri"/>
        </w:rPr>
        <w:t>.</w:t>
      </w:r>
    </w:p>
    <w:p w:rsidR="007409CE" w:rsidRPr="00D45EFC" w:rsidRDefault="003D190D" w:rsidP="00D45EFC">
      <w:pPr>
        <w:spacing w:line="360" w:lineRule="auto"/>
        <w:jc w:val="both"/>
        <w:rPr>
          <w:rFonts w:ascii="Calibri" w:hAnsi="Calibri" w:cs="Calibri"/>
        </w:rPr>
      </w:pPr>
      <w:r w:rsidRPr="00D45EFC">
        <w:rPr>
          <w:rFonts w:ascii="Calibri" w:hAnsi="Calibri" w:cs="Calibri"/>
          <w:b/>
        </w:rPr>
        <w:t>Figura 2.</w:t>
      </w:r>
      <w:r w:rsidR="00F115FE" w:rsidRPr="00D45EFC">
        <w:rPr>
          <w:rFonts w:ascii="Calibri" w:hAnsi="Calibri" w:cs="Calibri"/>
        </w:rPr>
        <w:t xml:space="preserve">  L</w:t>
      </w:r>
      <w:r w:rsidR="007409CE" w:rsidRPr="00D45EFC">
        <w:rPr>
          <w:rFonts w:ascii="Calibri" w:hAnsi="Calibri" w:cs="Calibri"/>
        </w:rPr>
        <w:t xml:space="preserve">a Leucina forma parte del código genético e </w:t>
      </w:r>
      <w:r w:rsidR="007409CE" w:rsidRPr="00D45EFC">
        <w:rPr>
          <w:rStyle w:val="Textoennegrita"/>
          <w:rFonts w:ascii="Calibri" w:hAnsi="Calibri" w:cs="Calibri"/>
          <w:b w:val="0"/>
        </w:rPr>
        <w:t>interviene en la formación y reparación del tejido</w:t>
      </w:r>
      <w:r w:rsidR="007409CE" w:rsidRPr="00D45EFC">
        <w:rPr>
          <w:rStyle w:val="Textoennegrita"/>
          <w:rFonts w:ascii="Calibri" w:hAnsi="Calibri" w:cs="Calibri"/>
        </w:rPr>
        <w:t xml:space="preserve"> </w:t>
      </w:r>
      <w:r w:rsidR="007409CE" w:rsidRPr="00D45EFC">
        <w:rPr>
          <w:rStyle w:val="Textoennegrita"/>
          <w:rFonts w:ascii="Calibri" w:hAnsi="Calibri" w:cs="Calibri"/>
          <w:b w:val="0"/>
        </w:rPr>
        <w:t>muscular;</w:t>
      </w:r>
      <w:r w:rsidR="007409CE" w:rsidRPr="00D45EFC">
        <w:rPr>
          <w:rStyle w:val="Textoennegrita"/>
          <w:rFonts w:ascii="Calibri" w:hAnsi="Calibri" w:cs="Calibri"/>
        </w:rPr>
        <w:t xml:space="preserve"> </w:t>
      </w:r>
      <w:r w:rsidR="007409CE" w:rsidRPr="00D45EFC">
        <w:rPr>
          <w:rFonts w:ascii="Calibri" w:hAnsi="Calibri" w:cs="Calibri"/>
        </w:rPr>
        <w:t xml:space="preserve">ayuda a regular los niveles de azúcar en sangre. Este aminoácido queda </w:t>
      </w:r>
      <w:r w:rsidR="007409CE" w:rsidRPr="00D45EFC">
        <w:rPr>
          <w:rStyle w:val="Textoennegrita"/>
          <w:rFonts w:ascii="Calibri" w:hAnsi="Calibri" w:cs="Calibri"/>
          <w:b w:val="0"/>
        </w:rPr>
        <w:t>alterado durante el envejecimiento</w:t>
      </w:r>
      <w:r w:rsidR="007409CE" w:rsidRPr="00D45EFC">
        <w:rPr>
          <w:rFonts w:ascii="Calibri" w:hAnsi="Calibri" w:cs="Calibri"/>
        </w:rPr>
        <w:t xml:space="preserve">, lo que provoca un gran desequilibrio en la producción de proteínas, hecho que origina la pérdida de la masa muscular. </w:t>
      </w:r>
      <w:hyperlink r:id="rId18" w:history="1">
        <w:r w:rsidR="007409CE" w:rsidRPr="00D45EFC">
          <w:rPr>
            <w:rStyle w:val="Hipervnculo"/>
            <w:rFonts w:ascii="Calibri" w:hAnsi="Calibri" w:cs="Calibri"/>
          </w:rPr>
          <w:t>http://es.wikipedia.org/wiki/Leucina</w:t>
        </w:r>
      </w:hyperlink>
      <w:r w:rsidR="007409CE" w:rsidRPr="00D45EFC">
        <w:rPr>
          <w:rFonts w:ascii="Calibri" w:hAnsi="Calibri" w:cs="Calibri"/>
        </w:rPr>
        <w:t>.</w:t>
      </w:r>
    </w:p>
    <w:p w:rsidR="003D190D" w:rsidRPr="00D45EFC" w:rsidRDefault="007409CE" w:rsidP="00D45EFC">
      <w:pPr>
        <w:spacing w:line="360" w:lineRule="auto"/>
        <w:jc w:val="both"/>
        <w:rPr>
          <w:rFonts w:ascii="Calibri" w:hAnsi="Calibri" w:cs="Calibri"/>
        </w:rPr>
      </w:pPr>
      <w:r w:rsidRPr="00D45EFC">
        <w:rPr>
          <w:rFonts w:ascii="Calibri" w:hAnsi="Calibri" w:cs="Calibri"/>
          <w:b/>
        </w:rPr>
        <w:lastRenderedPageBreak/>
        <w:t>Figura 3.</w:t>
      </w:r>
      <w:r w:rsidRPr="00D45EFC">
        <w:rPr>
          <w:rFonts w:ascii="Calibri" w:hAnsi="Calibri" w:cs="Calibri"/>
        </w:rPr>
        <w:t xml:space="preserve">  La Isoleucina forma parte del código genético y parte integral de tejido muscular, </w:t>
      </w:r>
      <w:r w:rsidRPr="00D45EFC">
        <w:rPr>
          <w:rStyle w:val="Textoennegrita"/>
          <w:rFonts w:ascii="Calibri" w:hAnsi="Calibri" w:cs="Calibri"/>
          <w:b w:val="0"/>
        </w:rPr>
        <w:t>pertenece al grupo de aminoácidos de cadena ramificada</w:t>
      </w:r>
      <w:r w:rsidRPr="00D45EFC">
        <w:rPr>
          <w:rFonts w:ascii="Calibri" w:hAnsi="Calibri" w:cs="Calibri"/>
          <w:b/>
        </w:rPr>
        <w:t>.</w:t>
      </w:r>
      <w:r w:rsidRPr="00D45EFC">
        <w:rPr>
          <w:rFonts w:ascii="Calibri" w:hAnsi="Calibri" w:cs="Calibri"/>
        </w:rPr>
        <w:t xml:space="preserve"> Es muy importante en estados febriles, traumatismos o estrés. Es</w:t>
      </w:r>
      <w:r w:rsidRPr="00D45EFC">
        <w:rPr>
          <w:rStyle w:val="Textoennegrita"/>
          <w:rFonts w:ascii="Calibri" w:hAnsi="Calibri" w:cs="Calibri"/>
          <w:b w:val="0"/>
        </w:rPr>
        <w:t xml:space="preserve"> esencial para la</w:t>
      </w:r>
      <w:r w:rsidRPr="00D45EFC">
        <w:rPr>
          <w:rStyle w:val="Textoennegrita"/>
          <w:rFonts w:ascii="Calibri" w:hAnsi="Calibri" w:cs="Calibri"/>
        </w:rPr>
        <w:t xml:space="preserve"> </w:t>
      </w:r>
      <w:r w:rsidRPr="00D45EFC">
        <w:rPr>
          <w:rStyle w:val="Textoennegrita"/>
          <w:rFonts w:ascii="Calibri" w:hAnsi="Calibri" w:cs="Calibri"/>
          <w:b w:val="0"/>
        </w:rPr>
        <w:t>nutrición humana</w:t>
      </w:r>
      <w:r w:rsidRPr="00D45EFC">
        <w:rPr>
          <w:rFonts w:ascii="Calibri" w:hAnsi="Calibri" w:cs="Calibri"/>
          <w:b/>
        </w:rPr>
        <w:t xml:space="preserve">, </w:t>
      </w:r>
      <w:r w:rsidRPr="00D45EFC">
        <w:rPr>
          <w:rFonts w:ascii="Calibri" w:hAnsi="Calibri" w:cs="Calibri"/>
        </w:rPr>
        <w:t>ya que regula los niveles de azúcar en sangre,</w:t>
      </w:r>
      <w:r w:rsidRPr="00D45EFC">
        <w:rPr>
          <w:rStyle w:val="Textoennegrita"/>
          <w:rFonts w:ascii="Calibri" w:hAnsi="Calibri" w:cs="Calibri"/>
        </w:rPr>
        <w:t xml:space="preserve"> </w:t>
      </w:r>
      <w:r w:rsidRPr="00D45EFC">
        <w:rPr>
          <w:rStyle w:val="Textoennegrita"/>
          <w:rFonts w:ascii="Calibri" w:hAnsi="Calibri" w:cs="Calibri"/>
          <w:b w:val="0"/>
        </w:rPr>
        <w:t>interviene en la</w:t>
      </w:r>
      <w:r w:rsidRPr="00D45EFC">
        <w:rPr>
          <w:rStyle w:val="Textoennegrita"/>
          <w:rFonts w:ascii="Calibri" w:hAnsi="Calibri" w:cs="Calibri"/>
        </w:rPr>
        <w:t xml:space="preserve"> </w:t>
      </w:r>
      <w:r w:rsidRPr="00D45EFC">
        <w:rPr>
          <w:rStyle w:val="Textoennegrita"/>
          <w:rFonts w:ascii="Calibri" w:hAnsi="Calibri" w:cs="Calibri"/>
          <w:b w:val="0"/>
        </w:rPr>
        <w:t>reparación muscular</w:t>
      </w:r>
      <w:r w:rsidRPr="00D45EFC">
        <w:rPr>
          <w:rFonts w:ascii="Calibri" w:hAnsi="Calibri" w:cs="Calibri"/>
        </w:rPr>
        <w:t xml:space="preserve"> y se necesita para la formación de hemoglobina. </w:t>
      </w:r>
      <w:hyperlink r:id="rId19" w:history="1">
        <w:r w:rsidRPr="00D45EFC">
          <w:rPr>
            <w:rStyle w:val="Hipervnculo"/>
            <w:rFonts w:ascii="Calibri" w:hAnsi="Calibri" w:cs="Calibri"/>
          </w:rPr>
          <w:t>http://es.wikipedia.org/wiki/Isoleucina</w:t>
        </w:r>
      </w:hyperlink>
      <w:r w:rsidRPr="00D45EFC">
        <w:rPr>
          <w:rFonts w:ascii="Calibri" w:hAnsi="Calibri" w:cs="Calibri"/>
        </w:rPr>
        <w:t>.</w:t>
      </w:r>
    </w:p>
    <w:p w:rsidR="003D190D" w:rsidRPr="00D45EFC" w:rsidRDefault="003D190D" w:rsidP="00D45EFC">
      <w:pPr>
        <w:spacing w:line="360" w:lineRule="auto"/>
        <w:jc w:val="both"/>
        <w:rPr>
          <w:rFonts w:ascii="Calibri" w:hAnsi="Calibri" w:cs="Calibri"/>
        </w:rPr>
      </w:pPr>
      <w:r w:rsidRPr="00D45EFC">
        <w:rPr>
          <w:rFonts w:ascii="Calibri" w:hAnsi="Calibri" w:cs="Calibri"/>
          <w:b/>
        </w:rPr>
        <w:t>Figura 4</w:t>
      </w:r>
      <w:r w:rsidR="007409CE" w:rsidRPr="00D45EFC">
        <w:rPr>
          <w:rFonts w:ascii="Calibri" w:hAnsi="Calibri" w:cs="Calibri"/>
        </w:rPr>
        <w:t>. Tamiz</w:t>
      </w:r>
      <w:r w:rsidRPr="00D45EFC">
        <w:rPr>
          <w:rFonts w:ascii="Calibri" w:hAnsi="Calibri" w:cs="Calibri"/>
        </w:rPr>
        <w:t xml:space="preserve"> metabólico realizado con gel electroforesis </w:t>
      </w:r>
      <w:r w:rsidR="007409CE" w:rsidRPr="00D45EFC">
        <w:rPr>
          <w:rFonts w:ascii="Calibri" w:hAnsi="Calibri" w:cs="Calibri"/>
        </w:rPr>
        <w:t>en un paciente con</w:t>
      </w:r>
      <w:r w:rsidRPr="00D45EFC">
        <w:rPr>
          <w:rFonts w:ascii="Calibri" w:hAnsi="Calibri" w:cs="Calibri"/>
        </w:rPr>
        <w:t xml:space="preserve"> </w:t>
      </w:r>
      <w:r w:rsidR="00036223" w:rsidRPr="00D45EFC">
        <w:rPr>
          <w:rFonts w:ascii="Calibri" w:hAnsi="Calibri" w:cs="Calibri"/>
        </w:rPr>
        <w:t xml:space="preserve"> jarabe de maple que muestra patrones positivos para esta enfermedad.</w:t>
      </w:r>
    </w:p>
    <w:p w:rsidR="008445F2" w:rsidRPr="00D45EFC" w:rsidRDefault="003D190D" w:rsidP="00D45EFC">
      <w:pPr>
        <w:spacing w:line="360" w:lineRule="auto"/>
        <w:jc w:val="both"/>
        <w:rPr>
          <w:rFonts w:ascii="Calibri" w:hAnsi="Calibri" w:cs="Calibri"/>
          <w:lang w:eastAsia="es-MX"/>
        </w:rPr>
      </w:pPr>
      <w:r w:rsidRPr="00D45EFC">
        <w:rPr>
          <w:rFonts w:ascii="Calibri" w:hAnsi="Calibri" w:cs="Calibri"/>
          <w:b/>
        </w:rPr>
        <w:t>Figura 5.</w:t>
      </w:r>
      <w:r w:rsidR="008445F2" w:rsidRPr="00D45EFC">
        <w:rPr>
          <w:rFonts w:ascii="Calibri" w:hAnsi="Calibri" w:cs="Calibri"/>
          <w:lang w:eastAsia="es-MX"/>
        </w:rPr>
        <w:t xml:space="preserve"> Por falta de deglución el paciente inicio con desnutrición por falta de alimentos por un tiempo prolongado, como en este paciente que se utilizo gastrostomía como apoyo nutrimental. </w:t>
      </w:r>
    </w:p>
    <w:p w:rsidR="008445F2" w:rsidRPr="00D45EFC" w:rsidRDefault="003D190D" w:rsidP="00D45EFC">
      <w:pPr>
        <w:spacing w:line="360" w:lineRule="auto"/>
        <w:jc w:val="both"/>
        <w:rPr>
          <w:rFonts w:ascii="Calibri" w:hAnsi="Calibri" w:cs="Calibri"/>
          <w:b/>
          <w:bCs/>
        </w:rPr>
      </w:pPr>
      <w:r w:rsidRPr="00D45EFC">
        <w:rPr>
          <w:rFonts w:ascii="Calibri" w:hAnsi="Calibri" w:cs="Calibri"/>
          <w:b/>
        </w:rPr>
        <w:t>Figura 6.</w:t>
      </w:r>
      <w:r w:rsidR="008445F2" w:rsidRPr="00D45EFC">
        <w:rPr>
          <w:rFonts w:ascii="Calibri" w:hAnsi="Calibri" w:cs="Calibri"/>
          <w:b/>
        </w:rPr>
        <w:t xml:space="preserve"> </w:t>
      </w:r>
      <w:r w:rsidR="008445F2" w:rsidRPr="00D45EFC">
        <w:rPr>
          <w:rFonts w:ascii="Calibri" w:hAnsi="Calibri" w:cs="Calibri"/>
        </w:rPr>
        <w:t>El paciente presento problemas de automatismo respiratorio desde su hospitalización por lo que se utilizo un respirador aunado a deterioro grave de su estado neurológico con monitoreo constante</w:t>
      </w:r>
      <w:r w:rsidR="008445F2" w:rsidRPr="00D45EFC">
        <w:rPr>
          <w:rFonts w:ascii="Calibri" w:hAnsi="Calibri" w:cs="Calibri"/>
          <w:b/>
          <w:bCs/>
        </w:rPr>
        <w:t>.</w:t>
      </w:r>
    </w:p>
    <w:p w:rsidR="003D190D" w:rsidRPr="00D45EFC" w:rsidRDefault="003D190D" w:rsidP="00D45EFC">
      <w:pPr>
        <w:spacing w:line="360" w:lineRule="auto"/>
        <w:jc w:val="both"/>
        <w:rPr>
          <w:rFonts w:ascii="Calibri" w:hAnsi="Calibri" w:cs="Calibri"/>
          <w:b/>
        </w:rPr>
      </w:pPr>
      <w:r w:rsidRPr="00D45EFC">
        <w:rPr>
          <w:rFonts w:ascii="Calibri" w:hAnsi="Calibri" w:cs="Calibri"/>
          <w:b/>
        </w:rPr>
        <w:t>Figura 7.</w:t>
      </w:r>
      <w:r w:rsidR="008445F2" w:rsidRPr="00D45EFC">
        <w:rPr>
          <w:rFonts w:ascii="Calibri" w:hAnsi="Calibri" w:cs="Calibri"/>
          <w:lang w:eastAsia="es-MX"/>
        </w:rPr>
        <w:t xml:space="preserve"> En su forma más grave, esta enfermedad puede dañar el cerebro por septicemia grave como en el caso del paciente, con problemas graves en la vascularización y </w:t>
      </w:r>
      <w:r w:rsidR="008445F2" w:rsidRPr="00D45EFC">
        <w:rPr>
          <w:rFonts w:ascii="Calibri" w:hAnsi="Calibri" w:cs="Calibri"/>
        </w:rPr>
        <w:t xml:space="preserve">deshidratación e infección generalizada en la dermis con </w:t>
      </w:r>
      <w:r w:rsidR="008445F2" w:rsidRPr="00D45EFC">
        <w:rPr>
          <w:rFonts w:ascii="Calibri" w:hAnsi="Calibri" w:cs="Calibri"/>
          <w:lang w:eastAsia="es-MX"/>
        </w:rPr>
        <w:t xml:space="preserve">cambios de coloración ectodérmica con periodos de fiebre recurrente </w:t>
      </w:r>
      <w:r w:rsidR="008445F2" w:rsidRPr="00D45EFC">
        <w:rPr>
          <w:rFonts w:ascii="Calibri" w:hAnsi="Calibri" w:cs="Calibri"/>
        </w:rPr>
        <w:t xml:space="preserve">y septicemia </w:t>
      </w:r>
      <w:r w:rsidR="006542D7" w:rsidRPr="00D45EFC">
        <w:rPr>
          <w:rFonts w:ascii="Calibri" w:hAnsi="Calibri" w:cs="Calibri"/>
          <w:b/>
        </w:rPr>
        <w:t>generalizada</w:t>
      </w:r>
      <w:r w:rsidR="008445F2" w:rsidRPr="00D45EFC">
        <w:rPr>
          <w:rFonts w:ascii="Calibri" w:hAnsi="Calibri" w:cs="Calibri"/>
          <w:b/>
        </w:rPr>
        <w:t>.</w:t>
      </w:r>
    </w:p>
    <w:p w:rsidR="008445F2" w:rsidRPr="00D45EFC" w:rsidRDefault="003D190D" w:rsidP="00D45EFC">
      <w:pPr>
        <w:spacing w:line="360" w:lineRule="auto"/>
        <w:jc w:val="both"/>
        <w:rPr>
          <w:rFonts w:ascii="Calibri" w:hAnsi="Calibri" w:cs="Calibri"/>
        </w:rPr>
      </w:pPr>
      <w:r w:rsidRPr="00D45EFC">
        <w:rPr>
          <w:rFonts w:ascii="Calibri" w:hAnsi="Calibri" w:cs="Calibri"/>
          <w:b/>
        </w:rPr>
        <w:t>Figura 8</w:t>
      </w:r>
      <w:r w:rsidRPr="00D45EFC">
        <w:rPr>
          <w:rFonts w:ascii="Calibri" w:hAnsi="Calibri" w:cs="Calibri"/>
        </w:rPr>
        <w:t>.</w:t>
      </w:r>
      <w:r w:rsidR="008445F2" w:rsidRPr="00D45EFC">
        <w:rPr>
          <w:rFonts w:ascii="Calibri" w:hAnsi="Calibri" w:cs="Calibri"/>
        </w:rPr>
        <w:t xml:space="preserve"> El paciente presento </w:t>
      </w:r>
      <w:r w:rsidR="008445F2" w:rsidRPr="00D45EFC">
        <w:rPr>
          <w:rFonts w:ascii="Calibri" w:hAnsi="Calibri" w:cs="Calibri"/>
          <w:lang w:eastAsia="es-MX"/>
        </w:rPr>
        <w:t>problemas graves en la vascularización con inicio en miembros superiores y cambios de coloración de la dermis</w:t>
      </w:r>
      <w:r w:rsidR="006542D7" w:rsidRPr="00D45EFC">
        <w:rPr>
          <w:rFonts w:ascii="Calibri" w:hAnsi="Calibri" w:cs="Calibri"/>
          <w:lang w:eastAsia="es-MX"/>
        </w:rPr>
        <w:t xml:space="preserve"> con falla </w:t>
      </w:r>
      <w:proofErr w:type="spellStart"/>
      <w:r w:rsidR="006542D7" w:rsidRPr="00D45EFC">
        <w:rPr>
          <w:rFonts w:ascii="Calibri" w:hAnsi="Calibri" w:cs="Calibri"/>
          <w:lang w:eastAsia="es-MX"/>
        </w:rPr>
        <w:t>organica</w:t>
      </w:r>
      <w:proofErr w:type="spellEnd"/>
      <w:r w:rsidR="006542D7" w:rsidRPr="00D45EFC">
        <w:rPr>
          <w:rFonts w:ascii="Calibri" w:hAnsi="Calibri" w:cs="Calibri"/>
          <w:lang w:eastAsia="es-MX"/>
        </w:rPr>
        <w:t>.</w:t>
      </w:r>
    </w:p>
    <w:p w:rsidR="003D190D" w:rsidRPr="00D45EFC" w:rsidRDefault="003D190D" w:rsidP="00D45EFC">
      <w:pPr>
        <w:spacing w:line="360" w:lineRule="auto"/>
        <w:jc w:val="both"/>
        <w:rPr>
          <w:rFonts w:ascii="Calibri" w:hAnsi="Calibri" w:cs="Calibri"/>
          <w:lang w:val="es-MX"/>
        </w:rPr>
      </w:pPr>
    </w:p>
    <w:p w:rsidR="008D7D77" w:rsidRPr="00D45EFC" w:rsidRDefault="008D7D77" w:rsidP="00D45EFC">
      <w:pPr>
        <w:spacing w:line="360" w:lineRule="auto"/>
        <w:jc w:val="both"/>
        <w:rPr>
          <w:rFonts w:ascii="Calibri" w:hAnsi="Calibri" w:cs="Calibri"/>
          <w:lang w:val="es-MX"/>
        </w:rPr>
      </w:pPr>
    </w:p>
    <w:p w:rsidR="003D190D" w:rsidRPr="00D45EFC" w:rsidRDefault="003D190D" w:rsidP="00D45EFC">
      <w:pPr>
        <w:spacing w:line="360" w:lineRule="auto"/>
        <w:jc w:val="both"/>
        <w:rPr>
          <w:rFonts w:ascii="Calibri" w:hAnsi="Calibri" w:cs="Calibri"/>
          <w:b/>
          <w:lang w:val="es-MX"/>
        </w:rPr>
      </w:pPr>
      <w:r w:rsidRPr="00D45EFC">
        <w:rPr>
          <w:rFonts w:ascii="Calibri" w:hAnsi="Calibri" w:cs="Calibri"/>
          <w:b/>
        </w:rPr>
        <w:t xml:space="preserve">Tabla </w:t>
      </w:r>
      <w:r w:rsidR="00F115FE" w:rsidRPr="00D45EFC">
        <w:rPr>
          <w:rFonts w:ascii="Calibri" w:hAnsi="Calibri" w:cs="Calibri"/>
          <w:b/>
        </w:rPr>
        <w:t xml:space="preserve"> </w:t>
      </w:r>
      <w:r w:rsidRPr="00D45EFC">
        <w:rPr>
          <w:rFonts w:ascii="Calibri" w:hAnsi="Calibri" w:cs="Calibri"/>
          <w:b/>
        </w:rPr>
        <w:t xml:space="preserve">1. </w:t>
      </w:r>
      <w:r w:rsidR="008E78BD" w:rsidRPr="00D45EFC">
        <w:rPr>
          <w:rFonts w:ascii="Calibri" w:hAnsi="Calibri" w:cs="Calibri"/>
        </w:rPr>
        <w:t xml:space="preserve">Tamiz metabólico en 2 370 pacientes (1994-2010) con un total de 102 pacientes con alteraciones (4.3%). Cinco de ellos con Enfermedad de Jarabe de Arce. </w:t>
      </w:r>
    </w:p>
    <w:p w:rsidR="00C3621E" w:rsidRPr="00D45EFC" w:rsidRDefault="003D190D" w:rsidP="00D45EFC">
      <w:pPr>
        <w:pStyle w:val="Figura"/>
        <w:spacing w:line="360" w:lineRule="auto"/>
        <w:jc w:val="both"/>
        <w:rPr>
          <w:rFonts w:ascii="Calibri" w:hAnsi="Calibri" w:cs="Calibri"/>
          <w:b w:val="0"/>
          <w:lang w:val="es-MX"/>
        </w:rPr>
      </w:pPr>
      <w:r w:rsidRPr="00D45EFC">
        <w:rPr>
          <w:rFonts w:ascii="Calibri" w:hAnsi="Calibri" w:cs="Calibri"/>
          <w:lang w:val="es-MX"/>
        </w:rPr>
        <w:t>Tabla</w:t>
      </w:r>
      <w:r w:rsidR="00F115FE" w:rsidRPr="00D45EFC">
        <w:rPr>
          <w:rFonts w:ascii="Calibri" w:hAnsi="Calibri" w:cs="Calibri"/>
          <w:lang w:val="es-MX"/>
        </w:rPr>
        <w:t xml:space="preserve"> 2</w:t>
      </w:r>
      <w:r w:rsidRPr="00D45EFC">
        <w:rPr>
          <w:rFonts w:ascii="Calibri" w:hAnsi="Calibri" w:cs="Calibri"/>
          <w:lang w:val="es-MX"/>
        </w:rPr>
        <w:t>.</w:t>
      </w:r>
      <w:r w:rsidRPr="00D45EFC">
        <w:rPr>
          <w:rFonts w:ascii="Calibri" w:hAnsi="Calibri" w:cs="Calibri"/>
          <w:b w:val="0"/>
          <w:lang w:val="es-MX"/>
        </w:rPr>
        <w:t xml:space="preserve"> </w:t>
      </w:r>
      <w:r w:rsidR="00F115FE" w:rsidRPr="00D45EFC">
        <w:rPr>
          <w:rFonts w:ascii="Calibri" w:hAnsi="Calibri" w:cs="Calibri"/>
          <w:b w:val="0"/>
          <w:lang w:val="es-MX"/>
        </w:rPr>
        <w:t>Algunos de los</w:t>
      </w:r>
      <w:r w:rsidRPr="00D45EFC">
        <w:rPr>
          <w:rFonts w:ascii="Calibri" w:hAnsi="Calibri" w:cs="Calibri"/>
          <w:b w:val="0"/>
          <w:lang w:val="es-MX"/>
        </w:rPr>
        <w:t xml:space="preserve"> principales EIM</w:t>
      </w:r>
      <w:r w:rsidR="00F115FE" w:rsidRPr="00D45EFC">
        <w:rPr>
          <w:rFonts w:ascii="Calibri" w:hAnsi="Calibri" w:cs="Calibri"/>
          <w:b w:val="0"/>
          <w:lang w:val="es-MX"/>
        </w:rPr>
        <w:t xml:space="preserve"> encontrados en el Hospital para el niño Poblano</w:t>
      </w:r>
      <w:r w:rsidRPr="00D45EFC">
        <w:rPr>
          <w:rFonts w:ascii="Calibri" w:hAnsi="Calibri" w:cs="Calibri"/>
          <w:b w:val="0"/>
          <w:lang w:val="es-MX"/>
        </w:rPr>
        <w:t xml:space="preserve">, manifestaciones </w:t>
      </w:r>
      <w:r w:rsidR="00F115FE" w:rsidRPr="00D45EFC">
        <w:rPr>
          <w:rFonts w:ascii="Calibri" w:hAnsi="Calibri" w:cs="Calibri"/>
          <w:b w:val="0"/>
          <w:lang w:val="es-MX"/>
        </w:rPr>
        <w:t>clínicas</w:t>
      </w:r>
      <w:r w:rsidRPr="00D45EFC">
        <w:rPr>
          <w:rFonts w:ascii="Calibri" w:hAnsi="Calibri" w:cs="Calibri"/>
          <w:b w:val="0"/>
          <w:lang w:val="es-MX"/>
        </w:rPr>
        <w:t xml:space="preserve"> y alteraciones </w:t>
      </w:r>
      <w:r w:rsidR="00F115FE" w:rsidRPr="00D45EFC">
        <w:rPr>
          <w:rFonts w:ascii="Calibri" w:hAnsi="Calibri" w:cs="Calibri"/>
          <w:b w:val="0"/>
          <w:lang w:val="es-MX"/>
        </w:rPr>
        <w:t>bioquímicas,</w:t>
      </w:r>
      <w:r w:rsidRPr="00D45EFC">
        <w:rPr>
          <w:rFonts w:ascii="Calibri" w:hAnsi="Calibri" w:cs="Calibri"/>
          <w:b w:val="0"/>
          <w:lang w:val="es-MX"/>
        </w:rPr>
        <w:t xml:space="preserve"> </w:t>
      </w:r>
      <w:r w:rsidR="00F115FE" w:rsidRPr="00D45EFC">
        <w:rPr>
          <w:rFonts w:ascii="Calibri" w:hAnsi="Calibri" w:cs="Calibri"/>
          <w:b w:val="0"/>
          <w:lang w:val="es-MX"/>
        </w:rPr>
        <w:t>incluyendo</w:t>
      </w:r>
      <w:r w:rsidR="008E78BD" w:rsidRPr="00D45EFC">
        <w:rPr>
          <w:rFonts w:ascii="Calibri" w:hAnsi="Calibri" w:cs="Calibri"/>
          <w:b w:val="0"/>
          <w:lang w:val="es-MX"/>
        </w:rPr>
        <w:t xml:space="preserve"> </w:t>
      </w:r>
      <w:r w:rsidR="00F115FE" w:rsidRPr="00D45EFC">
        <w:rPr>
          <w:rFonts w:ascii="Calibri" w:hAnsi="Calibri" w:cs="Calibri"/>
          <w:b w:val="0"/>
          <w:lang w:val="es-MX"/>
        </w:rPr>
        <w:t>l</w:t>
      </w:r>
      <w:r w:rsidR="008E78BD" w:rsidRPr="00D45EFC">
        <w:rPr>
          <w:rFonts w:ascii="Calibri" w:hAnsi="Calibri" w:cs="Calibri"/>
          <w:b w:val="0"/>
          <w:lang w:val="es-MX"/>
        </w:rPr>
        <w:t>a Enfermedad de</w:t>
      </w:r>
      <w:r w:rsidR="00F115FE" w:rsidRPr="00D45EFC">
        <w:rPr>
          <w:rFonts w:ascii="Calibri" w:hAnsi="Calibri" w:cs="Calibri"/>
          <w:b w:val="0"/>
          <w:lang w:val="es-MX"/>
        </w:rPr>
        <w:t xml:space="preserve"> Jarabe de Arce </w:t>
      </w:r>
      <w:r w:rsidR="008E78BD" w:rsidRPr="00D45EFC">
        <w:rPr>
          <w:rFonts w:ascii="Calibri" w:hAnsi="Calibri" w:cs="Calibri"/>
          <w:b w:val="0"/>
          <w:lang w:val="es-MX"/>
        </w:rPr>
        <w:t xml:space="preserve">reportada </w:t>
      </w:r>
      <w:r w:rsidRPr="00D45EFC">
        <w:rPr>
          <w:rFonts w:ascii="Calibri" w:hAnsi="Calibri" w:cs="Calibri"/>
          <w:b w:val="0"/>
          <w:lang w:val="es-MX"/>
        </w:rPr>
        <w:t>en este estudio.</w:t>
      </w:r>
    </w:p>
    <w:p w:rsidR="00D45EFC" w:rsidRPr="00D45EFC" w:rsidRDefault="00D45EFC" w:rsidP="00D45EFC">
      <w:pPr>
        <w:spacing w:line="360" w:lineRule="auto"/>
        <w:jc w:val="both"/>
        <w:rPr>
          <w:rFonts w:ascii="Calibri" w:hAnsi="Calibri" w:cs="Calibri"/>
          <w:lang w:val="es-MX"/>
        </w:rPr>
      </w:pPr>
    </w:p>
    <w:p w:rsidR="005D6665" w:rsidRPr="00D45EFC" w:rsidRDefault="005D6665" w:rsidP="00D45EFC">
      <w:pPr>
        <w:spacing w:line="360" w:lineRule="auto"/>
        <w:jc w:val="both"/>
        <w:rPr>
          <w:rFonts w:ascii="Calibri" w:hAnsi="Calibri" w:cs="Calibri"/>
          <w:lang w:val="es-MX"/>
        </w:rPr>
      </w:pPr>
    </w:p>
    <w:p w:rsidR="00222FF6" w:rsidRDefault="00222FF6" w:rsidP="00D45EFC">
      <w:pPr>
        <w:spacing w:line="360" w:lineRule="auto"/>
        <w:jc w:val="both"/>
        <w:rPr>
          <w:rFonts w:ascii="Calibri" w:hAnsi="Calibri" w:cs="Calibri"/>
          <w:b/>
        </w:rPr>
      </w:pPr>
    </w:p>
    <w:p w:rsidR="00454281" w:rsidRPr="00D45EFC" w:rsidRDefault="008E78BD" w:rsidP="00D45EFC">
      <w:pPr>
        <w:spacing w:line="360" w:lineRule="auto"/>
        <w:jc w:val="both"/>
        <w:rPr>
          <w:rFonts w:ascii="Calibri" w:hAnsi="Calibri" w:cs="Calibri"/>
          <w:b/>
        </w:rPr>
      </w:pPr>
      <w:bookmarkStart w:id="0" w:name="_GoBack"/>
      <w:bookmarkEnd w:id="0"/>
      <w:r w:rsidRPr="00D45EFC">
        <w:rPr>
          <w:rFonts w:ascii="Calibri" w:hAnsi="Calibri" w:cs="Calibri"/>
          <w:b/>
        </w:rPr>
        <w:lastRenderedPageBreak/>
        <w:t>TA</w:t>
      </w:r>
      <w:r w:rsidR="00FB775B" w:rsidRPr="00D45EFC">
        <w:rPr>
          <w:rFonts w:ascii="Calibri" w:hAnsi="Calibri" w:cs="Calibri"/>
          <w:b/>
        </w:rPr>
        <w:t>BLA</w:t>
      </w:r>
      <w:r w:rsidR="00454281" w:rsidRPr="00D45EFC">
        <w:rPr>
          <w:rFonts w:ascii="Calibri" w:hAnsi="Calibri" w:cs="Calibri"/>
          <w:b/>
        </w:rPr>
        <w:t xml:space="preserve"> 1. </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276"/>
        <w:gridCol w:w="1842"/>
        <w:gridCol w:w="142"/>
        <w:gridCol w:w="3402"/>
      </w:tblGrid>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 Aminoácidos</w:t>
            </w:r>
          </w:p>
        </w:tc>
        <w:tc>
          <w:tcPr>
            <w:tcW w:w="1276" w:type="dxa"/>
          </w:tcPr>
          <w:p w:rsidR="00454281" w:rsidRPr="00D45EFC" w:rsidRDefault="00454281" w:rsidP="00D45EFC">
            <w:pPr>
              <w:spacing w:line="360" w:lineRule="auto"/>
              <w:jc w:val="both"/>
              <w:rPr>
                <w:rFonts w:ascii="Calibri" w:hAnsi="Calibri" w:cs="Calibri"/>
              </w:rPr>
            </w:pPr>
            <w:r w:rsidRPr="00D45EFC">
              <w:rPr>
                <w:rFonts w:ascii="Calibri" w:hAnsi="Calibri" w:cs="Calibri"/>
              </w:rPr>
              <w:t>MPS</w:t>
            </w:r>
          </w:p>
        </w:tc>
        <w:tc>
          <w:tcPr>
            <w:tcW w:w="1842" w:type="dxa"/>
          </w:tcPr>
          <w:p w:rsidR="00454281" w:rsidRPr="00D45EFC" w:rsidRDefault="00454281" w:rsidP="00D45EFC">
            <w:pPr>
              <w:spacing w:line="360" w:lineRule="auto"/>
              <w:jc w:val="both"/>
              <w:rPr>
                <w:rFonts w:ascii="Calibri" w:hAnsi="Calibri" w:cs="Calibri"/>
              </w:rPr>
            </w:pPr>
            <w:r w:rsidRPr="00D45EFC">
              <w:rPr>
                <w:rFonts w:ascii="Calibri" w:hAnsi="Calibri" w:cs="Calibri"/>
              </w:rPr>
              <w:t>carbohidratos</w:t>
            </w:r>
          </w:p>
        </w:tc>
        <w:tc>
          <w:tcPr>
            <w:tcW w:w="3544" w:type="dxa"/>
            <w:gridSpan w:val="2"/>
          </w:tcPr>
          <w:p w:rsidR="00454281" w:rsidRPr="00D45EFC" w:rsidRDefault="00454281" w:rsidP="00D45EFC">
            <w:pPr>
              <w:spacing w:line="360" w:lineRule="auto"/>
              <w:jc w:val="both"/>
              <w:rPr>
                <w:rFonts w:ascii="Calibri" w:hAnsi="Calibri" w:cs="Calibri"/>
              </w:rPr>
            </w:pPr>
            <w:r w:rsidRPr="00D45EFC">
              <w:rPr>
                <w:rFonts w:ascii="Calibri" w:hAnsi="Calibri" w:cs="Calibri"/>
              </w:rPr>
              <w:t>mitocondriales</w:t>
            </w:r>
          </w:p>
        </w:tc>
      </w:tr>
      <w:tr w:rsidR="00454281" w:rsidRPr="00D45EFC" w:rsidTr="00B077B6">
        <w:tc>
          <w:tcPr>
            <w:tcW w:w="2093" w:type="dxa"/>
          </w:tcPr>
          <w:p w:rsidR="00454281" w:rsidRPr="00D45EFC" w:rsidRDefault="00454281" w:rsidP="00D45EFC">
            <w:pPr>
              <w:spacing w:line="360" w:lineRule="auto"/>
              <w:jc w:val="both"/>
              <w:rPr>
                <w:rFonts w:ascii="Calibri" w:hAnsi="Calibri" w:cs="Calibri"/>
                <w:b/>
              </w:rPr>
            </w:pPr>
            <w:r w:rsidRPr="00D45EFC">
              <w:rPr>
                <w:rFonts w:ascii="Calibri" w:hAnsi="Calibri" w:cs="Calibri"/>
                <w:b/>
              </w:rPr>
              <w:t>42</w:t>
            </w:r>
          </w:p>
        </w:tc>
        <w:tc>
          <w:tcPr>
            <w:tcW w:w="1276" w:type="dxa"/>
          </w:tcPr>
          <w:p w:rsidR="00454281" w:rsidRPr="00D45EFC" w:rsidRDefault="00454281" w:rsidP="00D45EFC">
            <w:pPr>
              <w:spacing w:line="360" w:lineRule="auto"/>
              <w:jc w:val="both"/>
              <w:rPr>
                <w:rFonts w:ascii="Calibri" w:hAnsi="Calibri" w:cs="Calibri"/>
                <w:b/>
              </w:rPr>
            </w:pPr>
            <w:r w:rsidRPr="00D45EFC">
              <w:rPr>
                <w:rFonts w:ascii="Calibri" w:hAnsi="Calibri" w:cs="Calibri"/>
                <w:b/>
              </w:rPr>
              <w:t>15</w:t>
            </w:r>
          </w:p>
        </w:tc>
        <w:tc>
          <w:tcPr>
            <w:tcW w:w="1984" w:type="dxa"/>
            <w:gridSpan w:val="2"/>
          </w:tcPr>
          <w:p w:rsidR="00454281" w:rsidRPr="00D45EFC" w:rsidRDefault="00454281" w:rsidP="00D45EFC">
            <w:pPr>
              <w:spacing w:line="360" w:lineRule="auto"/>
              <w:jc w:val="both"/>
              <w:rPr>
                <w:rFonts w:ascii="Calibri" w:hAnsi="Calibri" w:cs="Calibri"/>
                <w:b/>
              </w:rPr>
            </w:pPr>
            <w:r w:rsidRPr="00D45EFC">
              <w:rPr>
                <w:rFonts w:ascii="Calibri" w:hAnsi="Calibri" w:cs="Calibri"/>
                <w:b/>
              </w:rPr>
              <w:t>43</w:t>
            </w:r>
          </w:p>
        </w:tc>
        <w:tc>
          <w:tcPr>
            <w:tcW w:w="3402" w:type="dxa"/>
          </w:tcPr>
          <w:p w:rsidR="00454281" w:rsidRPr="00D45EFC" w:rsidRDefault="00454281" w:rsidP="00D45EFC">
            <w:pPr>
              <w:spacing w:line="360" w:lineRule="auto"/>
              <w:jc w:val="both"/>
              <w:rPr>
                <w:rFonts w:ascii="Calibri" w:hAnsi="Calibri" w:cs="Calibri"/>
                <w:b/>
              </w:rPr>
            </w:pPr>
            <w:r w:rsidRPr="00D45EFC">
              <w:rPr>
                <w:rFonts w:ascii="Calibri" w:hAnsi="Calibri" w:cs="Calibri"/>
                <w:b/>
              </w:rPr>
              <w:t>2</w:t>
            </w: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7 </w:t>
            </w:r>
            <w:proofErr w:type="spellStart"/>
            <w:r w:rsidRPr="00D45EFC">
              <w:rPr>
                <w:rFonts w:ascii="Calibri" w:hAnsi="Calibri" w:cs="Calibri"/>
              </w:rPr>
              <w:t>cistinuria</w:t>
            </w:r>
            <w:proofErr w:type="spellEnd"/>
          </w:p>
        </w:tc>
        <w:tc>
          <w:tcPr>
            <w:tcW w:w="1276"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8 </w:t>
            </w:r>
            <w:proofErr w:type="spellStart"/>
            <w:r w:rsidRPr="00D45EFC">
              <w:rPr>
                <w:rFonts w:ascii="Calibri" w:hAnsi="Calibri" w:cs="Calibri"/>
              </w:rPr>
              <w:t>Hurler</w:t>
            </w:r>
            <w:proofErr w:type="spellEnd"/>
          </w:p>
        </w:tc>
        <w:tc>
          <w:tcPr>
            <w:tcW w:w="1842"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1 </w:t>
            </w:r>
            <w:proofErr w:type="spellStart"/>
            <w:r w:rsidRPr="00D45EFC">
              <w:rPr>
                <w:rFonts w:ascii="Calibri" w:hAnsi="Calibri" w:cs="Calibri"/>
              </w:rPr>
              <w:t>Gucogenosis</w:t>
            </w:r>
            <w:proofErr w:type="spellEnd"/>
          </w:p>
        </w:tc>
        <w:tc>
          <w:tcPr>
            <w:tcW w:w="3544" w:type="dxa"/>
            <w:gridSpan w:val="2"/>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1 acetil COA </w:t>
            </w:r>
            <w:proofErr w:type="spellStart"/>
            <w:r w:rsidRPr="00D45EFC">
              <w:rPr>
                <w:rFonts w:ascii="Calibri" w:hAnsi="Calibri" w:cs="Calibri"/>
              </w:rPr>
              <w:t>tiolasa</w:t>
            </w:r>
            <w:proofErr w:type="spellEnd"/>
            <w:r w:rsidRPr="00D45EFC">
              <w:rPr>
                <w:rFonts w:ascii="Calibri" w:hAnsi="Calibri" w:cs="Calibri"/>
              </w:rPr>
              <w:t xml:space="preserve"> mitocondrial</w:t>
            </w: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8 fenilcetonuria</w:t>
            </w:r>
          </w:p>
        </w:tc>
        <w:tc>
          <w:tcPr>
            <w:tcW w:w="1276" w:type="dxa"/>
          </w:tcPr>
          <w:p w:rsidR="00454281" w:rsidRPr="00D45EFC" w:rsidRDefault="00454281" w:rsidP="00D45EFC">
            <w:pPr>
              <w:spacing w:line="360" w:lineRule="auto"/>
              <w:jc w:val="both"/>
              <w:rPr>
                <w:rFonts w:ascii="Calibri" w:hAnsi="Calibri" w:cs="Calibri"/>
              </w:rPr>
            </w:pPr>
            <w:r w:rsidRPr="00D45EFC">
              <w:rPr>
                <w:rFonts w:ascii="Calibri" w:hAnsi="Calibri" w:cs="Calibri"/>
              </w:rPr>
              <w:t>2 Hunter</w:t>
            </w:r>
          </w:p>
        </w:tc>
        <w:tc>
          <w:tcPr>
            <w:tcW w:w="1842" w:type="dxa"/>
          </w:tcPr>
          <w:p w:rsidR="00454281" w:rsidRPr="00D45EFC" w:rsidRDefault="00454281" w:rsidP="00D45EFC">
            <w:pPr>
              <w:spacing w:line="360" w:lineRule="auto"/>
              <w:jc w:val="both"/>
              <w:rPr>
                <w:rFonts w:ascii="Calibri" w:hAnsi="Calibri" w:cs="Calibri"/>
              </w:rPr>
            </w:pPr>
            <w:r w:rsidRPr="00D45EFC">
              <w:rPr>
                <w:rFonts w:ascii="Calibri" w:hAnsi="Calibri" w:cs="Calibri"/>
              </w:rPr>
              <w:t>9 Galactosemia</w:t>
            </w:r>
          </w:p>
        </w:tc>
        <w:tc>
          <w:tcPr>
            <w:tcW w:w="3544" w:type="dxa"/>
            <w:gridSpan w:val="2"/>
          </w:tcPr>
          <w:p w:rsidR="00454281" w:rsidRPr="00D45EFC" w:rsidRDefault="00454281" w:rsidP="00D45EFC">
            <w:pPr>
              <w:spacing w:line="360" w:lineRule="auto"/>
              <w:jc w:val="both"/>
              <w:rPr>
                <w:rFonts w:ascii="Calibri" w:hAnsi="Calibri" w:cs="Calibri"/>
              </w:rPr>
            </w:pPr>
            <w:r w:rsidRPr="00D45EFC">
              <w:rPr>
                <w:rFonts w:ascii="Calibri" w:hAnsi="Calibri" w:cs="Calibri"/>
              </w:rPr>
              <w:t>1  cadena respiratoria mitocondrial</w:t>
            </w: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4  s de </w:t>
            </w:r>
            <w:proofErr w:type="spellStart"/>
            <w:r w:rsidRPr="00D45EFC">
              <w:rPr>
                <w:rFonts w:ascii="Calibri" w:hAnsi="Calibri" w:cs="Calibri"/>
              </w:rPr>
              <w:t>fanconi</w:t>
            </w:r>
            <w:proofErr w:type="spellEnd"/>
          </w:p>
        </w:tc>
        <w:tc>
          <w:tcPr>
            <w:tcW w:w="1276"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5 </w:t>
            </w:r>
            <w:proofErr w:type="spellStart"/>
            <w:r w:rsidRPr="00D45EFC">
              <w:rPr>
                <w:rFonts w:ascii="Calibri" w:hAnsi="Calibri" w:cs="Calibri"/>
              </w:rPr>
              <w:t>Morquio</w:t>
            </w:r>
            <w:proofErr w:type="spellEnd"/>
          </w:p>
        </w:tc>
        <w:tc>
          <w:tcPr>
            <w:tcW w:w="1842" w:type="dxa"/>
          </w:tcPr>
          <w:p w:rsidR="00454281" w:rsidRPr="00D45EFC" w:rsidRDefault="00454281" w:rsidP="00D45EFC">
            <w:pPr>
              <w:spacing w:line="360" w:lineRule="auto"/>
              <w:jc w:val="both"/>
              <w:rPr>
                <w:rFonts w:ascii="Calibri" w:hAnsi="Calibri" w:cs="Calibri"/>
              </w:rPr>
            </w:pPr>
            <w:r w:rsidRPr="00D45EFC">
              <w:rPr>
                <w:rFonts w:ascii="Calibri" w:hAnsi="Calibri" w:cs="Calibri"/>
              </w:rPr>
              <w:t>33Glucosuria</w:t>
            </w:r>
          </w:p>
        </w:tc>
        <w:tc>
          <w:tcPr>
            <w:tcW w:w="3544" w:type="dxa"/>
            <w:gridSpan w:val="2"/>
          </w:tcPr>
          <w:p w:rsidR="00454281" w:rsidRPr="00D45EFC" w:rsidRDefault="00454281" w:rsidP="00D45EFC">
            <w:pPr>
              <w:spacing w:line="360" w:lineRule="auto"/>
              <w:jc w:val="both"/>
              <w:rPr>
                <w:rFonts w:ascii="Calibri" w:hAnsi="Calibri" w:cs="Calibri"/>
              </w:rPr>
            </w:pP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4  </w:t>
            </w:r>
            <w:proofErr w:type="spellStart"/>
            <w:r w:rsidRPr="00D45EFC">
              <w:rPr>
                <w:rFonts w:ascii="Calibri" w:hAnsi="Calibri" w:cs="Calibri"/>
              </w:rPr>
              <w:t>tirosinemia</w:t>
            </w:r>
            <w:proofErr w:type="spellEnd"/>
          </w:p>
        </w:tc>
        <w:tc>
          <w:tcPr>
            <w:tcW w:w="1276" w:type="dxa"/>
          </w:tcPr>
          <w:p w:rsidR="00454281" w:rsidRPr="00D45EFC" w:rsidRDefault="00454281" w:rsidP="00D45EFC">
            <w:pPr>
              <w:spacing w:line="360" w:lineRule="auto"/>
              <w:jc w:val="both"/>
              <w:rPr>
                <w:rFonts w:ascii="Calibri" w:hAnsi="Calibri" w:cs="Calibri"/>
              </w:rPr>
            </w:pPr>
          </w:p>
        </w:tc>
        <w:tc>
          <w:tcPr>
            <w:tcW w:w="1842" w:type="dxa"/>
          </w:tcPr>
          <w:p w:rsidR="00454281" w:rsidRPr="00D45EFC" w:rsidRDefault="00454281" w:rsidP="00D45EFC">
            <w:pPr>
              <w:spacing w:line="360" w:lineRule="auto"/>
              <w:jc w:val="both"/>
              <w:rPr>
                <w:rFonts w:ascii="Calibri" w:hAnsi="Calibri" w:cs="Calibri"/>
              </w:rPr>
            </w:pPr>
          </w:p>
        </w:tc>
        <w:tc>
          <w:tcPr>
            <w:tcW w:w="3544" w:type="dxa"/>
            <w:gridSpan w:val="2"/>
          </w:tcPr>
          <w:p w:rsidR="00454281" w:rsidRPr="00D45EFC" w:rsidRDefault="00454281" w:rsidP="00D45EFC">
            <w:pPr>
              <w:spacing w:line="360" w:lineRule="auto"/>
              <w:jc w:val="both"/>
              <w:rPr>
                <w:rFonts w:ascii="Calibri" w:hAnsi="Calibri" w:cs="Calibri"/>
              </w:rPr>
            </w:pP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2  </w:t>
            </w:r>
            <w:proofErr w:type="spellStart"/>
            <w:r w:rsidRPr="00D45EFC">
              <w:rPr>
                <w:rFonts w:ascii="Calibri" w:hAnsi="Calibri" w:cs="Calibri"/>
              </w:rPr>
              <w:t>hiperlisinemia</w:t>
            </w:r>
            <w:proofErr w:type="spellEnd"/>
          </w:p>
        </w:tc>
        <w:tc>
          <w:tcPr>
            <w:tcW w:w="1276" w:type="dxa"/>
          </w:tcPr>
          <w:p w:rsidR="00454281" w:rsidRPr="00D45EFC" w:rsidRDefault="00454281" w:rsidP="00D45EFC">
            <w:pPr>
              <w:spacing w:line="360" w:lineRule="auto"/>
              <w:jc w:val="both"/>
              <w:rPr>
                <w:rFonts w:ascii="Calibri" w:hAnsi="Calibri" w:cs="Calibri"/>
              </w:rPr>
            </w:pPr>
          </w:p>
        </w:tc>
        <w:tc>
          <w:tcPr>
            <w:tcW w:w="1842" w:type="dxa"/>
          </w:tcPr>
          <w:p w:rsidR="00454281" w:rsidRPr="00D45EFC" w:rsidRDefault="00454281" w:rsidP="00D45EFC">
            <w:pPr>
              <w:spacing w:line="360" w:lineRule="auto"/>
              <w:jc w:val="both"/>
              <w:rPr>
                <w:rFonts w:ascii="Calibri" w:hAnsi="Calibri" w:cs="Calibri"/>
              </w:rPr>
            </w:pPr>
          </w:p>
        </w:tc>
        <w:tc>
          <w:tcPr>
            <w:tcW w:w="3544" w:type="dxa"/>
            <w:gridSpan w:val="2"/>
          </w:tcPr>
          <w:p w:rsidR="00454281" w:rsidRPr="00D45EFC" w:rsidRDefault="00454281" w:rsidP="00D45EFC">
            <w:pPr>
              <w:spacing w:line="360" w:lineRule="auto"/>
              <w:jc w:val="both"/>
              <w:rPr>
                <w:rFonts w:ascii="Calibri" w:hAnsi="Calibri" w:cs="Calibri"/>
              </w:rPr>
            </w:pPr>
          </w:p>
        </w:tc>
      </w:tr>
      <w:tr w:rsidR="00454281" w:rsidRPr="00D45EFC" w:rsidTr="00B077B6">
        <w:tc>
          <w:tcPr>
            <w:tcW w:w="2093" w:type="dxa"/>
          </w:tcPr>
          <w:p w:rsidR="00454281" w:rsidRPr="00D45EFC" w:rsidRDefault="00454281" w:rsidP="00D45EFC">
            <w:pPr>
              <w:spacing w:line="360" w:lineRule="auto"/>
              <w:jc w:val="both"/>
              <w:rPr>
                <w:rFonts w:ascii="Calibri" w:hAnsi="Calibri" w:cs="Calibri"/>
                <w:b/>
              </w:rPr>
            </w:pPr>
            <w:r w:rsidRPr="00D45EFC">
              <w:rPr>
                <w:rFonts w:ascii="Calibri" w:hAnsi="Calibri" w:cs="Calibri"/>
                <w:b/>
              </w:rPr>
              <w:t xml:space="preserve">5  jarabe de </w:t>
            </w:r>
            <w:r w:rsidR="00FB775B" w:rsidRPr="00D45EFC">
              <w:rPr>
                <w:rFonts w:ascii="Calibri" w:hAnsi="Calibri" w:cs="Calibri"/>
                <w:b/>
              </w:rPr>
              <w:t>Arce</w:t>
            </w:r>
          </w:p>
        </w:tc>
        <w:tc>
          <w:tcPr>
            <w:tcW w:w="1276" w:type="dxa"/>
          </w:tcPr>
          <w:p w:rsidR="00454281" w:rsidRPr="00D45EFC" w:rsidRDefault="00454281" w:rsidP="00D45EFC">
            <w:pPr>
              <w:spacing w:line="360" w:lineRule="auto"/>
              <w:jc w:val="both"/>
              <w:rPr>
                <w:rFonts w:ascii="Calibri" w:hAnsi="Calibri" w:cs="Calibri"/>
              </w:rPr>
            </w:pPr>
          </w:p>
        </w:tc>
        <w:tc>
          <w:tcPr>
            <w:tcW w:w="1842" w:type="dxa"/>
          </w:tcPr>
          <w:p w:rsidR="00454281" w:rsidRPr="00D45EFC" w:rsidRDefault="00454281" w:rsidP="00D45EFC">
            <w:pPr>
              <w:spacing w:line="360" w:lineRule="auto"/>
              <w:jc w:val="both"/>
              <w:rPr>
                <w:rFonts w:ascii="Calibri" w:hAnsi="Calibri" w:cs="Calibri"/>
              </w:rPr>
            </w:pPr>
          </w:p>
        </w:tc>
        <w:tc>
          <w:tcPr>
            <w:tcW w:w="3544" w:type="dxa"/>
            <w:gridSpan w:val="2"/>
          </w:tcPr>
          <w:p w:rsidR="00454281" w:rsidRPr="00D45EFC" w:rsidRDefault="00454281" w:rsidP="00D45EFC">
            <w:pPr>
              <w:spacing w:line="360" w:lineRule="auto"/>
              <w:jc w:val="both"/>
              <w:rPr>
                <w:rFonts w:ascii="Calibri" w:hAnsi="Calibri" w:cs="Calibri"/>
              </w:rPr>
            </w:pP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1  </w:t>
            </w:r>
            <w:proofErr w:type="spellStart"/>
            <w:r w:rsidRPr="00D45EFC">
              <w:rPr>
                <w:rFonts w:ascii="Calibri" w:hAnsi="Calibri" w:cs="Calibri"/>
              </w:rPr>
              <w:t>argininemia</w:t>
            </w:r>
            <w:proofErr w:type="spellEnd"/>
          </w:p>
        </w:tc>
        <w:tc>
          <w:tcPr>
            <w:tcW w:w="1276" w:type="dxa"/>
          </w:tcPr>
          <w:p w:rsidR="00454281" w:rsidRPr="00D45EFC" w:rsidRDefault="00454281" w:rsidP="00D45EFC">
            <w:pPr>
              <w:spacing w:line="360" w:lineRule="auto"/>
              <w:jc w:val="both"/>
              <w:rPr>
                <w:rFonts w:ascii="Calibri" w:hAnsi="Calibri" w:cs="Calibri"/>
              </w:rPr>
            </w:pPr>
          </w:p>
        </w:tc>
        <w:tc>
          <w:tcPr>
            <w:tcW w:w="1842" w:type="dxa"/>
          </w:tcPr>
          <w:p w:rsidR="00454281" w:rsidRPr="00D45EFC" w:rsidRDefault="00454281" w:rsidP="00D45EFC">
            <w:pPr>
              <w:spacing w:line="360" w:lineRule="auto"/>
              <w:jc w:val="both"/>
              <w:rPr>
                <w:rFonts w:ascii="Calibri" w:hAnsi="Calibri" w:cs="Calibri"/>
              </w:rPr>
            </w:pPr>
          </w:p>
        </w:tc>
        <w:tc>
          <w:tcPr>
            <w:tcW w:w="3544" w:type="dxa"/>
            <w:gridSpan w:val="2"/>
          </w:tcPr>
          <w:p w:rsidR="00454281" w:rsidRPr="00D45EFC" w:rsidRDefault="00454281" w:rsidP="00D45EFC">
            <w:pPr>
              <w:spacing w:line="360" w:lineRule="auto"/>
              <w:jc w:val="both"/>
              <w:rPr>
                <w:rFonts w:ascii="Calibri" w:hAnsi="Calibri" w:cs="Calibri"/>
              </w:rPr>
            </w:pP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1 </w:t>
            </w:r>
            <w:proofErr w:type="spellStart"/>
            <w:r w:rsidRPr="00D45EFC">
              <w:rPr>
                <w:rFonts w:ascii="Calibri" w:hAnsi="Calibri" w:cs="Calibri"/>
              </w:rPr>
              <w:t>hiperalaninemia</w:t>
            </w:r>
            <w:proofErr w:type="spellEnd"/>
          </w:p>
        </w:tc>
        <w:tc>
          <w:tcPr>
            <w:tcW w:w="1276" w:type="dxa"/>
          </w:tcPr>
          <w:p w:rsidR="00454281" w:rsidRPr="00D45EFC" w:rsidRDefault="00454281" w:rsidP="00D45EFC">
            <w:pPr>
              <w:spacing w:line="360" w:lineRule="auto"/>
              <w:jc w:val="both"/>
              <w:rPr>
                <w:rFonts w:ascii="Calibri" w:hAnsi="Calibri" w:cs="Calibri"/>
              </w:rPr>
            </w:pPr>
          </w:p>
        </w:tc>
        <w:tc>
          <w:tcPr>
            <w:tcW w:w="1842" w:type="dxa"/>
          </w:tcPr>
          <w:p w:rsidR="00454281" w:rsidRPr="00D45EFC" w:rsidRDefault="00454281" w:rsidP="00D45EFC">
            <w:pPr>
              <w:spacing w:line="360" w:lineRule="auto"/>
              <w:jc w:val="both"/>
              <w:rPr>
                <w:rFonts w:ascii="Calibri" w:hAnsi="Calibri" w:cs="Calibri"/>
              </w:rPr>
            </w:pPr>
          </w:p>
        </w:tc>
        <w:tc>
          <w:tcPr>
            <w:tcW w:w="3544" w:type="dxa"/>
            <w:gridSpan w:val="2"/>
          </w:tcPr>
          <w:p w:rsidR="00454281" w:rsidRPr="00D45EFC" w:rsidRDefault="00454281" w:rsidP="00D45EFC">
            <w:pPr>
              <w:spacing w:line="360" w:lineRule="auto"/>
              <w:jc w:val="both"/>
              <w:rPr>
                <w:rFonts w:ascii="Calibri" w:hAnsi="Calibri" w:cs="Calibri"/>
              </w:rPr>
            </w:pPr>
          </w:p>
        </w:tc>
      </w:tr>
      <w:tr w:rsidR="00454281" w:rsidRPr="00D45EFC" w:rsidTr="00B077B6">
        <w:tc>
          <w:tcPr>
            <w:tcW w:w="2093" w:type="dxa"/>
          </w:tcPr>
          <w:p w:rsidR="00454281" w:rsidRPr="00D45EFC" w:rsidRDefault="00454281" w:rsidP="00D45EFC">
            <w:pPr>
              <w:spacing w:line="360" w:lineRule="auto"/>
              <w:jc w:val="both"/>
              <w:rPr>
                <w:rFonts w:ascii="Calibri" w:hAnsi="Calibri" w:cs="Calibri"/>
              </w:rPr>
            </w:pPr>
            <w:r w:rsidRPr="00D45EFC">
              <w:rPr>
                <w:rFonts w:ascii="Calibri" w:hAnsi="Calibri" w:cs="Calibri"/>
              </w:rPr>
              <w:t xml:space="preserve">10 </w:t>
            </w:r>
            <w:proofErr w:type="spellStart"/>
            <w:r w:rsidRPr="00D45EFC">
              <w:rPr>
                <w:rFonts w:ascii="Calibri" w:hAnsi="Calibri" w:cs="Calibri"/>
              </w:rPr>
              <w:t>homocistinuria</w:t>
            </w:r>
            <w:proofErr w:type="spellEnd"/>
            <w:r w:rsidRPr="00D45EFC">
              <w:rPr>
                <w:rFonts w:ascii="Calibri" w:hAnsi="Calibri" w:cs="Calibri"/>
              </w:rPr>
              <w:t>.</w:t>
            </w:r>
          </w:p>
        </w:tc>
        <w:tc>
          <w:tcPr>
            <w:tcW w:w="1276" w:type="dxa"/>
          </w:tcPr>
          <w:p w:rsidR="00454281" w:rsidRPr="00D45EFC" w:rsidRDefault="00454281" w:rsidP="00D45EFC">
            <w:pPr>
              <w:spacing w:line="360" w:lineRule="auto"/>
              <w:jc w:val="both"/>
              <w:rPr>
                <w:rFonts w:ascii="Calibri" w:hAnsi="Calibri" w:cs="Calibri"/>
              </w:rPr>
            </w:pPr>
          </w:p>
        </w:tc>
        <w:tc>
          <w:tcPr>
            <w:tcW w:w="1842" w:type="dxa"/>
          </w:tcPr>
          <w:p w:rsidR="00454281" w:rsidRPr="00D45EFC" w:rsidRDefault="00454281" w:rsidP="00D45EFC">
            <w:pPr>
              <w:spacing w:line="360" w:lineRule="auto"/>
              <w:jc w:val="both"/>
              <w:rPr>
                <w:rFonts w:ascii="Calibri" w:hAnsi="Calibri" w:cs="Calibri"/>
              </w:rPr>
            </w:pPr>
          </w:p>
        </w:tc>
        <w:tc>
          <w:tcPr>
            <w:tcW w:w="3544" w:type="dxa"/>
            <w:gridSpan w:val="2"/>
          </w:tcPr>
          <w:p w:rsidR="00454281" w:rsidRPr="00D45EFC" w:rsidRDefault="00454281" w:rsidP="00D45EFC">
            <w:pPr>
              <w:spacing w:line="360" w:lineRule="auto"/>
              <w:jc w:val="both"/>
              <w:rPr>
                <w:rFonts w:ascii="Calibri" w:hAnsi="Calibri" w:cs="Calibri"/>
              </w:rPr>
            </w:pPr>
          </w:p>
        </w:tc>
      </w:tr>
    </w:tbl>
    <w:p w:rsidR="003D190D" w:rsidRPr="00D45EFC" w:rsidRDefault="003D190D" w:rsidP="00D45EFC">
      <w:pPr>
        <w:spacing w:line="360" w:lineRule="auto"/>
        <w:jc w:val="both"/>
        <w:rPr>
          <w:rFonts w:ascii="Calibri" w:hAnsi="Calibri" w:cs="Calibri"/>
          <w:lang w:val="es-MX"/>
        </w:rPr>
      </w:pPr>
    </w:p>
    <w:p w:rsidR="00D45EFC" w:rsidRPr="00D45EFC" w:rsidRDefault="00D45EFC" w:rsidP="00D45EFC">
      <w:pPr>
        <w:pStyle w:val="Figura"/>
        <w:spacing w:line="360" w:lineRule="auto"/>
        <w:jc w:val="both"/>
        <w:rPr>
          <w:rFonts w:ascii="Calibri" w:hAnsi="Calibri" w:cs="Calibri"/>
          <w:lang w:val="es-MX"/>
        </w:rPr>
      </w:pPr>
    </w:p>
    <w:p w:rsidR="00D45EFC" w:rsidRPr="00D45EFC" w:rsidRDefault="00D45EFC" w:rsidP="00D45EFC">
      <w:pPr>
        <w:pStyle w:val="Figura"/>
        <w:spacing w:line="360" w:lineRule="auto"/>
        <w:jc w:val="both"/>
        <w:rPr>
          <w:rFonts w:ascii="Calibri" w:hAnsi="Calibri" w:cs="Calibri"/>
          <w:lang w:val="es-MX"/>
        </w:rPr>
      </w:pPr>
    </w:p>
    <w:p w:rsidR="00D45EFC" w:rsidRPr="00D45EFC" w:rsidRDefault="00D45EFC" w:rsidP="00D45EFC">
      <w:pPr>
        <w:pStyle w:val="Figura"/>
        <w:spacing w:line="360" w:lineRule="auto"/>
        <w:jc w:val="both"/>
        <w:rPr>
          <w:rFonts w:ascii="Calibri" w:hAnsi="Calibri" w:cs="Calibri"/>
          <w:lang w:val="es-MX"/>
        </w:rPr>
      </w:pPr>
    </w:p>
    <w:p w:rsidR="00D45EFC" w:rsidRPr="00D45EFC" w:rsidRDefault="00D45EFC" w:rsidP="00D45EFC">
      <w:pPr>
        <w:pStyle w:val="Figura"/>
        <w:spacing w:line="360" w:lineRule="auto"/>
        <w:jc w:val="both"/>
        <w:rPr>
          <w:rFonts w:ascii="Calibri" w:hAnsi="Calibri" w:cs="Calibri"/>
          <w:lang w:val="es-MX"/>
        </w:rPr>
      </w:pPr>
    </w:p>
    <w:p w:rsidR="00D45EFC" w:rsidRPr="00D45EFC" w:rsidRDefault="00D45EFC" w:rsidP="00D45EFC">
      <w:pPr>
        <w:pStyle w:val="Figura"/>
        <w:spacing w:line="360" w:lineRule="auto"/>
        <w:jc w:val="both"/>
        <w:rPr>
          <w:rFonts w:ascii="Calibri" w:hAnsi="Calibri" w:cs="Calibri"/>
          <w:lang w:val="es-MX"/>
        </w:rPr>
      </w:pPr>
    </w:p>
    <w:p w:rsidR="00D45EFC" w:rsidRPr="00D45EFC" w:rsidRDefault="00D45EFC" w:rsidP="00D45EFC">
      <w:pPr>
        <w:pStyle w:val="Figura"/>
        <w:spacing w:line="360" w:lineRule="auto"/>
        <w:jc w:val="both"/>
        <w:rPr>
          <w:rFonts w:ascii="Calibri" w:hAnsi="Calibri" w:cs="Calibri"/>
          <w:lang w:val="es-MX"/>
        </w:rPr>
      </w:pPr>
    </w:p>
    <w:p w:rsidR="003D190D" w:rsidRPr="00D45EFC" w:rsidRDefault="00FB775B" w:rsidP="00D45EFC">
      <w:pPr>
        <w:pStyle w:val="Figura"/>
        <w:spacing w:line="360" w:lineRule="auto"/>
        <w:jc w:val="both"/>
        <w:rPr>
          <w:rFonts w:ascii="Calibri" w:hAnsi="Calibri" w:cs="Calibri"/>
          <w:b w:val="0"/>
          <w:lang w:val="es-ES_tradnl"/>
        </w:rPr>
      </w:pPr>
      <w:r w:rsidRPr="00D45EFC">
        <w:rPr>
          <w:rFonts w:ascii="Calibri" w:hAnsi="Calibri" w:cs="Calibri"/>
          <w:lang w:val="es-MX"/>
        </w:rPr>
        <w:t>TABLA</w:t>
      </w:r>
      <w:r w:rsidR="003D190D" w:rsidRPr="00D45EFC">
        <w:rPr>
          <w:rFonts w:ascii="Calibri" w:hAnsi="Calibri" w:cs="Calibri"/>
          <w:lang w:val="es-MX"/>
        </w:rPr>
        <w:t xml:space="preserve"> 2.</w:t>
      </w: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 xml:space="preserve">Enfermedad  </w:t>
      </w:r>
      <w:r w:rsidRPr="00D45EFC">
        <w:rPr>
          <w:rFonts w:ascii="Calibri" w:hAnsi="Calibri" w:cs="Calibri"/>
          <w:b/>
          <w:lang w:val="es-ES_tradnl"/>
        </w:rPr>
        <w:tab/>
        <w:t xml:space="preserve">     </w:t>
      </w:r>
      <w:r w:rsidRPr="00D45EFC">
        <w:rPr>
          <w:rFonts w:ascii="Calibri" w:hAnsi="Calibri" w:cs="Calibri"/>
          <w:b/>
          <w:lang w:val="es-ES_tradnl"/>
        </w:rPr>
        <w:tab/>
      </w:r>
      <w:r w:rsidR="007409CE" w:rsidRPr="00D45EFC">
        <w:rPr>
          <w:rFonts w:ascii="Calibri" w:hAnsi="Calibri" w:cs="Calibri"/>
          <w:b/>
          <w:lang w:val="es-ES_tradnl"/>
        </w:rPr>
        <w:t xml:space="preserve"> </w:t>
      </w:r>
      <w:r w:rsidRPr="00D45EFC">
        <w:rPr>
          <w:rFonts w:ascii="Calibri" w:hAnsi="Calibri" w:cs="Calibri"/>
          <w:b/>
          <w:lang w:val="es-ES_tradnl"/>
        </w:rPr>
        <w:tab/>
        <w:t xml:space="preserve">Principales síntomas     </w:t>
      </w:r>
      <w:r w:rsidRPr="00D45EFC">
        <w:rPr>
          <w:rFonts w:ascii="Calibri" w:hAnsi="Calibri" w:cs="Calibri"/>
          <w:b/>
          <w:lang w:val="es-ES_tradnl"/>
        </w:rPr>
        <w:tab/>
      </w:r>
      <w:r w:rsidRPr="00D45EFC">
        <w:rPr>
          <w:rFonts w:ascii="Calibri" w:hAnsi="Calibri" w:cs="Calibri"/>
          <w:b/>
          <w:lang w:val="es-ES_tradnl"/>
        </w:rPr>
        <w:tab/>
      </w:r>
      <w:r w:rsidR="007409CE" w:rsidRPr="00D45EFC">
        <w:rPr>
          <w:rFonts w:ascii="Calibri" w:hAnsi="Calibri" w:cs="Calibri"/>
          <w:b/>
          <w:lang w:val="es-ES_tradnl"/>
        </w:rPr>
        <w:t xml:space="preserve">                  </w:t>
      </w:r>
      <w:r w:rsidRPr="00D45EFC">
        <w:rPr>
          <w:rFonts w:ascii="Calibri" w:hAnsi="Calibri" w:cs="Calibri"/>
          <w:b/>
          <w:lang w:val="es-ES_tradnl"/>
        </w:rPr>
        <w:t xml:space="preserve">Alteración Bioquímica </w:t>
      </w:r>
    </w:p>
    <w:p w:rsidR="003D190D" w:rsidRPr="00D45EFC" w:rsidRDefault="003D190D" w:rsidP="00D45EFC">
      <w:pPr>
        <w:spacing w:line="360" w:lineRule="auto"/>
        <w:ind w:left="6372" w:firstLine="708"/>
        <w:jc w:val="both"/>
        <w:rPr>
          <w:rFonts w:ascii="Calibri" w:hAnsi="Calibri" w:cs="Calibri"/>
          <w:b/>
          <w:lang w:val="es-ES_tradnl"/>
        </w:rPr>
      </w:pPr>
      <w:r w:rsidRPr="00D45EFC">
        <w:rPr>
          <w:rFonts w:ascii="Calibri" w:hAnsi="Calibri" w:cs="Calibri"/>
          <w:b/>
        </w:rPr>
        <w:t xml:space="preserve"> </w:t>
      </w:r>
    </w:p>
    <w:tbl>
      <w:tblPr>
        <w:tblW w:w="10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975"/>
        <w:gridCol w:w="4080"/>
        <w:gridCol w:w="3874"/>
      </w:tblGrid>
      <w:tr w:rsidR="003D190D" w:rsidRPr="00D45EFC" w:rsidTr="00B077B6">
        <w:trPr>
          <w:jc w:val="center"/>
        </w:trPr>
        <w:tc>
          <w:tcPr>
            <w:tcW w:w="2975" w:type="dxa"/>
            <w:tcBorders>
              <w:top w:val="single" w:sz="4" w:space="0" w:color="auto"/>
              <w:left w:val="single" w:sz="4" w:space="0" w:color="auto"/>
              <w:bottom w:val="single" w:sz="4" w:space="0" w:color="auto"/>
              <w:right w:val="single" w:sz="4" w:space="0" w:color="auto"/>
            </w:tcBorders>
          </w:tcPr>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i/>
                <w:lang w:val="es-ES_tradnl"/>
              </w:rPr>
              <w:t xml:space="preserve">Alteraciones de los </w:t>
            </w:r>
            <w:proofErr w:type="spellStart"/>
            <w:r w:rsidRPr="00D45EFC">
              <w:rPr>
                <w:rFonts w:ascii="Calibri" w:hAnsi="Calibri" w:cs="Calibri"/>
                <w:b/>
                <w:i/>
                <w:lang w:val="es-ES_tradnl"/>
              </w:rPr>
              <w:t>aminoacidos</w:t>
            </w:r>
            <w:proofErr w:type="spellEnd"/>
            <w:r w:rsidRPr="00D45EFC">
              <w:rPr>
                <w:rFonts w:ascii="Calibri" w:hAnsi="Calibri" w:cs="Calibri"/>
                <w:b/>
                <w:i/>
                <w:lang w:val="es-ES_tradnl"/>
              </w:rPr>
              <w:t>:</w:t>
            </w:r>
          </w:p>
        </w:tc>
        <w:tc>
          <w:tcPr>
            <w:tcW w:w="4080" w:type="dxa"/>
            <w:tcBorders>
              <w:top w:val="single" w:sz="4" w:space="0" w:color="auto"/>
              <w:left w:val="single" w:sz="4" w:space="0" w:color="auto"/>
              <w:bottom w:val="single" w:sz="4" w:space="0" w:color="auto"/>
              <w:right w:val="single" w:sz="4" w:space="0" w:color="auto"/>
            </w:tcBorders>
          </w:tcPr>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 </w:t>
            </w:r>
          </w:p>
        </w:tc>
        <w:tc>
          <w:tcPr>
            <w:tcW w:w="3874" w:type="dxa"/>
            <w:tcBorders>
              <w:top w:val="single" w:sz="4" w:space="0" w:color="auto"/>
              <w:left w:val="single" w:sz="4" w:space="0" w:color="auto"/>
              <w:bottom w:val="single" w:sz="4" w:space="0" w:color="auto"/>
              <w:right w:val="single" w:sz="4" w:space="0" w:color="auto"/>
            </w:tcBorders>
          </w:tcPr>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 </w:t>
            </w:r>
          </w:p>
        </w:tc>
      </w:tr>
      <w:tr w:rsidR="003D190D" w:rsidRPr="00D45EFC" w:rsidTr="00B077B6">
        <w:trPr>
          <w:jc w:val="center"/>
        </w:trPr>
        <w:tc>
          <w:tcPr>
            <w:tcW w:w="2975" w:type="dxa"/>
            <w:tcBorders>
              <w:top w:val="single" w:sz="4" w:space="0" w:color="auto"/>
              <w:left w:val="single" w:sz="4" w:space="0" w:color="auto"/>
              <w:bottom w:val="single" w:sz="4" w:space="0" w:color="auto"/>
              <w:right w:val="single" w:sz="4" w:space="0" w:color="auto"/>
            </w:tcBorders>
          </w:tcPr>
          <w:p w:rsidR="003D190D" w:rsidRPr="00D45EFC" w:rsidRDefault="003D190D" w:rsidP="00D45EFC">
            <w:pPr>
              <w:spacing w:line="360" w:lineRule="auto"/>
              <w:jc w:val="both"/>
              <w:rPr>
                <w:rFonts w:ascii="Calibri" w:hAnsi="Calibri" w:cs="Calibri"/>
                <w:b/>
                <w:lang w:val="es-ES_tradnl"/>
              </w:rPr>
            </w:pPr>
            <w:proofErr w:type="spellStart"/>
            <w:r w:rsidRPr="00D45EFC">
              <w:rPr>
                <w:rFonts w:ascii="Calibri" w:hAnsi="Calibri" w:cs="Calibri"/>
                <w:b/>
                <w:lang w:val="es-ES_tradnl"/>
              </w:rPr>
              <w:t>Cistinuria</w:t>
            </w:r>
            <w:proofErr w:type="spellEnd"/>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roofErr w:type="spellStart"/>
            <w:r w:rsidRPr="00D45EFC">
              <w:rPr>
                <w:rFonts w:ascii="Calibri" w:hAnsi="Calibri" w:cs="Calibri"/>
                <w:b/>
                <w:lang w:val="pt-BR"/>
              </w:rPr>
              <w:t>Fenilcetonuria</w:t>
            </w:r>
            <w:proofErr w:type="spellEnd"/>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r w:rsidRPr="00D45EFC">
              <w:rPr>
                <w:rFonts w:ascii="Calibri" w:hAnsi="Calibri" w:cs="Calibri"/>
                <w:b/>
                <w:lang w:val="pt-BR"/>
              </w:rPr>
              <w:t xml:space="preserve">Síndrome de </w:t>
            </w:r>
            <w:proofErr w:type="spellStart"/>
            <w:r w:rsidRPr="00D45EFC">
              <w:rPr>
                <w:rFonts w:ascii="Calibri" w:hAnsi="Calibri" w:cs="Calibri"/>
                <w:b/>
                <w:lang w:val="pt-BR"/>
              </w:rPr>
              <w:t>Fanconi</w:t>
            </w:r>
            <w:proofErr w:type="spellEnd"/>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roofErr w:type="spellStart"/>
            <w:r w:rsidRPr="00D45EFC">
              <w:rPr>
                <w:rFonts w:ascii="Calibri" w:hAnsi="Calibri" w:cs="Calibri"/>
                <w:b/>
                <w:lang w:val="pt-BR"/>
              </w:rPr>
              <w:t>Tirosinemia</w:t>
            </w:r>
            <w:proofErr w:type="spellEnd"/>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roofErr w:type="spellStart"/>
            <w:r w:rsidRPr="00D45EFC">
              <w:rPr>
                <w:rFonts w:ascii="Calibri" w:hAnsi="Calibri" w:cs="Calibri"/>
                <w:b/>
                <w:lang w:val="pt-BR"/>
              </w:rPr>
              <w:t>Hiperlisinemia</w:t>
            </w:r>
            <w:proofErr w:type="spellEnd"/>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roofErr w:type="spellStart"/>
            <w:r w:rsidRPr="00D45EFC">
              <w:rPr>
                <w:rFonts w:ascii="Calibri" w:hAnsi="Calibri" w:cs="Calibri"/>
                <w:b/>
                <w:lang w:val="pt-BR"/>
              </w:rPr>
              <w:t>J</w:t>
            </w:r>
            <w:r w:rsidR="00FB775B" w:rsidRPr="00D45EFC">
              <w:rPr>
                <w:rFonts w:ascii="Calibri" w:hAnsi="Calibri" w:cs="Calibri"/>
                <w:b/>
                <w:lang w:val="pt-BR"/>
              </w:rPr>
              <w:t>arabe</w:t>
            </w:r>
            <w:proofErr w:type="spellEnd"/>
            <w:r w:rsidR="00FB775B" w:rsidRPr="00D45EFC">
              <w:rPr>
                <w:rFonts w:ascii="Calibri" w:hAnsi="Calibri" w:cs="Calibri"/>
                <w:b/>
                <w:lang w:val="pt-BR"/>
              </w:rPr>
              <w:t xml:space="preserve"> de Arce</w:t>
            </w: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roofErr w:type="spellStart"/>
            <w:r w:rsidRPr="00D45EFC">
              <w:rPr>
                <w:rFonts w:ascii="Calibri" w:hAnsi="Calibri" w:cs="Calibri"/>
                <w:b/>
                <w:lang w:val="es-ES_tradnl"/>
              </w:rPr>
              <w:t>Hiperglicinemia</w:t>
            </w:r>
            <w:proofErr w:type="spellEnd"/>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roofErr w:type="spellStart"/>
            <w:r w:rsidRPr="00D45EFC">
              <w:rPr>
                <w:rFonts w:ascii="Calibri" w:hAnsi="Calibri" w:cs="Calibri"/>
                <w:b/>
                <w:lang w:val="es-ES_tradnl"/>
              </w:rPr>
              <w:t>Homocistinuria</w:t>
            </w:r>
            <w:proofErr w:type="spellEnd"/>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tc>
        <w:tc>
          <w:tcPr>
            <w:tcW w:w="4080" w:type="dxa"/>
            <w:tcBorders>
              <w:top w:val="single" w:sz="4" w:space="0" w:color="auto"/>
              <w:left w:val="single" w:sz="4" w:space="0" w:color="auto"/>
              <w:bottom w:val="single" w:sz="4" w:space="0" w:color="auto"/>
              <w:right w:val="single" w:sz="4" w:space="0" w:color="auto"/>
            </w:tcBorders>
          </w:tcPr>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lastRenderedPageBreak/>
              <w:t xml:space="preserve">Cálculos renales.  Aumento de la excreción urinaria de cistina, lisina, arginina y </w:t>
            </w:r>
            <w:hyperlink r:id="rId20" w:history="1">
              <w:proofErr w:type="spellStart"/>
              <w:r w:rsidRPr="00D45EFC">
                <w:rPr>
                  <w:rStyle w:val="Hipervnculo"/>
                  <w:rFonts w:ascii="Calibri" w:hAnsi="Calibri" w:cs="Calibri"/>
                  <w:b/>
                  <w:lang w:val="es-ES_tradnl"/>
                </w:rPr>
                <w:t>ornitina</w:t>
              </w:r>
              <w:proofErr w:type="spellEnd"/>
            </w:hyperlink>
            <w:r w:rsidRPr="00D45EFC">
              <w:rPr>
                <w:rFonts w:ascii="Calibri" w:hAnsi="Calibri" w:cs="Calibri"/>
                <w:b/>
                <w:lang w:val="es-ES_tradnl"/>
              </w:rPr>
              <w:t xml:space="preserve">. </w:t>
            </w:r>
            <w:proofErr w:type="spellStart"/>
            <w:r w:rsidRPr="00D45EFC">
              <w:rPr>
                <w:rFonts w:ascii="Calibri" w:hAnsi="Calibri" w:cs="Calibri"/>
                <w:b/>
                <w:lang w:val="es-ES_tradnl"/>
              </w:rPr>
              <w:t>Defienciente</w:t>
            </w:r>
            <w:proofErr w:type="spellEnd"/>
            <w:r w:rsidRPr="00D45EFC">
              <w:rPr>
                <w:rFonts w:ascii="Calibri" w:hAnsi="Calibri" w:cs="Calibri"/>
                <w:b/>
                <w:lang w:val="es-ES_tradnl"/>
              </w:rPr>
              <w:t xml:space="preserve"> </w:t>
            </w:r>
            <w:proofErr w:type="spellStart"/>
            <w:r w:rsidRPr="00D45EFC">
              <w:rPr>
                <w:rFonts w:ascii="Calibri" w:hAnsi="Calibri" w:cs="Calibri"/>
                <w:b/>
                <w:lang w:val="es-ES_tradnl"/>
              </w:rPr>
              <w:lastRenderedPageBreak/>
              <w:t>calcificacion</w:t>
            </w:r>
            <w:proofErr w:type="spellEnd"/>
            <w:r w:rsidRPr="00D45EFC">
              <w:rPr>
                <w:rFonts w:ascii="Calibri" w:hAnsi="Calibri" w:cs="Calibri"/>
                <w:b/>
                <w:lang w:val="es-ES_tradnl"/>
              </w:rPr>
              <w:t xml:space="preserve"> </w:t>
            </w:r>
            <w:proofErr w:type="spellStart"/>
            <w:r w:rsidRPr="00D45EFC">
              <w:rPr>
                <w:rFonts w:ascii="Calibri" w:hAnsi="Calibri" w:cs="Calibri"/>
                <w:b/>
                <w:lang w:val="es-ES_tradnl"/>
              </w:rPr>
              <w:t>osea</w:t>
            </w:r>
            <w:proofErr w:type="spellEnd"/>
            <w:r w:rsidRPr="00D45EFC">
              <w:rPr>
                <w:rFonts w:ascii="Calibri" w:hAnsi="Calibri" w:cs="Calibri"/>
                <w:b/>
                <w:lang w:val="es-ES_tradnl"/>
              </w:rPr>
              <w:t xml:space="preserve"> y bucal.</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rPr>
            </w:pPr>
            <w:proofErr w:type="spellStart"/>
            <w:r w:rsidRPr="00D45EFC">
              <w:rPr>
                <w:rFonts w:ascii="Calibri" w:hAnsi="Calibri" w:cs="Calibri"/>
                <w:b/>
                <w:lang w:val="es-MX"/>
              </w:rPr>
              <w:t>Vomito</w:t>
            </w:r>
            <w:proofErr w:type="spellEnd"/>
            <w:r w:rsidRPr="00D45EFC">
              <w:rPr>
                <w:rFonts w:ascii="Calibri" w:hAnsi="Calibri" w:cs="Calibri"/>
                <w:b/>
                <w:lang w:val="es-MX"/>
              </w:rPr>
              <w:t xml:space="preserve">, retraso mental, </w:t>
            </w:r>
            <w:proofErr w:type="spellStart"/>
            <w:r w:rsidRPr="00D45EFC">
              <w:rPr>
                <w:rFonts w:ascii="Calibri" w:hAnsi="Calibri" w:cs="Calibri"/>
                <w:b/>
                <w:lang w:val="es-MX"/>
              </w:rPr>
              <w:t>hipopimentación</w:t>
            </w:r>
            <w:proofErr w:type="spellEnd"/>
            <w:r w:rsidRPr="00D45EFC">
              <w:rPr>
                <w:rFonts w:ascii="Calibri" w:hAnsi="Calibri" w:cs="Calibri"/>
                <w:b/>
                <w:lang w:val="es-MX"/>
              </w:rPr>
              <w:t xml:space="preserve">,   apiñamiento de </w:t>
            </w:r>
            <w:proofErr w:type="spellStart"/>
            <w:r w:rsidRPr="00D45EFC">
              <w:rPr>
                <w:rFonts w:ascii="Calibri" w:hAnsi="Calibri" w:cs="Calibri"/>
                <w:b/>
                <w:lang w:val="es-MX"/>
              </w:rPr>
              <w:t>organos</w:t>
            </w:r>
            <w:proofErr w:type="spellEnd"/>
            <w:r w:rsidRPr="00D45EFC">
              <w:rPr>
                <w:rFonts w:ascii="Calibri" w:hAnsi="Calibri" w:cs="Calibri"/>
                <w:b/>
                <w:lang w:val="es-MX"/>
              </w:rPr>
              <w:t xml:space="preserve"> dentarios.</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 xml:space="preserve">Retardo en el crecimiento.  Deformaciones óseas y dentarias  Fiebre, deshidratación, acidosis.  En adultos: glucosuria, </w:t>
            </w:r>
            <w:proofErr w:type="spellStart"/>
            <w:r w:rsidRPr="00D45EFC">
              <w:rPr>
                <w:rFonts w:ascii="Calibri" w:hAnsi="Calibri" w:cs="Calibri"/>
                <w:b/>
                <w:lang w:val="es-ES_tradnl"/>
              </w:rPr>
              <w:t>aminoaciduria</w:t>
            </w:r>
            <w:proofErr w:type="spellEnd"/>
            <w:r w:rsidRPr="00D45EFC">
              <w:rPr>
                <w:rFonts w:ascii="Calibri" w:hAnsi="Calibri" w:cs="Calibri"/>
                <w:b/>
                <w:lang w:val="es-ES_tradnl"/>
              </w:rPr>
              <w:t xml:space="preserve">, </w:t>
            </w:r>
            <w:proofErr w:type="spellStart"/>
            <w:r w:rsidRPr="00D45EFC">
              <w:rPr>
                <w:rFonts w:ascii="Calibri" w:hAnsi="Calibri" w:cs="Calibri"/>
                <w:b/>
                <w:lang w:val="es-ES_tradnl"/>
              </w:rPr>
              <w:t>hipopotasemia</w:t>
            </w:r>
            <w:proofErr w:type="spellEnd"/>
            <w:r w:rsidRPr="00D45EFC">
              <w:rPr>
                <w:rFonts w:ascii="Calibri" w:hAnsi="Calibri" w:cs="Calibri"/>
                <w:b/>
                <w:lang w:val="es-ES_tradnl"/>
              </w:rPr>
              <w:t>, uremia y gingivorragia.</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Eliminación urinaria de ácido p-</w:t>
            </w:r>
            <w:proofErr w:type="spellStart"/>
            <w:r w:rsidRPr="00D45EFC">
              <w:rPr>
                <w:rFonts w:ascii="Calibri" w:hAnsi="Calibri" w:cs="Calibri"/>
                <w:b/>
                <w:lang w:val="es-ES_tradnl"/>
              </w:rPr>
              <w:t>hidroxifenilpirúvico</w:t>
            </w:r>
            <w:proofErr w:type="spellEnd"/>
            <w:r w:rsidRPr="00D45EFC">
              <w:rPr>
                <w:rFonts w:ascii="Calibri" w:hAnsi="Calibri" w:cs="Calibri"/>
                <w:b/>
                <w:lang w:val="es-ES_tradnl"/>
              </w:rPr>
              <w:t xml:space="preserve"> </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Daño neurológico, crisis convulsivas, vomito, estado de coma y caries.</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rPr>
            </w:pPr>
            <w:r w:rsidRPr="00D45EFC">
              <w:rPr>
                <w:rFonts w:ascii="Calibri" w:hAnsi="Calibri" w:cs="Calibri"/>
                <w:b/>
              </w:rPr>
              <w:t xml:space="preserve">La orina tiene un olor similar al jarabe de </w:t>
            </w:r>
          </w:p>
          <w:p w:rsidR="003D190D" w:rsidRPr="00D45EFC" w:rsidRDefault="003D190D" w:rsidP="00D45EFC">
            <w:pPr>
              <w:spacing w:line="360" w:lineRule="auto"/>
              <w:jc w:val="both"/>
              <w:rPr>
                <w:rFonts w:ascii="Calibri" w:hAnsi="Calibri" w:cs="Calibri"/>
                <w:b/>
              </w:rPr>
            </w:pPr>
            <w:proofErr w:type="gramStart"/>
            <w:r w:rsidRPr="00D45EFC">
              <w:rPr>
                <w:rFonts w:ascii="Calibri" w:hAnsi="Calibri" w:cs="Calibri"/>
                <w:b/>
              </w:rPr>
              <w:t>arce</w:t>
            </w:r>
            <w:proofErr w:type="gramEnd"/>
            <w:r w:rsidRPr="00D45EFC">
              <w:rPr>
                <w:rFonts w:ascii="Calibri" w:hAnsi="Calibri" w:cs="Calibri"/>
                <w:b/>
              </w:rPr>
              <w:t>, vómito, rechazo a la comida un daño neurológico potencialmente letal</w:t>
            </w:r>
            <w:r w:rsidR="00AE2564" w:rsidRPr="00D45EFC">
              <w:rPr>
                <w:rFonts w:ascii="Calibri" w:hAnsi="Calibri" w:cs="Calibri"/>
                <w:b/>
              </w:rPr>
              <w:t>.</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rPr>
              <w:t xml:space="preserve">Una grave deficiencia mental psicomotora, somnolencia y convulsiones que se acumula en los líquidos biológicos especialmente en el LCR. Desgate de </w:t>
            </w:r>
            <w:proofErr w:type="spellStart"/>
            <w:r w:rsidRPr="00D45EFC">
              <w:rPr>
                <w:rFonts w:ascii="Calibri" w:hAnsi="Calibri" w:cs="Calibri"/>
                <w:b/>
              </w:rPr>
              <w:t>organos</w:t>
            </w:r>
            <w:proofErr w:type="spellEnd"/>
            <w:r w:rsidRPr="00D45EFC">
              <w:rPr>
                <w:rFonts w:ascii="Calibri" w:hAnsi="Calibri" w:cs="Calibri"/>
                <w:b/>
              </w:rPr>
              <w:t xml:space="preserve"> dentarios.</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MX"/>
              </w:rPr>
            </w:pPr>
            <w:r w:rsidRPr="00D45EFC">
              <w:rPr>
                <w:rFonts w:ascii="Calibri" w:hAnsi="Calibri" w:cs="Calibri"/>
                <w:b/>
                <w:bCs/>
                <w:lang w:val="es-MX"/>
              </w:rPr>
              <w:lastRenderedPageBreak/>
              <w:t xml:space="preserve">Retraso mental, luxación del cristalino, anormalidades esqueléticas, y tendencia a episodios </w:t>
            </w:r>
            <w:proofErr w:type="spellStart"/>
            <w:r w:rsidRPr="00D45EFC">
              <w:rPr>
                <w:rFonts w:ascii="Calibri" w:hAnsi="Calibri" w:cs="Calibri"/>
                <w:b/>
                <w:bCs/>
                <w:lang w:val="es-MX"/>
              </w:rPr>
              <w:t>tromboembolicos</w:t>
            </w:r>
            <w:proofErr w:type="spellEnd"/>
            <w:r w:rsidRPr="00D45EFC">
              <w:rPr>
                <w:rFonts w:ascii="Calibri" w:hAnsi="Calibri" w:cs="Calibri"/>
                <w:b/>
                <w:bCs/>
                <w:lang w:val="es-MX"/>
              </w:rPr>
              <w:t>.</w:t>
            </w:r>
          </w:p>
        </w:tc>
        <w:tc>
          <w:tcPr>
            <w:tcW w:w="3874" w:type="dxa"/>
            <w:tcBorders>
              <w:top w:val="single" w:sz="4" w:space="0" w:color="auto"/>
              <w:left w:val="single" w:sz="4" w:space="0" w:color="auto"/>
              <w:bottom w:val="single" w:sz="4" w:space="0" w:color="auto"/>
              <w:right w:val="single" w:sz="4" w:space="0" w:color="auto"/>
            </w:tcBorders>
          </w:tcPr>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lastRenderedPageBreak/>
              <w:t xml:space="preserve">Disminución de la reabsorción tubular de aminoácidos </w:t>
            </w:r>
            <w:proofErr w:type="spellStart"/>
            <w:r w:rsidRPr="00D45EFC">
              <w:rPr>
                <w:rFonts w:ascii="Calibri" w:hAnsi="Calibri" w:cs="Calibri"/>
                <w:b/>
                <w:lang w:val="es-ES_tradnl"/>
              </w:rPr>
              <w:t>dibásicos</w:t>
            </w:r>
            <w:proofErr w:type="spellEnd"/>
            <w:r w:rsidRPr="00D45EFC">
              <w:rPr>
                <w:rFonts w:ascii="Calibri" w:hAnsi="Calibri" w:cs="Calibri"/>
                <w:b/>
                <w:lang w:val="es-ES_tradnl"/>
              </w:rPr>
              <w:t xml:space="preserve"> (lisina, arginina, </w:t>
            </w:r>
            <w:proofErr w:type="spellStart"/>
            <w:r w:rsidRPr="00D45EFC">
              <w:rPr>
                <w:rFonts w:ascii="Calibri" w:hAnsi="Calibri" w:cs="Calibri"/>
                <w:b/>
                <w:lang w:val="es-ES_tradnl"/>
              </w:rPr>
              <w:t>ornitina</w:t>
            </w:r>
            <w:proofErr w:type="spellEnd"/>
            <w:r w:rsidRPr="00D45EFC">
              <w:rPr>
                <w:rFonts w:ascii="Calibri" w:hAnsi="Calibri" w:cs="Calibri"/>
                <w:b/>
                <w:lang w:val="es-ES_tradnl"/>
              </w:rPr>
              <w:t>) y cistina</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MX"/>
              </w:rPr>
            </w:pPr>
          </w:p>
          <w:p w:rsidR="003D190D" w:rsidRPr="00D45EFC" w:rsidRDefault="003D190D" w:rsidP="00D45EFC">
            <w:pPr>
              <w:spacing w:line="360" w:lineRule="auto"/>
              <w:jc w:val="both"/>
              <w:rPr>
                <w:rFonts w:ascii="Calibri" w:hAnsi="Calibri" w:cs="Calibri"/>
                <w:b/>
              </w:rPr>
            </w:pPr>
            <w:r w:rsidRPr="00D45EFC">
              <w:rPr>
                <w:rFonts w:ascii="Calibri" w:hAnsi="Calibri" w:cs="Calibri"/>
                <w:b/>
                <w:lang w:val="es-MX"/>
              </w:rPr>
              <w:t xml:space="preserve">Enzima Fenilalanina </w:t>
            </w:r>
            <w:proofErr w:type="spellStart"/>
            <w:r w:rsidRPr="00D45EFC">
              <w:rPr>
                <w:rFonts w:ascii="Calibri" w:hAnsi="Calibri" w:cs="Calibri"/>
                <w:b/>
                <w:lang w:val="es-MX"/>
              </w:rPr>
              <w:t>Rivosiltransferasa</w:t>
            </w:r>
            <w:proofErr w:type="spellEnd"/>
            <w:r w:rsidRPr="00D45EFC">
              <w:rPr>
                <w:rFonts w:ascii="Calibri" w:hAnsi="Calibri" w:cs="Calibri"/>
                <w:b/>
                <w:lang w:val="es-MX"/>
              </w:rPr>
              <w:t xml:space="preserve"> </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Alteración en el mecanismo de transporte renal de glucosa, fosfatos, aminoácidos, menos marcada para el agua y el potasio</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Deficiencia de p-</w:t>
            </w:r>
            <w:proofErr w:type="spellStart"/>
            <w:r w:rsidRPr="00D45EFC">
              <w:rPr>
                <w:rFonts w:ascii="Calibri" w:hAnsi="Calibri" w:cs="Calibri"/>
                <w:b/>
                <w:lang w:val="es-ES_tradnl"/>
              </w:rPr>
              <w:t>hidroxifenilpirúvico</w:t>
            </w:r>
            <w:proofErr w:type="spellEnd"/>
            <w:r w:rsidRPr="00D45EFC">
              <w:rPr>
                <w:rFonts w:ascii="Calibri" w:hAnsi="Calibri" w:cs="Calibri"/>
                <w:b/>
                <w:lang w:val="es-ES_tradnl"/>
              </w:rPr>
              <w:t xml:space="preserve"> oxidasa</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r w:rsidRPr="00D45EFC">
              <w:rPr>
                <w:rFonts w:ascii="Calibri" w:hAnsi="Calibri" w:cs="Calibri"/>
                <w:b/>
                <w:lang w:val="es-ES_tradnl"/>
              </w:rPr>
              <w:t>Incremento del aminoácido lisina.</w:t>
            </w: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es-ES_tradnl"/>
              </w:rPr>
            </w:pPr>
          </w:p>
          <w:p w:rsidR="003D190D" w:rsidRPr="00D45EFC" w:rsidRDefault="003D190D" w:rsidP="00D45EFC">
            <w:pPr>
              <w:spacing w:line="360" w:lineRule="auto"/>
              <w:jc w:val="both"/>
              <w:rPr>
                <w:rFonts w:ascii="Calibri" w:hAnsi="Calibri" w:cs="Calibri"/>
                <w:b/>
                <w:lang w:val="pt-BR"/>
              </w:rPr>
            </w:pPr>
            <w:r w:rsidRPr="00D45EFC">
              <w:rPr>
                <w:rFonts w:ascii="Calibri" w:hAnsi="Calibri" w:cs="Calibri"/>
                <w:b/>
                <w:bCs/>
                <w:lang w:val="pt-BR"/>
              </w:rPr>
              <w:t xml:space="preserve">Aminoácidos de </w:t>
            </w:r>
            <w:proofErr w:type="spellStart"/>
            <w:r w:rsidRPr="00D45EFC">
              <w:rPr>
                <w:rFonts w:ascii="Calibri" w:hAnsi="Calibri" w:cs="Calibri"/>
                <w:b/>
                <w:bCs/>
                <w:lang w:val="pt-BR"/>
              </w:rPr>
              <w:t>cadena</w:t>
            </w:r>
            <w:proofErr w:type="spellEnd"/>
            <w:r w:rsidRPr="00D45EFC">
              <w:rPr>
                <w:rFonts w:ascii="Calibri" w:hAnsi="Calibri" w:cs="Calibri"/>
                <w:b/>
                <w:bCs/>
                <w:lang w:val="pt-BR"/>
              </w:rPr>
              <w:t xml:space="preserve"> ramificada valina, leucina e isoleucina</w:t>
            </w:r>
            <w:r w:rsidR="00AE2564" w:rsidRPr="00D45EFC">
              <w:rPr>
                <w:rFonts w:ascii="Calibri" w:hAnsi="Calibri" w:cs="Calibri"/>
                <w:b/>
                <w:bCs/>
                <w:lang w:val="pt-BR"/>
              </w:rPr>
              <w:t>.</w:t>
            </w: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lang w:val="pt-BR"/>
              </w:rPr>
            </w:pPr>
          </w:p>
          <w:p w:rsidR="003D190D" w:rsidRPr="00D45EFC" w:rsidRDefault="003D190D" w:rsidP="00D45EFC">
            <w:pPr>
              <w:spacing w:line="360" w:lineRule="auto"/>
              <w:jc w:val="both"/>
              <w:rPr>
                <w:rFonts w:ascii="Calibri" w:hAnsi="Calibri" w:cs="Calibri"/>
                <w:b/>
                <w:bCs/>
              </w:rPr>
            </w:pPr>
            <w:r w:rsidRPr="00D45EFC">
              <w:rPr>
                <w:rFonts w:ascii="Calibri" w:hAnsi="Calibri" w:cs="Calibri"/>
                <w:b/>
              </w:rPr>
              <w:t>Debido a un defecto congénito del metabolismo de la glicina por deficiencia en la oxidación de la glicina por una D-</w:t>
            </w:r>
            <w:proofErr w:type="spellStart"/>
            <w:r w:rsidRPr="00D45EFC">
              <w:rPr>
                <w:rFonts w:ascii="Calibri" w:hAnsi="Calibri" w:cs="Calibri"/>
                <w:b/>
              </w:rPr>
              <w:t>aminooxidasa</w:t>
            </w:r>
            <w:proofErr w:type="spellEnd"/>
            <w:r w:rsidRPr="00D45EFC">
              <w:rPr>
                <w:rFonts w:ascii="Calibri" w:hAnsi="Calibri" w:cs="Calibri"/>
                <w:b/>
              </w:rPr>
              <w:t xml:space="preserve"> ocasiona el </w:t>
            </w:r>
            <w:proofErr w:type="spellStart"/>
            <w:r w:rsidRPr="00D45EFC">
              <w:rPr>
                <w:rFonts w:ascii="Calibri" w:hAnsi="Calibri" w:cs="Calibri"/>
                <w:b/>
              </w:rPr>
              <w:t>glioxalato</w:t>
            </w:r>
            <w:proofErr w:type="spellEnd"/>
            <w:r w:rsidRPr="00D45EFC">
              <w:rPr>
                <w:rFonts w:ascii="Calibri" w:hAnsi="Calibri" w:cs="Calibri"/>
                <w:b/>
              </w:rPr>
              <w:t>.</w:t>
            </w:r>
          </w:p>
          <w:p w:rsidR="003D190D" w:rsidRPr="00D45EFC" w:rsidRDefault="003D190D" w:rsidP="00D45EFC">
            <w:pPr>
              <w:spacing w:line="360" w:lineRule="auto"/>
              <w:jc w:val="both"/>
              <w:rPr>
                <w:rFonts w:ascii="Calibri" w:hAnsi="Calibri" w:cs="Calibri"/>
                <w:b/>
                <w:bCs/>
              </w:rPr>
            </w:pPr>
          </w:p>
          <w:p w:rsidR="003D190D" w:rsidRPr="00D45EFC" w:rsidRDefault="003D190D" w:rsidP="00D45EFC">
            <w:pPr>
              <w:spacing w:line="360" w:lineRule="auto"/>
              <w:jc w:val="both"/>
              <w:rPr>
                <w:rFonts w:ascii="Calibri" w:hAnsi="Calibri" w:cs="Calibri"/>
                <w:b/>
              </w:rPr>
            </w:pPr>
            <w:r w:rsidRPr="00D45EFC">
              <w:rPr>
                <w:rFonts w:ascii="Calibri" w:hAnsi="Calibri" w:cs="Calibri"/>
                <w:b/>
                <w:bCs/>
                <w:lang w:val="es-MX"/>
              </w:rPr>
              <w:t xml:space="preserve">Deficiencia de la encima </w:t>
            </w:r>
            <w:proofErr w:type="spellStart"/>
            <w:r w:rsidRPr="00D45EFC">
              <w:rPr>
                <w:rFonts w:ascii="Calibri" w:hAnsi="Calibri" w:cs="Calibri"/>
                <w:b/>
                <w:bCs/>
                <w:i/>
                <w:iCs/>
                <w:lang w:val="es-MX"/>
              </w:rPr>
              <w:t>cistionina</w:t>
            </w:r>
            <w:proofErr w:type="spellEnd"/>
            <w:r w:rsidRPr="00D45EFC">
              <w:rPr>
                <w:rFonts w:ascii="Calibri" w:hAnsi="Calibri" w:cs="Calibri"/>
                <w:b/>
                <w:bCs/>
                <w:i/>
                <w:iCs/>
                <w:lang w:val="es-MX"/>
              </w:rPr>
              <w:t xml:space="preserve"> </w:t>
            </w:r>
            <w:r w:rsidRPr="00D45EFC">
              <w:rPr>
                <w:rFonts w:ascii="Calibri" w:hAnsi="Calibri" w:cs="Calibri"/>
                <w:b/>
                <w:bCs/>
                <w:i/>
                <w:iCs/>
                <w:lang w:val="es-MX"/>
              </w:rPr>
              <w:lastRenderedPageBreak/>
              <w:t xml:space="preserve">beta </w:t>
            </w:r>
            <w:proofErr w:type="spellStart"/>
            <w:r w:rsidRPr="00D45EFC">
              <w:rPr>
                <w:rFonts w:ascii="Calibri" w:hAnsi="Calibri" w:cs="Calibri"/>
                <w:b/>
                <w:bCs/>
                <w:i/>
                <w:iCs/>
                <w:lang w:val="es-MX"/>
              </w:rPr>
              <w:t>sintetasa</w:t>
            </w:r>
            <w:proofErr w:type="spellEnd"/>
            <w:r w:rsidRPr="00D45EFC">
              <w:rPr>
                <w:rFonts w:ascii="Calibri" w:hAnsi="Calibri" w:cs="Calibri"/>
                <w:b/>
                <w:bCs/>
                <w:i/>
                <w:iCs/>
                <w:lang w:val="es-MX"/>
              </w:rPr>
              <w:t>.</w:t>
            </w:r>
          </w:p>
        </w:tc>
      </w:tr>
    </w:tbl>
    <w:p w:rsidR="00454281" w:rsidRPr="00D45EFC" w:rsidRDefault="00222FF6" w:rsidP="00D45EFC">
      <w:pPr>
        <w:spacing w:line="360" w:lineRule="auto"/>
        <w:jc w:val="both"/>
        <w:rPr>
          <w:rFonts w:ascii="Calibri" w:hAnsi="Calibri" w:cs="Calibri"/>
          <w:lang w:val="es-MX"/>
        </w:rPr>
      </w:pPr>
      <w:hyperlink r:id="rId21" w:history="1">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i1026" type="#_x0000_t75" alt="L-Valin - L-Valine.svg" style="width:147.75pt;height:90.75pt;visibility:visible" o:button="t">
              <v:fill o:detectmouseclick="t"/>
              <v:imagedata r:id="rId22" o:title="L-Valin - L-Valine"/>
            </v:shape>
          </w:pict>
        </w:r>
      </w:hyperlink>
      <w:r>
        <w:rPr>
          <w:rFonts w:ascii="Calibri" w:hAnsi="Calibri" w:cs="Calibri"/>
          <w:noProof/>
        </w:rPr>
        <w:pict>
          <v:shape id="Imagen 24" o:spid="_x0000_i1027" type="#_x0000_t75" alt="Representació en model tridimensional de la valina: Esquelet d'àtoms de carboni en color negre, d'hidrogen en blanc, de nitrogen en blau, i d'oxigen en vermell." style="width:120pt;height:143.25pt;visibility:visible">
            <v:imagedata r:id="rId23" o:title=" Esquelet d'àtoms de carboni en color negre, d'hidrogen en blanc, de nitrogen en blau, i d'oxigen en vermell"/>
          </v:shape>
        </w:pict>
      </w:r>
    </w:p>
    <w:p w:rsidR="00F115FE" w:rsidRPr="00D45EFC" w:rsidRDefault="00F115FE" w:rsidP="00D45EFC">
      <w:pPr>
        <w:spacing w:line="360" w:lineRule="auto"/>
        <w:jc w:val="both"/>
        <w:rPr>
          <w:rFonts w:ascii="Calibri" w:hAnsi="Calibri" w:cs="Calibri"/>
          <w:lang w:val="es-MX"/>
        </w:rPr>
      </w:pPr>
    </w:p>
    <w:p w:rsidR="00F115FE" w:rsidRPr="00D45EFC" w:rsidRDefault="00F115FE" w:rsidP="00D45EFC">
      <w:pPr>
        <w:spacing w:line="360" w:lineRule="auto"/>
        <w:jc w:val="both"/>
        <w:rPr>
          <w:rFonts w:ascii="Calibri" w:hAnsi="Calibri" w:cs="Calibri"/>
        </w:rPr>
      </w:pPr>
      <w:r w:rsidRPr="00D45EFC">
        <w:rPr>
          <w:rFonts w:ascii="Calibri" w:hAnsi="Calibri" w:cs="Calibri"/>
          <w:b/>
        </w:rPr>
        <w:t>FIGURA 1.</w:t>
      </w:r>
      <w:r w:rsidRPr="00D45EFC">
        <w:rPr>
          <w:rFonts w:ascii="Calibri" w:hAnsi="Calibri" w:cs="Calibri"/>
        </w:rPr>
        <w:t xml:space="preserve"> </w:t>
      </w:r>
      <w:proofErr w:type="spellStart"/>
      <w:r w:rsidRPr="00D45EFC">
        <w:rPr>
          <w:rFonts w:ascii="Calibri" w:hAnsi="Calibri" w:cs="Calibri"/>
        </w:rPr>
        <w:t>V</w:t>
      </w:r>
      <w:r w:rsidR="007409CE" w:rsidRPr="00D45EFC">
        <w:rPr>
          <w:rFonts w:ascii="Calibri" w:hAnsi="Calibri" w:cs="Calibri"/>
        </w:rPr>
        <w:t>alina</w:t>
      </w:r>
      <w:proofErr w:type="spellEnd"/>
      <w:r w:rsidR="007409CE" w:rsidRPr="00D45EFC">
        <w:rPr>
          <w:rFonts w:ascii="Calibri" w:hAnsi="Calibri" w:cs="Calibri"/>
        </w:rPr>
        <w:t>.</w:t>
      </w: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FE602D" w:rsidRPr="00D45EFC" w:rsidRDefault="00222FF6" w:rsidP="00D45EFC">
      <w:pPr>
        <w:spacing w:line="360" w:lineRule="auto"/>
        <w:jc w:val="both"/>
        <w:rPr>
          <w:rFonts w:ascii="Calibri" w:hAnsi="Calibri" w:cs="Calibri"/>
        </w:rPr>
      </w:pPr>
      <w:hyperlink r:id="rId24" w:tooltip="&quot;Estructura química&quot; " w:history="1">
        <w:r>
          <w:rPr>
            <w:rFonts w:ascii="Calibri" w:hAnsi="Calibri" w:cs="Calibri"/>
            <w:b/>
            <w:noProof/>
            <w:color w:val="0000FF"/>
          </w:rPr>
          <w:pict>
            <v:shape id="Imagen 12" o:spid="_x0000_i1028" type="#_x0000_t75" alt="Estructura química" title="&quot;Estructura química&quot;" style="width:112.5pt;height:119.25pt;visibility:visible" o:button="t">
              <v:fill o:detectmouseclick="t"/>
              <v:imagedata r:id="rId25" o:title="Estructura química"/>
            </v:shape>
          </w:pict>
        </w:r>
      </w:hyperlink>
      <w:hyperlink r:id="rId26" w:tooltip="&quot;Modelo tridimensional&quot; " w:history="1">
        <w:r>
          <w:rPr>
            <w:rFonts w:ascii="Calibri" w:hAnsi="Calibri" w:cs="Calibri"/>
            <w:b/>
            <w:noProof/>
            <w:color w:val="0000FF"/>
          </w:rPr>
          <w:pict>
            <v:shape id="Imagen 15" o:spid="_x0000_i1029" type="#_x0000_t75" alt="Modelo tridimensional" title="&quot;Modelo tridimensional&quot;" style="width:112.5pt;height:150.75pt;visibility:visible" o:button="t">
              <v:fill o:detectmouseclick="t"/>
              <v:imagedata r:id="rId27" o:title="Modelo tridimensional"/>
            </v:shape>
          </w:pict>
        </w:r>
      </w:hyperlink>
    </w:p>
    <w:p w:rsidR="00FE602D" w:rsidRPr="00D45EFC" w:rsidRDefault="00FE602D" w:rsidP="00D45EFC">
      <w:pPr>
        <w:spacing w:line="360" w:lineRule="auto"/>
        <w:jc w:val="both"/>
        <w:rPr>
          <w:rFonts w:ascii="Calibri" w:hAnsi="Calibri" w:cs="Calibri"/>
        </w:rPr>
      </w:pPr>
    </w:p>
    <w:p w:rsidR="00FE602D" w:rsidRPr="00D45EFC" w:rsidRDefault="00454281" w:rsidP="00D45EFC">
      <w:pPr>
        <w:spacing w:line="360" w:lineRule="auto"/>
        <w:jc w:val="both"/>
        <w:rPr>
          <w:rFonts w:ascii="Calibri" w:hAnsi="Calibri" w:cs="Calibri"/>
        </w:rPr>
      </w:pPr>
      <w:r w:rsidRPr="00D45EFC">
        <w:rPr>
          <w:rFonts w:ascii="Calibri" w:hAnsi="Calibri" w:cs="Calibri"/>
          <w:b/>
        </w:rPr>
        <w:t>FIGURA 2.</w:t>
      </w:r>
      <w:r w:rsidRPr="00D45EFC">
        <w:rPr>
          <w:rFonts w:ascii="Calibri" w:hAnsi="Calibri" w:cs="Calibri"/>
        </w:rPr>
        <w:t xml:space="preserve"> </w:t>
      </w:r>
      <w:r w:rsidR="00FE602D" w:rsidRPr="00D45EFC">
        <w:rPr>
          <w:rFonts w:ascii="Calibri" w:hAnsi="Calibri" w:cs="Calibri"/>
        </w:rPr>
        <w:t>L</w:t>
      </w:r>
      <w:r w:rsidR="007409CE" w:rsidRPr="00D45EFC">
        <w:rPr>
          <w:rFonts w:ascii="Calibri" w:hAnsi="Calibri" w:cs="Calibri"/>
        </w:rPr>
        <w:t>eucina</w:t>
      </w:r>
      <w:r w:rsidR="00FE602D" w:rsidRPr="00D45EFC">
        <w:rPr>
          <w:rFonts w:ascii="Calibri" w:hAnsi="Calibri" w:cs="Calibri"/>
        </w:rPr>
        <w:t>.</w:t>
      </w: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FE602D" w:rsidRPr="00D45EFC" w:rsidRDefault="00222FF6" w:rsidP="00D45EFC">
      <w:pPr>
        <w:spacing w:line="360" w:lineRule="auto"/>
        <w:jc w:val="both"/>
        <w:rPr>
          <w:rFonts w:ascii="Calibri" w:hAnsi="Calibri" w:cs="Calibri"/>
        </w:rPr>
      </w:pPr>
      <w:hyperlink r:id="rId28" w:tooltip="&quot;Estructura química&quot; " w:history="1">
        <w:r>
          <w:rPr>
            <w:rFonts w:ascii="Calibri" w:hAnsi="Calibri" w:cs="Calibri"/>
            <w:noProof/>
          </w:rPr>
          <w:pict>
            <v:shape id="Imagen 6" o:spid="_x0000_i1030" type="#_x0000_t75" alt="Estructura química" title="&quot;Estructura química&quot;" style="width:135pt;height:70.5pt;visibility:visible" o:button="t">
              <v:fill o:detectmouseclick="t"/>
              <v:imagedata r:id="rId29" o:title="Estructura química"/>
            </v:shape>
          </w:pict>
        </w:r>
      </w:hyperlink>
      <w:hyperlink r:id="rId30" w:tooltip="&quot;Modelo tridimensional&quot; " w:history="1">
        <w:r>
          <w:rPr>
            <w:rFonts w:ascii="Calibri" w:hAnsi="Calibri" w:cs="Calibri"/>
            <w:noProof/>
          </w:rPr>
          <w:pict>
            <v:shape id="Imagen 9" o:spid="_x0000_i1031" type="#_x0000_t75" alt="Modelo tridimensional" title="&quot;Modelo tridimensional&quot;" style="width:90pt;height:126pt;visibility:visible" o:button="t">
              <v:fill o:detectmouseclick="t"/>
              <v:imagedata r:id="rId31" o:title="Modelo tridimensional"/>
            </v:shape>
          </w:pict>
        </w:r>
      </w:hyperlink>
    </w:p>
    <w:p w:rsidR="00FE602D" w:rsidRPr="00D45EFC" w:rsidRDefault="00FE602D" w:rsidP="00D45EFC">
      <w:pPr>
        <w:spacing w:line="360" w:lineRule="auto"/>
        <w:jc w:val="both"/>
        <w:rPr>
          <w:rFonts w:ascii="Calibri" w:hAnsi="Calibri" w:cs="Calibri"/>
        </w:rPr>
      </w:pPr>
    </w:p>
    <w:p w:rsidR="001009D9" w:rsidRPr="00D45EFC" w:rsidRDefault="00F115FE" w:rsidP="00D45EFC">
      <w:pPr>
        <w:spacing w:line="360" w:lineRule="auto"/>
        <w:jc w:val="both"/>
        <w:rPr>
          <w:rFonts w:ascii="Calibri" w:hAnsi="Calibri" w:cs="Calibri"/>
        </w:rPr>
      </w:pPr>
      <w:r w:rsidRPr="00D45EFC">
        <w:rPr>
          <w:rFonts w:ascii="Calibri" w:hAnsi="Calibri" w:cs="Calibri"/>
          <w:b/>
        </w:rPr>
        <w:t>FIGURA 3.</w:t>
      </w:r>
      <w:r w:rsidRPr="00D45EFC">
        <w:rPr>
          <w:rFonts w:ascii="Calibri" w:hAnsi="Calibri" w:cs="Calibri"/>
        </w:rPr>
        <w:t xml:space="preserve"> I</w:t>
      </w:r>
      <w:r w:rsidR="007409CE" w:rsidRPr="00D45EFC">
        <w:rPr>
          <w:rFonts w:ascii="Calibri" w:hAnsi="Calibri" w:cs="Calibri"/>
        </w:rPr>
        <w:t>soleucina</w:t>
      </w:r>
      <w:r w:rsidRPr="00D45EFC">
        <w:rPr>
          <w:rFonts w:ascii="Calibri" w:hAnsi="Calibri" w:cs="Calibri"/>
        </w:rPr>
        <w:t>.</w:t>
      </w: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3D190D" w:rsidRPr="00D45EFC" w:rsidRDefault="00222FF6" w:rsidP="00D45EFC">
      <w:pPr>
        <w:spacing w:line="360" w:lineRule="auto"/>
        <w:jc w:val="both"/>
        <w:rPr>
          <w:rFonts w:ascii="Calibri" w:hAnsi="Calibri" w:cs="Calibri"/>
        </w:rPr>
      </w:pPr>
      <w:r>
        <w:rPr>
          <w:rFonts w:ascii="Calibri" w:hAnsi="Calibri" w:cs="Calibri"/>
          <w:noProof/>
        </w:rPr>
        <w:lastRenderedPageBreak/>
        <w:pict>
          <v:shape id="Imagen 1" o:spid="_x0000_i1032" type="#_x0000_t75" alt="JARABE TAMIZ" style="width:284.25pt;height:423pt;visibility:visible">
            <v:imagedata r:id="rId32" o:title="JARABE TAMIZ"/>
          </v:shape>
        </w:pict>
      </w:r>
    </w:p>
    <w:p w:rsidR="003D190D" w:rsidRPr="00D45EFC" w:rsidRDefault="003D190D" w:rsidP="00D45EFC">
      <w:pPr>
        <w:spacing w:line="360" w:lineRule="auto"/>
        <w:jc w:val="both"/>
        <w:rPr>
          <w:rFonts w:ascii="Calibri" w:hAnsi="Calibri" w:cs="Calibri"/>
        </w:rPr>
      </w:pPr>
    </w:p>
    <w:p w:rsidR="003D190D" w:rsidRPr="00D45EFC" w:rsidRDefault="003D190D" w:rsidP="00D45EFC">
      <w:pPr>
        <w:spacing w:line="360" w:lineRule="auto"/>
        <w:jc w:val="both"/>
        <w:rPr>
          <w:rFonts w:ascii="Calibri" w:hAnsi="Calibri" w:cs="Calibri"/>
          <w:b/>
        </w:rPr>
      </w:pPr>
      <w:r w:rsidRPr="00D45EFC">
        <w:rPr>
          <w:rFonts w:ascii="Calibri" w:hAnsi="Calibri" w:cs="Calibri"/>
          <w:b/>
        </w:rPr>
        <w:t>F</w:t>
      </w:r>
      <w:r w:rsidR="007409CE" w:rsidRPr="00D45EFC">
        <w:rPr>
          <w:rFonts w:ascii="Calibri" w:hAnsi="Calibri" w:cs="Calibri"/>
          <w:b/>
        </w:rPr>
        <w:t xml:space="preserve">IGURA </w:t>
      </w:r>
      <w:r w:rsidRPr="00D45EFC">
        <w:rPr>
          <w:rFonts w:ascii="Calibri" w:hAnsi="Calibri" w:cs="Calibri"/>
          <w:b/>
        </w:rPr>
        <w:t xml:space="preserve"> 4.</w:t>
      </w: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FE602D" w:rsidRPr="00D45EFC" w:rsidRDefault="00FE602D" w:rsidP="00D45EFC">
      <w:pPr>
        <w:spacing w:line="360" w:lineRule="auto"/>
        <w:jc w:val="both"/>
        <w:rPr>
          <w:rFonts w:ascii="Calibri" w:hAnsi="Calibri" w:cs="Calibri"/>
        </w:rPr>
      </w:pPr>
    </w:p>
    <w:p w:rsidR="004D321E" w:rsidRPr="00D45EFC" w:rsidRDefault="004D321E" w:rsidP="00D45EFC">
      <w:pPr>
        <w:spacing w:line="360" w:lineRule="auto"/>
        <w:jc w:val="both"/>
        <w:rPr>
          <w:rFonts w:ascii="Calibri" w:hAnsi="Calibri" w:cs="Calibri"/>
        </w:rPr>
      </w:pPr>
    </w:p>
    <w:p w:rsidR="004D321E" w:rsidRPr="00D45EFC" w:rsidRDefault="00222FF6" w:rsidP="00D45EFC">
      <w:pPr>
        <w:spacing w:line="360" w:lineRule="auto"/>
        <w:jc w:val="both"/>
        <w:rPr>
          <w:rFonts w:ascii="Calibri" w:hAnsi="Calibri" w:cs="Calibri"/>
        </w:rPr>
      </w:pPr>
      <w:r>
        <w:rPr>
          <w:rFonts w:ascii="Calibri" w:hAnsi="Calibri" w:cs="Calibri"/>
          <w:noProof/>
        </w:rPr>
        <w:lastRenderedPageBreak/>
        <w:pict>
          <v:shape id="_x0000_i1033" type="#_x0000_t75" style="width:441.75pt;height:331.5pt;visibility:visible">
            <v:imagedata r:id="rId33" o:title="DSC01404"/>
          </v:shape>
        </w:pict>
      </w:r>
    </w:p>
    <w:p w:rsidR="004D321E" w:rsidRPr="00D45EFC" w:rsidRDefault="004D321E" w:rsidP="00D45EFC">
      <w:pPr>
        <w:spacing w:line="360" w:lineRule="auto"/>
        <w:jc w:val="both"/>
        <w:rPr>
          <w:rFonts w:ascii="Calibri" w:hAnsi="Calibri" w:cs="Calibri"/>
        </w:rPr>
      </w:pPr>
    </w:p>
    <w:p w:rsidR="00701049" w:rsidRPr="00D45EFC" w:rsidRDefault="00701049" w:rsidP="00D45EFC">
      <w:pPr>
        <w:spacing w:line="360" w:lineRule="auto"/>
        <w:jc w:val="both"/>
        <w:rPr>
          <w:rFonts w:ascii="Calibri" w:hAnsi="Calibri" w:cs="Calibri"/>
          <w:b/>
        </w:rPr>
      </w:pPr>
      <w:r w:rsidRPr="00D45EFC">
        <w:rPr>
          <w:rFonts w:ascii="Calibri" w:hAnsi="Calibri" w:cs="Calibri"/>
          <w:b/>
        </w:rPr>
        <w:t xml:space="preserve">FIGURA  </w:t>
      </w:r>
      <w:r w:rsidR="003D190D" w:rsidRPr="00D45EFC">
        <w:rPr>
          <w:rFonts w:ascii="Calibri" w:hAnsi="Calibri" w:cs="Calibri"/>
          <w:b/>
        </w:rPr>
        <w:t>5</w:t>
      </w:r>
      <w:r w:rsidRPr="00D45EFC">
        <w:rPr>
          <w:rFonts w:ascii="Calibri" w:hAnsi="Calibri" w:cs="Calibri"/>
          <w:b/>
        </w:rPr>
        <w:t xml:space="preserve">. </w:t>
      </w:r>
    </w:p>
    <w:p w:rsidR="004D321E" w:rsidRPr="00D45EFC" w:rsidRDefault="00222FF6" w:rsidP="00D45EFC">
      <w:pPr>
        <w:spacing w:line="360" w:lineRule="auto"/>
        <w:jc w:val="both"/>
        <w:rPr>
          <w:rFonts w:ascii="Calibri" w:hAnsi="Calibri" w:cs="Calibri"/>
        </w:rPr>
      </w:pPr>
      <w:r>
        <w:rPr>
          <w:rFonts w:ascii="Calibri" w:hAnsi="Calibri" w:cs="Calibri"/>
          <w:noProof/>
        </w:rPr>
        <w:lastRenderedPageBreak/>
        <w:pict>
          <v:shape id="Imagen 2" o:spid="_x0000_i1034" type="#_x0000_t75" style="width:441.75pt;height:331.5pt;visibility:visible">
            <v:imagedata r:id="rId34" o:title="IMG00103-20100924-1318"/>
          </v:shape>
        </w:pict>
      </w:r>
    </w:p>
    <w:p w:rsidR="00044528" w:rsidRPr="00D45EFC" w:rsidRDefault="00044528" w:rsidP="00D45EFC">
      <w:pPr>
        <w:spacing w:line="360" w:lineRule="auto"/>
        <w:jc w:val="both"/>
        <w:rPr>
          <w:rFonts w:ascii="Calibri" w:hAnsi="Calibri" w:cs="Calibri"/>
        </w:rPr>
      </w:pPr>
    </w:p>
    <w:p w:rsidR="00454281" w:rsidRPr="00D45EFC" w:rsidRDefault="003D190D" w:rsidP="00D45EFC">
      <w:pPr>
        <w:spacing w:line="360" w:lineRule="auto"/>
        <w:jc w:val="both"/>
        <w:rPr>
          <w:rFonts w:ascii="Calibri" w:hAnsi="Calibri" w:cs="Calibri"/>
          <w:b/>
        </w:rPr>
      </w:pPr>
      <w:r w:rsidRPr="00D45EFC">
        <w:rPr>
          <w:rFonts w:ascii="Calibri" w:hAnsi="Calibri" w:cs="Calibri"/>
          <w:b/>
        </w:rPr>
        <w:t>FIGURA 6</w:t>
      </w:r>
      <w:r w:rsidR="00454281" w:rsidRPr="00D45EFC">
        <w:rPr>
          <w:rFonts w:ascii="Calibri" w:hAnsi="Calibri" w:cs="Calibri"/>
          <w:b/>
        </w:rPr>
        <w:t xml:space="preserve">. </w:t>
      </w:r>
    </w:p>
    <w:p w:rsidR="00044528" w:rsidRPr="00D45EFC" w:rsidRDefault="00044528" w:rsidP="00D45EFC">
      <w:pPr>
        <w:spacing w:line="360" w:lineRule="auto"/>
        <w:jc w:val="both"/>
        <w:rPr>
          <w:rFonts w:ascii="Calibri" w:hAnsi="Calibri" w:cs="Calibri"/>
        </w:rPr>
      </w:pPr>
    </w:p>
    <w:p w:rsidR="00044528" w:rsidRPr="00D45EFC" w:rsidRDefault="00044528" w:rsidP="00D45EFC">
      <w:pPr>
        <w:spacing w:line="360" w:lineRule="auto"/>
        <w:jc w:val="both"/>
        <w:rPr>
          <w:rFonts w:ascii="Calibri" w:hAnsi="Calibri" w:cs="Calibri"/>
        </w:rPr>
      </w:pPr>
    </w:p>
    <w:p w:rsidR="00044528" w:rsidRPr="00D45EFC" w:rsidRDefault="00222FF6" w:rsidP="00D45EFC">
      <w:pPr>
        <w:spacing w:line="360" w:lineRule="auto"/>
        <w:jc w:val="both"/>
        <w:rPr>
          <w:rFonts w:ascii="Calibri" w:hAnsi="Calibri" w:cs="Calibri"/>
        </w:rPr>
      </w:pPr>
      <w:r>
        <w:rPr>
          <w:rFonts w:ascii="Calibri" w:hAnsi="Calibri" w:cs="Calibri"/>
          <w:noProof/>
        </w:rPr>
        <w:lastRenderedPageBreak/>
        <w:pict>
          <v:shape id="Imagen 4" o:spid="_x0000_i1035" type="#_x0000_t75" style="width:441.75pt;height:331.5pt;visibility:visible">
            <v:imagedata r:id="rId35" o:title="DSC01461"/>
          </v:shape>
        </w:pict>
      </w:r>
    </w:p>
    <w:p w:rsidR="00044528" w:rsidRPr="00D45EFC" w:rsidRDefault="00044528" w:rsidP="00D45EFC">
      <w:pPr>
        <w:spacing w:line="360" w:lineRule="auto"/>
        <w:jc w:val="both"/>
        <w:rPr>
          <w:rFonts w:ascii="Calibri" w:hAnsi="Calibri" w:cs="Calibri"/>
        </w:rPr>
      </w:pPr>
    </w:p>
    <w:p w:rsidR="00454281" w:rsidRPr="00D45EFC" w:rsidRDefault="003D190D" w:rsidP="00D45EFC">
      <w:pPr>
        <w:spacing w:line="360" w:lineRule="auto"/>
        <w:jc w:val="both"/>
        <w:rPr>
          <w:rFonts w:ascii="Calibri" w:hAnsi="Calibri" w:cs="Calibri"/>
          <w:b/>
        </w:rPr>
      </w:pPr>
      <w:r w:rsidRPr="00D45EFC">
        <w:rPr>
          <w:rFonts w:ascii="Calibri" w:hAnsi="Calibri" w:cs="Calibri"/>
          <w:b/>
        </w:rPr>
        <w:t>FIGURA 7</w:t>
      </w:r>
      <w:r w:rsidR="00454281" w:rsidRPr="00D45EFC">
        <w:rPr>
          <w:rFonts w:ascii="Calibri" w:hAnsi="Calibri" w:cs="Calibri"/>
          <w:b/>
        </w:rPr>
        <w:t xml:space="preserve">. </w:t>
      </w:r>
    </w:p>
    <w:p w:rsidR="00044528" w:rsidRPr="00D45EFC" w:rsidRDefault="00044528" w:rsidP="00D45EFC">
      <w:pPr>
        <w:spacing w:line="360" w:lineRule="auto"/>
        <w:jc w:val="both"/>
        <w:rPr>
          <w:rFonts w:ascii="Calibri" w:hAnsi="Calibri" w:cs="Calibri"/>
        </w:rPr>
      </w:pPr>
    </w:p>
    <w:p w:rsidR="00044528" w:rsidRPr="00D45EFC" w:rsidRDefault="00044528" w:rsidP="00D45EFC">
      <w:pPr>
        <w:spacing w:line="360" w:lineRule="auto"/>
        <w:jc w:val="both"/>
        <w:rPr>
          <w:rFonts w:ascii="Calibri" w:hAnsi="Calibri" w:cs="Calibri"/>
        </w:rPr>
      </w:pPr>
    </w:p>
    <w:p w:rsidR="00044528" w:rsidRPr="00D45EFC" w:rsidRDefault="00222FF6" w:rsidP="00D45EFC">
      <w:pPr>
        <w:spacing w:line="360" w:lineRule="auto"/>
        <w:jc w:val="both"/>
        <w:rPr>
          <w:rFonts w:ascii="Calibri" w:hAnsi="Calibri" w:cs="Calibri"/>
        </w:rPr>
      </w:pPr>
      <w:r>
        <w:rPr>
          <w:rFonts w:ascii="Calibri" w:hAnsi="Calibri" w:cs="Calibri"/>
          <w:noProof/>
        </w:rPr>
        <w:lastRenderedPageBreak/>
        <w:pict>
          <v:shape id="Imagen 5" o:spid="_x0000_i1036" type="#_x0000_t75" style="width:441.75pt;height:331.5pt;visibility:visible">
            <v:imagedata r:id="rId36" o:title="DSC01457"/>
          </v:shape>
        </w:pict>
      </w:r>
    </w:p>
    <w:p w:rsidR="00454281" w:rsidRPr="00D45EFC" w:rsidRDefault="00454281" w:rsidP="00D45EFC">
      <w:pPr>
        <w:spacing w:line="360" w:lineRule="auto"/>
        <w:jc w:val="both"/>
        <w:rPr>
          <w:rFonts w:ascii="Calibri" w:hAnsi="Calibri" w:cs="Calibri"/>
        </w:rPr>
      </w:pPr>
    </w:p>
    <w:p w:rsidR="008445F2" w:rsidRPr="00D45EFC" w:rsidRDefault="003D190D" w:rsidP="00D45EFC">
      <w:pPr>
        <w:spacing w:line="360" w:lineRule="auto"/>
        <w:jc w:val="both"/>
        <w:rPr>
          <w:rFonts w:ascii="Calibri" w:hAnsi="Calibri" w:cs="Calibri"/>
        </w:rPr>
      </w:pPr>
      <w:r w:rsidRPr="00D45EFC">
        <w:rPr>
          <w:rFonts w:ascii="Calibri" w:hAnsi="Calibri" w:cs="Calibri"/>
          <w:b/>
        </w:rPr>
        <w:t>FIGURA 8</w:t>
      </w:r>
      <w:r w:rsidR="00454281" w:rsidRPr="00D45EFC">
        <w:rPr>
          <w:rFonts w:ascii="Calibri" w:hAnsi="Calibri" w:cs="Calibri"/>
          <w:b/>
        </w:rPr>
        <w:t>.</w:t>
      </w:r>
      <w:r w:rsidR="008445F2" w:rsidRPr="00D45EFC">
        <w:rPr>
          <w:rFonts w:ascii="Calibri" w:hAnsi="Calibri" w:cs="Calibri"/>
          <w:b/>
        </w:rPr>
        <w:t xml:space="preserve"> </w:t>
      </w:r>
    </w:p>
    <w:p w:rsidR="00454281" w:rsidRPr="00D45EFC" w:rsidRDefault="00454281" w:rsidP="00D45EFC">
      <w:pPr>
        <w:spacing w:line="360" w:lineRule="auto"/>
        <w:jc w:val="both"/>
        <w:rPr>
          <w:rFonts w:ascii="Calibri" w:hAnsi="Calibri" w:cs="Calibri"/>
          <w:b/>
        </w:rPr>
      </w:pPr>
    </w:p>
    <w:sectPr w:rsidR="00454281" w:rsidRPr="00D45EFC" w:rsidSect="00222FF6">
      <w:headerReference w:type="default" r:id="rId37"/>
      <w:footerReference w:type="default" r:id="rId38"/>
      <w:pgSz w:w="12240" w:h="15840"/>
      <w:pgMar w:top="1417" w:right="1701" w:bottom="1417" w:left="1701" w:header="708" w:footer="708" w:gutter="0"/>
      <w:pgNumType w:start="20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194" w:rsidRDefault="00815194" w:rsidP="00F857AF">
      <w:r>
        <w:separator/>
      </w:r>
    </w:p>
  </w:endnote>
  <w:endnote w:type="continuationSeparator" w:id="0">
    <w:p w:rsidR="00815194" w:rsidRDefault="00815194" w:rsidP="00F85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FC" w:rsidRPr="00D45EFC" w:rsidRDefault="00222FF6" w:rsidP="00222FF6">
    <w:pPr>
      <w:pStyle w:val="Piedepgina"/>
      <w:jc w:val="right"/>
      <w:rPr>
        <w:lang w:val="es-ES_tradnl"/>
      </w:rPr>
    </w:pPr>
    <w:r w:rsidRPr="00222FF6">
      <w:rPr>
        <w:lang w:val="es-ES_tradnl"/>
      </w:rPr>
      <w:pict>
        <v:group id="_x0000_s2049" style="position:absolute;left:0;text-align:left;margin-left:549.2pt;margin-top:739.35pt;width:40.45pt;height:34.5pt;z-index:251659264;mso-position-horizontal-relative:page;mso-position-vertical-relative:page"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2050"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205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2052"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inset="4.32pt,0,4.32pt,0">
              <w:txbxContent>
                <w:p w:rsidR="00222FF6" w:rsidRPr="00222FF6" w:rsidRDefault="00222FF6">
                  <w:pPr>
                    <w:pStyle w:val="Piedepgina"/>
                    <w:jc w:val="right"/>
                    <w:rPr>
                      <w:b/>
                      <w:bCs/>
                      <w:i/>
                      <w:iCs/>
                      <w:color w:val="FFFFFF"/>
                      <w:sz w:val="36"/>
                      <w:szCs w:val="36"/>
                    </w:rPr>
                  </w:pPr>
                  <w:r>
                    <w:rPr>
                      <w:sz w:val="22"/>
                      <w:szCs w:val="22"/>
                    </w:rPr>
                    <w:fldChar w:fldCharType="begin"/>
                  </w:r>
                  <w:r>
                    <w:instrText>PAGE    \* MERGEFORMAT</w:instrText>
                  </w:r>
                  <w:r>
                    <w:rPr>
                      <w:sz w:val="22"/>
                      <w:szCs w:val="22"/>
                    </w:rPr>
                    <w:fldChar w:fldCharType="separate"/>
                  </w:r>
                  <w:r w:rsidRPr="00222FF6">
                    <w:rPr>
                      <w:b/>
                      <w:bCs/>
                      <w:i/>
                      <w:iCs/>
                      <w:noProof/>
                      <w:color w:val="FFFFFF"/>
                      <w:sz w:val="36"/>
                      <w:szCs w:val="36"/>
                    </w:rPr>
                    <w:t>204</w:t>
                  </w:r>
                  <w:r w:rsidRPr="00222FF6">
                    <w:rPr>
                      <w:b/>
                      <w:bCs/>
                      <w:i/>
                      <w:iCs/>
                      <w:color w:val="FFFFFF"/>
                      <w:sz w:val="36"/>
                      <w:szCs w:val="36"/>
                    </w:rPr>
                    <w:fldChar w:fldCharType="end"/>
                  </w:r>
                </w:p>
              </w:txbxContent>
            </v:textbox>
          </v:shape>
          <w10:wrap anchorx="margin" anchory="margin"/>
        </v:group>
      </w:pict>
    </w:r>
    <w:r>
      <w:rPr>
        <w:rFonts w:ascii="Calibri" w:hAnsi="Calibri" w:cs="Calibri"/>
        <w:b/>
      </w:rPr>
      <w:t>Vol. 3, Núm. 6                    Enero</w:t>
    </w:r>
    <w:r w:rsidRPr="0020744E">
      <w:rPr>
        <w:rFonts w:ascii="Calibri" w:hAnsi="Calibri" w:cs="Calibri"/>
        <w:b/>
      </w:rPr>
      <w:t xml:space="preserve"> </w:t>
    </w:r>
    <w:r>
      <w:rPr>
        <w:rFonts w:ascii="Calibri" w:hAnsi="Calibri" w:cs="Calibri"/>
        <w:b/>
      </w:rPr>
      <w:t>– Junio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194" w:rsidRDefault="00815194" w:rsidP="00F857AF">
      <w:r>
        <w:separator/>
      </w:r>
    </w:p>
  </w:footnote>
  <w:footnote w:type="continuationSeparator" w:id="0">
    <w:p w:rsidR="00815194" w:rsidRDefault="00815194" w:rsidP="00F85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FC" w:rsidRPr="00D45EFC" w:rsidRDefault="00D45EFC" w:rsidP="00D45EFC">
    <w:pPr>
      <w:shd w:val="solid" w:color="FFFFFF" w:fill="auto"/>
      <w:tabs>
        <w:tab w:val="center" w:pos="4419"/>
        <w:tab w:val="right" w:pos="8838"/>
      </w:tabs>
      <w:ind w:left="-851"/>
      <w:jc w:val="both"/>
      <w:rPr>
        <w:color w:val="000000"/>
        <w:shd w:val="solid" w:color="FFFFFF" w:fill="auto"/>
        <w:lang w:val="es-MX" w:eastAsia="ru-RU"/>
      </w:rPr>
    </w:pPr>
    <w:r w:rsidRPr="00D45EFC">
      <w:rPr>
        <w:rFonts w:ascii="Calibri" w:hAnsi="Calibri" w:cs="Calibri"/>
        <w:b/>
        <w:i/>
        <w:color w:val="000000"/>
        <w:shd w:val="solid" w:color="FFFFFF" w:fill="auto"/>
        <w:lang w:val="es-MX" w:eastAsia="ru-RU"/>
      </w:rPr>
      <w:t>Revista Iberoamericana para la Investigación y el Desarrollo Educativo</w:t>
    </w:r>
    <w:r w:rsidRPr="00D45EFC">
      <w:rPr>
        <w:b/>
        <w:color w:val="000000"/>
        <w:shd w:val="solid" w:color="FFFFFF" w:fill="auto"/>
        <w:lang w:val="es-MX" w:eastAsia="ru-RU"/>
      </w:rPr>
      <w:t xml:space="preserve">  </w:t>
    </w:r>
    <w:r w:rsidRPr="00D45EFC">
      <w:rPr>
        <w:color w:val="000000"/>
        <w:shd w:val="solid" w:color="FFFFFF" w:fill="auto"/>
        <w:lang w:val="ru-RU" w:eastAsia="ru-RU"/>
      </w:rPr>
      <w:t xml:space="preserve">       </w:t>
    </w:r>
    <w:r w:rsidRPr="00D45EFC">
      <w:rPr>
        <w:color w:val="000000"/>
        <w:shd w:val="solid" w:color="FFFFFF" w:fill="auto"/>
        <w:lang w:val="es-MX" w:eastAsia="ru-RU"/>
      </w:rPr>
      <w:t xml:space="preserve">     </w:t>
    </w:r>
    <w:r w:rsidRPr="00D45EFC">
      <w:rPr>
        <w:color w:val="000000"/>
        <w:shd w:val="solid" w:color="FFFFFF" w:fill="auto"/>
        <w:lang w:val="ru-RU" w:eastAsia="ru-RU"/>
      </w:rPr>
      <w:t xml:space="preserve">  </w:t>
    </w:r>
    <w:r w:rsidR="006A3F6F" w:rsidRPr="0020744E">
      <w:rPr>
        <w:rFonts w:ascii="Calibri" w:hAnsi="Calibri" w:cs="Calibri"/>
        <w:b/>
      </w:rPr>
      <w:t xml:space="preserve">ISSN 2007 - </w:t>
    </w:r>
    <w:r w:rsidR="006A3F6F">
      <w:rPr>
        <w:rFonts w:ascii="Calibri" w:hAnsi="Calibri" w:cs="Calibri"/>
        <w:b/>
      </w:rPr>
      <w:t>7467</w:t>
    </w:r>
  </w:p>
  <w:p w:rsidR="00F857AF" w:rsidRPr="00D45EFC" w:rsidRDefault="00F857AF">
    <w:pPr>
      <w:pStyle w:val="Encabezado"/>
      <w:rPr>
        <w:lang w:val="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63C6"/>
    <w:rsid w:val="00036223"/>
    <w:rsid w:val="00044528"/>
    <w:rsid w:val="00052515"/>
    <w:rsid w:val="00094819"/>
    <w:rsid w:val="000E3D83"/>
    <w:rsid w:val="000E5917"/>
    <w:rsid w:val="001009D9"/>
    <w:rsid w:val="00156B33"/>
    <w:rsid w:val="001578F3"/>
    <w:rsid w:val="001A04F6"/>
    <w:rsid w:val="001F2697"/>
    <w:rsid w:val="00217C17"/>
    <w:rsid w:val="00222FF6"/>
    <w:rsid w:val="00241209"/>
    <w:rsid w:val="00295D91"/>
    <w:rsid w:val="002B24AA"/>
    <w:rsid w:val="00353EC0"/>
    <w:rsid w:val="00373B2F"/>
    <w:rsid w:val="003B4535"/>
    <w:rsid w:val="003D190D"/>
    <w:rsid w:val="003F0FBA"/>
    <w:rsid w:val="00431F97"/>
    <w:rsid w:val="00454281"/>
    <w:rsid w:val="004721A2"/>
    <w:rsid w:val="004D321E"/>
    <w:rsid w:val="00522B07"/>
    <w:rsid w:val="00527A09"/>
    <w:rsid w:val="005323B9"/>
    <w:rsid w:val="00536621"/>
    <w:rsid w:val="00543C3A"/>
    <w:rsid w:val="005638BA"/>
    <w:rsid w:val="00572EC9"/>
    <w:rsid w:val="00592895"/>
    <w:rsid w:val="005B2304"/>
    <w:rsid w:val="005B7248"/>
    <w:rsid w:val="005D6665"/>
    <w:rsid w:val="0060184C"/>
    <w:rsid w:val="00605BCD"/>
    <w:rsid w:val="006111F0"/>
    <w:rsid w:val="00643274"/>
    <w:rsid w:val="00650D42"/>
    <w:rsid w:val="006542D7"/>
    <w:rsid w:val="0068010A"/>
    <w:rsid w:val="006A3F6F"/>
    <w:rsid w:val="006A451F"/>
    <w:rsid w:val="006D7F63"/>
    <w:rsid w:val="006E1F2B"/>
    <w:rsid w:val="00701049"/>
    <w:rsid w:val="00712A8F"/>
    <w:rsid w:val="00713986"/>
    <w:rsid w:val="007203B4"/>
    <w:rsid w:val="00730FE1"/>
    <w:rsid w:val="007409CE"/>
    <w:rsid w:val="00744AAA"/>
    <w:rsid w:val="00782839"/>
    <w:rsid w:val="007B06A7"/>
    <w:rsid w:val="00802318"/>
    <w:rsid w:val="00815194"/>
    <w:rsid w:val="0082249F"/>
    <w:rsid w:val="008375E7"/>
    <w:rsid w:val="008445F2"/>
    <w:rsid w:val="0084610A"/>
    <w:rsid w:val="008A2D36"/>
    <w:rsid w:val="008D684C"/>
    <w:rsid w:val="008D7D77"/>
    <w:rsid w:val="008E78BD"/>
    <w:rsid w:val="008F4F1B"/>
    <w:rsid w:val="00930824"/>
    <w:rsid w:val="00932F84"/>
    <w:rsid w:val="009631F4"/>
    <w:rsid w:val="00973A72"/>
    <w:rsid w:val="00976C62"/>
    <w:rsid w:val="0098078C"/>
    <w:rsid w:val="009B78F5"/>
    <w:rsid w:val="009C7051"/>
    <w:rsid w:val="009F519D"/>
    <w:rsid w:val="009F6359"/>
    <w:rsid w:val="00AA03C8"/>
    <w:rsid w:val="00AB184F"/>
    <w:rsid w:val="00AC0FAB"/>
    <w:rsid w:val="00AE2564"/>
    <w:rsid w:val="00B077B6"/>
    <w:rsid w:val="00B163C6"/>
    <w:rsid w:val="00B24421"/>
    <w:rsid w:val="00B471C3"/>
    <w:rsid w:val="00B8706B"/>
    <w:rsid w:val="00C10A36"/>
    <w:rsid w:val="00C31E99"/>
    <w:rsid w:val="00C3621E"/>
    <w:rsid w:val="00C765FE"/>
    <w:rsid w:val="00C84DFC"/>
    <w:rsid w:val="00C85F2E"/>
    <w:rsid w:val="00CB2EFE"/>
    <w:rsid w:val="00CD72C3"/>
    <w:rsid w:val="00D45EFC"/>
    <w:rsid w:val="00D703B2"/>
    <w:rsid w:val="00D7151B"/>
    <w:rsid w:val="00D8657C"/>
    <w:rsid w:val="00DB3419"/>
    <w:rsid w:val="00DE5E9D"/>
    <w:rsid w:val="00E0113F"/>
    <w:rsid w:val="00E366AC"/>
    <w:rsid w:val="00E44446"/>
    <w:rsid w:val="00E50B4B"/>
    <w:rsid w:val="00E77718"/>
    <w:rsid w:val="00E878A5"/>
    <w:rsid w:val="00EF22D6"/>
    <w:rsid w:val="00F115FE"/>
    <w:rsid w:val="00F660FE"/>
    <w:rsid w:val="00F8008C"/>
    <w:rsid w:val="00F857AF"/>
    <w:rsid w:val="00F90376"/>
    <w:rsid w:val="00FA6AA3"/>
    <w:rsid w:val="00FB775B"/>
    <w:rsid w:val="00FE60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1B8BCD26-76C7-4EF2-8228-F6322236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3C6"/>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DB3419"/>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B163C6"/>
    <w:pPr>
      <w:spacing w:before="100" w:beforeAutospacing="1" w:after="100" w:afterAutospacing="1"/>
    </w:pPr>
    <w:rPr>
      <w:rFonts w:ascii="Arial Unicode MS" w:eastAsia="Arial Unicode MS" w:hAnsi="Arial Unicode MS" w:cs="Arial Unicode MS"/>
      <w:color w:val="000066"/>
    </w:rPr>
  </w:style>
  <w:style w:type="character" w:customStyle="1" w:styleId="Ttulo1Car">
    <w:name w:val="Título 1 Car"/>
    <w:link w:val="Ttulo1"/>
    <w:rsid w:val="00DB3419"/>
    <w:rPr>
      <w:rFonts w:ascii="Arial" w:eastAsia="Times New Roman" w:hAnsi="Arial" w:cs="Arial"/>
      <w:b/>
      <w:bCs/>
      <w:kern w:val="32"/>
      <w:sz w:val="32"/>
      <w:szCs w:val="32"/>
      <w:lang w:val="es-ES" w:eastAsia="es-ES"/>
    </w:rPr>
  </w:style>
  <w:style w:type="character" w:styleId="Hipervnculo">
    <w:name w:val="Hyperlink"/>
    <w:uiPriority w:val="99"/>
    <w:unhideWhenUsed/>
    <w:rsid w:val="00F8008C"/>
    <w:rPr>
      <w:strike w:val="0"/>
      <w:dstrike w:val="0"/>
      <w:color w:val="3D3D3D"/>
      <w:u w:val="single"/>
      <w:effect w:val="none"/>
    </w:rPr>
  </w:style>
  <w:style w:type="paragraph" w:customStyle="1" w:styleId="result-title">
    <w:name w:val="result-title"/>
    <w:basedOn w:val="Normal"/>
    <w:rsid w:val="00F8008C"/>
    <w:rPr>
      <w:b/>
      <w:bCs/>
      <w:color w:val="3D3D3D"/>
      <w:lang w:val="es-MX" w:eastAsia="es-MX"/>
    </w:rPr>
  </w:style>
  <w:style w:type="character" w:customStyle="1" w:styleId="hlt">
    <w:name w:val="hlt"/>
    <w:rsid w:val="00F8008C"/>
    <w:rPr>
      <w:b/>
      <w:bCs/>
      <w:color w:val="0A5597"/>
    </w:rPr>
  </w:style>
  <w:style w:type="paragraph" w:styleId="Textodeglobo">
    <w:name w:val="Balloon Text"/>
    <w:basedOn w:val="Normal"/>
    <w:link w:val="TextodegloboCar"/>
    <w:uiPriority w:val="99"/>
    <w:semiHidden/>
    <w:unhideWhenUsed/>
    <w:rsid w:val="00044528"/>
    <w:rPr>
      <w:rFonts w:ascii="Tahoma" w:hAnsi="Tahoma" w:cs="Tahoma"/>
      <w:sz w:val="16"/>
      <w:szCs w:val="16"/>
    </w:rPr>
  </w:style>
  <w:style w:type="character" w:customStyle="1" w:styleId="TextodegloboCar">
    <w:name w:val="Texto de globo Car"/>
    <w:link w:val="Textodeglobo"/>
    <w:uiPriority w:val="99"/>
    <w:semiHidden/>
    <w:rsid w:val="00044528"/>
    <w:rPr>
      <w:rFonts w:ascii="Tahoma" w:eastAsia="Times New Roman" w:hAnsi="Tahoma" w:cs="Tahoma"/>
      <w:sz w:val="16"/>
      <w:szCs w:val="16"/>
      <w:lang w:val="es-ES" w:eastAsia="es-ES"/>
    </w:rPr>
  </w:style>
  <w:style w:type="character" w:styleId="Textoennegrita">
    <w:name w:val="Strong"/>
    <w:uiPriority w:val="22"/>
    <w:qFormat/>
    <w:rsid w:val="001009D9"/>
    <w:rPr>
      <w:b/>
      <w:bCs/>
    </w:rPr>
  </w:style>
  <w:style w:type="paragraph" w:customStyle="1" w:styleId="Figura">
    <w:name w:val="Figura"/>
    <w:basedOn w:val="Normal"/>
    <w:rsid w:val="003D190D"/>
    <w:pPr>
      <w:jc w:val="center"/>
    </w:pPr>
    <w:rPr>
      <w:rFonts w:ascii="Arial" w:hAnsi="Arial"/>
      <w:b/>
      <w:lang w:eastAsia="en-US"/>
    </w:rPr>
  </w:style>
  <w:style w:type="character" w:styleId="nfasis">
    <w:name w:val="Emphasis"/>
    <w:uiPriority w:val="20"/>
    <w:qFormat/>
    <w:rsid w:val="00CD72C3"/>
    <w:rPr>
      <w:i/>
      <w:iCs/>
    </w:rPr>
  </w:style>
  <w:style w:type="character" w:styleId="Nmerodelnea">
    <w:name w:val="line number"/>
    <w:basedOn w:val="Fuentedeprrafopredeter"/>
    <w:uiPriority w:val="99"/>
    <w:semiHidden/>
    <w:unhideWhenUsed/>
    <w:rsid w:val="00C3621E"/>
  </w:style>
  <w:style w:type="paragraph" w:styleId="Encabezado">
    <w:name w:val="header"/>
    <w:basedOn w:val="Normal"/>
    <w:link w:val="EncabezadoCar"/>
    <w:uiPriority w:val="99"/>
    <w:unhideWhenUsed/>
    <w:rsid w:val="00F857AF"/>
    <w:pPr>
      <w:tabs>
        <w:tab w:val="center" w:pos="4419"/>
        <w:tab w:val="right" w:pos="8838"/>
      </w:tabs>
    </w:pPr>
  </w:style>
  <w:style w:type="character" w:customStyle="1" w:styleId="EncabezadoCar">
    <w:name w:val="Encabezado Car"/>
    <w:link w:val="Encabezado"/>
    <w:uiPriority w:val="99"/>
    <w:rsid w:val="00F857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857AF"/>
    <w:pPr>
      <w:tabs>
        <w:tab w:val="center" w:pos="4419"/>
        <w:tab w:val="right" w:pos="8838"/>
      </w:tabs>
    </w:pPr>
  </w:style>
  <w:style w:type="character" w:customStyle="1" w:styleId="PiedepginaCar">
    <w:name w:val="Pie de página Car"/>
    <w:link w:val="Piedepgina"/>
    <w:uiPriority w:val="99"/>
    <w:rsid w:val="00F857AF"/>
    <w:rPr>
      <w:rFonts w:ascii="Times New Roman" w:eastAsia="Times New Roman" w:hAnsi="Times New Roman" w:cs="Times New Roman"/>
      <w:sz w:val="24"/>
      <w:szCs w:val="24"/>
      <w:lang w:val="es-ES" w:eastAsia="es-ES"/>
    </w:rPr>
  </w:style>
  <w:style w:type="paragraph" w:customStyle="1" w:styleId="CM13">
    <w:name w:val="CM13"/>
    <w:basedOn w:val="Normal"/>
    <w:next w:val="Normal"/>
    <w:rsid w:val="006A3F6F"/>
    <w:pPr>
      <w:widowControl w:val="0"/>
      <w:autoSpaceDE w:val="0"/>
      <w:autoSpaceDN w:val="0"/>
      <w:adjustRightInd w:val="0"/>
      <w:spacing w:after="228"/>
    </w:pPr>
  </w:style>
  <w:style w:type="character" w:customStyle="1" w:styleId="hps">
    <w:name w:val="hps"/>
    <w:rsid w:val="00222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354553">
      <w:bodyDiv w:val="1"/>
      <w:marLeft w:val="0"/>
      <w:marRight w:val="0"/>
      <w:marTop w:val="0"/>
      <w:marBottom w:val="0"/>
      <w:divBdr>
        <w:top w:val="none" w:sz="0" w:space="0" w:color="auto"/>
        <w:left w:val="none" w:sz="0" w:space="0" w:color="auto"/>
        <w:bottom w:val="none" w:sz="0" w:space="0" w:color="auto"/>
        <w:right w:val="none" w:sz="0" w:space="0" w:color="auto"/>
      </w:divBdr>
      <w:divsChild>
        <w:div w:id="296617168">
          <w:marLeft w:val="0"/>
          <w:marRight w:val="0"/>
          <w:marTop w:val="0"/>
          <w:marBottom w:val="0"/>
          <w:divBdr>
            <w:top w:val="none" w:sz="0" w:space="0" w:color="auto"/>
            <w:left w:val="none" w:sz="0" w:space="0" w:color="auto"/>
            <w:bottom w:val="none" w:sz="0" w:space="0" w:color="auto"/>
            <w:right w:val="none" w:sz="0" w:space="0" w:color="auto"/>
          </w:divBdr>
          <w:divsChild>
            <w:div w:id="1810367218">
              <w:marLeft w:val="0"/>
              <w:marRight w:val="0"/>
              <w:marTop w:val="0"/>
              <w:marBottom w:val="0"/>
              <w:divBdr>
                <w:top w:val="none" w:sz="0" w:space="0" w:color="auto"/>
                <w:left w:val="none" w:sz="0" w:space="0" w:color="auto"/>
                <w:bottom w:val="none" w:sz="0" w:space="0" w:color="auto"/>
                <w:right w:val="none" w:sz="0" w:space="0" w:color="auto"/>
              </w:divBdr>
              <w:divsChild>
                <w:div w:id="134493400">
                  <w:marLeft w:val="0"/>
                  <w:marRight w:val="0"/>
                  <w:marTop w:val="0"/>
                  <w:marBottom w:val="0"/>
                  <w:divBdr>
                    <w:top w:val="none" w:sz="0" w:space="0" w:color="auto"/>
                    <w:left w:val="none" w:sz="0" w:space="0" w:color="auto"/>
                    <w:bottom w:val="none" w:sz="0" w:space="0" w:color="auto"/>
                    <w:right w:val="none" w:sz="0" w:space="0" w:color="auto"/>
                  </w:divBdr>
                  <w:divsChild>
                    <w:div w:id="1035690338">
                      <w:marLeft w:val="0"/>
                      <w:marRight w:val="0"/>
                      <w:marTop w:val="0"/>
                      <w:marBottom w:val="0"/>
                      <w:divBdr>
                        <w:top w:val="none" w:sz="0" w:space="0" w:color="auto"/>
                        <w:left w:val="none" w:sz="0" w:space="0" w:color="auto"/>
                        <w:bottom w:val="none" w:sz="0" w:space="0" w:color="auto"/>
                        <w:right w:val="none" w:sz="0" w:space="0" w:color="auto"/>
                      </w:divBdr>
                      <w:divsChild>
                        <w:div w:id="898786806">
                          <w:marLeft w:val="0"/>
                          <w:marRight w:val="0"/>
                          <w:marTop w:val="0"/>
                          <w:marBottom w:val="0"/>
                          <w:divBdr>
                            <w:top w:val="none" w:sz="0" w:space="0" w:color="auto"/>
                            <w:left w:val="none" w:sz="0" w:space="0" w:color="auto"/>
                            <w:bottom w:val="none" w:sz="0" w:space="0" w:color="auto"/>
                            <w:right w:val="none" w:sz="0" w:space="0" w:color="auto"/>
                          </w:divBdr>
                          <w:divsChild>
                            <w:div w:id="672496363">
                              <w:marLeft w:val="0"/>
                              <w:marRight w:val="0"/>
                              <w:marTop w:val="0"/>
                              <w:marBottom w:val="0"/>
                              <w:divBdr>
                                <w:top w:val="none" w:sz="0" w:space="0" w:color="auto"/>
                                <w:left w:val="none" w:sz="0" w:space="0" w:color="auto"/>
                                <w:bottom w:val="none" w:sz="0" w:space="0" w:color="auto"/>
                                <w:right w:val="none" w:sz="0" w:space="0" w:color="auto"/>
                              </w:divBdr>
                              <w:divsChild>
                                <w:div w:id="12257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655520">
      <w:bodyDiv w:val="1"/>
      <w:marLeft w:val="0"/>
      <w:marRight w:val="0"/>
      <w:marTop w:val="0"/>
      <w:marBottom w:val="0"/>
      <w:divBdr>
        <w:top w:val="none" w:sz="0" w:space="0" w:color="auto"/>
        <w:left w:val="none" w:sz="0" w:space="0" w:color="auto"/>
        <w:bottom w:val="none" w:sz="0" w:space="0" w:color="auto"/>
        <w:right w:val="none" w:sz="0" w:space="0" w:color="auto"/>
      </w:divBdr>
      <w:divsChild>
        <w:div w:id="689143048">
          <w:marLeft w:val="0"/>
          <w:marRight w:val="0"/>
          <w:marTop w:val="0"/>
          <w:marBottom w:val="0"/>
          <w:divBdr>
            <w:top w:val="none" w:sz="0" w:space="0" w:color="auto"/>
            <w:left w:val="none" w:sz="0" w:space="0" w:color="auto"/>
            <w:bottom w:val="none" w:sz="0" w:space="0" w:color="auto"/>
            <w:right w:val="none" w:sz="0" w:space="0" w:color="auto"/>
          </w:divBdr>
          <w:divsChild>
            <w:div w:id="1669862005">
              <w:marLeft w:val="0"/>
              <w:marRight w:val="0"/>
              <w:marTop w:val="0"/>
              <w:marBottom w:val="0"/>
              <w:divBdr>
                <w:top w:val="none" w:sz="0" w:space="0" w:color="auto"/>
                <w:left w:val="none" w:sz="0" w:space="0" w:color="auto"/>
                <w:bottom w:val="none" w:sz="0" w:space="0" w:color="auto"/>
                <w:right w:val="none" w:sz="0" w:space="0" w:color="auto"/>
              </w:divBdr>
              <w:divsChild>
                <w:div w:id="970281735">
                  <w:marLeft w:val="0"/>
                  <w:marRight w:val="0"/>
                  <w:marTop w:val="0"/>
                  <w:marBottom w:val="0"/>
                  <w:divBdr>
                    <w:top w:val="none" w:sz="0" w:space="0" w:color="auto"/>
                    <w:left w:val="none" w:sz="0" w:space="0" w:color="auto"/>
                    <w:bottom w:val="none" w:sz="0" w:space="0" w:color="auto"/>
                    <w:right w:val="none" w:sz="0" w:space="0" w:color="auto"/>
                  </w:divBdr>
                  <w:divsChild>
                    <w:div w:id="922491220">
                      <w:marLeft w:val="0"/>
                      <w:marRight w:val="0"/>
                      <w:marTop w:val="0"/>
                      <w:marBottom w:val="0"/>
                      <w:divBdr>
                        <w:top w:val="none" w:sz="0" w:space="0" w:color="auto"/>
                        <w:left w:val="none" w:sz="0" w:space="0" w:color="auto"/>
                        <w:bottom w:val="none" w:sz="0" w:space="0" w:color="auto"/>
                        <w:right w:val="none" w:sz="0" w:space="0" w:color="auto"/>
                      </w:divBdr>
                      <w:divsChild>
                        <w:div w:id="988553610">
                          <w:marLeft w:val="0"/>
                          <w:marRight w:val="0"/>
                          <w:marTop w:val="0"/>
                          <w:marBottom w:val="0"/>
                          <w:divBdr>
                            <w:top w:val="none" w:sz="0" w:space="0" w:color="auto"/>
                            <w:left w:val="none" w:sz="0" w:space="0" w:color="auto"/>
                            <w:bottom w:val="none" w:sz="0" w:space="0" w:color="auto"/>
                            <w:right w:val="none" w:sz="0" w:space="0" w:color="auto"/>
                          </w:divBdr>
                          <w:divsChild>
                            <w:div w:id="2118789621">
                              <w:marLeft w:val="0"/>
                              <w:marRight w:val="0"/>
                              <w:marTop w:val="0"/>
                              <w:marBottom w:val="0"/>
                              <w:divBdr>
                                <w:top w:val="none" w:sz="0" w:space="0" w:color="auto"/>
                                <w:left w:val="none" w:sz="0" w:space="0" w:color="auto"/>
                                <w:bottom w:val="none" w:sz="0" w:space="0" w:color="auto"/>
                                <w:right w:val="none" w:sz="0" w:space="0" w:color="auto"/>
                              </w:divBdr>
                              <w:divsChild>
                                <w:div w:id="16939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109534">
      <w:bodyDiv w:val="1"/>
      <w:marLeft w:val="0"/>
      <w:marRight w:val="0"/>
      <w:marTop w:val="0"/>
      <w:marBottom w:val="0"/>
      <w:divBdr>
        <w:top w:val="none" w:sz="0" w:space="0" w:color="auto"/>
        <w:left w:val="none" w:sz="0" w:space="0" w:color="auto"/>
        <w:bottom w:val="none" w:sz="0" w:space="0" w:color="auto"/>
        <w:right w:val="none" w:sz="0" w:space="0" w:color="auto"/>
      </w:divBdr>
      <w:divsChild>
        <w:div w:id="8871084">
          <w:marLeft w:val="0"/>
          <w:marRight w:val="0"/>
          <w:marTop w:val="0"/>
          <w:marBottom w:val="0"/>
          <w:divBdr>
            <w:top w:val="none" w:sz="0" w:space="0" w:color="auto"/>
            <w:left w:val="none" w:sz="0" w:space="0" w:color="auto"/>
            <w:bottom w:val="none" w:sz="0" w:space="0" w:color="auto"/>
            <w:right w:val="none" w:sz="0" w:space="0" w:color="auto"/>
          </w:divBdr>
          <w:divsChild>
            <w:div w:id="102559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55543">
      <w:bodyDiv w:val="1"/>
      <w:marLeft w:val="0"/>
      <w:marRight w:val="0"/>
      <w:marTop w:val="0"/>
      <w:marBottom w:val="0"/>
      <w:divBdr>
        <w:top w:val="none" w:sz="0" w:space="0" w:color="auto"/>
        <w:left w:val="none" w:sz="0" w:space="0" w:color="auto"/>
        <w:bottom w:val="none" w:sz="0" w:space="0" w:color="auto"/>
        <w:right w:val="none" w:sz="0" w:space="0" w:color="auto"/>
      </w:divBdr>
      <w:divsChild>
        <w:div w:id="1440416764">
          <w:marLeft w:val="0"/>
          <w:marRight w:val="0"/>
          <w:marTop w:val="0"/>
          <w:marBottom w:val="0"/>
          <w:divBdr>
            <w:top w:val="none" w:sz="0" w:space="0" w:color="auto"/>
            <w:left w:val="none" w:sz="0" w:space="0" w:color="auto"/>
            <w:bottom w:val="none" w:sz="0" w:space="0" w:color="auto"/>
            <w:right w:val="none" w:sz="0" w:space="0" w:color="auto"/>
          </w:divBdr>
          <w:divsChild>
            <w:div w:id="138575216">
              <w:marLeft w:val="0"/>
              <w:marRight w:val="0"/>
              <w:marTop w:val="0"/>
              <w:marBottom w:val="0"/>
              <w:divBdr>
                <w:top w:val="none" w:sz="0" w:space="0" w:color="auto"/>
                <w:left w:val="none" w:sz="0" w:space="0" w:color="auto"/>
                <w:bottom w:val="none" w:sz="0" w:space="0" w:color="auto"/>
                <w:right w:val="none" w:sz="0" w:space="0" w:color="auto"/>
              </w:divBdr>
              <w:divsChild>
                <w:div w:id="556664589">
                  <w:marLeft w:val="0"/>
                  <w:marRight w:val="0"/>
                  <w:marTop w:val="0"/>
                  <w:marBottom w:val="0"/>
                  <w:divBdr>
                    <w:top w:val="none" w:sz="0" w:space="0" w:color="auto"/>
                    <w:left w:val="none" w:sz="0" w:space="0" w:color="auto"/>
                    <w:bottom w:val="none" w:sz="0" w:space="0" w:color="auto"/>
                    <w:right w:val="none" w:sz="0" w:space="0" w:color="auto"/>
                  </w:divBdr>
                  <w:divsChild>
                    <w:div w:id="72355575">
                      <w:marLeft w:val="0"/>
                      <w:marRight w:val="0"/>
                      <w:marTop w:val="0"/>
                      <w:marBottom w:val="0"/>
                      <w:divBdr>
                        <w:top w:val="none" w:sz="0" w:space="0" w:color="auto"/>
                        <w:left w:val="none" w:sz="0" w:space="0" w:color="auto"/>
                        <w:bottom w:val="none" w:sz="0" w:space="0" w:color="auto"/>
                        <w:right w:val="none" w:sz="0" w:space="0" w:color="auto"/>
                      </w:divBdr>
                      <w:divsChild>
                        <w:div w:id="489756787">
                          <w:marLeft w:val="0"/>
                          <w:marRight w:val="0"/>
                          <w:marTop w:val="0"/>
                          <w:marBottom w:val="0"/>
                          <w:divBdr>
                            <w:top w:val="none" w:sz="0" w:space="0" w:color="auto"/>
                            <w:left w:val="none" w:sz="0" w:space="0" w:color="auto"/>
                            <w:bottom w:val="none" w:sz="0" w:space="0" w:color="auto"/>
                            <w:right w:val="none" w:sz="0" w:space="0" w:color="auto"/>
                          </w:divBdr>
                          <w:divsChild>
                            <w:div w:id="1017543659">
                              <w:marLeft w:val="0"/>
                              <w:marRight w:val="0"/>
                              <w:marTop w:val="0"/>
                              <w:marBottom w:val="0"/>
                              <w:divBdr>
                                <w:top w:val="none" w:sz="0" w:space="0" w:color="auto"/>
                                <w:left w:val="none" w:sz="0" w:space="0" w:color="auto"/>
                                <w:bottom w:val="none" w:sz="0" w:space="0" w:color="auto"/>
                                <w:right w:val="none" w:sz="0" w:space="0" w:color="auto"/>
                              </w:divBdr>
                              <w:divsChild>
                                <w:div w:id="287979062">
                                  <w:marLeft w:val="0"/>
                                  <w:marRight w:val="0"/>
                                  <w:marTop w:val="0"/>
                                  <w:marBottom w:val="0"/>
                                  <w:divBdr>
                                    <w:top w:val="none" w:sz="0" w:space="0" w:color="auto"/>
                                    <w:left w:val="none" w:sz="0" w:space="0" w:color="auto"/>
                                    <w:bottom w:val="none" w:sz="0" w:space="0" w:color="auto"/>
                                    <w:right w:val="none" w:sz="0" w:space="0" w:color="auto"/>
                                  </w:divBdr>
                                  <w:divsChild>
                                    <w:div w:id="3847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875090">
      <w:bodyDiv w:val="1"/>
      <w:marLeft w:val="0"/>
      <w:marRight w:val="0"/>
      <w:marTop w:val="0"/>
      <w:marBottom w:val="0"/>
      <w:divBdr>
        <w:top w:val="none" w:sz="0" w:space="0" w:color="auto"/>
        <w:left w:val="none" w:sz="0" w:space="0" w:color="auto"/>
        <w:bottom w:val="none" w:sz="0" w:space="0" w:color="auto"/>
        <w:right w:val="none" w:sz="0" w:space="0" w:color="auto"/>
      </w:divBdr>
      <w:divsChild>
        <w:div w:id="671179555">
          <w:marLeft w:val="0"/>
          <w:marRight w:val="0"/>
          <w:marTop w:val="0"/>
          <w:marBottom w:val="0"/>
          <w:divBdr>
            <w:top w:val="none" w:sz="0" w:space="0" w:color="auto"/>
            <w:left w:val="none" w:sz="0" w:space="0" w:color="auto"/>
            <w:bottom w:val="none" w:sz="0" w:space="0" w:color="auto"/>
            <w:right w:val="none" w:sz="0" w:space="0" w:color="auto"/>
          </w:divBdr>
          <w:divsChild>
            <w:div w:id="1066150823">
              <w:marLeft w:val="0"/>
              <w:marRight w:val="0"/>
              <w:marTop w:val="0"/>
              <w:marBottom w:val="0"/>
              <w:divBdr>
                <w:top w:val="none" w:sz="0" w:space="0" w:color="auto"/>
                <w:left w:val="none" w:sz="0" w:space="0" w:color="auto"/>
                <w:bottom w:val="none" w:sz="0" w:space="0" w:color="auto"/>
                <w:right w:val="none" w:sz="0" w:space="0" w:color="auto"/>
              </w:divBdr>
              <w:divsChild>
                <w:div w:id="1690059465">
                  <w:marLeft w:val="0"/>
                  <w:marRight w:val="0"/>
                  <w:marTop w:val="0"/>
                  <w:marBottom w:val="0"/>
                  <w:divBdr>
                    <w:top w:val="none" w:sz="0" w:space="0" w:color="auto"/>
                    <w:left w:val="none" w:sz="0" w:space="0" w:color="auto"/>
                    <w:bottom w:val="none" w:sz="0" w:space="0" w:color="auto"/>
                    <w:right w:val="none" w:sz="0" w:space="0" w:color="auto"/>
                  </w:divBdr>
                  <w:divsChild>
                    <w:div w:id="1939555786">
                      <w:marLeft w:val="0"/>
                      <w:marRight w:val="0"/>
                      <w:marTop w:val="0"/>
                      <w:marBottom w:val="0"/>
                      <w:divBdr>
                        <w:top w:val="none" w:sz="0" w:space="0" w:color="auto"/>
                        <w:left w:val="none" w:sz="0" w:space="0" w:color="auto"/>
                        <w:bottom w:val="none" w:sz="0" w:space="0" w:color="auto"/>
                        <w:right w:val="none" w:sz="0" w:space="0" w:color="auto"/>
                      </w:divBdr>
                      <w:divsChild>
                        <w:div w:id="710881079">
                          <w:marLeft w:val="0"/>
                          <w:marRight w:val="0"/>
                          <w:marTop w:val="0"/>
                          <w:marBottom w:val="0"/>
                          <w:divBdr>
                            <w:top w:val="none" w:sz="0" w:space="0" w:color="auto"/>
                            <w:left w:val="none" w:sz="0" w:space="0" w:color="auto"/>
                            <w:bottom w:val="none" w:sz="0" w:space="0" w:color="auto"/>
                            <w:right w:val="none" w:sz="0" w:space="0" w:color="auto"/>
                          </w:divBdr>
                          <w:divsChild>
                            <w:div w:id="462693803">
                              <w:marLeft w:val="0"/>
                              <w:marRight w:val="0"/>
                              <w:marTop w:val="0"/>
                              <w:marBottom w:val="0"/>
                              <w:divBdr>
                                <w:top w:val="none" w:sz="0" w:space="0" w:color="auto"/>
                                <w:left w:val="none" w:sz="0" w:space="0" w:color="auto"/>
                                <w:bottom w:val="none" w:sz="0" w:space="0" w:color="auto"/>
                                <w:right w:val="none" w:sz="0" w:space="0" w:color="auto"/>
                              </w:divBdr>
                              <w:divsChild>
                                <w:div w:id="15140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09598">
      <w:bodyDiv w:val="1"/>
      <w:marLeft w:val="0"/>
      <w:marRight w:val="0"/>
      <w:marTop w:val="0"/>
      <w:marBottom w:val="0"/>
      <w:divBdr>
        <w:top w:val="none" w:sz="0" w:space="0" w:color="auto"/>
        <w:left w:val="none" w:sz="0" w:space="0" w:color="auto"/>
        <w:bottom w:val="none" w:sz="0" w:space="0" w:color="auto"/>
        <w:right w:val="none" w:sz="0" w:space="0" w:color="auto"/>
      </w:divBdr>
      <w:divsChild>
        <w:div w:id="1085957917">
          <w:marLeft w:val="0"/>
          <w:marRight w:val="0"/>
          <w:marTop w:val="0"/>
          <w:marBottom w:val="0"/>
          <w:divBdr>
            <w:top w:val="none" w:sz="0" w:space="0" w:color="auto"/>
            <w:left w:val="none" w:sz="0" w:space="0" w:color="auto"/>
            <w:bottom w:val="none" w:sz="0" w:space="0" w:color="auto"/>
            <w:right w:val="none" w:sz="0" w:space="0" w:color="auto"/>
          </w:divBdr>
          <w:divsChild>
            <w:div w:id="1252199263">
              <w:marLeft w:val="0"/>
              <w:marRight w:val="0"/>
              <w:marTop w:val="0"/>
              <w:marBottom w:val="0"/>
              <w:divBdr>
                <w:top w:val="none" w:sz="0" w:space="0" w:color="auto"/>
                <w:left w:val="none" w:sz="0" w:space="0" w:color="auto"/>
                <w:bottom w:val="none" w:sz="0" w:space="0" w:color="auto"/>
                <w:right w:val="none" w:sz="0" w:space="0" w:color="auto"/>
              </w:divBdr>
              <w:divsChild>
                <w:div w:id="412361008">
                  <w:marLeft w:val="0"/>
                  <w:marRight w:val="0"/>
                  <w:marTop w:val="0"/>
                  <w:marBottom w:val="0"/>
                  <w:divBdr>
                    <w:top w:val="none" w:sz="0" w:space="0" w:color="auto"/>
                    <w:left w:val="none" w:sz="0" w:space="0" w:color="auto"/>
                    <w:bottom w:val="none" w:sz="0" w:space="0" w:color="auto"/>
                    <w:right w:val="none" w:sz="0" w:space="0" w:color="auto"/>
                  </w:divBdr>
                  <w:divsChild>
                    <w:div w:id="1333333524">
                      <w:marLeft w:val="0"/>
                      <w:marRight w:val="0"/>
                      <w:marTop w:val="0"/>
                      <w:marBottom w:val="0"/>
                      <w:divBdr>
                        <w:top w:val="none" w:sz="0" w:space="0" w:color="auto"/>
                        <w:left w:val="none" w:sz="0" w:space="0" w:color="auto"/>
                        <w:bottom w:val="none" w:sz="0" w:space="0" w:color="auto"/>
                        <w:right w:val="none" w:sz="0" w:space="0" w:color="auto"/>
                      </w:divBdr>
                      <w:divsChild>
                        <w:div w:id="1742486030">
                          <w:marLeft w:val="0"/>
                          <w:marRight w:val="0"/>
                          <w:marTop w:val="0"/>
                          <w:marBottom w:val="0"/>
                          <w:divBdr>
                            <w:top w:val="none" w:sz="0" w:space="0" w:color="auto"/>
                            <w:left w:val="none" w:sz="0" w:space="0" w:color="auto"/>
                            <w:bottom w:val="none" w:sz="0" w:space="0" w:color="auto"/>
                            <w:right w:val="none" w:sz="0" w:space="0" w:color="auto"/>
                          </w:divBdr>
                          <w:divsChild>
                            <w:div w:id="871655347">
                              <w:marLeft w:val="0"/>
                              <w:marRight w:val="0"/>
                              <w:marTop w:val="0"/>
                              <w:marBottom w:val="0"/>
                              <w:divBdr>
                                <w:top w:val="none" w:sz="0" w:space="0" w:color="auto"/>
                                <w:left w:val="none" w:sz="0" w:space="0" w:color="auto"/>
                                <w:bottom w:val="none" w:sz="0" w:space="0" w:color="auto"/>
                                <w:right w:val="none" w:sz="0" w:space="0" w:color="auto"/>
                              </w:divBdr>
                              <w:divsChild>
                                <w:div w:id="11422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001639">
      <w:bodyDiv w:val="1"/>
      <w:marLeft w:val="0"/>
      <w:marRight w:val="0"/>
      <w:marTop w:val="0"/>
      <w:marBottom w:val="0"/>
      <w:divBdr>
        <w:top w:val="none" w:sz="0" w:space="0" w:color="auto"/>
        <w:left w:val="none" w:sz="0" w:space="0" w:color="auto"/>
        <w:bottom w:val="none" w:sz="0" w:space="0" w:color="auto"/>
        <w:right w:val="none" w:sz="0" w:space="0" w:color="auto"/>
      </w:divBdr>
      <w:divsChild>
        <w:div w:id="1156611080">
          <w:marLeft w:val="0"/>
          <w:marRight w:val="0"/>
          <w:marTop w:val="0"/>
          <w:marBottom w:val="0"/>
          <w:divBdr>
            <w:top w:val="none" w:sz="0" w:space="0" w:color="auto"/>
            <w:left w:val="none" w:sz="0" w:space="0" w:color="auto"/>
            <w:bottom w:val="none" w:sz="0" w:space="0" w:color="auto"/>
            <w:right w:val="none" w:sz="0" w:space="0" w:color="auto"/>
          </w:divBdr>
          <w:divsChild>
            <w:div w:id="1037125832">
              <w:marLeft w:val="0"/>
              <w:marRight w:val="0"/>
              <w:marTop w:val="0"/>
              <w:marBottom w:val="0"/>
              <w:divBdr>
                <w:top w:val="none" w:sz="0" w:space="0" w:color="auto"/>
                <w:left w:val="none" w:sz="0" w:space="0" w:color="auto"/>
                <w:bottom w:val="single" w:sz="4" w:space="0" w:color="8D8D8D"/>
                <w:right w:val="none" w:sz="0" w:space="0" w:color="auto"/>
              </w:divBdr>
              <w:divsChild>
                <w:div w:id="6927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utricion.pro/29-07-2010/aminoacidos-2/aminoacidos-leucina-para-unos-musculos-sano" TargetMode="External"/><Relationship Id="rId13" Type="http://schemas.openxmlformats.org/officeDocument/2006/relationships/hyperlink" Target="http://www.nutricion.pro/05-08-2010/aminoacidos-2/aminoacidos-valina-para-la-recuperacion-muscular" TargetMode="External"/><Relationship Id="rId18" Type="http://schemas.openxmlformats.org/officeDocument/2006/relationships/hyperlink" Target="http://es.wikipedia.org/wiki/Leucina" TargetMode="External"/><Relationship Id="rId26" Type="http://schemas.openxmlformats.org/officeDocument/2006/relationships/hyperlink" Target="http://es.wikipedia.org/wiki/Archivo:L-leucine-3D-sticks.pn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s.wikipedia.org/wiki/Archivo:L-Valin_-_L-Valine.svg" TargetMode="External"/><Relationship Id="rId34" Type="http://schemas.openxmlformats.org/officeDocument/2006/relationships/image" Target="media/image9.jpeg"/><Relationship Id="rId7" Type="http://schemas.openxmlformats.org/officeDocument/2006/relationships/hyperlink" Target="http://www.nutricion.pro/05-08-2010/aminoacidos-2/aminoacidos-valina-para-la-recuperacion-muscular" TargetMode="External"/><Relationship Id="rId12" Type="http://schemas.openxmlformats.org/officeDocument/2006/relationships/hyperlink" Target="http://www.nutricion.pro/08-06-2010/fitness-y-ejercicio/piernas/entrenamiento-para-bicicleta-de-montana" TargetMode="External"/><Relationship Id="rId17" Type="http://schemas.openxmlformats.org/officeDocument/2006/relationships/hyperlink" Target="http://es.wikipedia.org/wiki/Valina" TargetMode="Externa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jardineria.pro/articulos/plantas/flores-frutos/" TargetMode="External"/><Relationship Id="rId20" Type="http://schemas.openxmlformats.org/officeDocument/2006/relationships/hyperlink" Target="http://laguna.fmedic.unam.mx/~evazquez/0403/ciclo%20urea.htm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utricion.pro/26-07-2010/dietas/dieta-para-musculos-definidos" TargetMode="External"/><Relationship Id="rId24" Type="http://schemas.openxmlformats.org/officeDocument/2006/relationships/hyperlink" Target="http://es.wikipedia.org/wiki/Archivo:L-leucine-skeletal.png" TargetMode="External"/><Relationship Id="rId32" Type="http://schemas.openxmlformats.org/officeDocument/2006/relationships/image" Target="media/image7.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eliacos.com/category/alimentos/harinas/" TargetMode="External"/><Relationship Id="rId23" Type="http://schemas.openxmlformats.org/officeDocument/2006/relationships/image" Target="media/image2.png"/><Relationship Id="rId28" Type="http://schemas.openxmlformats.org/officeDocument/2006/relationships/hyperlink" Target="http://es.wikipedia.org/wiki/Archivo:L-Isoleucin_-_L-Isoleucine.svg" TargetMode="External"/><Relationship Id="rId36" Type="http://schemas.openxmlformats.org/officeDocument/2006/relationships/image" Target="media/image11.jpeg"/><Relationship Id="rId10" Type="http://schemas.openxmlformats.org/officeDocument/2006/relationships/hyperlink" Target="http://www.jardineria.pro/articulos/plantas/flores-frutos/" TargetMode="External"/><Relationship Id="rId19" Type="http://schemas.openxmlformats.org/officeDocument/2006/relationships/hyperlink" Target="http://es.wikipedia.org/wiki/Isoleucina"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nlm.nih.gov/medlineplus/spanish/ency/article/002222.htm" TargetMode="External"/><Relationship Id="rId14" Type="http://schemas.openxmlformats.org/officeDocument/2006/relationships/hyperlink" Target="http://www.nutricion.pro/29-07-2010/aminoacidos-2/aminoacidos-leucina-para-unos-musculos-sano"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hyperlink" Target="http://es.wikipedia.org/wiki/Archivo:L-isoleucine-3D-sticks.png" TargetMode="External"/><Relationship Id="rId35"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06FB-ED13-4739-A2C5-655DA8B8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2627</Words>
  <Characters>14454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17047</CharactersWithSpaces>
  <SharedDoc>false</SharedDoc>
  <HLinks>
    <vt:vector size="120" baseType="variant">
      <vt:variant>
        <vt:i4>6357055</vt:i4>
      </vt:variant>
      <vt:variant>
        <vt:i4>57</vt:i4>
      </vt:variant>
      <vt:variant>
        <vt:i4>0</vt:i4>
      </vt:variant>
      <vt:variant>
        <vt:i4>5</vt:i4>
      </vt:variant>
      <vt:variant>
        <vt:lpwstr>http://es.wikipedia.org/wiki/Archivo:L-isoleucine-3D-sticks.png</vt:lpwstr>
      </vt:variant>
      <vt:variant>
        <vt:lpwstr/>
      </vt:variant>
      <vt:variant>
        <vt:i4>7209064</vt:i4>
      </vt:variant>
      <vt:variant>
        <vt:i4>54</vt:i4>
      </vt:variant>
      <vt:variant>
        <vt:i4>0</vt:i4>
      </vt:variant>
      <vt:variant>
        <vt:i4>5</vt:i4>
      </vt:variant>
      <vt:variant>
        <vt:lpwstr>http://es.wikipedia.org/wiki/Archivo:L-Isoleucin_-_L-Isoleucine.svg</vt:lpwstr>
      </vt:variant>
      <vt:variant>
        <vt:lpwstr/>
      </vt:variant>
      <vt:variant>
        <vt:i4>983107</vt:i4>
      </vt:variant>
      <vt:variant>
        <vt:i4>51</vt:i4>
      </vt:variant>
      <vt:variant>
        <vt:i4>0</vt:i4>
      </vt:variant>
      <vt:variant>
        <vt:i4>5</vt:i4>
      </vt:variant>
      <vt:variant>
        <vt:lpwstr>http://es.wikipedia.org/wiki/Archivo:L-leucine-3D-sticks.png</vt:lpwstr>
      </vt:variant>
      <vt:variant>
        <vt:lpwstr/>
      </vt:variant>
      <vt:variant>
        <vt:i4>3145849</vt:i4>
      </vt:variant>
      <vt:variant>
        <vt:i4>48</vt:i4>
      </vt:variant>
      <vt:variant>
        <vt:i4>0</vt:i4>
      </vt:variant>
      <vt:variant>
        <vt:i4>5</vt:i4>
      </vt:variant>
      <vt:variant>
        <vt:lpwstr>http://es.wikipedia.org/wiki/Archivo:L-leucine-skeletal.png</vt:lpwstr>
      </vt:variant>
      <vt:variant>
        <vt:lpwstr/>
      </vt:variant>
      <vt:variant>
        <vt:i4>7209064</vt:i4>
      </vt:variant>
      <vt:variant>
        <vt:i4>45</vt:i4>
      </vt:variant>
      <vt:variant>
        <vt:i4>0</vt:i4>
      </vt:variant>
      <vt:variant>
        <vt:i4>5</vt:i4>
      </vt:variant>
      <vt:variant>
        <vt:lpwstr>http://es.wikipedia.org/wiki/Archivo:L-Valin_-_L-Valine.svg</vt:lpwstr>
      </vt:variant>
      <vt:variant>
        <vt:lpwstr/>
      </vt:variant>
      <vt:variant>
        <vt:i4>2687076</vt:i4>
      </vt:variant>
      <vt:variant>
        <vt:i4>42</vt:i4>
      </vt:variant>
      <vt:variant>
        <vt:i4>0</vt:i4>
      </vt:variant>
      <vt:variant>
        <vt:i4>5</vt:i4>
      </vt:variant>
      <vt:variant>
        <vt:lpwstr>http://laguna.fmedic.unam.mx/~evazquez/0403/ciclo urea.html</vt:lpwstr>
      </vt:variant>
      <vt:variant>
        <vt:lpwstr/>
      </vt:variant>
      <vt:variant>
        <vt:i4>7405611</vt:i4>
      </vt:variant>
      <vt:variant>
        <vt:i4>39</vt:i4>
      </vt:variant>
      <vt:variant>
        <vt:i4>0</vt:i4>
      </vt:variant>
      <vt:variant>
        <vt:i4>5</vt:i4>
      </vt:variant>
      <vt:variant>
        <vt:lpwstr>http://es.wikipedia.org/wiki/Isoleucina</vt:lpwstr>
      </vt:variant>
      <vt:variant>
        <vt:lpwstr/>
      </vt:variant>
      <vt:variant>
        <vt:i4>917568</vt:i4>
      </vt:variant>
      <vt:variant>
        <vt:i4>36</vt:i4>
      </vt:variant>
      <vt:variant>
        <vt:i4>0</vt:i4>
      </vt:variant>
      <vt:variant>
        <vt:i4>5</vt:i4>
      </vt:variant>
      <vt:variant>
        <vt:lpwstr>http://es.wikipedia.org/wiki/Leucina</vt:lpwstr>
      </vt:variant>
      <vt:variant>
        <vt:lpwstr/>
      </vt:variant>
      <vt:variant>
        <vt:i4>7012384</vt:i4>
      </vt:variant>
      <vt:variant>
        <vt:i4>33</vt:i4>
      </vt:variant>
      <vt:variant>
        <vt:i4>0</vt:i4>
      </vt:variant>
      <vt:variant>
        <vt:i4>5</vt:i4>
      </vt:variant>
      <vt:variant>
        <vt:lpwstr>http://es.wikipedia.org/wiki/Valina</vt:lpwstr>
      </vt:variant>
      <vt:variant>
        <vt:lpwstr/>
      </vt:variant>
      <vt:variant>
        <vt:i4>917568</vt:i4>
      </vt:variant>
      <vt:variant>
        <vt:i4>30</vt:i4>
      </vt:variant>
      <vt:variant>
        <vt:i4>0</vt:i4>
      </vt:variant>
      <vt:variant>
        <vt:i4>5</vt:i4>
      </vt:variant>
      <vt:variant>
        <vt:lpwstr>http://es.wikipedia.org/wiki/Leucina</vt:lpwstr>
      </vt:variant>
      <vt:variant>
        <vt:lpwstr/>
      </vt:variant>
      <vt:variant>
        <vt:i4>7929980</vt:i4>
      </vt:variant>
      <vt:variant>
        <vt:i4>27</vt:i4>
      </vt:variant>
      <vt:variant>
        <vt:i4>0</vt:i4>
      </vt:variant>
      <vt:variant>
        <vt:i4>5</vt:i4>
      </vt:variant>
      <vt:variant>
        <vt:lpwstr>http://www.jardineria.pro/articulos/plantas/flores-frutos/</vt:lpwstr>
      </vt:variant>
      <vt:variant>
        <vt:lpwstr/>
      </vt:variant>
      <vt:variant>
        <vt:i4>3866665</vt:i4>
      </vt:variant>
      <vt:variant>
        <vt:i4>24</vt:i4>
      </vt:variant>
      <vt:variant>
        <vt:i4>0</vt:i4>
      </vt:variant>
      <vt:variant>
        <vt:i4>5</vt:i4>
      </vt:variant>
      <vt:variant>
        <vt:lpwstr>http://www.celiacos.com/category/alimentos/harinas/</vt:lpwstr>
      </vt:variant>
      <vt:variant>
        <vt:lpwstr/>
      </vt:variant>
      <vt:variant>
        <vt:i4>852053</vt:i4>
      </vt:variant>
      <vt:variant>
        <vt:i4>21</vt:i4>
      </vt:variant>
      <vt:variant>
        <vt:i4>0</vt:i4>
      </vt:variant>
      <vt:variant>
        <vt:i4>5</vt:i4>
      </vt:variant>
      <vt:variant>
        <vt:lpwstr>http://www.nutricion.pro/29-07-2010/aminoacidos-2/aminoacidos-leucina-para-unos-musculos-sano</vt:lpwstr>
      </vt:variant>
      <vt:variant>
        <vt:lpwstr/>
      </vt:variant>
      <vt:variant>
        <vt:i4>8060979</vt:i4>
      </vt:variant>
      <vt:variant>
        <vt:i4>18</vt:i4>
      </vt:variant>
      <vt:variant>
        <vt:i4>0</vt:i4>
      </vt:variant>
      <vt:variant>
        <vt:i4>5</vt:i4>
      </vt:variant>
      <vt:variant>
        <vt:lpwstr>http://www.nutricion.pro/05-08-2010/aminoacidos-2/aminoacidos-valina-para-la-recuperacion-muscular</vt:lpwstr>
      </vt:variant>
      <vt:variant>
        <vt:lpwstr/>
      </vt:variant>
      <vt:variant>
        <vt:i4>2621559</vt:i4>
      </vt:variant>
      <vt:variant>
        <vt:i4>15</vt:i4>
      </vt:variant>
      <vt:variant>
        <vt:i4>0</vt:i4>
      </vt:variant>
      <vt:variant>
        <vt:i4>5</vt:i4>
      </vt:variant>
      <vt:variant>
        <vt:lpwstr>http://www.nutricion.pro/08-06-2010/fitness-y-ejercicio/piernas/entrenamiento-para-bicicleta-de-montana</vt:lpwstr>
      </vt:variant>
      <vt:variant>
        <vt:lpwstr/>
      </vt:variant>
      <vt:variant>
        <vt:i4>1507423</vt:i4>
      </vt:variant>
      <vt:variant>
        <vt:i4>12</vt:i4>
      </vt:variant>
      <vt:variant>
        <vt:i4>0</vt:i4>
      </vt:variant>
      <vt:variant>
        <vt:i4>5</vt:i4>
      </vt:variant>
      <vt:variant>
        <vt:lpwstr>http://www.nutricion.pro/26-07-2010/dietas/dieta-para-musculos-definidos</vt:lpwstr>
      </vt:variant>
      <vt:variant>
        <vt:lpwstr/>
      </vt:variant>
      <vt:variant>
        <vt:i4>7929980</vt:i4>
      </vt:variant>
      <vt:variant>
        <vt:i4>9</vt:i4>
      </vt:variant>
      <vt:variant>
        <vt:i4>0</vt:i4>
      </vt:variant>
      <vt:variant>
        <vt:i4>5</vt:i4>
      </vt:variant>
      <vt:variant>
        <vt:lpwstr>http://www.jardineria.pro/articulos/plantas/flores-frutos/</vt:lpwstr>
      </vt:variant>
      <vt:variant>
        <vt:lpwstr/>
      </vt:variant>
      <vt:variant>
        <vt:i4>7471220</vt:i4>
      </vt:variant>
      <vt:variant>
        <vt:i4>6</vt:i4>
      </vt:variant>
      <vt:variant>
        <vt:i4>0</vt:i4>
      </vt:variant>
      <vt:variant>
        <vt:i4>5</vt:i4>
      </vt:variant>
      <vt:variant>
        <vt:lpwstr>http://www.nlm.nih.gov/medlineplus/spanish/ency/article/002222.htm</vt:lpwstr>
      </vt:variant>
      <vt:variant>
        <vt:lpwstr/>
      </vt:variant>
      <vt:variant>
        <vt:i4>852053</vt:i4>
      </vt:variant>
      <vt:variant>
        <vt:i4>3</vt:i4>
      </vt:variant>
      <vt:variant>
        <vt:i4>0</vt:i4>
      </vt:variant>
      <vt:variant>
        <vt:i4>5</vt:i4>
      </vt:variant>
      <vt:variant>
        <vt:lpwstr>http://www.nutricion.pro/29-07-2010/aminoacidos-2/aminoacidos-leucina-para-unos-musculos-sano</vt:lpwstr>
      </vt:variant>
      <vt:variant>
        <vt:lpwstr/>
      </vt:variant>
      <vt:variant>
        <vt:i4>8060979</vt:i4>
      </vt:variant>
      <vt:variant>
        <vt:i4>0</vt:i4>
      </vt:variant>
      <vt:variant>
        <vt:i4>0</vt:i4>
      </vt:variant>
      <vt:variant>
        <vt:i4>5</vt:i4>
      </vt:variant>
      <vt:variant>
        <vt:lpwstr>http://www.nutricion.pro/05-08-2010/aminoacidos-2/aminoacidos-valina-para-la-recuperacion-muscular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Gustavo Toledo Andrade</cp:lastModifiedBy>
  <cp:revision>5</cp:revision>
  <dcterms:created xsi:type="dcterms:W3CDTF">2013-12-17T12:17:00Z</dcterms:created>
  <dcterms:modified xsi:type="dcterms:W3CDTF">2014-03-28T12:58:00Z</dcterms:modified>
</cp:coreProperties>
</file>