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2F8A" w14:textId="59ABA5A6" w:rsidR="008A487B" w:rsidRPr="006915A9" w:rsidRDefault="006915A9" w:rsidP="009236CC">
      <w:pPr>
        <w:spacing w:line="360" w:lineRule="auto"/>
        <w:jc w:val="right"/>
        <w:rPr>
          <w:rFonts w:cs="Times New Roman"/>
          <w:b/>
          <w:bCs/>
          <w:i/>
          <w:iCs/>
        </w:rPr>
      </w:pPr>
      <w:r w:rsidRPr="006915A9">
        <w:rPr>
          <w:rFonts w:cs="Times New Roman"/>
          <w:b/>
          <w:bCs/>
          <w:i/>
          <w:iCs/>
        </w:rPr>
        <w:t>https://doi.org/10.23913/ride.v12i23.1026</w:t>
      </w:r>
    </w:p>
    <w:p w14:paraId="12DE6F9C" w14:textId="3EAFE7BA" w:rsidR="008A487B" w:rsidRPr="009236CC" w:rsidRDefault="008A487B" w:rsidP="009236CC">
      <w:pPr>
        <w:spacing w:line="360" w:lineRule="auto"/>
        <w:jc w:val="right"/>
        <w:rPr>
          <w:b/>
          <w:sz w:val="32"/>
          <w:szCs w:val="28"/>
        </w:rPr>
      </w:pPr>
      <w:r w:rsidRPr="009236CC">
        <w:rPr>
          <w:rFonts w:cs="Times New Roman"/>
          <w:b/>
          <w:bCs/>
          <w:i/>
          <w:iCs/>
        </w:rPr>
        <w:t>Artículos científicos</w:t>
      </w:r>
    </w:p>
    <w:p w14:paraId="152399FF" w14:textId="170AC2C3" w:rsidR="00674439" w:rsidRPr="009236CC" w:rsidRDefault="00B515D9" w:rsidP="009236CC">
      <w:pPr>
        <w:spacing w:before="0" w:after="0" w:line="276" w:lineRule="auto"/>
        <w:jc w:val="right"/>
        <w:rPr>
          <w:rFonts w:ascii="Calibri" w:eastAsia="Times New Roman" w:hAnsi="Calibri" w:cs="Calibri"/>
          <w:b/>
          <w:color w:val="000000"/>
          <w:sz w:val="36"/>
          <w:szCs w:val="36"/>
          <w:lang w:val="es-MX" w:eastAsia="es-MX"/>
        </w:rPr>
      </w:pPr>
      <w:r w:rsidRPr="009236CC">
        <w:rPr>
          <w:rFonts w:ascii="Calibri" w:eastAsia="Times New Roman" w:hAnsi="Calibri" w:cs="Calibri"/>
          <w:b/>
          <w:color w:val="000000"/>
          <w:sz w:val="36"/>
          <w:szCs w:val="36"/>
          <w:lang w:val="es-MX" w:eastAsia="es-MX"/>
        </w:rPr>
        <w:t>Expresión oral en inglés en niños de dos a cuatro años mediante la estimulación temprana</w:t>
      </w:r>
    </w:p>
    <w:p w14:paraId="11D77F44" w14:textId="73C151D6" w:rsidR="00674439" w:rsidRPr="00254ED2" w:rsidRDefault="008A487B" w:rsidP="009236CC">
      <w:pPr>
        <w:spacing w:before="0" w:after="0" w:line="276" w:lineRule="auto"/>
        <w:ind w:firstLine="0"/>
        <w:jc w:val="right"/>
        <w:rPr>
          <w:rFonts w:ascii="Calibri" w:eastAsia="Times New Roman" w:hAnsi="Calibri" w:cs="Calibri"/>
          <w:b/>
          <w:i/>
          <w:iCs/>
          <w:color w:val="000000"/>
          <w:sz w:val="28"/>
          <w:szCs w:val="28"/>
          <w:lang w:val="en-US" w:eastAsia="es-MX"/>
        </w:rPr>
      </w:pPr>
      <w:r w:rsidRPr="00303E7C">
        <w:rPr>
          <w:rFonts w:ascii="Calibri" w:eastAsia="Times New Roman" w:hAnsi="Calibri" w:cs="Calibri"/>
          <w:b/>
          <w:i/>
          <w:iCs/>
          <w:color w:val="000000"/>
          <w:sz w:val="28"/>
          <w:szCs w:val="28"/>
          <w:lang w:val="en-US" w:eastAsia="es-MX"/>
        </w:rPr>
        <w:br/>
      </w:r>
      <w:r w:rsidR="00B515D9" w:rsidRPr="00254ED2">
        <w:rPr>
          <w:rFonts w:ascii="Calibri" w:eastAsia="Times New Roman" w:hAnsi="Calibri" w:cs="Calibri"/>
          <w:b/>
          <w:i/>
          <w:iCs/>
          <w:color w:val="000000"/>
          <w:sz w:val="28"/>
          <w:szCs w:val="28"/>
          <w:lang w:val="en-US" w:eastAsia="es-MX"/>
        </w:rPr>
        <w:t xml:space="preserve">Oral Expression in English in Children </w:t>
      </w:r>
      <w:r w:rsidR="00BE3BCF" w:rsidRPr="00254ED2">
        <w:rPr>
          <w:rFonts w:ascii="Calibri" w:eastAsia="Times New Roman" w:hAnsi="Calibri" w:cs="Calibri"/>
          <w:b/>
          <w:i/>
          <w:iCs/>
          <w:color w:val="000000"/>
          <w:sz w:val="28"/>
          <w:szCs w:val="28"/>
          <w:lang w:val="en-US" w:eastAsia="es-MX"/>
        </w:rPr>
        <w:t>Aged</w:t>
      </w:r>
      <w:r w:rsidR="00B515D9" w:rsidRPr="00254ED2">
        <w:rPr>
          <w:rFonts w:ascii="Calibri" w:eastAsia="Times New Roman" w:hAnsi="Calibri" w:cs="Calibri"/>
          <w:b/>
          <w:i/>
          <w:iCs/>
          <w:color w:val="000000"/>
          <w:sz w:val="28"/>
          <w:szCs w:val="28"/>
          <w:lang w:val="en-US" w:eastAsia="es-MX"/>
        </w:rPr>
        <w:t xml:space="preserve"> Two to Four Years </w:t>
      </w:r>
      <w:r w:rsidR="00BE3BCF" w:rsidRPr="00254ED2">
        <w:rPr>
          <w:rFonts w:ascii="Calibri" w:eastAsia="Times New Roman" w:hAnsi="Calibri" w:cs="Calibri"/>
          <w:b/>
          <w:i/>
          <w:iCs/>
          <w:color w:val="000000"/>
          <w:sz w:val="28"/>
          <w:szCs w:val="28"/>
          <w:lang w:val="en-US" w:eastAsia="es-MX"/>
        </w:rPr>
        <w:t xml:space="preserve">Using </w:t>
      </w:r>
      <w:r w:rsidR="00B515D9" w:rsidRPr="00254ED2">
        <w:rPr>
          <w:rFonts w:ascii="Calibri" w:eastAsia="Times New Roman" w:hAnsi="Calibri" w:cs="Calibri"/>
          <w:b/>
          <w:i/>
          <w:iCs/>
          <w:color w:val="000000"/>
          <w:sz w:val="28"/>
          <w:szCs w:val="28"/>
          <w:lang w:val="en-US" w:eastAsia="es-MX"/>
        </w:rPr>
        <w:t>Early Stimulation</w:t>
      </w:r>
    </w:p>
    <w:p w14:paraId="18F538F8" w14:textId="5A6D859D" w:rsidR="008A487B" w:rsidRPr="009236CC" w:rsidRDefault="008A487B" w:rsidP="009236CC">
      <w:pPr>
        <w:spacing w:before="0" w:after="0" w:line="276" w:lineRule="auto"/>
        <w:ind w:firstLine="0"/>
        <w:jc w:val="right"/>
        <w:rPr>
          <w:rFonts w:ascii="Calibri" w:eastAsia="Times New Roman" w:hAnsi="Calibri" w:cs="Calibri"/>
          <w:b/>
          <w:i/>
          <w:iCs/>
          <w:color w:val="000000"/>
          <w:sz w:val="28"/>
          <w:szCs w:val="28"/>
          <w:lang w:val="es-MX" w:eastAsia="es-MX"/>
        </w:rPr>
      </w:pPr>
      <w:r w:rsidRPr="00303E7C">
        <w:rPr>
          <w:rFonts w:ascii="Calibri" w:eastAsia="Times New Roman" w:hAnsi="Calibri" w:cs="Calibri"/>
          <w:b/>
          <w:i/>
          <w:iCs/>
          <w:color w:val="000000"/>
          <w:sz w:val="28"/>
          <w:szCs w:val="28"/>
          <w:lang w:val="es-MX" w:eastAsia="es-MX"/>
        </w:rPr>
        <w:br/>
      </w:r>
      <w:proofErr w:type="spellStart"/>
      <w:r w:rsidRPr="009236CC">
        <w:rPr>
          <w:rFonts w:ascii="Calibri" w:eastAsia="Times New Roman" w:hAnsi="Calibri" w:cs="Calibri"/>
          <w:b/>
          <w:i/>
          <w:iCs/>
          <w:color w:val="000000"/>
          <w:sz w:val="28"/>
          <w:szCs w:val="28"/>
          <w:lang w:val="es-MX" w:eastAsia="es-MX"/>
        </w:rPr>
        <w:t>Expressão</w:t>
      </w:r>
      <w:proofErr w:type="spellEnd"/>
      <w:r w:rsidRPr="009236CC">
        <w:rPr>
          <w:rFonts w:ascii="Calibri" w:eastAsia="Times New Roman" w:hAnsi="Calibri" w:cs="Calibri"/>
          <w:b/>
          <w:i/>
          <w:iCs/>
          <w:color w:val="000000"/>
          <w:sz w:val="28"/>
          <w:szCs w:val="28"/>
          <w:lang w:val="es-MX" w:eastAsia="es-MX"/>
        </w:rPr>
        <w:t xml:space="preserve"> oral em </w:t>
      </w:r>
      <w:proofErr w:type="spellStart"/>
      <w:r w:rsidRPr="009236CC">
        <w:rPr>
          <w:rFonts w:ascii="Calibri" w:eastAsia="Times New Roman" w:hAnsi="Calibri" w:cs="Calibri"/>
          <w:b/>
          <w:i/>
          <w:iCs/>
          <w:color w:val="000000"/>
          <w:sz w:val="28"/>
          <w:szCs w:val="28"/>
          <w:lang w:val="es-MX" w:eastAsia="es-MX"/>
        </w:rPr>
        <w:t>inglês</w:t>
      </w:r>
      <w:proofErr w:type="spellEnd"/>
      <w:r w:rsidRPr="009236CC">
        <w:rPr>
          <w:rFonts w:ascii="Calibri" w:eastAsia="Times New Roman" w:hAnsi="Calibri" w:cs="Calibri"/>
          <w:b/>
          <w:i/>
          <w:iCs/>
          <w:color w:val="000000"/>
          <w:sz w:val="28"/>
          <w:szCs w:val="28"/>
          <w:lang w:val="es-MX" w:eastAsia="es-MX"/>
        </w:rPr>
        <w:t xml:space="preserve"> em </w:t>
      </w:r>
      <w:proofErr w:type="spellStart"/>
      <w:r w:rsidRPr="009236CC">
        <w:rPr>
          <w:rFonts w:ascii="Calibri" w:eastAsia="Times New Roman" w:hAnsi="Calibri" w:cs="Calibri"/>
          <w:b/>
          <w:i/>
          <w:iCs/>
          <w:color w:val="000000"/>
          <w:sz w:val="28"/>
          <w:szCs w:val="28"/>
          <w:lang w:val="es-MX" w:eastAsia="es-MX"/>
        </w:rPr>
        <w:t>crianças</w:t>
      </w:r>
      <w:proofErr w:type="spellEnd"/>
      <w:r w:rsidRPr="009236CC">
        <w:rPr>
          <w:rFonts w:ascii="Calibri" w:eastAsia="Times New Roman" w:hAnsi="Calibri" w:cs="Calibri"/>
          <w:b/>
          <w:i/>
          <w:iCs/>
          <w:color w:val="000000"/>
          <w:sz w:val="28"/>
          <w:szCs w:val="28"/>
          <w:lang w:val="es-MX" w:eastAsia="es-MX"/>
        </w:rPr>
        <w:t xml:space="preserve"> de </w:t>
      </w:r>
      <w:proofErr w:type="spellStart"/>
      <w:r w:rsidRPr="009236CC">
        <w:rPr>
          <w:rFonts w:ascii="Calibri" w:eastAsia="Times New Roman" w:hAnsi="Calibri" w:cs="Calibri"/>
          <w:b/>
          <w:i/>
          <w:iCs/>
          <w:color w:val="000000"/>
          <w:sz w:val="28"/>
          <w:szCs w:val="28"/>
          <w:lang w:val="es-MX" w:eastAsia="es-MX"/>
        </w:rPr>
        <w:t>dois</w:t>
      </w:r>
      <w:proofErr w:type="spellEnd"/>
      <w:r w:rsidRPr="009236CC">
        <w:rPr>
          <w:rFonts w:ascii="Calibri" w:eastAsia="Times New Roman" w:hAnsi="Calibri" w:cs="Calibri"/>
          <w:b/>
          <w:i/>
          <w:iCs/>
          <w:color w:val="000000"/>
          <w:sz w:val="28"/>
          <w:szCs w:val="28"/>
          <w:lang w:val="es-MX" w:eastAsia="es-MX"/>
        </w:rPr>
        <w:t xml:space="preserve"> a </w:t>
      </w:r>
      <w:proofErr w:type="spellStart"/>
      <w:r w:rsidRPr="009236CC">
        <w:rPr>
          <w:rFonts w:ascii="Calibri" w:eastAsia="Times New Roman" w:hAnsi="Calibri" w:cs="Calibri"/>
          <w:b/>
          <w:i/>
          <w:iCs/>
          <w:color w:val="000000"/>
          <w:sz w:val="28"/>
          <w:szCs w:val="28"/>
          <w:lang w:val="es-MX" w:eastAsia="es-MX"/>
        </w:rPr>
        <w:t>quatro</w:t>
      </w:r>
      <w:proofErr w:type="spellEnd"/>
      <w:r w:rsidRPr="009236CC">
        <w:rPr>
          <w:rFonts w:ascii="Calibri" w:eastAsia="Times New Roman" w:hAnsi="Calibri" w:cs="Calibri"/>
          <w:b/>
          <w:i/>
          <w:iCs/>
          <w:color w:val="000000"/>
          <w:sz w:val="28"/>
          <w:szCs w:val="28"/>
          <w:lang w:val="es-MX" w:eastAsia="es-MX"/>
        </w:rPr>
        <w:t xml:space="preserve"> anos usando </w:t>
      </w:r>
      <w:proofErr w:type="spellStart"/>
      <w:r w:rsidRPr="009236CC">
        <w:rPr>
          <w:rFonts w:ascii="Calibri" w:eastAsia="Times New Roman" w:hAnsi="Calibri" w:cs="Calibri"/>
          <w:b/>
          <w:i/>
          <w:iCs/>
          <w:color w:val="000000"/>
          <w:sz w:val="28"/>
          <w:szCs w:val="28"/>
          <w:lang w:val="es-MX" w:eastAsia="es-MX"/>
        </w:rPr>
        <w:t>estimulação</w:t>
      </w:r>
      <w:proofErr w:type="spellEnd"/>
      <w:r w:rsidRPr="009236CC">
        <w:rPr>
          <w:rFonts w:ascii="Calibri" w:eastAsia="Times New Roman" w:hAnsi="Calibri" w:cs="Calibri"/>
          <w:b/>
          <w:i/>
          <w:iCs/>
          <w:color w:val="000000"/>
          <w:sz w:val="28"/>
          <w:szCs w:val="28"/>
          <w:lang w:val="es-MX" w:eastAsia="es-MX"/>
        </w:rPr>
        <w:t xml:space="preserve"> </w:t>
      </w:r>
      <w:proofErr w:type="spellStart"/>
      <w:r w:rsidRPr="009236CC">
        <w:rPr>
          <w:rFonts w:ascii="Calibri" w:eastAsia="Times New Roman" w:hAnsi="Calibri" w:cs="Calibri"/>
          <w:b/>
          <w:i/>
          <w:iCs/>
          <w:color w:val="000000"/>
          <w:sz w:val="28"/>
          <w:szCs w:val="28"/>
          <w:lang w:val="es-MX" w:eastAsia="es-MX"/>
        </w:rPr>
        <w:t>precoce</w:t>
      </w:r>
      <w:proofErr w:type="spellEnd"/>
    </w:p>
    <w:p w14:paraId="4A1AEC00" w14:textId="77777777" w:rsidR="00E11CC1" w:rsidRPr="009236CC" w:rsidRDefault="00E11CC1" w:rsidP="009236CC">
      <w:pPr>
        <w:pStyle w:val="Ttulohojaspreliminares"/>
        <w:spacing w:before="0" w:after="0"/>
        <w:jc w:val="both"/>
        <w:rPr>
          <w:szCs w:val="28"/>
          <w:lang w:val="es-MX"/>
        </w:rPr>
      </w:pPr>
    </w:p>
    <w:p w14:paraId="3B367494" w14:textId="430B2823" w:rsidR="00671669" w:rsidRPr="009236CC" w:rsidRDefault="00671669" w:rsidP="009236CC">
      <w:pPr>
        <w:spacing w:before="0" w:after="0" w:line="276" w:lineRule="auto"/>
        <w:ind w:firstLine="0"/>
        <w:jc w:val="right"/>
        <w:rPr>
          <w:rFonts w:asciiTheme="minorHAnsi" w:hAnsiTheme="minorHAnsi" w:cstheme="minorHAnsi"/>
          <w:b/>
          <w:lang w:val="es-ES"/>
        </w:rPr>
      </w:pPr>
      <w:r w:rsidRPr="009236CC">
        <w:rPr>
          <w:rFonts w:asciiTheme="minorHAnsi" w:hAnsiTheme="minorHAnsi" w:cstheme="minorHAnsi"/>
          <w:b/>
          <w:lang w:val="es-ES"/>
        </w:rPr>
        <w:t>Jeanine Liset Benavides Marín</w:t>
      </w:r>
    </w:p>
    <w:p w14:paraId="2FBDBEA0" w14:textId="7E4D879C" w:rsidR="008A487B" w:rsidRPr="009236CC" w:rsidRDefault="008A487B" w:rsidP="009236CC">
      <w:pPr>
        <w:spacing w:before="0" w:after="0" w:line="276" w:lineRule="auto"/>
        <w:ind w:firstLine="0"/>
        <w:jc w:val="right"/>
      </w:pPr>
      <w:r w:rsidRPr="009236CC">
        <w:t xml:space="preserve">Pontificia Universidad Católica del Ecuador, </w:t>
      </w:r>
      <w:r w:rsidR="00467FF6">
        <w:t xml:space="preserve">sede Santo Domingo, </w:t>
      </w:r>
      <w:r w:rsidRPr="009236CC">
        <w:t>Ecuador</w:t>
      </w:r>
    </w:p>
    <w:p w14:paraId="56F7302F" w14:textId="593DB7B7" w:rsidR="008A487B" w:rsidRPr="009236CC" w:rsidRDefault="008A487B" w:rsidP="009236CC">
      <w:pPr>
        <w:spacing w:before="0" w:after="0" w:line="276" w:lineRule="auto"/>
        <w:ind w:firstLine="0"/>
        <w:jc w:val="right"/>
        <w:rPr>
          <w:rFonts w:asciiTheme="minorHAnsi" w:hAnsiTheme="minorHAnsi" w:cstheme="minorHAnsi"/>
          <w:lang w:val="es-ES"/>
        </w:rPr>
      </w:pPr>
      <w:r w:rsidRPr="009236CC">
        <w:rPr>
          <w:rFonts w:asciiTheme="minorHAnsi" w:hAnsiTheme="minorHAnsi" w:cstheme="minorHAnsi"/>
          <w:color w:val="FF0000"/>
        </w:rPr>
        <w:t>jlbenavidesm@pucesd.edu.ec</w:t>
      </w:r>
    </w:p>
    <w:p w14:paraId="778D3F22" w14:textId="2591D68B" w:rsidR="0000043A" w:rsidRDefault="0000043A" w:rsidP="009236CC">
      <w:pPr>
        <w:spacing w:before="0" w:after="0" w:line="276" w:lineRule="auto"/>
        <w:ind w:firstLine="0"/>
        <w:jc w:val="right"/>
        <w:rPr>
          <w:bCs/>
        </w:rPr>
      </w:pPr>
      <w:r w:rsidRPr="00254ED2">
        <w:rPr>
          <w:bCs/>
        </w:rPr>
        <w:t>https://orcid.org/0000-0003-2634-623X</w:t>
      </w:r>
      <w:r>
        <w:rPr>
          <w:bCs/>
        </w:rPr>
        <w:t xml:space="preserve"> </w:t>
      </w:r>
    </w:p>
    <w:p w14:paraId="33231ABF" w14:textId="0EA553D1" w:rsidR="00671669" w:rsidRPr="009236CC" w:rsidRDefault="008A487B" w:rsidP="009236CC">
      <w:pPr>
        <w:spacing w:before="0" w:after="0" w:line="276" w:lineRule="auto"/>
        <w:ind w:firstLine="0"/>
        <w:jc w:val="right"/>
        <w:rPr>
          <w:rFonts w:asciiTheme="minorHAnsi" w:hAnsiTheme="minorHAnsi" w:cstheme="minorHAnsi"/>
          <w:b/>
          <w:lang w:val="es-ES"/>
        </w:rPr>
      </w:pPr>
      <w:r w:rsidRPr="009236CC">
        <w:rPr>
          <w:bCs/>
        </w:rPr>
        <w:br/>
      </w:r>
      <w:r w:rsidR="00671669" w:rsidRPr="009236CC">
        <w:rPr>
          <w:rFonts w:asciiTheme="minorHAnsi" w:hAnsiTheme="minorHAnsi" w:cstheme="minorHAnsi"/>
          <w:b/>
          <w:lang w:val="es-ES"/>
        </w:rPr>
        <w:t>José Javier Ortiz Rodríguez</w:t>
      </w:r>
    </w:p>
    <w:p w14:paraId="07A8D75D" w14:textId="30FF2029" w:rsidR="008A487B" w:rsidRPr="009236CC" w:rsidRDefault="008A487B" w:rsidP="009236CC">
      <w:pPr>
        <w:spacing w:before="0" w:after="0" w:line="276" w:lineRule="auto"/>
        <w:ind w:firstLine="0"/>
        <w:contextualSpacing/>
        <w:jc w:val="right"/>
      </w:pPr>
      <w:r w:rsidRPr="009236CC">
        <w:t>Pontificia Universidad Católica del Ecuador,</w:t>
      </w:r>
      <w:r w:rsidR="00467FF6" w:rsidRPr="00467FF6">
        <w:t xml:space="preserve"> </w:t>
      </w:r>
      <w:r w:rsidR="00467FF6">
        <w:t>sede Santo Domingo,</w:t>
      </w:r>
      <w:r w:rsidRPr="009236CC">
        <w:t xml:space="preserve"> Ecuador</w:t>
      </w:r>
    </w:p>
    <w:p w14:paraId="6502A157" w14:textId="120DFAF6" w:rsidR="008A487B" w:rsidRPr="009236CC" w:rsidRDefault="008A487B" w:rsidP="009236CC">
      <w:pPr>
        <w:spacing w:before="0" w:after="0" w:line="276" w:lineRule="auto"/>
        <w:ind w:firstLine="0"/>
        <w:jc w:val="right"/>
        <w:rPr>
          <w:rFonts w:asciiTheme="minorHAnsi" w:hAnsiTheme="minorHAnsi" w:cstheme="minorHAnsi"/>
          <w:color w:val="FF0000"/>
        </w:rPr>
      </w:pPr>
      <w:r w:rsidRPr="009236CC">
        <w:rPr>
          <w:rFonts w:asciiTheme="minorHAnsi" w:hAnsiTheme="minorHAnsi" w:cstheme="minorHAnsi"/>
          <w:color w:val="FF0000"/>
        </w:rPr>
        <w:t>jjortizr@pucesd.edu.ec</w:t>
      </w:r>
    </w:p>
    <w:p w14:paraId="3C25A8A4" w14:textId="4816AE88" w:rsidR="0000043A" w:rsidRDefault="0000043A" w:rsidP="009236CC">
      <w:pPr>
        <w:spacing w:before="0" w:after="0" w:line="276" w:lineRule="auto"/>
        <w:ind w:firstLine="0"/>
        <w:jc w:val="right"/>
        <w:rPr>
          <w:rFonts w:eastAsia="Calibri" w:cs="Times New Roman"/>
          <w:szCs w:val="24"/>
          <w:lang w:val="es-CL"/>
        </w:rPr>
      </w:pPr>
      <w:r w:rsidRPr="00254ED2">
        <w:rPr>
          <w:rFonts w:eastAsia="Calibri" w:cs="Times New Roman"/>
          <w:szCs w:val="24"/>
          <w:lang w:val="es-CL"/>
        </w:rPr>
        <w:t>https://orcid.org/0000-0003-2815-3706</w:t>
      </w:r>
    </w:p>
    <w:p w14:paraId="7C18FB37" w14:textId="49938A18" w:rsidR="00671669" w:rsidRPr="009236CC" w:rsidRDefault="008A487B" w:rsidP="009236CC">
      <w:pPr>
        <w:spacing w:before="0" w:after="0" w:line="276" w:lineRule="auto"/>
        <w:ind w:firstLine="0"/>
        <w:jc w:val="right"/>
        <w:rPr>
          <w:rFonts w:asciiTheme="minorHAnsi" w:hAnsiTheme="minorHAnsi" w:cstheme="minorHAnsi"/>
          <w:b/>
          <w:lang w:val="es-ES"/>
        </w:rPr>
      </w:pPr>
      <w:r w:rsidRPr="009236CC">
        <w:rPr>
          <w:rFonts w:eastAsia="Calibri" w:cs="Times New Roman"/>
          <w:szCs w:val="24"/>
          <w:lang w:val="es-CL"/>
        </w:rPr>
        <w:br/>
      </w:r>
      <w:r w:rsidR="00671669" w:rsidRPr="009236CC">
        <w:rPr>
          <w:rFonts w:asciiTheme="minorHAnsi" w:hAnsiTheme="minorHAnsi" w:cstheme="minorHAnsi"/>
          <w:b/>
          <w:lang w:val="es-ES"/>
        </w:rPr>
        <w:t>Ana Verónica Reza Segovia</w:t>
      </w:r>
    </w:p>
    <w:p w14:paraId="0FF505FB" w14:textId="6CB2BBB1" w:rsidR="008A487B" w:rsidRPr="009236CC" w:rsidRDefault="008A487B" w:rsidP="009236CC">
      <w:pPr>
        <w:spacing w:before="0" w:after="0" w:line="276" w:lineRule="auto"/>
        <w:ind w:firstLine="0"/>
        <w:jc w:val="right"/>
      </w:pPr>
      <w:r w:rsidRPr="009236CC">
        <w:t xml:space="preserve">Pontificia Universidad Católica del Ecuador, </w:t>
      </w:r>
      <w:r w:rsidR="00467FF6">
        <w:t>sede Santo Domingo,</w:t>
      </w:r>
      <w:r w:rsidR="00467FF6" w:rsidRPr="009236CC">
        <w:t xml:space="preserve"> </w:t>
      </w:r>
      <w:r w:rsidRPr="009236CC">
        <w:t>Ecuador</w:t>
      </w:r>
    </w:p>
    <w:p w14:paraId="7D7825CC" w14:textId="717BA1DC" w:rsidR="008A487B" w:rsidRDefault="008A487B" w:rsidP="009236CC">
      <w:pPr>
        <w:spacing w:before="0" w:after="0" w:line="276" w:lineRule="auto"/>
        <w:ind w:firstLine="0"/>
        <w:jc w:val="right"/>
        <w:rPr>
          <w:rFonts w:asciiTheme="minorHAnsi" w:hAnsiTheme="minorHAnsi" w:cstheme="minorHAnsi"/>
          <w:color w:val="FF0000"/>
        </w:rPr>
      </w:pPr>
      <w:r w:rsidRPr="009236CC">
        <w:rPr>
          <w:rFonts w:asciiTheme="minorHAnsi" w:hAnsiTheme="minorHAnsi" w:cstheme="minorHAnsi"/>
          <w:color w:val="FF0000"/>
        </w:rPr>
        <w:t>rsav@pucesd.edu.ec</w:t>
      </w:r>
    </w:p>
    <w:p w14:paraId="2FBA1661" w14:textId="0CD0CADA" w:rsidR="0000043A" w:rsidRPr="008D5B16" w:rsidRDefault="0000043A" w:rsidP="0000043A">
      <w:pPr>
        <w:spacing w:after="0" w:line="276" w:lineRule="auto"/>
        <w:contextualSpacing/>
        <w:jc w:val="right"/>
        <w:rPr>
          <w:rFonts w:cs="Times New Roman"/>
          <w:szCs w:val="24"/>
        </w:rPr>
      </w:pPr>
      <w:r w:rsidRPr="00254ED2">
        <w:rPr>
          <w:rFonts w:cs="Times New Roman"/>
          <w:szCs w:val="24"/>
        </w:rPr>
        <w:t>https://orcid.org/0000-0002-1707-3930</w:t>
      </w:r>
      <w:r>
        <w:rPr>
          <w:rFonts w:cs="Times New Roman"/>
          <w:szCs w:val="24"/>
        </w:rPr>
        <w:t xml:space="preserve"> </w:t>
      </w:r>
    </w:p>
    <w:p w14:paraId="2EFD7BCB" w14:textId="77777777" w:rsidR="0000043A" w:rsidRPr="009236CC" w:rsidRDefault="0000043A" w:rsidP="009236CC">
      <w:pPr>
        <w:spacing w:before="0" w:after="0" w:line="276" w:lineRule="auto"/>
        <w:ind w:firstLine="0"/>
        <w:jc w:val="right"/>
        <w:rPr>
          <w:rFonts w:asciiTheme="minorHAnsi" w:hAnsiTheme="minorHAnsi" w:cstheme="minorHAnsi"/>
          <w:color w:val="FF0000"/>
        </w:rPr>
      </w:pPr>
    </w:p>
    <w:p w14:paraId="2CD3C82E" w14:textId="4102B369" w:rsidR="008A487B" w:rsidRDefault="008A487B" w:rsidP="009236CC">
      <w:pPr>
        <w:spacing w:before="0" w:after="0" w:line="360" w:lineRule="auto"/>
        <w:ind w:firstLine="0"/>
        <w:rPr>
          <w:rFonts w:eastAsia="Calibri" w:cs="Times New Roman"/>
          <w:szCs w:val="24"/>
          <w:lang w:val="es-CL"/>
        </w:rPr>
      </w:pPr>
    </w:p>
    <w:p w14:paraId="1FA98F0D" w14:textId="46E19946" w:rsidR="00254ED2" w:rsidRDefault="00254ED2" w:rsidP="009236CC">
      <w:pPr>
        <w:spacing w:before="0" w:after="0" w:line="360" w:lineRule="auto"/>
        <w:ind w:firstLine="0"/>
        <w:rPr>
          <w:rFonts w:eastAsia="Calibri" w:cs="Times New Roman"/>
          <w:szCs w:val="24"/>
          <w:lang w:val="es-CL"/>
        </w:rPr>
      </w:pPr>
    </w:p>
    <w:p w14:paraId="57C1EB12" w14:textId="4563E6CF" w:rsidR="00254ED2" w:rsidRDefault="00254ED2" w:rsidP="009236CC">
      <w:pPr>
        <w:spacing w:before="0" w:after="0" w:line="360" w:lineRule="auto"/>
        <w:ind w:firstLine="0"/>
        <w:rPr>
          <w:rFonts w:eastAsia="Calibri" w:cs="Times New Roman"/>
          <w:szCs w:val="24"/>
          <w:lang w:val="es-CL"/>
        </w:rPr>
      </w:pPr>
    </w:p>
    <w:p w14:paraId="249A61CD" w14:textId="51A6BDB4" w:rsidR="00254ED2" w:rsidRDefault="00254ED2" w:rsidP="009236CC">
      <w:pPr>
        <w:spacing w:before="0" w:after="0" w:line="360" w:lineRule="auto"/>
        <w:ind w:firstLine="0"/>
        <w:rPr>
          <w:rFonts w:eastAsia="Calibri" w:cs="Times New Roman"/>
          <w:szCs w:val="24"/>
          <w:lang w:val="es-CL"/>
        </w:rPr>
      </w:pPr>
    </w:p>
    <w:p w14:paraId="04C88021" w14:textId="1AE82E62" w:rsidR="00254ED2" w:rsidRDefault="00254ED2" w:rsidP="009236CC">
      <w:pPr>
        <w:spacing w:before="0" w:after="0" w:line="360" w:lineRule="auto"/>
        <w:ind w:firstLine="0"/>
        <w:rPr>
          <w:rFonts w:eastAsia="Calibri" w:cs="Times New Roman"/>
          <w:szCs w:val="24"/>
          <w:lang w:val="es-CL"/>
        </w:rPr>
      </w:pPr>
    </w:p>
    <w:p w14:paraId="58482883" w14:textId="63470B4B" w:rsidR="00254ED2" w:rsidRDefault="00254ED2" w:rsidP="009236CC">
      <w:pPr>
        <w:spacing w:before="0" w:after="0" w:line="360" w:lineRule="auto"/>
        <w:ind w:firstLine="0"/>
        <w:rPr>
          <w:rFonts w:eastAsia="Calibri" w:cs="Times New Roman"/>
          <w:szCs w:val="24"/>
          <w:lang w:val="es-CL"/>
        </w:rPr>
      </w:pPr>
    </w:p>
    <w:p w14:paraId="3789370E" w14:textId="77777777" w:rsidR="00254ED2" w:rsidRPr="009236CC" w:rsidRDefault="00254ED2" w:rsidP="009236CC">
      <w:pPr>
        <w:spacing w:before="0" w:after="0" w:line="360" w:lineRule="auto"/>
        <w:ind w:firstLine="0"/>
        <w:rPr>
          <w:rFonts w:eastAsia="Calibri" w:cs="Times New Roman"/>
          <w:szCs w:val="24"/>
          <w:lang w:val="es-CL"/>
        </w:rPr>
      </w:pPr>
    </w:p>
    <w:p w14:paraId="5B9A3D21" w14:textId="5C98508B" w:rsidR="00674439" w:rsidRPr="009236CC" w:rsidRDefault="00674439" w:rsidP="009236CC">
      <w:pPr>
        <w:pStyle w:val="Ttulohojaspreliminares"/>
        <w:spacing w:before="0" w:after="0"/>
        <w:jc w:val="both"/>
        <w:rPr>
          <w:rFonts w:asciiTheme="minorHAnsi" w:hAnsiTheme="minorHAnsi" w:cstheme="minorHAnsi"/>
          <w:szCs w:val="28"/>
          <w:lang w:val="es-US"/>
        </w:rPr>
      </w:pPr>
      <w:r w:rsidRPr="009236CC">
        <w:rPr>
          <w:rFonts w:asciiTheme="minorHAnsi" w:hAnsiTheme="minorHAnsi" w:cstheme="minorHAnsi"/>
          <w:szCs w:val="28"/>
          <w:lang w:val="es-US"/>
        </w:rPr>
        <w:lastRenderedPageBreak/>
        <w:t xml:space="preserve">Resumen </w:t>
      </w:r>
    </w:p>
    <w:p w14:paraId="47280250" w14:textId="2FF184B4" w:rsidR="00674439" w:rsidRPr="009236CC" w:rsidRDefault="00674439" w:rsidP="009236CC">
      <w:pPr>
        <w:pBdr>
          <w:top w:val="nil"/>
          <w:left w:val="nil"/>
          <w:bottom w:val="nil"/>
          <w:right w:val="nil"/>
          <w:between w:val="nil"/>
        </w:pBdr>
        <w:spacing w:before="0" w:after="0" w:line="360" w:lineRule="auto"/>
        <w:ind w:firstLine="0"/>
        <w:rPr>
          <w:rFonts w:eastAsia="Times New Roman" w:cs="Times New Roman"/>
          <w:szCs w:val="24"/>
        </w:rPr>
      </w:pPr>
      <w:r w:rsidRPr="009236CC">
        <w:rPr>
          <w:rFonts w:eastAsia="Times New Roman" w:cs="Times New Roman"/>
          <w:color w:val="000000"/>
          <w:szCs w:val="24"/>
        </w:rPr>
        <w:t>El aprendizaje de un segundo idioma resulta más fácil y divertido a edades tempranas</w:t>
      </w:r>
      <w:r w:rsidR="001701D0" w:rsidRPr="009236CC">
        <w:rPr>
          <w:rFonts w:eastAsia="Times New Roman" w:cs="Times New Roman"/>
          <w:color w:val="000000"/>
          <w:szCs w:val="24"/>
        </w:rPr>
        <w:t xml:space="preserve"> ya que no existe</w:t>
      </w:r>
      <w:r w:rsidRPr="009236CC">
        <w:rPr>
          <w:rFonts w:eastAsia="Times New Roman" w:cs="Times New Roman"/>
          <w:color w:val="000000"/>
          <w:szCs w:val="24"/>
        </w:rPr>
        <w:t xml:space="preserve"> presión alguna ni comparaciones con la lengua materna. Se adquiere dentro de un proceso natural </w:t>
      </w:r>
      <w:r w:rsidRPr="009236CC">
        <w:rPr>
          <w:rFonts w:eastAsia="Times New Roman" w:cs="Times New Roman"/>
          <w:szCs w:val="24"/>
        </w:rPr>
        <w:t>tal cual como</w:t>
      </w:r>
      <w:r w:rsidRPr="009236CC">
        <w:rPr>
          <w:rFonts w:eastAsia="Times New Roman" w:cs="Times New Roman"/>
          <w:color w:val="000000"/>
          <w:szCs w:val="24"/>
        </w:rPr>
        <w:t xml:space="preserve"> el idioma nativo. </w:t>
      </w:r>
      <w:r w:rsidR="00DA474C" w:rsidRPr="009236CC">
        <w:rPr>
          <w:rFonts w:eastAsia="Times New Roman" w:cs="Times New Roman"/>
          <w:color w:val="000000"/>
          <w:szCs w:val="24"/>
        </w:rPr>
        <w:t>En la actualidad</w:t>
      </w:r>
      <w:r w:rsidR="001701D0" w:rsidRPr="009236CC">
        <w:rPr>
          <w:rFonts w:eastAsia="Times New Roman" w:cs="Times New Roman"/>
          <w:color w:val="000000"/>
          <w:szCs w:val="24"/>
        </w:rPr>
        <w:t>,</w:t>
      </w:r>
      <w:r w:rsidRPr="009236CC">
        <w:rPr>
          <w:rFonts w:eastAsia="Times New Roman" w:cs="Times New Roman"/>
          <w:color w:val="000000"/>
          <w:szCs w:val="24"/>
        </w:rPr>
        <w:t xml:space="preserve"> </w:t>
      </w:r>
      <w:r w:rsidR="00D04420" w:rsidRPr="009236CC">
        <w:rPr>
          <w:rFonts w:eastAsia="Times New Roman" w:cs="Times New Roman"/>
          <w:color w:val="000000"/>
          <w:szCs w:val="24"/>
        </w:rPr>
        <w:t xml:space="preserve">sin embargo, </w:t>
      </w:r>
      <w:r w:rsidR="000C19B0" w:rsidRPr="009236CC">
        <w:rPr>
          <w:rFonts w:eastAsia="Times New Roman" w:cs="Times New Roman"/>
          <w:color w:val="000000"/>
          <w:szCs w:val="24"/>
        </w:rPr>
        <w:t xml:space="preserve">todavía </w:t>
      </w:r>
      <w:r w:rsidRPr="009236CC">
        <w:rPr>
          <w:rFonts w:eastAsia="Times New Roman" w:cs="Times New Roman"/>
          <w:color w:val="000000"/>
          <w:szCs w:val="24"/>
        </w:rPr>
        <w:t xml:space="preserve">existe desconocimiento acerca de la </w:t>
      </w:r>
      <w:r w:rsidR="000C19B0" w:rsidRPr="009236CC">
        <w:rPr>
          <w:rFonts w:eastAsia="Times New Roman" w:cs="Times New Roman"/>
          <w:color w:val="000000"/>
          <w:szCs w:val="24"/>
        </w:rPr>
        <w:t>estimulación</w:t>
      </w:r>
      <w:r w:rsidR="00653495" w:rsidRPr="009236CC">
        <w:rPr>
          <w:rFonts w:eastAsia="Times New Roman" w:cs="Times New Roman"/>
          <w:color w:val="000000"/>
          <w:szCs w:val="24"/>
        </w:rPr>
        <w:t xml:space="preserve"> intelectual</w:t>
      </w:r>
      <w:r w:rsidR="000C19B0" w:rsidRPr="009236CC">
        <w:rPr>
          <w:rFonts w:eastAsia="Times New Roman" w:cs="Times New Roman"/>
          <w:color w:val="000000"/>
          <w:szCs w:val="24"/>
        </w:rPr>
        <w:t xml:space="preserve"> temprana</w:t>
      </w:r>
      <w:r w:rsidRPr="009236CC">
        <w:rPr>
          <w:rFonts w:eastAsia="Times New Roman" w:cs="Times New Roman"/>
          <w:color w:val="000000"/>
          <w:szCs w:val="24"/>
        </w:rPr>
        <w:t xml:space="preserve">. </w:t>
      </w:r>
      <w:r w:rsidR="001701D0" w:rsidRPr="009236CC">
        <w:rPr>
          <w:rFonts w:eastAsia="Times New Roman" w:cs="Times New Roman"/>
          <w:color w:val="000000"/>
          <w:szCs w:val="24"/>
        </w:rPr>
        <w:t xml:space="preserve">El </w:t>
      </w:r>
      <w:r w:rsidRPr="009236CC">
        <w:rPr>
          <w:rFonts w:eastAsia="Times New Roman" w:cs="Times New Roman"/>
          <w:color w:val="000000"/>
          <w:szCs w:val="24"/>
        </w:rPr>
        <w:t>objetivo</w:t>
      </w:r>
      <w:r w:rsidR="001701D0" w:rsidRPr="009236CC">
        <w:rPr>
          <w:rFonts w:eastAsia="Times New Roman" w:cs="Times New Roman"/>
          <w:color w:val="000000"/>
          <w:szCs w:val="24"/>
        </w:rPr>
        <w:t xml:space="preserve"> de este estudio de alcance descriptivo</w:t>
      </w:r>
      <w:r w:rsidRPr="009236CC">
        <w:rPr>
          <w:rFonts w:eastAsia="Times New Roman" w:cs="Times New Roman"/>
          <w:color w:val="000000"/>
          <w:szCs w:val="24"/>
        </w:rPr>
        <w:t xml:space="preserve"> es determinar</w:t>
      </w:r>
      <w:r w:rsidR="00F40BB8" w:rsidRPr="009236CC">
        <w:rPr>
          <w:rFonts w:eastAsia="Times New Roman" w:cs="Times New Roman"/>
          <w:color w:val="000000"/>
          <w:szCs w:val="24"/>
        </w:rPr>
        <w:t xml:space="preserve"> una serie de</w:t>
      </w:r>
      <w:r w:rsidRPr="009236CC">
        <w:rPr>
          <w:rFonts w:eastAsia="Times New Roman" w:cs="Times New Roman"/>
          <w:color w:val="000000"/>
          <w:szCs w:val="24"/>
        </w:rPr>
        <w:t xml:space="preserve"> actividades</w:t>
      </w:r>
      <w:r w:rsidR="00037D08" w:rsidRPr="009236CC">
        <w:rPr>
          <w:rFonts w:eastAsia="Times New Roman" w:cs="Times New Roman"/>
          <w:color w:val="000000"/>
          <w:szCs w:val="24"/>
        </w:rPr>
        <w:t xml:space="preserve"> adecuadas </w:t>
      </w:r>
      <w:r w:rsidRPr="009236CC">
        <w:rPr>
          <w:rFonts w:eastAsia="Times New Roman" w:cs="Times New Roman"/>
          <w:color w:val="000000"/>
          <w:szCs w:val="24"/>
        </w:rPr>
        <w:t>de estimulación temprana para el desarrollo de la expresión oral y el aprendizaje del inglés como segunda lengu</w:t>
      </w:r>
      <w:r w:rsidRPr="009236CC">
        <w:rPr>
          <w:rFonts w:eastAsia="Times New Roman" w:cs="Times New Roman"/>
          <w:szCs w:val="24"/>
        </w:rPr>
        <w:t xml:space="preserve">a. </w:t>
      </w:r>
      <w:r w:rsidR="00037D08" w:rsidRPr="009236CC">
        <w:rPr>
          <w:rFonts w:eastAsia="Times New Roman" w:cs="Times New Roman"/>
          <w:szCs w:val="24"/>
        </w:rPr>
        <w:t xml:space="preserve">La investigación se desarrolló en el </w:t>
      </w:r>
      <w:r w:rsidR="00F40BB8" w:rsidRPr="009236CC">
        <w:rPr>
          <w:rFonts w:eastAsia="Times New Roman" w:cs="Times New Roman"/>
          <w:szCs w:val="24"/>
        </w:rPr>
        <w:t xml:space="preserve">centro </w:t>
      </w:r>
      <w:r w:rsidR="00037D08" w:rsidRPr="009236CC">
        <w:rPr>
          <w:rFonts w:eastAsia="Times New Roman" w:cs="Times New Roman"/>
          <w:szCs w:val="24"/>
        </w:rPr>
        <w:t xml:space="preserve">de estudios </w:t>
      </w:r>
      <w:r w:rsidR="00037D08" w:rsidRPr="009236CC">
        <w:rPr>
          <w:rFonts w:eastAsia="Times New Roman" w:cs="Times New Roman"/>
          <w:iCs/>
          <w:szCs w:val="24"/>
        </w:rPr>
        <w:t xml:space="preserve">Yes Aprendo </w:t>
      </w:r>
      <w:r w:rsidR="001A0E59" w:rsidRPr="009236CC">
        <w:rPr>
          <w:rFonts w:eastAsia="Times New Roman" w:cs="Times New Roman"/>
          <w:iCs/>
          <w:szCs w:val="24"/>
        </w:rPr>
        <w:t>Inglés</w:t>
      </w:r>
      <w:r w:rsidR="00037D08" w:rsidRPr="009236CC">
        <w:rPr>
          <w:rFonts w:eastAsia="Times New Roman" w:cs="Times New Roman"/>
          <w:szCs w:val="24"/>
        </w:rPr>
        <w:t xml:space="preserve"> de la ciudad de Santo Domingo</w:t>
      </w:r>
      <w:r w:rsidR="00F40BB8" w:rsidRPr="009236CC">
        <w:rPr>
          <w:rFonts w:eastAsia="Times New Roman" w:cs="Times New Roman"/>
          <w:szCs w:val="24"/>
        </w:rPr>
        <w:t>,</w:t>
      </w:r>
      <w:r w:rsidR="00037D08" w:rsidRPr="009236CC">
        <w:rPr>
          <w:rFonts w:eastAsia="Times New Roman" w:cs="Times New Roman"/>
          <w:szCs w:val="24"/>
        </w:rPr>
        <w:t xml:space="preserve"> Ecuador</w:t>
      </w:r>
      <w:r w:rsidR="00F40BB8" w:rsidRPr="009236CC">
        <w:rPr>
          <w:rFonts w:eastAsia="Times New Roman" w:cs="Times New Roman"/>
          <w:szCs w:val="24"/>
        </w:rPr>
        <w:t xml:space="preserve">. La </w:t>
      </w:r>
      <w:r w:rsidR="00B96CD2" w:rsidRPr="009236CC">
        <w:rPr>
          <w:rFonts w:eastAsia="Times New Roman" w:cs="Times New Roman"/>
          <w:szCs w:val="24"/>
        </w:rPr>
        <w:t xml:space="preserve">muestra considerada fue </w:t>
      </w:r>
      <w:r w:rsidR="00037D08" w:rsidRPr="009236CC">
        <w:rPr>
          <w:rFonts w:eastAsia="Times New Roman" w:cs="Times New Roman"/>
          <w:szCs w:val="24"/>
        </w:rPr>
        <w:t xml:space="preserve">de </w:t>
      </w:r>
      <w:r w:rsidR="00496262" w:rsidRPr="009236CC">
        <w:rPr>
          <w:rFonts w:eastAsia="Times New Roman" w:cs="Times New Roman"/>
          <w:szCs w:val="24"/>
        </w:rPr>
        <w:t>ocho</w:t>
      </w:r>
      <w:r w:rsidRPr="009236CC">
        <w:rPr>
          <w:rFonts w:eastAsia="Times New Roman" w:cs="Times New Roman"/>
          <w:szCs w:val="24"/>
        </w:rPr>
        <w:t xml:space="preserve"> niños con edades comprendidas entre </w:t>
      </w:r>
      <w:r w:rsidR="00496262" w:rsidRPr="009236CC">
        <w:rPr>
          <w:rFonts w:eastAsia="Times New Roman" w:cs="Times New Roman"/>
          <w:szCs w:val="24"/>
        </w:rPr>
        <w:t xml:space="preserve">dos y </w:t>
      </w:r>
      <w:r w:rsidR="00DA474C" w:rsidRPr="009236CC">
        <w:rPr>
          <w:rFonts w:eastAsia="Times New Roman" w:cs="Times New Roman"/>
          <w:szCs w:val="24"/>
        </w:rPr>
        <w:t>cuatro años</w:t>
      </w:r>
      <w:r w:rsidRPr="009236CC">
        <w:rPr>
          <w:rFonts w:eastAsia="Times New Roman" w:cs="Times New Roman"/>
          <w:szCs w:val="24"/>
        </w:rPr>
        <w:t xml:space="preserve"> </w:t>
      </w:r>
      <w:r w:rsidR="00B96CD2" w:rsidRPr="009236CC">
        <w:rPr>
          <w:rFonts w:eastAsia="Times New Roman" w:cs="Times New Roman"/>
          <w:szCs w:val="24"/>
        </w:rPr>
        <w:t xml:space="preserve">que han realizado actividades </w:t>
      </w:r>
      <w:r w:rsidR="00B96CD2" w:rsidRPr="009236CC">
        <w:t>correspondientes a los niveles básicos I y II del programa de estimulación temprana. Los</w:t>
      </w:r>
      <w:r w:rsidRPr="009236CC">
        <w:rPr>
          <w:rFonts w:eastAsia="Times New Roman" w:cs="Times New Roman"/>
          <w:color w:val="FF0000"/>
          <w:szCs w:val="24"/>
        </w:rPr>
        <w:t xml:space="preserve"> </w:t>
      </w:r>
      <w:r w:rsidRPr="009236CC">
        <w:rPr>
          <w:rFonts w:eastAsia="Times New Roman" w:cs="Times New Roman"/>
          <w:color w:val="000000"/>
          <w:szCs w:val="24"/>
        </w:rPr>
        <w:t>resultados muestr</w:t>
      </w:r>
      <w:r w:rsidRPr="009236CC">
        <w:rPr>
          <w:rFonts w:eastAsia="Times New Roman" w:cs="Times New Roman"/>
          <w:szCs w:val="24"/>
        </w:rPr>
        <w:t>an que</w:t>
      </w:r>
      <w:r w:rsidR="001A0E59" w:rsidRPr="009236CC">
        <w:rPr>
          <w:rFonts w:eastAsia="Times New Roman" w:cs="Times New Roman"/>
          <w:szCs w:val="24"/>
        </w:rPr>
        <w:t xml:space="preserve"> </w:t>
      </w:r>
      <w:r w:rsidR="00DA474C" w:rsidRPr="009236CC">
        <w:rPr>
          <w:rFonts w:eastAsia="Times New Roman" w:cs="Times New Roman"/>
          <w:szCs w:val="24"/>
        </w:rPr>
        <w:t>la aplicación de estas actividades permite</w:t>
      </w:r>
      <w:r w:rsidRPr="009236CC">
        <w:rPr>
          <w:rFonts w:eastAsia="Times New Roman" w:cs="Times New Roman"/>
          <w:szCs w:val="24"/>
        </w:rPr>
        <w:t xml:space="preserve"> que los pequeños tengan un alto conocimiento del idioma inglés a corta edad</w:t>
      </w:r>
      <w:r w:rsidR="00F40BB8" w:rsidRPr="009236CC">
        <w:rPr>
          <w:rFonts w:eastAsia="Times New Roman" w:cs="Times New Roman"/>
          <w:szCs w:val="24"/>
        </w:rPr>
        <w:t xml:space="preserve">, lo cual se contrapone </w:t>
      </w:r>
      <w:r w:rsidRPr="009236CC">
        <w:rPr>
          <w:rFonts w:eastAsia="Times New Roman" w:cs="Times New Roman"/>
          <w:szCs w:val="24"/>
        </w:rPr>
        <w:t>a las creencias existentes de que son muy pequeño</w:t>
      </w:r>
      <w:r w:rsidR="00DA474C" w:rsidRPr="009236CC">
        <w:rPr>
          <w:rFonts w:eastAsia="Times New Roman" w:cs="Times New Roman"/>
          <w:szCs w:val="24"/>
        </w:rPr>
        <w:t>s para aprender un nuevo idioma</w:t>
      </w:r>
      <w:r w:rsidRPr="009236CC">
        <w:rPr>
          <w:rFonts w:eastAsia="Times New Roman" w:cs="Times New Roman"/>
          <w:szCs w:val="24"/>
        </w:rPr>
        <w:t xml:space="preserve"> o </w:t>
      </w:r>
      <w:r w:rsidR="00F40BB8" w:rsidRPr="009236CC">
        <w:rPr>
          <w:rFonts w:eastAsia="Times New Roman" w:cs="Times New Roman"/>
          <w:szCs w:val="24"/>
        </w:rPr>
        <w:t xml:space="preserve">que la adquisición de este puede </w:t>
      </w:r>
      <w:r w:rsidR="00B317F5" w:rsidRPr="009236CC">
        <w:rPr>
          <w:rFonts w:eastAsia="Times New Roman" w:cs="Times New Roman"/>
          <w:szCs w:val="24"/>
        </w:rPr>
        <w:t xml:space="preserve">interferir en la adquisición </w:t>
      </w:r>
      <w:r w:rsidR="001923E9" w:rsidRPr="009236CC">
        <w:rPr>
          <w:rFonts w:eastAsia="Times New Roman" w:cs="Times New Roman"/>
          <w:szCs w:val="24"/>
        </w:rPr>
        <w:t>de la lengua materna</w:t>
      </w:r>
      <w:r w:rsidRPr="009236CC">
        <w:rPr>
          <w:rFonts w:eastAsia="Times New Roman" w:cs="Times New Roman"/>
          <w:szCs w:val="24"/>
        </w:rPr>
        <w:t xml:space="preserve">. Se </w:t>
      </w:r>
      <w:r w:rsidRPr="009236CC">
        <w:rPr>
          <w:rFonts w:eastAsia="Times New Roman" w:cs="Times New Roman"/>
          <w:color w:val="000000"/>
          <w:szCs w:val="24"/>
        </w:rPr>
        <w:t>concl</w:t>
      </w:r>
      <w:r w:rsidRPr="009236CC">
        <w:rPr>
          <w:rFonts w:eastAsia="Times New Roman" w:cs="Times New Roman"/>
          <w:szCs w:val="24"/>
        </w:rPr>
        <w:t xml:space="preserve">uye que </w:t>
      </w:r>
      <w:r w:rsidR="001923E9" w:rsidRPr="009236CC">
        <w:rPr>
          <w:rFonts w:eastAsia="Times New Roman" w:cs="Times New Roman"/>
          <w:szCs w:val="24"/>
        </w:rPr>
        <w:t xml:space="preserve">durante la </w:t>
      </w:r>
      <w:r w:rsidRPr="009236CC">
        <w:rPr>
          <w:rFonts w:eastAsia="Times New Roman" w:cs="Times New Roman"/>
          <w:szCs w:val="24"/>
        </w:rPr>
        <w:t xml:space="preserve">edad temprana debe ser </w:t>
      </w:r>
      <w:r w:rsidR="001923E9" w:rsidRPr="009236CC">
        <w:rPr>
          <w:rFonts w:eastAsia="Times New Roman" w:cs="Times New Roman"/>
          <w:szCs w:val="24"/>
        </w:rPr>
        <w:t>prioritario para</w:t>
      </w:r>
      <w:r w:rsidRPr="009236CC">
        <w:rPr>
          <w:rFonts w:eastAsia="Times New Roman" w:cs="Times New Roman"/>
          <w:szCs w:val="24"/>
        </w:rPr>
        <w:t xml:space="preserve"> los padres y madres de familia incentivar a sus hijos a aprender un nuevo idioma.</w:t>
      </w:r>
    </w:p>
    <w:p w14:paraId="0BA2BFA6" w14:textId="50197DEF" w:rsidR="00674439" w:rsidRPr="009236CC" w:rsidRDefault="00674439" w:rsidP="009236CC">
      <w:pPr>
        <w:pBdr>
          <w:top w:val="nil"/>
          <w:left w:val="nil"/>
          <w:bottom w:val="nil"/>
          <w:right w:val="nil"/>
          <w:between w:val="nil"/>
        </w:pBdr>
        <w:spacing w:before="0" w:after="0" w:line="360" w:lineRule="auto"/>
        <w:ind w:firstLine="0"/>
        <w:rPr>
          <w:rFonts w:eastAsia="Times New Roman" w:cs="Times New Roman"/>
          <w:color w:val="000000"/>
          <w:szCs w:val="24"/>
        </w:rPr>
      </w:pPr>
      <w:r w:rsidRPr="009236CC">
        <w:rPr>
          <w:rFonts w:asciiTheme="minorHAnsi" w:eastAsia="Calibri" w:hAnsiTheme="minorHAnsi" w:cstheme="minorHAnsi"/>
          <w:b/>
          <w:color w:val="000000"/>
          <w:sz w:val="28"/>
          <w:szCs w:val="28"/>
          <w:lang w:val="es-US" w:eastAsia="es-AR"/>
        </w:rPr>
        <w:t>Palabras clave:</w:t>
      </w:r>
      <w:r w:rsidRPr="009236CC">
        <w:rPr>
          <w:rFonts w:eastAsia="Times New Roman" w:cs="Times New Roman"/>
          <w:color w:val="000000"/>
          <w:szCs w:val="24"/>
        </w:rPr>
        <w:t xml:space="preserve"> </w:t>
      </w:r>
      <w:r w:rsidR="00A85F11" w:rsidRPr="009236CC">
        <w:rPr>
          <w:rFonts w:eastAsia="Times New Roman" w:cs="Times New Roman"/>
          <w:color w:val="000000"/>
          <w:szCs w:val="24"/>
        </w:rPr>
        <w:t xml:space="preserve">aprendizaje de </w:t>
      </w:r>
      <w:r w:rsidR="001F22F5" w:rsidRPr="009236CC">
        <w:rPr>
          <w:rFonts w:eastAsia="Times New Roman" w:cs="Times New Roman"/>
          <w:color w:val="000000"/>
          <w:szCs w:val="24"/>
        </w:rPr>
        <w:t>una segunda lengua</w:t>
      </w:r>
      <w:r w:rsidR="00A85F11" w:rsidRPr="009236CC">
        <w:rPr>
          <w:rFonts w:eastAsia="Times New Roman" w:cs="Times New Roman"/>
          <w:color w:val="000000"/>
          <w:szCs w:val="24"/>
        </w:rPr>
        <w:t xml:space="preserve">, conexiones neuronales, </w:t>
      </w:r>
      <w:r w:rsidRPr="009236CC">
        <w:rPr>
          <w:rFonts w:eastAsia="Times New Roman" w:cs="Times New Roman"/>
          <w:color w:val="000000"/>
          <w:szCs w:val="24"/>
        </w:rPr>
        <w:t>estimulación temprana, expresión oral</w:t>
      </w:r>
      <w:r w:rsidR="001F22F5" w:rsidRPr="009236CC">
        <w:rPr>
          <w:rFonts w:eastAsia="Times New Roman" w:cs="Times New Roman"/>
          <w:color w:val="000000"/>
          <w:szCs w:val="24"/>
        </w:rPr>
        <w:t>, inglés</w:t>
      </w:r>
      <w:r w:rsidRPr="009236CC">
        <w:rPr>
          <w:rFonts w:eastAsia="Times New Roman" w:cs="Times New Roman"/>
          <w:color w:val="000000"/>
          <w:szCs w:val="24"/>
        </w:rPr>
        <w:t>.</w:t>
      </w:r>
    </w:p>
    <w:p w14:paraId="7D9F083C" w14:textId="77777777" w:rsidR="00674439" w:rsidRPr="009236CC" w:rsidRDefault="00674439" w:rsidP="009236CC">
      <w:pPr>
        <w:spacing w:before="0" w:after="0" w:line="360" w:lineRule="auto"/>
        <w:rPr>
          <w:szCs w:val="24"/>
        </w:rPr>
      </w:pPr>
    </w:p>
    <w:p w14:paraId="39245881" w14:textId="7D011981" w:rsidR="00674439" w:rsidRPr="00254ED2" w:rsidRDefault="00674439" w:rsidP="009236CC">
      <w:pPr>
        <w:pStyle w:val="Ttulohojaspreliminares"/>
        <w:spacing w:before="0" w:after="0"/>
        <w:jc w:val="both"/>
        <w:rPr>
          <w:rFonts w:asciiTheme="minorHAnsi" w:hAnsiTheme="minorHAnsi" w:cstheme="minorHAnsi"/>
          <w:szCs w:val="28"/>
          <w:lang w:val="en-US"/>
        </w:rPr>
      </w:pPr>
      <w:r w:rsidRPr="00254ED2">
        <w:rPr>
          <w:rFonts w:asciiTheme="minorHAnsi" w:hAnsiTheme="minorHAnsi" w:cstheme="minorHAnsi"/>
          <w:szCs w:val="28"/>
          <w:lang w:val="en-US"/>
        </w:rPr>
        <w:t>Abstract</w:t>
      </w:r>
    </w:p>
    <w:p w14:paraId="416B0598" w14:textId="606566C9" w:rsidR="00F87CC5" w:rsidRPr="009236CC" w:rsidRDefault="00F87CC5" w:rsidP="009236CC">
      <w:pPr>
        <w:spacing w:before="0" w:after="0" w:line="360" w:lineRule="auto"/>
        <w:ind w:firstLine="0"/>
        <w:rPr>
          <w:lang w:val="en-US" w:eastAsia="es-AR"/>
        </w:rPr>
      </w:pPr>
      <w:r w:rsidRPr="009236CC">
        <w:rPr>
          <w:lang w:val="en-US" w:eastAsia="es-AR"/>
        </w:rPr>
        <w:t xml:space="preserve">Learning a second </w:t>
      </w:r>
      <w:r w:rsidR="009E2720" w:rsidRPr="009236CC">
        <w:rPr>
          <w:lang w:val="en-US" w:eastAsia="es-AR"/>
        </w:rPr>
        <w:t xml:space="preserve">language is easier and more fun at an early age </w:t>
      </w:r>
      <w:r w:rsidR="00EC4B01" w:rsidRPr="009236CC">
        <w:rPr>
          <w:lang w:val="en-US" w:eastAsia="es-AR"/>
        </w:rPr>
        <w:t>—</w:t>
      </w:r>
      <w:r w:rsidR="009E2720" w:rsidRPr="009236CC">
        <w:rPr>
          <w:lang w:val="en-US" w:eastAsia="es-AR"/>
        </w:rPr>
        <w:t>without any pressure or comparisons with the mother tongue. It is acquired within a natural process just like the native language. With the practice o</w:t>
      </w:r>
      <w:r w:rsidR="00DA474C" w:rsidRPr="009236CC">
        <w:rPr>
          <w:lang w:val="en-US" w:eastAsia="es-AR"/>
        </w:rPr>
        <w:t>f early stimulation activities</w:t>
      </w:r>
      <w:r w:rsidR="009E2720" w:rsidRPr="009236CC">
        <w:rPr>
          <w:lang w:val="en-US" w:eastAsia="es-AR"/>
        </w:rPr>
        <w:t xml:space="preserve"> neural connection</w:t>
      </w:r>
      <w:r w:rsidR="00184EBD" w:rsidRPr="009236CC">
        <w:rPr>
          <w:lang w:val="en-US" w:eastAsia="es-AR"/>
        </w:rPr>
        <w:t>s</w:t>
      </w:r>
      <w:r w:rsidR="009E2720" w:rsidRPr="009236CC">
        <w:rPr>
          <w:lang w:val="en-US" w:eastAsia="es-AR"/>
        </w:rPr>
        <w:t xml:space="preserve"> called </w:t>
      </w:r>
      <w:r w:rsidR="009E2720" w:rsidRPr="009236CC">
        <w:rPr>
          <w:i/>
          <w:iCs/>
          <w:lang w:val="en-US" w:eastAsia="es-AR"/>
        </w:rPr>
        <w:t>synapses</w:t>
      </w:r>
      <w:r w:rsidR="009E2720" w:rsidRPr="009236CC">
        <w:rPr>
          <w:lang w:val="en-US" w:eastAsia="es-AR"/>
        </w:rPr>
        <w:t xml:space="preserve"> are developed. The more connections there are, the more information the child can acquire and without much effort. At present, there is a lack of knowledge about the relevance of this stage. </w:t>
      </w:r>
      <w:r w:rsidR="009E4882" w:rsidRPr="009236CC">
        <w:rPr>
          <w:lang w:val="en-US" w:eastAsia="es-AR"/>
        </w:rPr>
        <w:t xml:space="preserve">This </w:t>
      </w:r>
      <w:r w:rsidR="009E2720" w:rsidRPr="009236CC">
        <w:rPr>
          <w:lang w:val="en-US" w:eastAsia="es-AR"/>
        </w:rPr>
        <w:t xml:space="preserve">research was developed at the </w:t>
      </w:r>
      <w:r w:rsidR="009E2720" w:rsidRPr="009236CC">
        <w:rPr>
          <w:iCs/>
          <w:lang w:val="en-US" w:eastAsia="es-AR"/>
        </w:rPr>
        <w:t xml:space="preserve">Yes </w:t>
      </w:r>
      <w:proofErr w:type="spellStart"/>
      <w:r w:rsidR="009E2720" w:rsidRPr="009236CC">
        <w:rPr>
          <w:iCs/>
          <w:lang w:val="en-US" w:eastAsia="es-AR"/>
        </w:rPr>
        <w:t>Aprendo</w:t>
      </w:r>
      <w:proofErr w:type="spellEnd"/>
      <w:r w:rsidR="009E2720" w:rsidRPr="009236CC">
        <w:rPr>
          <w:iCs/>
          <w:lang w:val="en-US" w:eastAsia="es-AR"/>
        </w:rPr>
        <w:t xml:space="preserve"> </w:t>
      </w:r>
      <w:proofErr w:type="spellStart"/>
      <w:r w:rsidR="009E2720" w:rsidRPr="009236CC">
        <w:rPr>
          <w:iCs/>
          <w:lang w:val="en-US" w:eastAsia="es-AR"/>
        </w:rPr>
        <w:t>Inglés</w:t>
      </w:r>
      <w:proofErr w:type="spellEnd"/>
      <w:r w:rsidR="009E2720" w:rsidRPr="009236CC">
        <w:rPr>
          <w:lang w:val="en-US" w:eastAsia="es-AR"/>
        </w:rPr>
        <w:t xml:space="preserve"> Study Center in Santo Domingo</w:t>
      </w:r>
      <w:r w:rsidR="00EC4B01" w:rsidRPr="009236CC">
        <w:rPr>
          <w:lang w:val="en-US" w:eastAsia="es-AR"/>
        </w:rPr>
        <w:t>,</w:t>
      </w:r>
      <w:r w:rsidR="009E2720" w:rsidRPr="009236CC">
        <w:rPr>
          <w:lang w:val="en-US" w:eastAsia="es-AR"/>
        </w:rPr>
        <w:t xml:space="preserve"> </w:t>
      </w:r>
      <w:r w:rsidR="00491B80" w:rsidRPr="009236CC">
        <w:rPr>
          <w:lang w:val="en-US" w:eastAsia="es-AR"/>
        </w:rPr>
        <w:t xml:space="preserve">a </w:t>
      </w:r>
      <w:r w:rsidR="009E2720" w:rsidRPr="009236CC">
        <w:rPr>
          <w:lang w:val="en-US" w:eastAsia="es-AR"/>
        </w:rPr>
        <w:t xml:space="preserve">city </w:t>
      </w:r>
      <w:r w:rsidR="00491B80" w:rsidRPr="009236CC">
        <w:rPr>
          <w:lang w:val="en-US" w:eastAsia="es-AR"/>
        </w:rPr>
        <w:t xml:space="preserve">in </w:t>
      </w:r>
      <w:r w:rsidR="009E2720" w:rsidRPr="009236CC">
        <w:rPr>
          <w:lang w:val="en-US" w:eastAsia="es-AR"/>
        </w:rPr>
        <w:t>Ecuador</w:t>
      </w:r>
      <w:r w:rsidR="00A01CAA" w:rsidRPr="009236CC">
        <w:rPr>
          <w:lang w:val="en-US" w:eastAsia="es-AR"/>
        </w:rPr>
        <w:t>. T</w:t>
      </w:r>
      <w:r w:rsidR="009E2720" w:rsidRPr="009236CC">
        <w:rPr>
          <w:lang w:val="en-US" w:eastAsia="es-AR"/>
        </w:rPr>
        <w:t xml:space="preserve">he </w:t>
      </w:r>
      <w:r w:rsidR="00A01CAA" w:rsidRPr="009236CC">
        <w:rPr>
          <w:lang w:val="en-US" w:eastAsia="es-AR"/>
        </w:rPr>
        <w:t xml:space="preserve">sample considered for this purpose was </w:t>
      </w:r>
      <w:r w:rsidR="00EC4B01" w:rsidRPr="009236CC">
        <w:rPr>
          <w:lang w:val="en-US" w:eastAsia="es-AR"/>
        </w:rPr>
        <w:t>eight</w:t>
      </w:r>
      <w:r w:rsidR="00A01CAA" w:rsidRPr="009236CC">
        <w:rPr>
          <w:lang w:val="en-US" w:eastAsia="es-AR"/>
        </w:rPr>
        <w:t xml:space="preserve"> children between the ages of </w:t>
      </w:r>
      <w:r w:rsidR="00EC4B01" w:rsidRPr="009236CC">
        <w:rPr>
          <w:lang w:val="en-US" w:eastAsia="es-AR"/>
        </w:rPr>
        <w:t xml:space="preserve">two </w:t>
      </w:r>
      <w:r w:rsidR="00A01CAA" w:rsidRPr="009236CC">
        <w:rPr>
          <w:lang w:val="en-US" w:eastAsia="es-AR"/>
        </w:rPr>
        <w:t xml:space="preserve">and </w:t>
      </w:r>
      <w:r w:rsidR="00EC4B01" w:rsidRPr="009236CC">
        <w:rPr>
          <w:lang w:val="en-US" w:eastAsia="es-AR"/>
        </w:rPr>
        <w:t xml:space="preserve">four </w:t>
      </w:r>
      <w:r w:rsidR="00A01CAA" w:rsidRPr="009236CC">
        <w:rPr>
          <w:lang w:val="en-US" w:eastAsia="es-AR"/>
        </w:rPr>
        <w:t xml:space="preserve">who have carried out activities corresponding to basic levels I and II of the early stimulation program. </w:t>
      </w:r>
      <w:r w:rsidR="009E4882" w:rsidRPr="009236CC">
        <w:rPr>
          <w:lang w:val="en-US" w:eastAsia="es-AR"/>
        </w:rPr>
        <w:t xml:space="preserve">The results show that the application of these activities allows children to have a high knowledge of the English language at a young age, which is contrary to the existing beliefs that they are too young to learn a new language or </w:t>
      </w:r>
      <w:r w:rsidR="009E4882" w:rsidRPr="009236CC">
        <w:rPr>
          <w:lang w:val="en-US" w:eastAsia="es-AR"/>
        </w:rPr>
        <w:lastRenderedPageBreak/>
        <w:t>that the acquisition of this can generate confusion. It is concluded that early age should be considered a priority by parents to encourage their children to learn a new language.</w:t>
      </w:r>
    </w:p>
    <w:p w14:paraId="6AEE6105" w14:textId="43743882" w:rsidR="00184EBD" w:rsidRPr="009236CC" w:rsidRDefault="00184EBD" w:rsidP="009236CC">
      <w:pPr>
        <w:spacing w:before="0" w:after="0" w:line="360" w:lineRule="auto"/>
        <w:ind w:firstLine="0"/>
        <w:rPr>
          <w:bCs/>
          <w:lang w:val="en-US" w:eastAsia="es-AR"/>
        </w:rPr>
      </w:pPr>
      <w:r w:rsidRPr="009236CC">
        <w:rPr>
          <w:rFonts w:asciiTheme="minorHAnsi" w:eastAsia="Calibri" w:hAnsiTheme="minorHAnsi" w:cstheme="minorHAnsi"/>
          <w:b/>
          <w:color w:val="000000"/>
          <w:sz w:val="28"/>
          <w:szCs w:val="28"/>
          <w:lang w:val="en-US" w:eastAsia="es-AR"/>
        </w:rPr>
        <w:t>Keywords:</w:t>
      </w:r>
      <w:r w:rsidRPr="009236CC">
        <w:rPr>
          <w:bCs/>
          <w:lang w:val="en-US" w:eastAsia="es-AR"/>
        </w:rPr>
        <w:t xml:space="preserve"> second language learning, neural connections, early stimulation, speaking, English.</w:t>
      </w:r>
    </w:p>
    <w:p w14:paraId="5CDE497A" w14:textId="50096AAE" w:rsidR="008A487B" w:rsidRPr="009236CC" w:rsidRDefault="008A487B" w:rsidP="009236CC">
      <w:pPr>
        <w:spacing w:before="0" w:after="0" w:line="360" w:lineRule="auto"/>
        <w:ind w:firstLine="0"/>
        <w:rPr>
          <w:bCs/>
          <w:lang w:val="en-US" w:eastAsia="es-AR"/>
        </w:rPr>
      </w:pPr>
    </w:p>
    <w:p w14:paraId="0AFE4EDD" w14:textId="3B640A16" w:rsidR="008A487B" w:rsidRPr="00254ED2" w:rsidRDefault="008A487B" w:rsidP="009236CC">
      <w:pPr>
        <w:spacing w:before="0" w:after="0" w:line="360" w:lineRule="auto"/>
        <w:ind w:firstLine="0"/>
        <w:rPr>
          <w:rFonts w:asciiTheme="minorHAnsi" w:eastAsia="Calibri" w:hAnsiTheme="minorHAnsi" w:cstheme="minorHAnsi"/>
          <w:b/>
          <w:color w:val="000000"/>
          <w:sz w:val="28"/>
          <w:szCs w:val="28"/>
          <w:lang w:val="es-MX" w:eastAsia="es-AR"/>
        </w:rPr>
      </w:pPr>
      <w:r w:rsidRPr="00254ED2">
        <w:rPr>
          <w:rFonts w:asciiTheme="minorHAnsi" w:eastAsia="Calibri" w:hAnsiTheme="minorHAnsi" w:cstheme="minorHAnsi"/>
          <w:b/>
          <w:color w:val="000000"/>
          <w:sz w:val="28"/>
          <w:szCs w:val="28"/>
          <w:lang w:val="es-MX" w:eastAsia="es-AR"/>
        </w:rPr>
        <w:t>Resumo</w:t>
      </w:r>
    </w:p>
    <w:p w14:paraId="67E4CA24" w14:textId="77777777" w:rsidR="008A487B" w:rsidRPr="009236CC" w:rsidRDefault="008A487B" w:rsidP="009236CC">
      <w:pPr>
        <w:spacing w:before="0" w:after="0" w:line="360" w:lineRule="auto"/>
        <w:ind w:firstLine="0"/>
        <w:rPr>
          <w:bCs/>
          <w:szCs w:val="24"/>
          <w:lang w:val="es-MX"/>
        </w:rPr>
      </w:pPr>
      <w:r w:rsidRPr="009236CC">
        <w:rPr>
          <w:bCs/>
          <w:szCs w:val="24"/>
          <w:lang w:val="es-MX"/>
        </w:rPr>
        <w:t xml:space="preserve">Aprender </w:t>
      </w:r>
      <w:proofErr w:type="spellStart"/>
      <w:r w:rsidRPr="009236CC">
        <w:rPr>
          <w:bCs/>
          <w:szCs w:val="24"/>
          <w:lang w:val="es-MX"/>
        </w:rPr>
        <w:t>uma</w:t>
      </w:r>
      <w:proofErr w:type="spellEnd"/>
      <w:r w:rsidRPr="009236CC">
        <w:rPr>
          <w:bCs/>
          <w:szCs w:val="24"/>
          <w:lang w:val="es-MX"/>
        </w:rPr>
        <w:t xml:space="preserve"> segunda </w:t>
      </w:r>
      <w:proofErr w:type="spellStart"/>
      <w:r w:rsidRPr="009236CC">
        <w:rPr>
          <w:bCs/>
          <w:szCs w:val="24"/>
          <w:lang w:val="es-MX"/>
        </w:rPr>
        <w:t>língua</w:t>
      </w:r>
      <w:proofErr w:type="spellEnd"/>
      <w:r w:rsidRPr="009236CC">
        <w:rPr>
          <w:bCs/>
          <w:szCs w:val="24"/>
          <w:lang w:val="es-MX"/>
        </w:rPr>
        <w:t xml:space="preserve"> é </w:t>
      </w:r>
      <w:proofErr w:type="spellStart"/>
      <w:r w:rsidRPr="009236CC">
        <w:rPr>
          <w:bCs/>
          <w:szCs w:val="24"/>
          <w:lang w:val="es-MX"/>
        </w:rPr>
        <w:t>mais</w:t>
      </w:r>
      <w:proofErr w:type="spellEnd"/>
      <w:r w:rsidRPr="009236CC">
        <w:rPr>
          <w:bCs/>
          <w:szCs w:val="24"/>
          <w:lang w:val="es-MX"/>
        </w:rPr>
        <w:t xml:space="preserve"> fácil </w:t>
      </w:r>
      <w:proofErr w:type="spellStart"/>
      <w:r w:rsidRPr="009236CC">
        <w:rPr>
          <w:bCs/>
          <w:szCs w:val="24"/>
          <w:lang w:val="es-MX"/>
        </w:rPr>
        <w:t>e</w:t>
      </w:r>
      <w:proofErr w:type="spellEnd"/>
      <w:r w:rsidRPr="009236CC">
        <w:rPr>
          <w:bCs/>
          <w:szCs w:val="24"/>
          <w:lang w:val="es-MX"/>
        </w:rPr>
        <w:t xml:space="preserve"> divertido em </w:t>
      </w:r>
      <w:proofErr w:type="spellStart"/>
      <w:r w:rsidRPr="009236CC">
        <w:rPr>
          <w:bCs/>
          <w:szCs w:val="24"/>
          <w:lang w:val="es-MX"/>
        </w:rPr>
        <w:t>tenra</w:t>
      </w:r>
      <w:proofErr w:type="spellEnd"/>
      <w:r w:rsidRPr="009236CC">
        <w:rPr>
          <w:bCs/>
          <w:szCs w:val="24"/>
          <w:lang w:val="es-MX"/>
        </w:rPr>
        <w:t xml:space="preserve"> </w:t>
      </w:r>
      <w:proofErr w:type="spellStart"/>
      <w:r w:rsidRPr="009236CC">
        <w:rPr>
          <w:bCs/>
          <w:szCs w:val="24"/>
          <w:lang w:val="es-MX"/>
        </w:rPr>
        <w:t>idade</w:t>
      </w:r>
      <w:proofErr w:type="spellEnd"/>
      <w:r w:rsidRPr="009236CC">
        <w:rPr>
          <w:bCs/>
          <w:szCs w:val="24"/>
          <w:lang w:val="es-MX"/>
        </w:rPr>
        <w:t xml:space="preserve">, </w:t>
      </w:r>
      <w:proofErr w:type="spellStart"/>
      <w:r w:rsidRPr="009236CC">
        <w:rPr>
          <w:bCs/>
          <w:szCs w:val="24"/>
          <w:lang w:val="es-MX"/>
        </w:rPr>
        <w:t>pois</w:t>
      </w:r>
      <w:proofErr w:type="spellEnd"/>
      <w:r w:rsidRPr="009236CC">
        <w:rPr>
          <w:bCs/>
          <w:szCs w:val="24"/>
          <w:lang w:val="es-MX"/>
        </w:rPr>
        <w:t xml:space="preserve"> </w:t>
      </w:r>
      <w:proofErr w:type="spellStart"/>
      <w:r w:rsidRPr="009236CC">
        <w:rPr>
          <w:bCs/>
          <w:szCs w:val="24"/>
          <w:lang w:val="es-MX"/>
        </w:rPr>
        <w:t>não</w:t>
      </w:r>
      <w:proofErr w:type="spellEnd"/>
      <w:r w:rsidRPr="009236CC">
        <w:rPr>
          <w:bCs/>
          <w:szCs w:val="24"/>
          <w:lang w:val="es-MX"/>
        </w:rPr>
        <w:t xml:space="preserve"> </w:t>
      </w:r>
      <w:proofErr w:type="spellStart"/>
      <w:r w:rsidRPr="009236CC">
        <w:rPr>
          <w:bCs/>
          <w:szCs w:val="24"/>
          <w:lang w:val="es-MX"/>
        </w:rPr>
        <w:t>há</w:t>
      </w:r>
      <w:proofErr w:type="spellEnd"/>
      <w:r w:rsidRPr="009236CC">
        <w:rPr>
          <w:bCs/>
          <w:szCs w:val="24"/>
          <w:lang w:val="es-MX"/>
        </w:rPr>
        <w:t xml:space="preserve"> </w:t>
      </w:r>
      <w:proofErr w:type="spellStart"/>
      <w:r w:rsidRPr="009236CC">
        <w:rPr>
          <w:bCs/>
          <w:szCs w:val="24"/>
          <w:lang w:val="es-MX"/>
        </w:rPr>
        <w:t>pressão</w:t>
      </w:r>
      <w:proofErr w:type="spellEnd"/>
      <w:r w:rsidRPr="009236CC">
        <w:rPr>
          <w:bCs/>
          <w:szCs w:val="24"/>
          <w:lang w:val="es-MX"/>
        </w:rPr>
        <w:t xml:space="preserve"> </w:t>
      </w:r>
      <w:proofErr w:type="spellStart"/>
      <w:r w:rsidRPr="009236CC">
        <w:rPr>
          <w:bCs/>
          <w:szCs w:val="24"/>
          <w:lang w:val="es-MX"/>
        </w:rPr>
        <w:t>ou</w:t>
      </w:r>
      <w:proofErr w:type="spellEnd"/>
      <w:r w:rsidRPr="009236CC">
        <w:rPr>
          <w:bCs/>
          <w:szCs w:val="24"/>
          <w:lang w:val="es-MX"/>
        </w:rPr>
        <w:t xml:space="preserve"> </w:t>
      </w:r>
      <w:proofErr w:type="spellStart"/>
      <w:r w:rsidRPr="009236CC">
        <w:rPr>
          <w:bCs/>
          <w:szCs w:val="24"/>
          <w:lang w:val="es-MX"/>
        </w:rPr>
        <w:t>comparação</w:t>
      </w:r>
      <w:proofErr w:type="spellEnd"/>
      <w:r w:rsidRPr="009236CC">
        <w:rPr>
          <w:bCs/>
          <w:szCs w:val="24"/>
          <w:lang w:val="es-MX"/>
        </w:rPr>
        <w:t xml:space="preserve"> </w:t>
      </w:r>
      <w:proofErr w:type="spellStart"/>
      <w:r w:rsidRPr="009236CC">
        <w:rPr>
          <w:bCs/>
          <w:szCs w:val="24"/>
          <w:lang w:val="es-MX"/>
        </w:rPr>
        <w:t>com</w:t>
      </w:r>
      <w:proofErr w:type="spellEnd"/>
      <w:r w:rsidRPr="009236CC">
        <w:rPr>
          <w:bCs/>
          <w:szCs w:val="24"/>
          <w:lang w:val="es-MX"/>
        </w:rPr>
        <w:t xml:space="preserve"> a </w:t>
      </w:r>
      <w:proofErr w:type="spellStart"/>
      <w:r w:rsidRPr="009236CC">
        <w:rPr>
          <w:bCs/>
          <w:szCs w:val="24"/>
          <w:lang w:val="es-MX"/>
        </w:rPr>
        <w:t>língua</w:t>
      </w:r>
      <w:proofErr w:type="spellEnd"/>
      <w:r w:rsidRPr="009236CC">
        <w:rPr>
          <w:bCs/>
          <w:szCs w:val="24"/>
          <w:lang w:val="es-MX"/>
        </w:rPr>
        <w:t xml:space="preserve"> materna. É adquirido dentro de </w:t>
      </w:r>
      <w:proofErr w:type="spellStart"/>
      <w:r w:rsidRPr="009236CC">
        <w:rPr>
          <w:bCs/>
          <w:szCs w:val="24"/>
          <w:lang w:val="es-MX"/>
        </w:rPr>
        <w:t>um</w:t>
      </w:r>
      <w:proofErr w:type="spellEnd"/>
      <w:r w:rsidRPr="009236CC">
        <w:rPr>
          <w:bCs/>
          <w:szCs w:val="24"/>
          <w:lang w:val="es-MX"/>
        </w:rPr>
        <w:t xml:space="preserve"> </w:t>
      </w:r>
      <w:proofErr w:type="spellStart"/>
      <w:r w:rsidRPr="009236CC">
        <w:rPr>
          <w:bCs/>
          <w:szCs w:val="24"/>
          <w:lang w:val="es-MX"/>
        </w:rPr>
        <w:t>processo</w:t>
      </w:r>
      <w:proofErr w:type="spellEnd"/>
      <w:r w:rsidRPr="009236CC">
        <w:rPr>
          <w:bCs/>
          <w:szCs w:val="24"/>
          <w:lang w:val="es-MX"/>
        </w:rPr>
        <w:t xml:space="preserve"> natural, </w:t>
      </w:r>
      <w:proofErr w:type="spellStart"/>
      <w:r w:rsidRPr="009236CC">
        <w:rPr>
          <w:bCs/>
          <w:szCs w:val="24"/>
          <w:lang w:val="es-MX"/>
        </w:rPr>
        <w:t>assim</w:t>
      </w:r>
      <w:proofErr w:type="spellEnd"/>
      <w:r w:rsidRPr="009236CC">
        <w:rPr>
          <w:bCs/>
          <w:szCs w:val="24"/>
          <w:lang w:val="es-MX"/>
        </w:rPr>
        <w:t xml:space="preserve"> como a </w:t>
      </w:r>
      <w:proofErr w:type="spellStart"/>
      <w:r w:rsidRPr="009236CC">
        <w:rPr>
          <w:bCs/>
          <w:szCs w:val="24"/>
          <w:lang w:val="es-MX"/>
        </w:rPr>
        <w:t>língua</w:t>
      </w:r>
      <w:proofErr w:type="spellEnd"/>
      <w:r w:rsidRPr="009236CC">
        <w:rPr>
          <w:bCs/>
          <w:szCs w:val="24"/>
          <w:lang w:val="es-MX"/>
        </w:rPr>
        <w:t xml:space="preserve"> nativa. No momento, entretanto, </w:t>
      </w:r>
      <w:proofErr w:type="spellStart"/>
      <w:r w:rsidRPr="009236CC">
        <w:rPr>
          <w:bCs/>
          <w:szCs w:val="24"/>
          <w:lang w:val="es-MX"/>
        </w:rPr>
        <w:t>ainda</w:t>
      </w:r>
      <w:proofErr w:type="spellEnd"/>
      <w:r w:rsidRPr="009236CC">
        <w:rPr>
          <w:bCs/>
          <w:szCs w:val="24"/>
          <w:lang w:val="es-MX"/>
        </w:rPr>
        <w:t xml:space="preserve"> falta </w:t>
      </w:r>
      <w:proofErr w:type="spellStart"/>
      <w:r w:rsidRPr="009236CC">
        <w:rPr>
          <w:bCs/>
          <w:szCs w:val="24"/>
          <w:lang w:val="es-MX"/>
        </w:rPr>
        <w:t>conhecimento</w:t>
      </w:r>
      <w:proofErr w:type="spellEnd"/>
      <w:r w:rsidRPr="009236CC">
        <w:rPr>
          <w:bCs/>
          <w:szCs w:val="24"/>
          <w:lang w:val="es-MX"/>
        </w:rPr>
        <w:t xml:space="preserve"> sobre a </w:t>
      </w:r>
      <w:proofErr w:type="spellStart"/>
      <w:r w:rsidRPr="009236CC">
        <w:rPr>
          <w:bCs/>
          <w:szCs w:val="24"/>
          <w:lang w:val="es-MX"/>
        </w:rPr>
        <w:t>estimulação</w:t>
      </w:r>
      <w:proofErr w:type="spellEnd"/>
      <w:r w:rsidRPr="009236CC">
        <w:rPr>
          <w:bCs/>
          <w:szCs w:val="24"/>
          <w:lang w:val="es-MX"/>
        </w:rPr>
        <w:t xml:space="preserve"> intelectual </w:t>
      </w:r>
      <w:proofErr w:type="spellStart"/>
      <w:r w:rsidRPr="009236CC">
        <w:rPr>
          <w:bCs/>
          <w:szCs w:val="24"/>
          <w:lang w:val="es-MX"/>
        </w:rPr>
        <w:t>precoce</w:t>
      </w:r>
      <w:proofErr w:type="spellEnd"/>
      <w:r w:rsidRPr="009236CC">
        <w:rPr>
          <w:bCs/>
          <w:szCs w:val="24"/>
          <w:lang w:val="es-MX"/>
        </w:rPr>
        <w:t xml:space="preserve">. O objetivo </w:t>
      </w:r>
      <w:proofErr w:type="spellStart"/>
      <w:r w:rsidRPr="009236CC">
        <w:rPr>
          <w:bCs/>
          <w:szCs w:val="24"/>
          <w:lang w:val="es-MX"/>
        </w:rPr>
        <w:t>deste</w:t>
      </w:r>
      <w:proofErr w:type="spellEnd"/>
      <w:r w:rsidRPr="009236CC">
        <w:rPr>
          <w:bCs/>
          <w:szCs w:val="24"/>
          <w:lang w:val="es-MX"/>
        </w:rPr>
        <w:t xml:space="preserve"> </w:t>
      </w:r>
      <w:proofErr w:type="spellStart"/>
      <w:r w:rsidRPr="009236CC">
        <w:rPr>
          <w:bCs/>
          <w:szCs w:val="24"/>
          <w:lang w:val="es-MX"/>
        </w:rPr>
        <w:t>estudo</w:t>
      </w:r>
      <w:proofErr w:type="spellEnd"/>
      <w:r w:rsidRPr="009236CC">
        <w:rPr>
          <w:bCs/>
          <w:szCs w:val="24"/>
          <w:lang w:val="es-MX"/>
        </w:rPr>
        <w:t xml:space="preserve"> </w:t>
      </w:r>
      <w:proofErr w:type="spellStart"/>
      <w:r w:rsidRPr="009236CC">
        <w:rPr>
          <w:bCs/>
          <w:szCs w:val="24"/>
          <w:lang w:val="es-MX"/>
        </w:rPr>
        <w:t>descritivo</w:t>
      </w:r>
      <w:proofErr w:type="spellEnd"/>
      <w:r w:rsidRPr="009236CC">
        <w:rPr>
          <w:bCs/>
          <w:szCs w:val="24"/>
          <w:lang w:val="es-MX"/>
        </w:rPr>
        <w:t xml:space="preserve"> é determinar </w:t>
      </w:r>
      <w:proofErr w:type="spellStart"/>
      <w:r w:rsidRPr="009236CC">
        <w:rPr>
          <w:bCs/>
          <w:szCs w:val="24"/>
          <w:lang w:val="es-MX"/>
        </w:rPr>
        <w:t>uma</w:t>
      </w:r>
      <w:proofErr w:type="spellEnd"/>
      <w:r w:rsidRPr="009236CC">
        <w:rPr>
          <w:bCs/>
          <w:szCs w:val="24"/>
          <w:lang w:val="es-MX"/>
        </w:rPr>
        <w:t xml:space="preserve"> </w:t>
      </w:r>
      <w:proofErr w:type="spellStart"/>
      <w:r w:rsidRPr="009236CC">
        <w:rPr>
          <w:bCs/>
          <w:szCs w:val="24"/>
          <w:lang w:val="es-MX"/>
        </w:rPr>
        <w:t>série</w:t>
      </w:r>
      <w:proofErr w:type="spellEnd"/>
      <w:r w:rsidRPr="009236CC">
        <w:rPr>
          <w:bCs/>
          <w:szCs w:val="24"/>
          <w:lang w:val="es-MX"/>
        </w:rPr>
        <w:t xml:space="preserve"> de </w:t>
      </w:r>
      <w:proofErr w:type="spellStart"/>
      <w:r w:rsidRPr="009236CC">
        <w:rPr>
          <w:bCs/>
          <w:szCs w:val="24"/>
          <w:lang w:val="es-MX"/>
        </w:rPr>
        <w:t>atividades</w:t>
      </w:r>
      <w:proofErr w:type="spellEnd"/>
      <w:r w:rsidRPr="009236CC">
        <w:rPr>
          <w:bCs/>
          <w:szCs w:val="24"/>
          <w:lang w:val="es-MX"/>
        </w:rPr>
        <w:t xml:space="preserve"> de </w:t>
      </w:r>
      <w:proofErr w:type="spellStart"/>
      <w:r w:rsidRPr="009236CC">
        <w:rPr>
          <w:bCs/>
          <w:szCs w:val="24"/>
          <w:lang w:val="es-MX"/>
        </w:rPr>
        <w:t>estimulação</w:t>
      </w:r>
      <w:proofErr w:type="spellEnd"/>
      <w:r w:rsidRPr="009236CC">
        <w:rPr>
          <w:bCs/>
          <w:szCs w:val="24"/>
          <w:lang w:val="es-MX"/>
        </w:rPr>
        <w:t xml:space="preserve"> </w:t>
      </w:r>
      <w:proofErr w:type="spellStart"/>
      <w:r w:rsidRPr="009236CC">
        <w:rPr>
          <w:bCs/>
          <w:szCs w:val="24"/>
          <w:lang w:val="es-MX"/>
        </w:rPr>
        <w:t>precoce</w:t>
      </w:r>
      <w:proofErr w:type="spellEnd"/>
      <w:r w:rsidRPr="009236CC">
        <w:rPr>
          <w:bCs/>
          <w:szCs w:val="24"/>
          <w:lang w:val="es-MX"/>
        </w:rPr>
        <w:t xml:space="preserve"> </w:t>
      </w:r>
      <w:proofErr w:type="spellStart"/>
      <w:r w:rsidRPr="009236CC">
        <w:rPr>
          <w:bCs/>
          <w:szCs w:val="24"/>
          <w:lang w:val="es-MX"/>
        </w:rPr>
        <w:t>adequadas</w:t>
      </w:r>
      <w:proofErr w:type="spellEnd"/>
      <w:r w:rsidRPr="009236CC">
        <w:rPr>
          <w:bCs/>
          <w:szCs w:val="24"/>
          <w:lang w:val="es-MX"/>
        </w:rPr>
        <w:t xml:space="preserve"> para o </w:t>
      </w:r>
      <w:proofErr w:type="spellStart"/>
      <w:r w:rsidRPr="009236CC">
        <w:rPr>
          <w:bCs/>
          <w:szCs w:val="24"/>
          <w:lang w:val="es-MX"/>
        </w:rPr>
        <w:t>desenvolvimento</w:t>
      </w:r>
      <w:proofErr w:type="spellEnd"/>
      <w:r w:rsidRPr="009236CC">
        <w:rPr>
          <w:bCs/>
          <w:szCs w:val="24"/>
          <w:lang w:val="es-MX"/>
        </w:rPr>
        <w:t xml:space="preserve"> da </w:t>
      </w:r>
      <w:proofErr w:type="spellStart"/>
      <w:r w:rsidRPr="009236CC">
        <w:rPr>
          <w:bCs/>
          <w:szCs w:val="24"/>
          <w:lang w:val="es-MX"/>
        </w:rPr>
        <w:t>expressão</w:t>
      </w:r>
      <w:proofErr w:type="spellEnd"/>
      <w:r w:rsidRPr="009236CC">
        <w:rPr>
          <w:bCs/>
          <w:szCs w:val="24"/>
          <w:lang w:val="es-MX"/>
        </w:rPr>
        <w:t xml:space="preserve"> oral e o </w:t>
      </w:r>
      <w:proofErr w:type="spellStart"/>
      <w:r w:rsidRPr="009236CC">
        <w:rPr>
          <w:bCs/>
          <w:szCs w:val="24"/>
          <w:lang w:val="es-MX"/>
        </w:rPr>
        <w:t>aprendizado</w:t>
      </w:r>
      <w:proofErr w:type="spellEnd"/>
      <w:r w:rsidRPr="009236CC">
        <w:rPr>
          <w:bCs/>
          <w:szCs w:val="24"/>
          <w:lang w:val="es-MX"/>
        </w:rPr>
        <w:t xml:space="preserve"> do </w:t>
      </w:r>
      <w:proofErr w:type="spellStart"/>
      <w:r w:rsidRPr="009236CC">
        <w:rPr>
          <w:bCs/>
          <w:szCs w:val="24"/>
          <w:lang w:val="es-MX"/>
        </w:rPr>
        <w:t>inglês</w:t>
      </w:r>
      <w:proofErr w:type="spellEnd"/>
      <w:r w:rsidRPr="009236CC">
        <w:rPr>
          <w:bCs/>
          <w:szCs w:val="24"/>
          <w:lang w:val="es-MX"/>
        </w:rPr>
        <w:t xml:space="preserve"> como segunda </w:t>
      </w:r>
      <w:proofErr w:type="spellStart"/>
      <w:r w:rsidRPr="009236CC">
        <w:rPr>
          <w:bCs/>
          <w:szCs w:val="24"/>
          <w:lang w:val="es-MX"/>
        </w:rPr>
        <w:t>língua</w:t>
      </w:r>
      <w:proofErr w:type="spellEnd"/>
      <w:r w:rsidRPr="009236CC">
        <w:rPr>
          <w:bCs/>
          <w:szCs w:val="24"/>
          <w:lang w:val="es-MX"/>
        </w:rPr>
        <w:t xml:space="preserve">. A pesquisa </w:t>
      </w:r>
      <w:proofErr w:type="spellStart"/>
      <w:r w:rsidRPr="009236CC">
        <w:rPr>
          <w:bCs/>
          <w:szCs w:val="24"/>
          <w:lang w:val="es-MX"/>
        </w:rPr>
        <w:t>foi</w:t>
      </w:r>
      <w:proofErr w:type="spellEnd"/>
      <w:r w:rsidRPr="009236CC">
        <w:rPr>
          <w:bCs/>
          <w:szCs w:val="24"/>
          <w:lang w:val="es-MX"/>
        </w:rPr>
        <w:t xml:space="preserve"> realizada no centro de </w:t>
      </w:r>
      <w:proofErr w:type="spellStart"/>
      <w:r w:rsidRPr="009236CC">
        <w:rPr>
          <w:bCs/>
          <w:szCs w:val="24"/>
          <w:lang w:val="es-MX"/>
        </w:rPr>
        <w:t>estudos</w:t>
      </w:r>
      <w:proofErr w:type="spellEnd"/>
      <w:r w:rsidRPr="009236CC">
        <w:rPr>
          <w:bCs/>
          <w:szCs w:val="24"/>
          <w:lang w:val="es-MX"/>
        </w:rPr>
        <w:t xml:space="preserve"> Yes Aprendo Inglés, </w:t>
      </w:r>
      <w:proofErr w:type="spellStart"/>
      <w:r w:rsidRPr="009236CC">
        <w:rPr>
          <w:bCs/>
          <w:szCs w:val="24"/>
          <w:lang w:val="es-MX"/>
        </w:rPr>
        <w:t>na</w:t>
      </w:r>
      <w:proofErr w:type="spellEnd"/>
      <w:r w:rsidRPr="009236CC">
        <w:rPr>
          <w:bCs/>
          <w:szCs w:val="24"/>
          <w:lang w:val="es-MX"/>
        </w:rPr>
        <w:t xml:space="preserve"> </w:t>
      </w:r>
      <w:proofErr w:type="spellStart"/>
      <w:r w:rsidRPr="009236CC">
        <w:rPr>
          <w:bCs/>
          <w:szCs w:val="24"/>
          <w:lang w:val="es-MX"/>
        </w:rPr>
        <w:t>cidade</w:t>
      </w:r>
      <w:proofErr w:type="spellEnd"/>
      <w:r w:rsidRPr="009236CC">
        <w:rPr>
          <w:bCs/>
          <w:szCs w:val="24"/>
          <w:lang w:val="es-MX"/>
        </w:rPr>
        <w:t xml:space="preserve"> de Santo Domingo, </w:t>
      </w:r>
      <w:proofErr w:type="spellStart"/>
      <w:r w:rsidRPr="009236CC">
        <w:rPr>
          <w:bCs/>
          <w:szCs w:val="24"/>
          <w:lang w:val="es-MX"/>
        </w:rPr>
        <w:t>Equador</w:t>
      </w:r>
      <w:proofErr w:type="spellEnd"/>
      <w:r w:rsidRPr="009236CC">
        <w:rPr>
          <w:bCs/>
          <w:szCs w:val="24"/>
          <w:lang w:val="es-MX"/>
        </w:rPr>
        <w:t xml:space="preserve">. A </w:t>
      </w:r>
      <w:proofErr w:type="spellStart"/>
      <w:r w:rsidRPr="009236CC">
        <w:rPr>
          <w:bCs/>
          <w:szCs w:val="24"/>
          <w:lang w:val="es-MX"/>
        </w:rPr>
        <w:t>amostra</w:t>
      </w:r>
      <w:proofErr w:type="spellEnd"/>
      <w:r w:rsidRPr="009236CC">
        <w:rPr>
          <w:bCs/>
          <w:szCs w:val="24"/>
          <w:lang w:val="es-MX"/>
        </w:rPr>
        <w:t xml:space="preserve"> considerada </w:t>
      </w:r>
      <w:proofErr w:type="spellStart"/>
      <w:r w:rsidRPr="009236CC">
        <w:rPr>
          <w:bCs/>
          <w:szCs w:val="24"/>
          <w:lang w:val="es-MX"/>
        </w:rPr>
        <w:t>foi</w:t>
      </w:r>
      <w:proofErr w:type="spellEnd"/>
      <w:r w:rsidRPr="009236CC">
        <w:rPr>
          <w:bCs/>
          <w:szCs w:val="24"/>
          <w:lang w:val="es-MX"/>
        </w:rPr>
        <w:t xml:space="preserve"> composta por </w:t>
      </w:r>
      <w:proofErr w:type="spellStart"/>
      <w:r w:rsidRPr="009236CC">
        <w:rPr>
          <w:bCs/>
          <w:szCs w:val="24"/>
          <w:lang w:val="es-MX"/>
        </w:rPr>
        <w:t>oito</w:t>
      </w:r>
      <w:proofErr w:type="spellEnd"/>
      <w:r w:rsidRPr="009236CC">
        <w:rPr>
          <w:bCs/>
          <w:szCs w:val="24"/>
          <w:lang w:val="es-MX"/>
        </w:rPr>
        <w:t xml:space="preserve"> </w:t>
      </w:r>
      <w:proofErr w:type="spellStart"/>
      <w:r w:rsidRPr="009236CC">
        <w:rPr>
          <w:bCs/>
          <w:szCs w:val="24"/>
          <w:lang w:val="es-MX"/>
        </w:rPr>
        <w:t>crianças</w:t>
      </w:r>
      <w:proofErr w:type="spellEnd"/>
      <w:r w:rsidRPr="009236CC">
        <w:rPr>
          <w:bCs/>
          <w:szCs w:val="24"/>
          <w:lang w:val="es-MX"/>
        </w:rPr>
        <w:t xml:space="preserve"> de </w:t>
      </w:r>
      <w:proofErr w:type="spellStart"/>
      <w:r w:rsidRPr="009236CC">
        <w:rPr>
          <w:bCs/>
          <w:szCs w:val="24"/>
          <w:lang w:val="es-MX"/>
        </w:rPr>
        <w:t>dois</w:t>
      </w:r>
      <w:proofErr w:type="spellEnd"/>
      <w:r w:rsidRPr="009236CC">
        <w:rPr>
          <w:bCs/>
          <w:szCs w:val="24"/>
          <w:lang w:val="es-MX"/>
        </w:rPr>
        <w:t xml:space="preserve"> a </w:t>
      </w:r>
      <w:proofErr w:type="spellStart"/>
      <w:r w:rsidRPr="009236CC">
        <w:rPr>
          <w:bCs/>
          <w:szCs w:val="24"/>
          <w:lang w:val="es-MX"/>
        </w:rPr>
        <w:t>quatro</w:t>
      </w:r>
      <w:proofErr w:type="spellEnd"/>
      <w:r w:rsidRPr="009236CC">
        <w:rPr>
          <w:bCs/>
          <w:szCs w:val="24"/>
          <w:lang w:val="es-MX"/>
        </w:rPr>
        <w:t xml:space="preserve"> anos que </w:t>
      </w:r>
      <w:proofErr w:type="spellStart"/>
      <w:r w:rsidRPr="009236CC">
        <w:rPr>
          <w:bCs/>
          <w:szCs w:val="24"/>
          <w:lang w:val="es-MX"/>
        </w:rPr>
        <w:t>realizaram</w:t>
      </w:r>
      <w:proofErr w:type="spellEnd"/>
      <w:r w:rsidRPr="009236CC">
        <w:rPr>
          <w:bCs/>
          <w:szCs w:val="24"/>
          <w:lang w:val="es-MX"/>
        </w:rPr>
        <w:t xml:space="preserve"> </w:t>
      </w:r>
      <w:proofErr w:type="spellStart"/>
      <w:r w:rsidRPr="009236CC">
        <w:rPr>
          <w:bCs/>
          <w:szCs w:val="24"/>
          <w:lang w:val="es-MX"/>
        </w:rPr>
        <w:t>atividades</w:t>
      </w:r>
      <w:proofErr w:type="spellEnd"/>
      <w:r w:rsidRPr="009236CC">
        <w:rPr>
          <w:bCs/>
          <w:szCs w:val="24"/>
          <w:lang w:val="es-MX"/>
        </w:rPr>
        <w:t xml:space="preserve"> </w:t>
      </w:r>
      <w:proofErr w:type="spellStart"/>
      <w:r w:rsidRPr="009236CC">
        <w:rPr>
          <w:bCs/>
          <w:szCs w:val="24"/>
          <w:lang w:val="es-MX"/>
        </w:rPr>
        <w:t>correspondentes</w:t>
      </w:r>
      <w:proofErr w:type="spellEnd"/>
      <w:r w:rsidRPr="009236CC">
        <w:rPr>
          <w:bCs/>
          <w:szCs w:val="24"/>
          <w:lang w:val="es-MX"/>
        </w:rPr>
        <w:t xml:space="preserve"> </w:t>
      </w:r>
      <w:proofErr w:type="spellStart"/>
      <w:r w:rsidRPr="009236CC">
        <w:rPr>
          <w:bCs/>
          <w:szCs w:val="24"/>
          <w:lang w:val="es-MX"/>
        </w:rPr>
        <w:t>aos</w:t>
      </w:r>
      <w:proofErr w:type="spellEnd"/>
      <w:r w:rsidRPr="009236CC">
        <w:rPr>
          <w:bCs/>
          <w:szCs w:val="24"/>
          <w:lang w:val="es-MX"/>
        </w:rPr>
        <w:t xml:space="preserve"> </w:t>
      </w:r>
      <w:proofErr w:type="spellStart"/>
      <w:r w:rsidRPr="009236CC">
        <w:rPr>
          <w:bCs/>
          <w:szCs w:val="24"/>
          <w:lang w:val="es-MX"/>
        </w:rPr>
        <w:t>níveis</w:t>
      </w:r>
      <w:proofErr w:type="spellEnd"/>
      <w:r w:rsidRPr="009236CC">
        <w:rPr>
          <w:bCs/>
          <w:szCs w:val="24"/>
          <w:lang w:val="es-MX"/>
        </w:rPr>
        <w:t xml:space="preserve"> básicos I e II do programa de </w:t>
      </w:r>
      <w:proofErr w:type="spellStart"/>
      <w:r w:rsidRPr="009236CC">
        <w:rPr>
          <w:bCs/>
          <w:szCs w:val="24"/>
          <w:lang w:val="es-MX"/>
        </w:rPr>
        <w:t>estimulação</w:t>
      </w:r>
      <w:proofErr w:type="spellEnd"/>
      <w:r w:rsidRPr="009236CC">
        <w:rPr>
          <w:bCs/>
          <w:szCs w:val="24"/>
          <w:lang w:val="es-MX"/>
        </w:rPr>
        <w:t xml:space="preserve"> </w:t>
      </w:r>
      <w:proofErr w:type="spellStart"/>
      <w:r w:rsidRPr="009236CC">
        <w:rPr>
          <w:bCs/>
          <w:szCs w:val="24"/>
          <w:lang w:val="es-MX"/>
        </w:rPr>
        <w:t>precoce</w:t>
      </w:r>
      <w:proofErr w:type="spellEnd"/>
      <w:r w:rsidRPr="009236CC">
        <w:rPr>
          <w:bCs/>
          <w:szCs w:val="24"/>
          <w:lang w:val="es-MX"/>
        </w:rPr>
        <w:t xml:space="preserve">. Os resultados </w:t>
      </w:r>
      <w:proofErr w:type="spellStart"/>
      <w:r w:rsidRPr="009236CC">
        <w:rPr>
          <w:bCs/>
          <w:szCs w:val="24"/>
          <w:lang w:val="es-MX"/>
        </w:rPr>
        <w:t>mostram</w:t>
      </w:r>
      <w:proofErr w:type="spellEnd"/>
      <w:r w:rsidRPr="009236CC">
        <w:rPr>
          <w:bCs/>
          <w:szCs w:val="24"/>
          <w:lang w:val="es-MX"/>
        </w:rPr>
        <w:t xml:space="preserve"> que a </w:t>
      </w:r>
      <w:proofErr w:type="spellStart"/>
      <w:r w:rsidRPr="009236CC">
        <w:rPr>
          <w:bCs/>
          <w:szCs w:val="24"/>
          <w:lang w:val="es-MX"/>
        </w:rPr>
        <w:t>aplicação</w:t>
      </w:r>
      <w:proofErr w:type="spellEnd"/>
      <w:r w:rsidRPr="009236CC">
        <w:rPr>
          <w:bCs/>
          <w:szCs w:val="24"/>
          <w:lang w:val="es-MX"/>
        </w:rPr>
        <w:t xml:space="preserve"> </w:t>
      </w:r>
      <w:proofErr w:type="spellStart"/>
      <w:r w:rsidRPr="009236CC">
        <w:rPr>
          <w:bCs/>
          <w:szCs w:val="24"/>
          <w:lang w:val="es-MX"/>
        </w:rPr>
        <w:t>dessas</w:t>
      </w:r>
      <w:proofErr w:type="spellEnd"/>
      <w:r w:rsidRPr="009236CC">
        <w:rPr>
          <w:bCs/>
          <w:szCs w:val="24"/>
          <w:lang w:val="es-MX"/>
        </w:rPr>
        <w:t xml:space="preserve"> </w:t>
      </w:r>
      <w:proofErr w:type="spellStart"/>
      <w:r w:rsidRPr="009236CC">
        <w:rPr>
          <w:bCs/>
          <w:szCs w:val="24"/>
          <w:lang w:val="es-MX"/>
        </w:rPr>
        <w:t>atividades</w:t>
      </w:r>
      <w:proofErr w:type="spellEnd"/>
      <w:r w:rsidRPr="009236CC">
        <w:rPr>
          <w:bCs/>
          <w:szCs w:val="24"/>
          <w:lang w:val="es-MX"/>
        </w:rPr>
        <w:t xml:space="preserve"> permite que as </w:t>
      </w:r>
      <w:proofErr w:type="spellStart"/>
      <w:r w:rsidRPr="009236CC">
        <w:rPr>
          <w:bCs/>
          <w:szCs w:val="24"/>
          <w:lang w:val="es-MX"/>
        </w:rPr>
        <w:t>crianças</w:t>
      </w:r>
      <w:proofErr w:type="spellEnd"/>
      <w:r w:rsidRPr="009236CC">
        <w:rPr>
          <w:bCs/>
          <w:szCs w:val="24"/>
          <w:lang w:val="es-MX"/>
        </w:rPr>
        <w:t xml:space="preserve"> </w:t>
      </w:r>
      <w:proofErr w:type="spellStart"/>
      <w:r w:rsidRPr="009236CC">
        <w:rPr>
          <w:bCs/>
          <w:szCs w:val="24"/>
          <w:lang w:val="es-MX"/>
        </w:rPr>
        <w:t>tenham</w:t>
      </w:r>
      <w:proofErr w:type="spellEnd"/>
      <w:r w:rsidRPr="009236CC">
        <w:rPr>
          <w:bCs/>
          <w:szCs w:val="24"/>
          <w:lang w:val="es-MX"/>
        </w:rPr>
        <w:t xml:space="preserve"> </w:t>
      </w:r>
      <w:proofErr w:type="spellStart"/>
      <w:r w:rsidRPr="009236CC">
        <w:rPr>
          <w:bCs/>
          <w:szCs w:val="24"/>
          <w:lang w:val="es-MX"/>
        </w:rPr>
        <w:t>um</w:t>
      </w:r>
      <w:proofErr w:type="spellEnd"/>
      <w:r w:rsidRPr="009236CC">
        <w:rPr>
          <w:bCs/>
          <w:szCs w:val="24"/>
          <w:lang w:val="es-MX"/>
        </w:rPr>
        <w:t xml:space="preserve"> alto </w:t>
      </w:r>
      <w:proofErr w:type="spellStart"/>
      <w:r w:rsidRPr="009236CC">
        <w:rPr>
          <w:bCs/>
          <w:szCs w:val="24"/>
          <w:lang w:val="es-MX"/>
        </w:rPr>
        <w:t>conhecimento</w:t>
      </w:r>
      <w:proofErr w:type="spellEnd"/>
      <w:r w:rsidRPr="009236CC">
        <w:rPr>
          <w:bCs/>
          <w:szCs w:val="24"/>
          <w:lang w:val="es-MX"/>
        </w:rPr>
        <w:t xml:space="preserve"> da </w:t>
      </w:r>
      <w:proofErr w:type="spellStart"/>
      <w:r w:rsidRPr="009236CC">
        <w:rPr>
          <w:bCs/>
          <w:szCs w:val="24"/>
          <w:lang w:val="es-MX"/>
        </w:rPr>
        <w:t>língua</w:t>
      </w:r>
      <w:proofErr w:type="spellEnd"/>
      <w:r w:rsidRPr="009236CC">
        <w:rPr>
          <w:bCs/>
          <w:szCs w:val="24"/>
          <w:lang w:val="es-MX"/>
        </w:rPr>
        <w:t xml:space="preserve"> inglesa desde </w:t>
      </w:r>
      <w:proofErr w:type="spellStart"/>
      <w:r w:rsidRPr="009236CC">
        <w:rPr>
          <w:bCs/>
          <w:szCs w:val="24"/>
          <w:lang w:val="es-MX"/>
        </w:rPr>
        <w:t>muito</w:t>
      </w:r>
      <w:proofErr w:type="spellEnd"/>
      <w:r w:rsidRPr="009236CC">
        <w:rPr>
          <w:bCs/>
          <w:szCs w:val="24"/>
          <w:lang w:val="es-MX"/>
        </w:rPr>
        <w:t xml:space="preserve"> </w:t>
      </w:r>
      <w:proofErr w:type="spellStart"/>
      <w:r w:rsidRPr="009236CC">
        <w:rPr>
          <w:bCs/>
          <w:szCs w:val="24"/>
          <w:lang w:val="es-MX"/>
        </w:rPr>
        <w:t>jovens</w:t>
      </w:r>
      <w:proofErr w:type="spellEnd"/>
      <w:r w:rsidRPr="009236CC">
        <w:rPr>
          <w:bCs/>
          <w:szCs w:val="24"/>
          <w:lang w:val="es-MX"/>
        </w:rPr>
        <w:t xml:space="preserve">, o que </w:t>
      </w:r>
      <w:proofErr w:type="spellStart"/>
      <w:r w:rsidRPr="009236CC">
        <w:rPr>
          <w:bCs/>
          <w:szCs w:val="24"/>
          <w:lang w:val="es-MX"/>
        </w:rPr>
        <w:t>vai</w:t>
      </w:r>
      <w:proofErr w:type="spellEnd"/>
      <w:r w:rsidRPr="009236CC">
        <w:rPr>
          <w:bCs/>
          <w:szCs w:val="24"/>
          <w:lang w:val="es-MX"/>
        </w:rPr>
        <w:t xml:space="preserve"> de </w:t>
      </w:r>
      <w:proofErr w:type="spellStart"/>
      <w:r w:rsidRPr="009236CC">
        <w:rPr>
          <w:bCs/>
          <w:szCs w:val="24"/>
          <w:lang w:val="es-MX"/>
        </w:rPr>
        <w:t>encontro</w:t>
      </w:r>
      <w:proofErr w:type="spellEnd"/>
      <w:r w:rsidRPr="009236CC">
        <w:rPr>
          <w:bCs/>
          <w:szCs w:val="24"/>
          <w:lang w:val="es-MX"/>
        </w:rPr>
        <w:t xml:space="preserve"> </w:t>
      </w:r>
      <w:proofErr w:type="spellStart"/>
      <w:r w:rsidRPr="009236CC">
        <w:rPr>
          <w:bCs/>
          <w:szCs w:val="24"/>
          <w:lang w:val="es-MX"/>
        </w:rPr>
        <w:t>às</w:t>
      </w:r>
      <w:proofErr w:type="spellEnd"/>
      <w:r w:rsidRPr="009236CC">
        <w:rPr>
          <w:bCs/>
          <w:szCs w:val="24"/>
          <w:lang w:val="es-MX"/>
        </w:rPr>
        <w:t xml:space="preserve"> </w:t>
      </w:r>
      <w:proofErr w:type="spellStart"/>
      <w:r w:rsidRPr="009236CC">
        <w:rPr>
          <w:bCs/>
          <w:szCs w:val="24"/>
          <w:lang w:val="es-MX"/>
        </w:rPr>
        <w:t>crenças</w:t>
      </w:r>
      <w:proofErr w:type="spellEnd"/>
      <w:r w:rsidRPr="009236CC">
        <w:rPr>
          <w:bCs/>
          <w:szCs w:val="24"/>
          <w:lang w:val="es-MX"/>
        </w:rPr>
        <w:t xml:space="preserve"> existentes de que </w:t>
      </w:r>
      <w:proofErr w:type="spellStart"/>
      <w:r w:rsidRPr="009236CC">
        <w:rPr>
          <w:bCs/>
          <w:szCs w:val="24"/>
          <w:lang w:val="es-MX"/>
        </w:rPr>
        <w:t>são</w:t>
      </w:r>
      <w:proofErr w:type="spellEnd"/>
      <w:r w:rsidRPr="009236CC">
        <w:rPr>
          <w:bCs/>
          <w:szCs w:val="24"/>
          <w:lang w:val="es-MX"/>
        </w:rPr>
        <w:t xml:space="preserve"> </w:t>
      </w:r>
      <w:proofErr w:type="spellStart"/>
      <w:r w:rsidRPr="009236CC">
        <w:rPr>
          <w:bCs/>
          <w:szCs w:val="24"/>
          <w:lang w:val="es-MX"/>
        </w:rPr>
        <w:t>muito</w:t>
      </w:r>
      <w:proofErr w:type="spellEnd"/>
      <w:r w:rsidRPr="009236CC">
        <w:rPr>
          <w:bCs/>
          <w:szCs w:val="24"/>
          <w:lang w:val="es-MX"/>
        </w:rPr>
        <w:t xml:space="preserve"> novas para aprender </w:t>
      </w:r>
      <w:proofErr w:type="spellStart"/>
      <w:r w:rsidRPr="009236CC">
        <w:rPr>
          <w:bCs/>
          <w:szCs w:val="24"/>
          <w:lang w:val="es-MX"/>
        </w:rPr>
        <w:t>uma</w:t>
      </w:r>
      <w:proofErr w:type="spellEnd"/>
      <w:r w:rsidRPr="009236CC">
        <w:rPr>
          <w:bCs/>
          <w:szCs w:val="24"/>
          <w:lang w:val="es-MX"/>
        </w:rPr>
        <w:t xml:space="preserve"> nova </w:t>
      </w:r>
      <w:proofErr w:type="spellStart"/>
      <w:r w:rsidRPr="009236CC">
        <w:rPr>
          <w:bCs/>
          <w:szCs w:val="24"/>
          <w:lang w:val="es-MX"/>
        </w:rPr>
        <w:t>língua</w:t>
      </w:r>
      <w:proofErr w:type="spellEnd"/>
      <w:r w:rsidRPr="009236CC">
        <w:rPr>
          <w:bCs/>
          <w:szCs w:val="24"/>
          <w:lang w:val="es-MX"/>
        </w:rPr>
        <w:t xml:space="preserve"> </w:t>
      </w:r>
      <w:proofErr w:type="spellStart"/>
      <w:r w:rsidRPr="009236CC">
        <w:rPr>
          <w:bCs/>
          <w:szCs w:val="24"/>
          <w:lang w:val="es-MX"/>
        </w:rPr>
        <w:t>ou</w:t>
      </w:r>
      <w:proofErr w:type="spellEnd"/>
      <w:r w:rsidRPr="009236CC">
        <w:rPr>
          <w:bCs/>
          <w:szCs w:val="24"/>
          <w:lang w:val="es-MX"/>
        </w:rPr>
        <w:t xml:space="preserve"> de que a </w:t>
      </w:r>
      <w:proofErr w:type="spellStart"/>
      <w:r w:rsidRPr="009236CC">
        <w:rPr>
          <w:bCs/>
          <w:szCs w:val="24"/>
          <w:lang w:val="es-MX"/>
        </w:rPr>
        <w:t>aquisição</w:t>
      </w:r>
      <w:proofErr w:type="spellEnd"/>
      <w:r w:rsidRPr="009236CC">
        <w:rPr>
          <w:bCs/>
          <w:szCs w:val="24"/>
          <w:lang w:val="es-MX"/>
        </w:rPr>
        <w:t xml:space="preserve"> </w:t>
      </w:r>
      <w:proofErr w:type="spellStart"/>
      <w:r w:rsidRPr="009236CC">
        <w:rPr>
          <w:bCs/>
          <w:szCs w:val="24"/>
          <w:lang w:val="es-MX"/>
        </w:rPr>
        <w:t>desta</w:t>
      </w:r>
      <w:proofErr w:type="spellEnd"/>
      <w:r w:rsidRPr="009236CC">
        <w:rPr>
          <w:bCs/>
          <w:szCs w:val="24"/>
          <w:lang w:val="es-MX"/>
        </w:rPr>
        <w:t xml:space="preserve"> pode interferir. </w:t>
      </w:r>
      <w:proofErr w:type="spellStart"/>
      <w:r w:rsidRPr="009236CC">
        <w:rPr>
          <w:bCs/>
          <w:szCs w:val="24"/>
          <w:lang w:val="es-MX"/>
        </w:rPr>
        <w:t>na</w:t>
      </w:r>
      <w:proofErr w:type="spellEnd"/>
      <w:r w:rsidRPr="009236CC">
        <w:rPr>
          <w:bCs/>
          <w:szCs w:val="24"/>
          <w:lang w:val="es-MX"/>
        </w:rPr>
        <w:t xml:space="preserve"> </w:t>
      </w:r>
      <w:proofErr w:type="spellStart"/>
      <w:r w:rsidRPr="009236CC">
        <w:rPr>
          <w:bCs/>
          <w:szCs w:val="24"/>
          <w:lang w:val="es-MX"/>
        </w:rPr>
        <w:t>aquisição</w:t>
      </w:r>
      <w:proofErr w:type="spellEnd"/>
      <w:r w:rsidRPr="009236CC">
        <w:rPr>
          <w:bCs/>
          <w:szCs w:val="24"/>
          <w:lang w:val="es-MX"/>
        </w:rPr>
        <w:t xml:space="preserve"> da </w:t>
      </w:r>
      <w:proofErr w:type="spellStart"/>
      <w:r w:rsidRPr="009236CC">
        <w:rPr>
          <w:bCs/>
          <w:szCs w:val="24"/>
          <w:lang w:val="es-MX"/>
        </w:rPr>
        <w:t>língua</w:t>
      </w:r>
      <w:proofErr w:type="spellEnd"/>
      <w:r w:rsidRPr="009236CC">
        <w:rPr>
          <w:bCs/>
          <w:szCs w:val="24"/>
          <w:lang w:val="es-MX"/>
        </w:rPr>
        <w:t xml:space="preserve"> materna. </w:t>
      </w:r>
      <w:proofErr w:type="spellStart"/>
      <w:r w:rsidRPr="009236CC">
        <w:rPr>
          <w:bCs/>
          <w:szCs w:val="24"/>
          <w:lang w:val="es-MX"/>
        </w:rPr>
        <w:t>Conclui</w:t>
      </w:r>
      <w:proofErr w:type="spellEnd"/>
      <w:r w:rsidRPr="009236CC">
        <w:rPr>
          <w:bCs/>
          <w:szCs w:val="24"/>
          <w:lang w:val="es-MX"/>
        </w:rPr>
        <w:t>-</w:t>
      </w:r>
      <w:proofErr w:type="spellStart"/>
      <w:r w:rsidRPr="009236CC">
        <w:rPr>
          <w:bCs/>
          <w:szCs w:val="24"/>
          <w:lang w:val="es-MX"/>
        </w:rPr>
        <w:t>se</w:t>
      </w:r>
      <w:proofErr w:type="spellEnd"/>
      <w:r w:rsidRPr="009236CC">
        <w:rPr>
          <w:bCs/>
          <w:szCs w:val="24"/>
          <w:lang w:val="es-MX"/>
        </w:rPr>
        <w:t xml:space="preserve"> que desde a </w:t>
      </w:r>
      <w:proofErr w:type="spellStart"/>
      <w:r w:rsidRPr="009236CC">
        <w:rPr>
          <w:bCs/>
          <w:szCs w:val="24"/>
          <w:lang w:val="es-MX"/>
        </w:rPr>
        <w:t>mais</w:t>
      </w:r>
      <w:proofErr w:type="spellEnd"/>
      <w:r w:rsidRPr="009236CC">
        <w:rPr>
          <w:bCs/>
          <w:szCs w:val="24"/>
          <w:lang w:val="es-MX"/>
        </w:rPr>
        <w:t xml:space="preserve"> </w:t>
      </w:r>
      <w:proofErr w:type="spellStart"/>
      <w:r w:rsidRPr="009236CC">
        <w:rPr>
          <w:bCs/>
          <w:szCs w:val="24"/>
          <w:lang w:val="es-MX"/>
        </w:rPr>
        <w:t>tenra</w:t>
      </w:r>
      <w:proofErr w:type="spellEnd"/>
      <w:r w:rsidRPr="009236CC">
        <w:rPr>
          <w:bCs/>
          <w:szCs w:val="24"/>
          <w:lang w:val="es-MX"/>
        </w:rPr>
        <w:t xml:space="preserve"> </w:t>
      </w:r>
      <w:proofErr w:type="spellStart"/>
      <w:r w:rsidRPr="009236CC">
        <w:rPr>
          <w:bCs/>
          <w:szCs w:val="24"/>
          <w:lang w:val="es-MX"/>
        </w:rPr>
        <w:t>idade</w:t>
      </w:r>
      <w:proofErr w:type="spellEnd"/>
      <w:r w:rsidRPr="009236CC">
        <w:rPr>
          <w:bCs/>
          <w:szCs w:val="24"/>
          <w:lang w:val="es-MX"/>
        </w:rPr>
        <w:t xml:space="preserve"> </w:t>
      </w:r>
      <w:proofErr w:type="spellStart"/>
      <w:r w:rsidRPr="009236CC">
        <w:rPr>
          <w:bCs/>
          <w:szCs w:val="24"/>
          <w:lang w:val="es-MX"/>
        </w:rPr>
        <w:t>deve</w:t>
      </w:r>
      <w:proofErr w:type="spellEnd"/>
      <w:r w:rsidRPr="009236CC">
        <w:rPr>
          <w:bCs/>
          <w:szCs w:val="24"/>
          <w:lang w:val="es-MX"/>
        </w:rPr>
        <w:t xml:space="preserve"> ser </w:t>
      </w:r>
      <w:proofErr w:type="spellStart"/>
      <w:r w:rsidRPr="009236CC">
        <w:rPr>
          <w:bCs/>
          <w:szCs w:val="24"/>
          <w:lang w:val="es-MX"/>
        </w:rPr>
        <w:t>prioridade</w:t>
      </w:r>
      <w:proofErr w:type="spellEnd"/>
      <w:r w:rsidRPr="009236CC">
        <w:rPr>
          <w:bCs/>
          <w:szCs w:val="24"/>
          <w:lang w:val="es-MX"/>
        </w:rPr>
        <w:t xml:space="preserve"> os </w:t>
      </w:r>
      <w:proofErr w:type="spellStart"/>
      <w:r w:rsidRPr="009236CC">
        <w:rPr>
          <w:bCs/>
          <w:szCs w:val="24"/>
          <w:lang w:val="es-MX"/>
        </w:rPr>
        <w:t>pais</w:t>
      </w:r>
      <w:proofErr w:type="spellEnd"/>
      <w:r w:rsidRPr="009236CC">
        <w:rPr>
          <w:bCs/>
          <w:szCs w:val="24"/>
          <w:lang w:val="es-MX"/>
        </w:rPr>
        <w:t xml:space="preserve"> </w:t>
      </w:r>
      <w:proofErr w:type="spellStart"/>
      <w:r w:rsidRPr="009236CC">
        <w:rPr>
          <w:bCs/>
          <w:szCs w:val="24"/>
          <w:lang w:val="es-MX"/>
        </w:rPr>
        <w:t>estimularem</w:t>
      </w:r>
      <w:proofErr w:type="spellEnd"/>
      <w:r w:rsidRPr="009236CC">
        <w:rPr>
          <w:bCs/>
          <w:szCs w:val="24"/>
          <w:lang w:val="es-MX"/>
        </w:rPr>
        <w:t xml:space="preserve"> os </w:t>
      </w:r>
      <w:proofErr w:type="spellStart"/>
      <w:r w:rsidRPr="009236CC">
        <w:rPr>
          <w:bCs/>
          <w:szCs w:val="24"/>
          <w:lang w:val="es-MX"/>
        </w:rPr>
        <w:t>filhos</w:t>
      </w:r>
      <w:proofErr w:type="spellEnd"/>
      <w:r w:rsidRPr="009236CC">
        <w:rPr>
          <w:bCs/>
          <w:szCs w:val="24"/>
          <w:lang w:val="es-MX"/>
        </w:rPr>
        <w:t xml:space="preserve"> a aprender </w:t>
      </w:r>
      <w:proofErr w:type="spellStart"/>
      <w:r w:rsidRPr="009236CC">
        <w:rPr>
          <w:bCs/>
          <w:szCs w:val="24"/>
          <w:lang w:val="es-MX"/>
        </w:rPr>
        <w:t>uma</w:t>
      </w:r>
      <w:proofErr w:type="spellEnd"/>
      <w:r w:rsidRPr="009236CC">
        <w:rPr>
          <w:bCs/>
          <w:szCs w:val="24"/>
          <w:lang w:val="es-MX"/>
        </w:rPr>
        <w:t xml:space="preserve"> nova </w:t>
      </w:r>
      <w:proofErr w:type="spellStart"/>
      <w:r w:rsidRPr="009236CC">
        <w:rPr>
          <w:bCs/>
          <w:szCs w:val="24"/>
          <w:lang w:val="es-MX"/>
        </w:rPr>
        <w:t>língua</w:t>
      </w:r>
      <w:proofErr w:type="spellEnd"/>
      <w:r w:rsidRPr="009236CC">
        <w:rPr>
          <w:bCs/>
          <w:szCs w:val="24"/>
          <w:lang w:val="es-MX"/>
        </w:rPr>
        <w:t>.</w:t>
      </w:r>
    </w:p>
    <w:p w14:paraId="3B475D23" w14:textId="2028B4FA" w:rsidR="00674439" w:rsidRPr="009236CC" w:rsidRDefault="008A487B" w:rsidP="009236CC">
      <w:pPr>
        <w:spacing w:before="0" w:after="0" w:line="360" w:lineRule="auto"/>
        <w:ind w:firstLine="0"/>
        <w:rPr>
          <w:bCs/>
          <w:szCs w:val="24"/>
          <w:lang w:val="es-MX"/>
        </w:rPr>
      </w:pPr>
      <w:proofErr w:type="spellStart"/>
      <w:r w:rsidRPr="00254ED2">
        <w:rPr>
          <w:rFonts w:asciiTheme="minorHAnsi" w:eastAsia="Calibri" w:hAnsiTheme="minorHAnsi" w:cstheme="minorHAnsi"/>
          <w:b/>
          <w:color w:val="000000"/>
          <w:sz w:val="28"/>
          <w:szCs w:val="28"/>
          <w:lang w:val="es-MX" w:eastAsia="es-AR"/>
        </w:rPr>
        <w:t>Palavras</w:t>
      </w:r>
      <w:proofErr w:type="spellEnd"/>
      <w:r w:rsidRPr="00254ED2">
        <w:rPr>
          <w:rFonts w:asciiTheme="minorHAnsi" w:eastAsia="Calibri" w:hAnsiTheme="minorHAnsi" w:cstheme="minorHAnsi"/>
          <w:b/>
          <w:color w:val="000000"/>
          <w:sz w:val="28"/>
          <w:szCs w:val="28"/>
          <w:lang w:val="es-MX" w:eastAsia="es-AR"/>
        </w:rPr>
        <w:t>-chave:</w:t>
      </w:r>
      <w:r w:rsidRPr="009236CC">
        <w:rPr>
          <w:b/>
          <w:sz w:val="28"/>
          <w:szCs w:val="28"/>
          <w:lang w:val="es-MX"/>
        </w:rPr>
        <w:t xml:space="preserve"> </w:t>
      </w:r>
      <w:proofErr w:type="spellStart"/>
      <w:r w:rsidRPr="009236CC">
        <w:rPr>
          <w:bCs/>
          <w:szCs w:val="24"/>
          <w:lang w:val="es-MX"/>
        </w:rPr>
        <w:t>aprendizagem</w:t>
      </w:r>
      <w:proofErr w:type="spellEnd"/>
      <w:r w:rsidRPr="009236CC">
        <w:rPr>
          <w:bCs/>
          <w:szCs w:val="24"/>
          <w:lang w:val="es-MX"/>
        </w:rPr>
        <w:t xml:space="preserve"> de </w:t>
      </w:r>
      <w:proofErr w:type="spellStart"/>
      <w:r w:rsidRPr="009236CC">
        <w:rPr>
          <w:bCs/>
          <w:szCs w:val="24"/>
          <w:lang w:val="es-MX"/>
        </w:rPr>
        <w:t>uma</w:t>
      </w:r>
      <w:proofErr w:type="spellEnd"/>
      <w:r w:rsidRPr="009236CC">
        <w:rPr>
          <w:bCs/>
          <w:szCs w:val="24"/>
          <w:lang w:val="es-MX"/>
        </w:rPr>
        <w:t xml:space="preserve"> segunda </w:t>
      </w:r>
      <w:proofErr w:type="spellStart"/>
      <w:r w:rsidRPr="009236CC">
        <w:rPr>
          <w:bCs/>
          <w:szCs w:val="24"/>
          <w:lang w:val="es-MX"/>
        </w:rPr>
        <w:t>língua</w:t>
      </w:r>
      <w:proofErr w:type="spellEnd"/>
      <w:r w:rsidRPr="009236CC">
        <w:rPr>
          <w:bCs/>
          <w:szCs w:val="24"/>
          <w:lang w:val="es-MX"/>
        </w:rPr>
        <w:t xml:space="preserve">, </w:t>
      </w:r>
      <w:proofErr w:type="spellStart"/>
      <w:r w:rsidRPr="009236CC">
        <w:rPr>
          <w:bCs/>
          <w:szCs w:val="24"/>
          <w:lang w:val="es-MX"/>
        </w:rPr>
        <w:t>conexões</w:t>
      </w:r>
      <w:proofErr w:type="spellEnd"/>
      <w:r w:rsidRPr="009236CC">
        <w:rPr>
          <w:bCs/>
          <w:szCs w:val="24"/>
          <w:lang w:val="es-MX"/>
        </w:rPr>
        <w:t xml:space="preserve"> </w:t>
      </w:r>
      <w:proofErr w:type="spellStart"/>
      <w:r w:rsidRPr="009236CC">
        <w:rPr>
          <w:bCs/>
          <w:szCs w:val="24"/>
          <w:lang w:val="es-MX"/>
        </w:rPr>
        <w:t>neurais</w:t>
      </w:r>
      <w:proofErr w:type="spellEnd"/>
      <w:r w:rsidRPr="009236CC">
        <w:rPr>
          <w:bCs/>
          <w:szCs w:val="24"/>
          <w:lang w:val="es-MX"/>
        </w:rPr>
        <w:t xml:space="preserve">, </w:t>
      </w:r>
      <w:proofErr w:type="spellStart"/>
      <w:r w:rsidRPr="009236CC">
        <w:rPr>
          <w:bCs/>
          <w:szCs w:val="24"/>
          <w:lang w:val="es-MX"/>
        </w:rPr>
        <w:t>estimulação</w:t>
      </w:r>
      <w:proofErr w:type="spellEnd"/>
      <w:r w:rsidRPr="009236CC">
        <w:rPr>
          <w:bCs/>
          <w:szCs w:val="24"/>
          <w:lang w:val="es-MX"/>
        </w:rPr>
        <w:t xml:space="preserve"> </w:t>
      </w:r>
      <w:proofErr w:type="spellStart"/>
      <w:r w:rsidRPr="009236CC">
        <w:rPr>
          <w:bCs/>
          <w:szCs w:val="24"/>
          <w:lang w:val="es-MX"/>
        </w:rPr>
        <w:t>precoce</w:t>
      </w:r>
      <w:proofErr w:type="spellEnd"/>
      <w:r w:rsidRPr="009236CC">
        <w:rPr>
          <w:bCs/>
          <w:szCs w:val="24"/>
          <w:lang w:val="es-MX"/>
        </w:rPr>
        <w:t xml:space="preserve">, fala, </w:t>
      </w:r>
      <w:proofErr w:type="spellStart"/>
      <w:r w:rsidRPr="009236CC">
        <w:rPr>
          <w:bCs/>
          <w:szCs w:val="24"/>
          <w:lang w:val="es-MX"/>
        </w:rPr>
        <w:t>inglês</w:t>
      </w:r>
      <w:proofErr w:type="spellEnd"/>
      <w:r w:rsidRPr="009236CC">
        <w:rPr>
          <w:bCs/>
          <w:szCs w:val="24"/>
          <w:lang w:val="es-MX"/>
        </w:rPr>
        <w:t>.</w:t>
      </w:r>
    </w:p>
    <w:p w14:paraId="7A594082" w14:textId="072B00DD" w:rsidR="00FF498E" w:rsidRPr="009236CC" w:rsidRDefault="00FF498E" w:rsidP="009236CC">
      <w:pPr>
        <w:pStyle w:val="HTMLconformatoprevio"/>
        <w:rPr>
          <w:rFonts w:ascii="Times New Roman" w:hAnsi="Times New Roman"/>
          <w:color w:val="000000"/>
          <w:sz w:val="24"/>
          <w:lang w:val="es-MX"/>
        </w:rPr>
      </w:pPr>
      <w:r w:rsidRPr="009236CC">
        <w:rPr>
          <w:rFonts w:ascii="Times New Roman" w:hAnsi="Times New Roman"/>
          <w:b/>
          <w:color w:val="000000"/>
          <w:sz w:val="24"/>
          <w:lang w:val="es-MX"/>
        </w:rPr>
        <w:t>Fecha Recepción:</w:t>
      </w:r>
      <w:r w:rsidRPr="009236CC">
        <w:rPr>
          <w:rFonts w:ascii="Times New Roman" w:hAnsi="Times New Roman"/>
          <w:color w:val="000000"/>
          <w:sz w:val="24"/>
          <w:lang w:val="es-MX"/>
        </w:rPr>
        <w:t xml:space="preserve"> Febrero 2021                               </w:t>
      </w:r>
      <w:r w:rsidRPr="009236CC">
        <w:rPr>
          <w:rFonts w:ascii="Times New Roman" w:hAnsi="Times New Roman"/>
          <w:b/>
          <w:color w:val="000000"/>
          <w:sz w:val="24"/>
          <w:lang w:val="es-MX"/>
        </w:rPr>
        <w:t>Fecha Aceptación:</w:t>
      </w:r>
      <w:r w:rsidRPr="009236CC">
        <w:rPr>
          <w:rFonts w:ascii="Times New Roman" w:hAnsi="Times New Roman"/>
          <w:color w:val="000000"/>
          <w:sz w:val="24"/>
          <w:lang w:val="es-MX"/>
        </w:rPr>
        <w:t xml:space="preserve"> Septiembre 2021</w:t>
      </w:r>
    </w:p>
    <w:p w14:paraId="54B39770" w14:textId="4D0CB642" w:rsidR="00FF498E" w:rsidRPr="009236CC" w:rsidRDefault="008B7ED0" w:rsidP="009236CC">
      <w:pPr>
        <w:spacing w:before="0" w:after="0" w:line="360" w:lineRule="auto"/>
        <w:ind w:firstLine="0"/>
        <w:rPr>
          <w:bCs/>
          <w:szCs w:val="24"/>
          <w:lang w:val="es-MX"/>
        </w:rPr>
      </w:pPr>
      <w:r>
        <w:rPr>
          <w:noProof/>
        </w:rPr>
        <w:pict w14:anchorId="287A63F4">
          <v:rect id="_x0000_i1025" alt="" style="width:425.2pt;height:.05pt;mso-width-percent:0;mso-height-percent:0;mso-width-percent:0;mso-height-percent:0" o:hralign="center" o:hrstd="t" o:hr="t" fillcolor="#a0a0a0" stroked="f"/>
        </w:pict>
      </w:r>
    </w:p>
    <w:p w14:paraId="1735220B" w14:textId="77777777" w:rsidR="00254ED2" w:rsidRDefault="00254ED2" w:rsidP="009236CC">
      <w:pPr>
        <w:spacing w:before="0" w:after="0" w:line="360" w:lineRule="auto"/>
        <w:ind w:firstLine="0"/>
        <w:jc w:val="center"/>
        <w:rPr>
          <w:b/>
          <w:sz w:val="32"/>
          <w:szCs w:val="32"/>
        </w:rPr>
      </w:pPr>
    </w:p>
    <w:p w14:paraId="61545B04" w14:textId="77777777" w:rsidR="00254ED2" w:rsidRDefault="00254ED2" w:rsidP="009236CC">
      <w:pPr>
        <w:spacing w:before="0" w:after="0" w:line="360" w:lineRule="auto"/>
        <w:ind w:firstLine="0"/>
        <w:jc w:val="center"/>
        <w:rPr>
          <w:b/>
          <w:sz w:val="32"/>
          <w:szCs w:val="32"/>
        </w:rPr>
      </w:pPr>
    </w:p>
    <w:p w14:paraId="0743343B" w14:textId="77777777" w:rsidR="00254ED2" w:rsidRDefault="00254ED2" w:rsidP="009236CC">
      <w:pPr>
        <w:spacing w:before="0" w:after="0" w:line="360" w:lineRule="auto"/>
        <w:ind w:firstLine="0"/>
        <w:jc w:val="center"/>
        <w:rPr>
          <w:b/>
          <w:sz w:val="32"/>
          <w:szCs w:val="32"/>
        </w:rPr>
      </w:pPr>
    </w:p>
    <w:p w14:paraId="40873F40" w14:textId="77777777" w:rsidR="00254ED2" w:rsidRDefault="00254ED2" w:rsidP="009236CC">
      <w:pPr>
        <w:spacing w:before="0" w:after="0" w:line="360" w:lineRule="auto"/>
        <w:ind w:firstLine="0"/>
        <w:jc w:val="center"/>
        <w:rPr>
          <w:b/>
          <w:sz w:val="32"/>
          <w:szCs w:val="32"/>
        </w:rPr>
      </w:pPr>
    </w:p>
    <w:p w14:paraId="4A2419E0" w14:textId="77777777" w:rsidR="00254ED2" w:rsidRDefault="00254ED2" w:rsidP="009236CC">
      <w:pPr>
        <w:spacing w:before="0" w:after="0" w:line="360" w:lineRule="auto"/>
        <w:ind w:firstLine="0"/>
        <w:jc w:val="center"/>
        <w:rPr>
          <w:b/>
          <w:sz w:val="32"/>
          <w:szCs w:val="32"/>
        </w:rPr>
      </w:pPr>
    </w:p>
    <w:p w14:paraId="618C9C11" w14:textId="77777777" w:rsidR="00254ED2" w:rsidRDefault="00254ED2" w:rsidP="009236CC">
      <w:pPr>
        <w:spacing w:before="0" w:after="0" w:line="360" w:lineRule="auto"/>
        <w:ind w:firstLine="0"/>
        <w:jc w:val="center"/>
        <w:rPr>
          <w:b/>
          <w:sz w:val="32"/>
          <w:szCs w:val="32"/>
        </w:rPr>
      </w:pPr>
    </w:p>
    <w:p w14:paraId="3BCCC9CD" w14:textId="66017905" w:rsidR="00674439" w:rsidRPr="009236CC" w:rsidRDefault="00674439" w:rsidP="009236CC">
      <w:pPr>
        <w:spacing w:before="0" w:after="0" w:line="360" w:lineRule="auto"/>
        <w:ind w:firstLine="0"/>
        <w:jc w:val="center"/>
        <w:rPr>
          <w:b/>
          <w:sz w:val="32"/>
          <w:szCs w:val="32"/>
        </w:rPr>
      </w:pPr>
      <w:r w:rsidRPr="009236CC">
        <w:rPr>
          <w:b/>
          <w:sz w:val="32"/>
          <w:szCs w:val="32"/>
        </w:rPr>
        <w:lastRenderedPageBreak/>
        <w:t>Introducción</w:t>
      </w:r>
    </w:p>
    <w:p w14:paraId="37C0E5EB" w14:textId="77777777" w:rsidR="0063256B" w:rsidRDefault="00674439" w:rsidP="0063256B">
      <w:pPr>
        <w:spacing w:before="0" w:after="0" w:line="360" w:lineRule="auto"/>
        <w:ind w:firstLine="720"/>
        <w:rPr>
          <w:color w:val="111111"/>
          <w:szCs w:val="24"/>
        </w:rPr>
      </w:pPr>
      <w:r w:rsidRPr="009236CC">
        <w:rPr>
          <w:color w:val="111111"/>
          <w:szCs w:val="24"/>
        </w:rPr>
        <w:t xml:space="preserve">Las estadísticas de la Organización de las Naciones Unidas para la Educación, la Ciencia y la </w:t>
      </w:r>
      <w:r w:rsidR="00DA474C" w:rsidRPr="009236CC">
        <w:rPr>
          <w:color w:val="111111"/>
          <w:szCs w:val="24"/>
        </w:rPr>
        <w:t>Cultura</w:t>
      </w:r>
      <w:r w:rsidR="00D31697" w:rsidRPr="009236CC">
        <w:rPr>
          <w:color w:val="111111"/>
          <w:szCs w:val="24"/>
        </w:rPr>
        <w:t xml:space="preserve"> [Unesco]</w:t>
      </w:r>
      <w:r w:rsidR="00DA474C" w:rsidRPr="009236CC">
        <w:rPr>
          <w:color w:val="111111"/>
          <w:szCs w:val="24"/>
        </w:rPr>
        <w:t xml:space="preserve"> (</w:t>
      </w:r>
      <w:r w:rsidR="00D31697" w:rsidRPr="009236CC">
        <w:rPr>
          <w:color w:val="111111"/>
          <w:szCs w:val="24"/>
        </w:rPr>
        <w:t>citada en</w:t>
      </w:r>
      <w:r w:rsidR="00DA474C" w:rsidRPr="009236CC">
        <w:rPr>
          <w:color w:val="111111"/>
          <w:szCs w:val="24"/>
        </w:rPr>
        <w:t xml:space="preserve"> Rueda </w:t>
      </w:r>
      <w:r w:rsidR="00D31697" w:rsidRPr="009236CC">
        <w:rPr>
          <w:color w:val="111111"/>
          <w:szCs w:val="24"/>
        </w:rPr>
        <w:t xml:space="preserve">y </w:t>
      </w:r>
      <w:proofErr w:type="spellStart"/>
      <w:r w:rsidRPr="009236CC">
        <w:rPr>
          <w:color w:val="111111"/>
          <w:szCs w:val="24"/>
        </w:rPr>
        <w:t>Wilburn</w:t>
      </w:r>
      <w:proofErr w:type="spellEnd"/>
      <w:r w:rsidRPr="009236CC">
        <w:rPr>
          <w:color w:val="111111"/>
          <w:szCs w:val="24"/>
        </w:rPr>
        <w:t xml:space="preserve">, 2014) señalan que el inglés es el segundo </w:t>
      </w:r>
      <w:r w:rsidR="00496262" w:rsidRPr="009236CC">
        <w:rPr>
          <w:color w:val="111111"/>
          <w:szCs w:val="24"/>
        </w:rPr>
        <w:t>idioma que más se pra</w:t>
      </w:r>
      <w:r w:rsidRPr="009236CC">
        <w:rPr>
          <w:color w:val="111111"/>
          <w:szCs w:val="24"/>
        </w:rPr>
        <w:t>ctica</w:t>
      </w:r>
      <w:r w:rsidR="00867447" w:rsidRPr="009236CC">
        <w:rPr>
          <w:color w:val="111111"/>
          <w:szCs w:val="24"/>
        </w:rPr>
        <w:t xml:space="preserve"> en el mundo</w:t>
      </w:r>
      <w:r w:rsidR="00D16F9E" w:rsidRPr="009236CC">
        <w:rPr>
          <w:color w:val="111111"/>
          <w:szCs w:val="24"/>
        </w:rPr>
        <w:t xml:space="preserve"> (e</w:t>
      </w:r>
      <w:r w:rsidRPr="009236CC">
        <w:rPr>
          <w:color w:val="111111"/>
          <w:szCs w:val="24"/>
        </w:rPr>
        <w:t>n primer lugar, está el chino mandarín</w:t>
      </w:r>
      <w:r w:rsidR="001E36E3" w:rsidRPr="009236CC">
        <w:rPr>
          <w:color w:val="111111"/>
          <w:szCs w:val="24"/>
        </w:rPr>
        <w:t>,</w:t>
      </w:r>
      <w:r w:rsidRPr="009236CC">
        <w:rPr>
          <w:color w:val="111111"/>
          <w:szCs w:val="24"/>
        </w:rPr>
        <w:t xml:space="preserve"> debido a la gran cantidad de hablantes </w:t>
      </w:r>
      <w:r w:rsidR="008B742C" w:rsidRPr="009236CC">
        <w:rPr>
          <w:color w:val="111111"/>
          <w:szCs w:val="24"/>
        </w:rPr>
        <w:t>nativos</w:t>
      </w:r>
      <w:r w:rsidR="00C7717E" w:rsidRPr="009236CC">
        <w:rPr>
          <w:color w:val="111111"/>
          <w:szCs w:val="24"/>
        </w:rPr>
        <w:t xml:space="preserve">; </w:t>
      </w:r>
      <w:r w:rsidRPr="009236CC">
        <w:rPr>
          <w:color w:val="111111"/>
          <w:szCs w:val="24"/>
        </w:rPr>
        <w:t>en tercer lugar, el español</w:t>
      </w:r>
      <w:r w:rsidR="00D16F9E" w:rsidRPr="009236CC">
        <w:rPr>
          <w:color w:val="111111"/>
          <w:szCs w:val="24"/>
        </w:rPr>
        <w:t>)</w:t>
      </w:r>
      <w:r w:rsidRPr="009236CC">
        <w:rPr>
          <w:color w:val="111111"/>
          <w:szCs w:val="24"/>
        </w:rPr>
        <w:t xml:space="preserve">. </w:t>
      </w:r>
      <w:r w:rsidR="00CB0510" w:rsidRPr="009236CC">
        <w:rPr>
          <w:color w:val="111111"/>
          <w:szCs w:val="24"/>
        </w:rPr>
        <w:t>Y</w:t>
      </w:r>
      <w:r w:rsidR="00314EF7" w:rsidRPr="009236CC">
        <w:rPr>
          <w:color w:val="111111"/>
          <w:szCs w:val="24"/>
        </w:rPr>
        <w:t xml:space="preserve"> ya sea como causa o como consecuencia de lo anterior,</w:t>
      </w:r>
      <w:r w:rsidR="00281E89" w:rsidRPr="009236CC">
        <w:rPr>
          <w:color w:val="111111"/>
          <w:szCs w:val="24"/>
        </w:rPr>
        <w:t xml:space="preserve"> e</w:t>
      </w:r>
      <w:r w:rsidR="00406A5C" w:rsidRPr="009236CC">
        <w:rPr>
          <w:color w:val="111111"/>
          <w:szCs w:val="24"/>
        </w:rPr>
        <w:t xml:space="preserve">l </w:t>
      </w:r>
      <w:r w:rsidRPr="009236CC">
        <w:rPr>
          <w:color w:val="111111"/>
          <w:szCs w:val="24"/>
        </w:rPr>
        <w:t>inglés</w:t>
      </w:r>
      <w:r w:rsidR="00281E89" w:rsidRPr="009236CC">
        <w:rPr>
          <w:color w:val="111111"/>
          <w:szCs w:val="24"/>
        </w:rPr>
        <w:t xml:space="preserve"> </w:t>
      </w:r>
      <w:r w:rsidR="00D16F9E" w:rsidRPr="009236CC">
        <w:rPr>
          <w:color w:val="111111"/>
          <w:szCs w:val="24"/>
        </w:rPr>
        <w:t>se ha posicionado desde hace tiempo como la lengua</w:t>
      </w:r>
      <w:r w:rsidRPr="009236CC">
        <w:rPr>
          <w:color w:val="111111"/>
          <w:szCs w:val="24"/>
        </w:rPr>
        <w:t xml:space="preserve"> </w:t>
      </w:r>
      <w:r w:rsidR="00213D5C" w:rsidRPr="009236CC">
        <w:rPr>
          <w:color w:val="111111"/>
          <w:szCs w:val="24"/>
        </w:rPr>
        <w:t>para hablar de</w:t>
      </w:r>
      <w:r w:rsidRPr="009236CC">
        <w:rPr>
          <w:color w:val="111111"/>
          <w:szCs w:val="24"/>
        </w:rPr>
        <w:t xml:space="preserve"> negocios (</w:t>
      </w:r>
      <w:proofErr w:type="spellStart"/>
      <w:r w:rsidRPr="009236CC">
        <w:rPr>
          <w:color w:val="111111"/>
          <w:szCs w:val="24"/>
        </w:rPr>
        <w:t>Fiszbein</w:t>
      </w:r>
      <w:proofErr w:type="spellEnd"/>
      <w:r w:rsidRPr="009236CC">
        <w:rPr>
          <w:color w:val="111111"/>
          <w:szCs w:val="24"/>
        </w:rPr>
        <w:t xml:space="preserve">, </w:t>
      </w:r>
      <w:proofErr w:type="spellStart"/>
      <w:r w:rsidRPr="009236CC">
        <w:rPr>
          <w:color w:val="111111"/>
          <w:szCs w:val="24"/>
        </w:rPr>
        <w:t>Consentino</w:t>
      </w:r>
      <w:proofErr w:type="spellEnd"/>
      <w:r w:rsidRPr="009236CC">
        <w:rPr>
          <w:color w:val="111111"/>
          <w:szCs w:val="24"/>
        </w:rPr>
        <w:t xml:space="preserve"> y </w:t>
      </w:r>
      <w:proofErr w:type="spellStart"/>
      <w:r w:rsidRPr="009236CC">
        <w:rPr>
          <w:color w:val="111111"/>
          <w:szCs w:val="24"/>
        </w:rPr>
        <w:t>Cumsille</w:t>
      </w:r>
      <w:proofErr w:type="spellEnd"/>
      <w:r w:rsidRPr="009236CC">
        <w:rPr>
          <w:color w:val="111111"/>
          <w:szCs w:val="24"/>
        </w:rPr>
        <w:t>, 2016). El dominio de una segunda lengua</w:t>
      </w:r>
      <w:r w:rsidR="00B90C83" w:rsidRPr="009236CC">
        <w:rPr>
          <w:color w:val="111111"/>
          <w:szCs w:val="24"/>
        </w:rPr>
        <w:t>, cualquiera que sea,</w:t>
      </w:r>
      <w:r w:rsidRPr="009236CC">
        <w:rPr>
          <w:color w:val="111111"/>
          <w:szCs w:val="24"/>
        </w:rPr>
        <w:t xml:space="preserve"> es fundamental</w:t>
      </w:r>
      <w:r w:rsidR="00B90C83" w:rsidRPr="009236CC">
        <w:rPr>
          <w:color w:val="111111"/>
          <w:szCs w:val="24"/>
        </w:rPr>
        <w:t xml:space="preserve"> para </w:t>
      </w:r>
      <w:r w:rsidR="00DB4A9A" w:rsidRPr="009236CC">
        <w:rPr>
          <w:color w:val="111111"/>
          <w:szCs w:val="24"/>
        </w:rPr>
        <w:t>ampliar los horizontes culturales de cualquier individuo</w:t>
      </w:r>
      <w:r w:rsidRPr="009236CC">
        <w:rPr>
          <w:color w:val="111111"/>
          <w:szCs w:val="24"/>
        </w:rPr>
        <w:t xml:space="preserve">, </w:t>
      </w:r>
      <w:r w:rsidR="00972AC4" w:rsidRPr="009236CC">
        <w:rPr>
          <w:color w:val="111111"/>
          <w:szCs w:val="24"/>
        </w:rPr>
        <w:t>pero</w:t>
      </w:r>
      <w:r w:rsidR="0080638B" w:rsidRPr="009236CC">
        <w:rPr>
          <w:color w:val="111111"/>
          <w:szCs w:val="24"/>
        </w:rPr>
        <w:t xml:space="preserve">, en el caso del </w:t>
      </w:r>
      <w:r w:rsidRPr="009236CC">
        <w:rPr>
          <w:color w:val="111111"/>
          <w:szCs w:val="24"/>
        </w:rPr>
        <w:t>inglés</w:t>
      </w:r>
      <w:r w:rsidR="0080638B" w:rsidRPr="009236CC">
        <w:rPr>
          <w:color w:val="111111"/>
          <w:szCs w:val="24"/>
        </w:rPr>
        <w:t>,</w:t>
      </w:r>
      <w:r w:rsidRPr="009236CC">
        <w:rPr>
          <w:color w:val="111111"/>
          <w:szCs w:val="24"/>
        </w:rPr>
        <w:t xml:space="preserve"> </w:t>
      </w:r>
      <w:r w:rsidR="0080638B" w:rsidRPr="009236CC">
        <w:rPr>
          <w:color w:val="111111"/>
          <w:szCs w:val="24"/>
        </w:rPr>
        <w:t>se ha convertido</w:t>
      </w:r>
      <w:r w:rsidR="001923E9" w:rsidRPr="009236CC">
        <w:rPr>
          <w:color w:val="111111"/>
          <w:szCs w:val="24"/>
        </w:rPr>
        <w:t xml:space="preserve"> además</w:t>
      </w:r>
      <w:r w:rsidR="0080638B" w:rsidRPr="009236CC">
        <w:rPr>
          <w:color w:val="111111"/>
          <w:szCs w:val="24"/>
        </w:rPr>
        <w:t xml:space="preserve"> en un requisito </w:t>
      </w:r>
      <w:r w:rsidRPr="009236CC">
        <w:rPr>
          <w:color w:val="111111"/>
          <w:szCs w:val="24"/>
        </w:rPr>
        <w:t xml:space="preserve">para la comunicación internacional, sobre todo en el mundo de los negocios. </w:t>
      </w:r>
    </w:p>
    <w:p w14:paraId="0DF85C07" w14:textId="7E41450E" w:rsidR="00674439" w:rsidRPr="009236CC" w:rsidRDefault="00674439" w:rsidP="0063256B">
      <w:pPr>
        <w:spacing w:before="0" w:after="0" w:line="360" w:lineRule="auto"/>
        <w:ind w:firstLine="720"/>
        <w:rPr>
          <w:szCs w:val="24"/>
        </w:rPr>
      </w:pPr>
      <w:r w:rsidRPr="009236CC">
        <w:rPr>
          <w:szCs w:val="24"/>
        </w:rPr>
        <w:t xml:space="preserve">En Ecuador, </w:t>
      </w:r>
      <w:r w:rsidR="00DB29D6" w:rsidRPr="009236CC">
        <w:rPr>
          <w:szCs w:val="24"/>
        </w:rPr>
        <w:t>este idioma</w:t>
      </w:r>
      <w:r w:rsidRPr="009236CC">
        <w:rPr>
          <w:szCs w:val="24"/>
        </w:rPr>
        <w:t xml:space="preserve"> es oficialmente impartido en establecimientos educativos privados y públicos. El Ministerio de Educación ha implementado varias medidas para mejorar su aprendizaje en las distintas unidades educativas</w:t>
      </w:r>
      <w:r w:rsidR="00CE49DE" w:rsidRPr="009236CC">
        <w:rPr>
          <w:szCs w:val="24"/>
        </w:rPr>
        <w:t>.</w:t>
      </w:r>
      <w:r w:rsidRPr="009236CC">
        <w:rPr>
          <w:szCs w:val="24"/>
        </w:rPr>
        <w:t xml:space="preserve"> </w:t>
      </w:r>
      <w:r w:rsidR="00DB29D6" w:rsidRPr="009236CC">
        <w:rPr>
          <w:szCs w:val="24"/>
        </w:rPr>
        <w:t>La principal de ellas</w:t>
      </w:r>
      <w:r w:rsidR="00CE49DE" w:rsidRPr="009236CC">
        <w:rPr>
          <w:szCs w:val="24"/>
        </w:rPr>
        <w:t xml:space="preserve"> es la </w:t>
      </w:r>
      <w:r w:rsidRPr="009236CC">
        <w:rPr>
          <w:szCs w:val="24"/>
        </w:rPr>
        <w:t xml:space="preserve">enseñanza </w:t>
      </w:r>
      <w:r w:rsidR="00CE49DE" w:rsidRPr="009236CC">
        <w:rPr>
          <w:szCs w:val="24"/>
        </w:rPr>
        <w:t>de</w:t>
      </w:r>
      <w:r w:rsidR="00DB29D6" w:rsidRPr="009236CC">
        <w:rPr>
          <w:szCs w:val="24"/>
        </w:rPr>
        <w:t xml:space="preserve"> la</w:t>
      </w:r>
      <w:r w:rsidR="00CE49DE" w:rsidRPr="009236CC">
        <w:rPr>
          <w:szCs w:val="24"/>
        </w:rPr>
        <w:t xml:space="preserve"> lengua inglesa </w:t>
      </w:r>
      <w:r w:rsidRPr="009236CC">
        <w:rPr>
          <w:szCs w:val="24"/>
        </w:rPr>
        <w:t xml:space="preserve">de manera obligatoria desde el segundo año de la primaria hasta la secundaria. </w:t>
      </w:r>
      <w:r w:rsidR="00101480" w:rsidRPr="00415EED">
        <w:rPr>
          <w:szCs w:val="24"/>
        </w:rPr>
        <w:t>S</w:t>
      </w:r>
      <w:r w:rsidR="00101480" w:rsidRPr="00415EED">
        <w:t xml:space="preserve">egún </w:t>
      </w:r>
      <w:r w:rsidR="004171C6" w:rsidRPr="00415EED">
        <w:t>El Ministerio de Educación [</w:t>
      </w:r>
      <w:proofErr w:type="spellStart"/>
      <w:r w:rsidR="00101480" w:rsidRPr="00415EED">
        <w:t>MinEduc</w:t>
      </w:r>
      <w:proofErr w:type="spellEnd"/>
      <w:r w:rsidR="004171C6" w:rsidRPr="00415EED">
        <w:t>]</w:t>
      </w:r>
      <w:r w:rsidR="00101480" w:rsidRPr="00415EED">
        <w:t xml:space="preserve"> (2014) en el acuerdo 0041-14 se logró que el Inglés ingresara al currículo formal con una carga horaria de 5 horas a partir del octavo año de educación básica. De este modo se sube el nivel de las competencias lingüísticas de los estudiantes por medio de la capacitación docente del área. Las primeras actividades para medir las destrezas del idioma, fue la aplicación del examen internacional TOEFL a los docentes. Además, establece que los docentes deben manejar el idioma en un nivel intermedio alto (B2).</w:t>
      </w:r>
      <w:r w:rsidR="004171C6" w:rsidRPr="00415EED">
        <w:t xml:space="preserve"> C</w:t>
      </w:r>
      <w:r w:rsidR="00365569" w:rsidRPr="00415EED">
        <w:t>on renovación del Programa de Enseñanza de Inglés como Lengua Extranjera del Cuerpo de Paz se pretende incrementar el nivel de aprendizaje del idioma de Inglés de los estudiantes del sistema  de educación pública, para optimizar las habilidades del lenguaje  por medio de la combinación de actividades comunicativas y de enseñanza inducidas al estudiante,  por medio de un grupo de voluntarios que acompañan al docente durante el proceso de enseñanza aprendizaje</w:t>
      </w:r>
      <w:r w:rsidR="004171C6" w:rsidRPr="00415EED">
        <w:t xml:space="preserve"> (</w:t>
      </w:r>
      <w:proofErr w:type="spellStart"/>
      <w:r w:rsidR="004171C6" w:rsidRPr="00415EED">
        <w:t>MinEduc</w:t>
      </w:r>
      <w:proofErr w:type="spellEnd"/>
      <w:r w:rsidR="004171C6" w:rsidRPr="00415EED">
        <w:t>, 2019)</w:t>
      </w:r>
      <w:r w:rsidR="00365569" w:rsidRPr="00415EED">
        <w:t>.</w:t>
      </w:r>
      <w:r w:rsidR="00365569">
        <w:t xml:space="preserve"> </w:t>
      </w:r>
      <w:r w:rsidR="00BF120A" w:rsidRPr="009236CC">
        <w:rPr>
          <w:szCs w:val="24"/>
        </w:rPr>
        <w:t xml:space="preserve">Sin embargo, pese a estos esfuerzos, según </w:t>
      </w:r>
      <w:r w:rsidR="00AB08DE" w:rsidRPr="009236CC">
        <w:rPr>
          <w:szCs w:val="24"/>
        </w:rPr>
        <w:t xml:space="preserve">el </w:t>
      </w:r>
      <w:r w:rsidRPr="009236CC">
        <w:rPr>
          <w:szCs w:val="24"/>
        </w:rPr>
        <w:t xml:space="preserve">English </w:t>
      </w:r>
      <w:proofErr w:type="spellStart"/>
      <w:r w:rsidRPr="009236CC">
        <w:rPr>
          <w:szCs w:val="24"/>
        </w:rPr>
        <w:t>Proficiency</w:t>
      </w:r>
      <w:proofErr w:type="spellEnd"/>
      <w:r w:rsidRPr="009236CC">
        <w:rPr>
          <w:szCs w:val="24"/>
        </w:rPr>
        <w:t xml:space="preserve"> </w:t>
      </w:r>
      <w:proofErr w:type="spellStart"/>
      <w:r w:rsidRPr="009236CC">
        <w:rPr>
          <w:szCs w:val="24"/>
        </w:rPr>
        <w:t>Index</w:t>
      </w:r>
      <w:proofErr w:type="spellEnd"/>
      <w:r w:rsidR="00AB08DE" w:rsidRPr="009236CC">
        <w:rPr>
          <w:szCs w:val="24"/>
        </w:rPr>
        <w:t xml:space="preserve"> de </w:t>
      </w:r>
      <w:proofErr w:type="spellStart"/>
      <w:r w:rsidR="00AB08DE" w:rsidRPr="009236CC">
        <w:rPr>
          <w:szCs w:val="24"/>
        </w:rPr>
        <w:t>Education</w:t>
      </w:r>
      <w:proofErr w:type="spellEnd"/>
      <w:r w:rsidR="00AB08DE" w:rsidRPr="009236CC">
        <w:rPr>
          <w:szCs w:val="24"/>
        </w:rPr>
        <w:t xml:space="preserve"> </w:t>
      </w:r>
      <w:proofErr w:type="spellStart"/>
      <w:r w:rsidR="00AB08DE" w:rsidRPr="009236CC">
        <w:rPr>
          <w:szCs w:val="24"/>
        </w:rPr>
        <w:t>First</w:t>
      </w:r>
      <w:proofErr w:type="spellEnd"/>
      <w:r w:rsidR="00AB08DE" w:rsidRPr="009236CC">
        <w:rPr>
          <w:szCs w:val="24"/>
        </w:rPr>
        <w:t xml:space="preserve"> [EF] (</w:t>
      </w:r>
      <w:r w:rsidR="00147645" w:rsidRPr="009236CC">
        <w:rPr>
          <w:szCs w:val="24"/>
        </w:rPr>
        <w:t>2020)</w:t>
      </w:r>
      <w:r w:rsidR="00BF120A" w:rsidRPr="009236CC">
        <w:rPr>
          <w:szCs w:val="24"/>
        </w:rPr>
        <w:t>,</w:t>
      </w:r>
      <w:r w:rsidRPr="009236CC">
        <w:rPr>
          <w:szCs w:val="24"/>
        </w:rPr>
        <w:t xml:space="preserve"> Ecuador </w:t>
      </w:r>
      <w:r w:rsidR="00BF120A" w:rsidRPr="009236CC">
        <w:rPr>
          <w:szCs w:val="24"/>
        </w:rPr>
        <w:t xml:space="preserve">está ubicado en </w:t>
      </w:r>
      <w:r w:rsidRPr="009236CC">
        <w:rPr>
          <w:szCs w:val="24"/>
        </w:rPr>
        <w:t xml:space="preserve">el puesto </w:t>
      </w:r>
      <w:r w:rsidR="00BF120A" w:rsidRPr="009236CC">
        <w:rPr>
          <w:szCs w:val="24"/>
        </w:rPr>
        <w:t xml:space="preserve">93 </w:t>
      </w:r>
      <w:r w:rsidRPr="009236CC">
        <w:rPr>
          <w:szCs w:val="24"/>
        </w:rPr>
        <w:t xml:space="preserve">de </w:t>
      </w:r>
      <w:r w:rsidR="00FE6CC5" w:rsidRPr="009236CC">
        <w:rPr>
          <w:szCs w:val="24"/>
        </w:rPr>
        <w:t xml:space="preserve">un total de </w:t>
      </w:r>
      <w:r w:rsidRPr="009236CC">
        <w:rPr>
          <w:szCs w:val="24"/>
        </w:rPr>
        <w:t>100 países</w:t>
      </w:r>
      <w:r w:rsidR="00BF120A" w:rsidRPr="009236CC">
        <w:rPr>
          <w:szCs w:val="24"/>
        </w:rPr>
        <w:t xml:space="preserve"> </w:t>
      </w:r>
      <w:r w:rsidR="004F4C27" w:rsidRPr="009236CC">
        <w:rPr>
          <w:szCs w:val="24"/>
        </w:rPr>
        <w:t>respecto al</w:t>
      </w:r>
      <w:r w:rsidR="00AC2022" w:rsidRPr="009236CC">
        <w:rPr>
          <w:szCs w:val="24"/>
        </w:rPr>
        <w:t xml:space="preserve"> desarrollo </w:t>
      </w:r>
      <w:r w:rsidR="00BF120A" w:rsidRPr="009236CC">
        <w:rPr>
          <w:szCs w:val="24"/>
        </w:rPr>
        <w:t>en el dominio del inglés</w:t>
      </w:r>
      <w:r w:rsidR="00AC2022" w:rsidRPr="009236CC">
        <w:rPr>
          <w:szCs w:val="24"/>
        </w:rPr>
        <w:t xml:space="preserve">, lo cual evidentemente </w:t>
      </w:r>
      <w:r w:rsidR="00FE6CC5" w:rsidRPr="009236CC">
        <w:rPr>
          <w:szCs w:val="24"/>
        </w:rPr>
        <w:t>no es muy alentador</w:t>
      </w:r>
      <w:r w:rsidR="00BF120A" w:rsidRPr="009236CC">
        <w:rPr>
          <w:szCs w:val="24"/>
        </w:rPr>
        <w:t>.</w:t>
      </w:r>
    </w:p>
    <w:p w14:paraId="0BEF431A" w14:textId="2C320BB5" w:rsidR="00BB7AFE" w:rsidRPr="009236CC" w:rsidRDefault="00674439" w:rsidP="009236CC">
      <w:pPr>
        <w:spacing w:before="0" w:after="0" w:line="360" w:lineRule="auto"/>
        <w:ind w:firstLine="720"/>
        <w:rPr>
          <w:bCs/>
          <w:color w:val="0A0A0A"/>
        </w:rPr>
      </w:pPr>
      <w:r w:rsidRPr="009236CC">
        <w:rPr>
          <w:bCs/>
          <w:color w:val="0A0A0A"/>
        </w:rPr>
        <w:t>Un bajo rendimiento escolar hace referencia a las malas calificaciones que los alumnos obtienen en las diferentes materias</w:t>
      </w:r>
      <w:r w:rsidR="00A9760A" w:rsidRPr="009236CC">
        <w:rPr>
          <w:bCs/>
          <w:color w:val="0A0A0A"/>
        </w:rPr>
        <w:t>, sí, pero sobre todo a las</w:t>
      </w:r>
      <w:r w:rsidRPr="009236CC">
        <w:rPr>
          <w:bCs/>
          <w:color w:val="0A0A0A"/>
        </w:rPr>
        <w:t xml:space="preserve"> grandes lagunas de conocimientos</w:t>
      </w:r>
      <w:r w:rsidR="00A9760A" w:rsidRPr="009236CC">
        <w:rPr>
          <w:bCs/>
          <w:color w:val="0A0A0A"/>
        </w:rPr>
        <w:t xml:space="preserve"> que presentan</w:t>
      </w:r>
      <w:r w:rsidRPr="009236CC">
        <w:rPr>
          <w:bCs/>
          <w:color w:val="0A0A0A"/>
        </w:rPr>
        <w:t xml:space="preserve">, incluso en áreas básicas como la lectura, la comprensión </w:t>
      </w:r>
      <w:r w:rsidRPr="009236CC">
        <w:rPr>
          <w:bCs/>
          <w:color w:val="0A0A0A"/>
        </w:rPr>
        <w:lastRenderedPageBreak/>
        <w:t>lectora y la escritura (Hinojosa, 2019). Los estudiantes que presentan bajo rendimiento no estudian ni se muestran interesados por el aprendizaje. Muchos padres y docentes llegan a pensar que no es un problema de aprendizaje y</w:t>
      </w:r>
      <w:r w:rsidR="00895F08" w:rsidRPr="009236CC">
        <w:rPr>
          <w:bCs/>
          <w:color w:val="0A0A0A"/>
        </w:rPr>
        <w:t xml:space="preserve"> que</w:t>
      </w:r>
      <w:r w:rsidRPr="009236CC">
        <w:rPr>
          <w:bCs/>
          <w:color w:val="0A0A0A"/>
        </w:rPr>
        <w:t xml:space="preserve"> el niño puede mejorar si se corrige a tiempo. </w:t>
      </w:r>
    </w:p>
    <w:p w14:paraId="748C4EC3" w14:textId="4C043697" w:rsidR="00547BDD" w:rsidRPr="009236CC" w:rsidRDefault="00674439" w:rsidP="009236CC">
      <w:pPr>
        <w:spacing w:before="0" w:after="0" w:line="360" w:lineRule="auto"/>
        <w:ind w:firstLine="720"/>
      </w:pPr>
      <w:r w:rsidRPr="009236CC">
        <w:t>Según Peña (2017)</w:t>
      </w:r>
      <w:r w:rsidR="00A25A5C" w:rsidRPr="009236CC">
        <w:t>,</w:t>
      </w:r>
      <w:r w:rsidRPr="009236CC">
        <w:t xml:space="preserve"> uno de los cambios </w:t>
      </w:r>
      <w:r w:rsidR="00D4623D" w:rsidRPr="009236CC">
        <w:t xml:space="preserve">educativos </w:t>
      </w:r>
      <w:r w:rsidRPr="009236CC">
        <w:t xml:space="preserve">más relevantes en </w:t>
      </w:r>
      <w:r w:rsidR="00D4623D" w:rsidRPr="009236CC">
        <w:t>Ecuador</w:t>
      </w:r>
      <w:r w:rsidRPr="009236CC">
        <w:t xml:space="preserve"> se realizó en el año 2011</w:t>
      </w:r>
      <w:r w:rsidR="00D4623D" w:rsidRPr="009236CC">
        <w:t>,</w:t>
      </w:r>
      <w:r w:rsidRPr="009236CC">
        <w:t xml:space="preserve"> </w:t>
      </w:r>
      <w:r w:rsidR="001627AD" w:rsidRPr="009236CC">
        <w:t>cuando el Ministerio de Educación emprendió una</w:t>
      </w:r>
      <w:r w:rsidR="0065732D" w:rsidRPr="009236CC">
        <w:t xml:space="preserve"> actualización de la</w:t>
      </w:r>
      <w:r w:rsidR="001627AD" w:rsidRPr="009236CC">
        <w:t xml:space="preserve"> reforma c</w:t>
      </w:r>
      <w:r w:rsidRPr="009236CC">
        <w:t xml:space="preserve">urricular </w:t>
      </w:r>
      <w:r w:rsidR="00CB3A8A" w:rsidRPr="009236CC">
        <w:t>básica</w:t>
      </w:r>
      <w:r w:rsidR="009A0491" w:rsidRPr="009236CC">
        <w:t xml:space="preserve"> y</w:t>
      </w:r>
      <w:r w:rsidR="00CB3A8A" w:rsidRPr="009236CC">
        <w:t xml:space="preserve"> de bachillerato </w:t>
      </w:r>
      <w:r w:rsidR="0065732D" w:rsidRPr="009236CC">
        <w:t>que trajo consigo</w:t>
      </w:r>
      <w:r w:rsidRPr="009236CC">
        <w:t xml:space="preserve"> transformaciones en la estructura de </w:t>
      </w:r>
      <w:r w:rsidR="00DA474C" w:rsidRPr="009236CC">
        <w:t>todas las asignaturas</w:t>
      </w:r>
      <w:r w:rsidR="00AE0AC1" w:rsidRPr="009236CC">
        <w:t>.</w:t>
      </w:r>
      <w:r w:rsidRPr="009236CC">
        <w:t xml:space="preserve"> </w:t>
      </w:r>
      <w:r w:rsidR="008169E4" w:rsidRPr="009236CC">
        <w:t>Dicha actualización también incluía la puesta en marcha d</w:t>
      </w:r>
      <w:r w:rsidR="00AE0AC1" w:rsidRPr="009236CC">
        <w:t xml:space="preserve">el programa </w:t>
      </w:r>
      <w:r w:rsidRPr="009236CC">
        <w:t>“</w:t>
      </w:r>
      <w:r w:rsidRPr="009236CC">
        <w:rPr>
          <w:iCs/>
        </w:rPr>
        <w:t>Es hora de enseñar inglés</w:t>
      </w:r>
      <w:r w:rsidR="00496262" w:rsidRPr="009236CC">
        <w:t xml:space="preserve">”, </w:t>
      </w:r>
      <w:r w:rsidR="000D3778" w:rsidRPr="009236CC">
        <w:t>un intento por mejor</w:t>
      </w:r>
      <w:r w:rsidR="009A0491" w:rsidRPr="009236CC">
        <w:t>ar</w:t>
      </w:r>
      <w:r w:rsidR="000D3778" w:rsidRPr="009236CC">
        <w:t xml:space="preserve"> la enseñanza del inglés como lengua extranjera</w:t>
      </w:r>
      <w:r w:rsidR="000F38CC" w:rsidRPr="009236CC">
        <w:t xml:space="preserve"> que tomó en cuenta “aspectos de metodología y competencias docentes” (p. 26)</w:t>
      </w:r>
      <w:r w:rsidR="009A0491" w:rsidRPr="009236CC">
        <w:t>.</w:t>
      </w:r>
      <w:r w:rsidR="003A0F92" w:rsidRPr="009236CC">
        <w:t xml:space="preserve"> </w:t>
      </w:r>
      <w:r w:rsidR="008169E4" w:rsidRPr="009236CC">
        <w:t xml:space="preserve">Adicionalmente, </w:t>
      </w:r>
      <w:r w:rsidR="007246BD" w:rsidRPr="009236CC">
        <w:t>la enseñanza de esta lengua ingresó al currículo forma</w:t>
      </w:r>
      <w:r w:rsidR="00547BDD" w:rsidRPr="009236CC">
        <w:t>l</w:t>
      </w:r>
      <w:r w:rsidR="007246BD" w:rsidRPr="009236CC">
        <w:t xml:space="preserve"> con una carga horaria de cinco horas </w:t>
      </w:r>
      <w:r w:rsidR="00915F91" w:rsidRPr="009236CC">
        <w:t xml:space="preserve">a partir del octavo año de educación básica (Peña, 2017). </w:t>
      </w:r>
    </w:p>
    <w:p w14:paraId="74EDE5A7" w14:textId="4E36B536" w:rsidR="00674439" w:rsidRPr="009236CC" w:rsidRDefault="00547BDD" w:rsidP="009236CC">
      <w:pPr>
        <w:spacing w:before="0" w:after="0" w:line="360" w:lineRule="auto"/>
        <w:ind w:firstLine="720"/>
      </w:pPr>
      <w:r w:rsidRPr="009236CC">
        <w:t>Este mismo autor indica que uno de los primeros</w:t>
      </w:r>
      <w:r w:rsidR="008B164F" w:rsidRPr="009236CC">
        <w:t xml:space="preserve"> pasos</w:t>
      </w:r>
      <w:r w:rsidRPr="009236CC">
        <w:t xml:space="preserve"> </w:t>
      </w:r>
      <w:r w:rsidR="0022096C" w:rsidRPr="009236CC">
        <w:t xml:space="preserve">que se dieron fue la evaluación del personal docente </w:t>
      </w:r>
      <w:r w:rsidR="00B84427" w:rsidRPr="009236CC">
        <w:t xml:space="preserve">mediante </w:t>
      </w:r>
      <w:r w:rsidR="0022096C" w:rsidRPr="009236CC">
        <w:t xml:space="preserve">el </w:t>
      </w:r>
      <w:r w:rsidR="00B84427" w:rsidRPr="009236CC">
        <w:t xml:space="preserve">Test of English as a </w:t>
      </w:r>
      <w:proofErr w:type="spellStart"/>
      <w:r w:rsidR="00B84427" w:rsidRPr="009236CC">
        <w:t>Foreign</w:t>
      </w:r>
      <w:proofErr w:type="spellEnd"/>
      <w:r w:rsidR="00B84427" w:rsidRPr="009236CC">
        <w:t xml:space="preserve"> </w:t>
      </w:r>
      <w:proofErr w:type="spellStart"/>
      <w:r w:rsidR="00B84427" w:rsidRPr="009236CC">
        <w:t>Language</w:t>
      </w:r>
      <w:proofErr w:type="spellEnd"/>
      <w:r w:rsidR="00B84427" w:rsidRPr="009236CC">
        <w:t xml:space="preserve"> (</w:t>
      </w:r>
      <w:r w:rsidR="0022096C" w:rsidRPr="009236CC">
        <w:t>TOEFL</w:t>
      </w:r>
      <w:r w:rsidR="00B84427" w:rsidRPr="009236CC">
        <w:t>)</w:t>
      </w:r>
      <w:r w:rsidR="0022096C" w:rsidRPr="009236CC">
        <w:t>, que mide las destrezas y competencias en el idioma inglés.</w:t>
      </w:r>
      <w:r w:rsidR="00674439" w:rsidRPr="009236CC">
        <w:t xml:space="preserve"> </w:t>
      </w:r>
      <w:r w:rsidR="00E208B4" w:rsidRPr="009236CC">
        <w:t>La evaluación fue realizada a un grupo de 5022 profesores, de los cuales 74</w:t>
      </w:r>
      <w:r w:rsidR="0033720C" w:rsidRPr="009236CC">
        <w:t> </w:t>
      </w:r>
      <w:r w:rsidR="00E208B4" w:rsidRPr="009236CC">
        <w:t>% fue ubicado como “usuario básico”</w:t>
      </w:r>
      <w:r w:rsidR="00E208B4" w:rsidRPr="009236CC" w:rsidDel="00E208B4">
        <w:t xml:space="preserve"> </w:t>
      </w:r>
      <w:r w:rsidR="0033720C" w:rsidRPr="009236CC">
        <w:t>(Peña, 2017, p. 26)</w:t>
      </w:r>
      <w:r w:rsidR="00674439" w:rsidRPr="009236CC">
        <w:t xml:space="preserve">. </w:t>
      </w:r>
      <w:r w:rsidR="0033720C" w:rsidRPr="009236CC">
        <w:t>Sin duda</w:t>
      </w:r>
      <w:r w:rsidR="008B164F" w:rsidRPr="009236CC">
        <w:t>,</w:t>
      </w:r>
      <w:r w:rsidR="0033720C" w:rsidRPr="009236CC">
        <w:t xml:space="preserve"> el </w:t>
      </w:r>
      <w:r w:rsidR="00674439" w:rsidRPr="009236CC">
        <w:t>poco dominio del idioma por parte de los docentes es un</w:t>
      </w:r>
      <w:r w:rsidR="00DA474C" w:rsidRPr="009236CC">
        <w:t xml:space="preserve"> elemento que debe ser mejorado</w:t>
      </w:r>
      <w:r w:rsidR="000E4810" w:rsidRPr="009236CC">
        <w:t>,</w:t>
      </w:r>
      <w:r w:rsidR="00674439" w:rsidRPr="009236CC">
        <w:t xml:space="preserve"> debido a que el estudiante aprende el idioma con los mismos errores </w:t>
      </w:r>
      <w:r w:rsidR="000E4810" w:rsidRPr="009236CC">
        <w:t>que</w:t>
      </w:r>
      <w:r w:rsidR="0033720C" w:rsidRPr="009236CC">
        <w:t xml:space="preserve"> quien está al frente del grupo</w:t>
      </w:r>
      <w:r w:rsidR="000E4810" w:rsidRPr="009236CC">
        <w:t xml:space="preserve">: una perpetuación de </w:t>
      </w:r>
      <w:r w:rsidR="00674439" w:rsidRPr="009236CC">
        <w:t xml:space="preserve">falencias gramaticales o de pronunciación </w:t>
      </w:r>
      <w:r w:rsidR="00491B80" w:rsidRPr="009236CC">
        <w:t xml:space="preserve">transmitidas </w:t>
      </w:r>
      <w:r w:rsidR="00674439" w:rsidRPr="009236CC">
        <w:t>desde el principio del aprendizaje.</w:t>
      </w:r>
    </w:p>
    <w:p w14:paraId="1CCEE483" w14:textId="283CA058" w:rsidR="00674439" w:rsidRPr="009236CC" w:rsidRDefault="00674439" w:rsidP="009236CC">
      <w:pPr>
        <w:spacing w:before="0" w:after="0" w:line="360" w:lineRule="auto"/>
        <w:ind w:firstLine="720"/>
        <w:rPr>
          <w:color w:val="111111"/>
          <w:szCs w:val="24"/>
        </w:rPr>
      </w:pPr>
      <w:bookmarkStart w:id="0" w:name="_heading=h.4d34og8" w:colFirst="0" w:colLast="0"/>
      <w:bookmarkEnd w:id="0"/>
      <w:r w:rsidRPr="009236CC">
        <w:rPr>
          <w:color w:val="111111"/>
          <w:szCs w:val="24"/>
        </w:rPr>
        <w:t>El desarrollo del infante demanda muchos actores</w:t>
      </w:r>
      <w:r w:rsidR="005B7E38" w:rsidRPr="009236CC">
        <w:rPr>
          <w:color w:val="111111"/>
          <w:szCs w:val="24"/>
        </w:rPr>
        <w:t>.</w:t>
      </w:r>
      <w:r w:rsidRPr="009236CC">
        <w:rPr>
          <w:color w:val="111111"/>
          <w:szCs w:val="24"/>
        </w:rPr>
        <w:t xml:space="preserve"> </w:t>
      </w:r>
      <w:r w:rsidR="00BA4DC8" w:rsidRPr="009236CC">
        <w:rPr>
          <w:color w:val="111111"/>
          <w:szCs w:val="24"/>
        </w:rPr>
        <w:t>Los</w:t>
      </w:r>
      <w:r w:rsidR="005B7E38" w:rsidRPr="009236CC">
        <w:rPr>
          <w:color w:val="111111"/>
          <w:szCs w:val="24"/>
        </w:rPr>
        <w:t xml:space="preserve"> </w:t>
      </w:r>
      <w:r w:rsidRPr="009236CC">
        <w:rPr>
          <w:color w:val="111111"/>
          <w:szCs w:val="24"/>
        </w:rPr>
        <w:t>principal</w:t>
      </w:r>
      <w:r w:rsidR="00BA4DC8" w:rsidRPr="009236CC">
        <w:rPr>
          <w:color w:val="111111"/>
          <w:szCs w:val="24"/>
        </w:rPr>
        <w:t>es</w:t>
      </w:r>
      <w:r w:rsidR="005B7E38" w:rsidRPr="009236CC">
        <w:rPr>
          <w:color w:val="111111"/>
          <w:szCs w:val="24"/>
        </w:rPr>
        <w:t xml:space="preserve">, por supuesto, </w:t>
      </w:r>
      <w:r w:rsidR="00BA4DC8" w:rsidRPr="009236CC">
        <w:rPr>
          <w:color w:val="111111"/>
          <w:szCs w:val="24"/>
        </w:rPr>
        <w:t>son</w:t>
      </w:r>
      <w:r w:rsidR="005B7E38" w:rsidRPr="009236CC">
        <w:rPr>
          <w:color w:val="111111"/>
          <w:szCs w:val="24"/>
        </w:rPr>
        <w:t xml:space="preserve"> </w:t>
      </w:r>
      <w:r w:rsidR="00BA4DC8" w:rsidRPr="009236CC">
        <w:rPr>
          <w:color w:val="111111"/>
          <w:szCs w:val="24"/>
        </w:rPr>
        <w:t>los miembros</w:t>
      </w:r>
      <w:r w:rsidR="005B7E38" w:rsidRPr="009236CC">
        <w:rPr>
          <w:color w:val="111111"/>
          <w:szCs w:val="24"/>
        </w:rPr>
        <w:t xml:space="preserve"> de</w:t>
      </w:r>
      <w:r w:rsidRPr="009236CC">
        <w:rPr>
          <w:color w:val="111111"/>
          <w:szCs w:val="24"/>
        </w:rPr>
        <w:t xml:space="preserve"> la familia</w:t>
      </w:r>
      <w:r w:rsidR="007A54B6" w:rsidRPr="009236CC">
        <w:rPr>
          <w:color w:val="111111"/>
          <w:szCs w:val="24"/>
        </w:rPr>
        <w:t xml:space="preserve">, </w:t>
      </w:r>
      <w:r w:rsidR="00BA4DC8" w:rsidRPr="009236CC">
        <w:rPr>
          <w:color w:val="111111"/>
          <w:szCs w:val="24"/>
        </w:rPr>
        <w:t>quienes</w:t>
      </w:r>
      <w:r w:rsidR="007A54B6" w:rsidRPr="009236CC">
        <w:rPr>
          <w:color w:val="111111"/>
          <w:szCs w:val="24"/>
        </w:rPr>
        <w:t xml:space="preserve"> deberán hacerse responsables</w:t>
      </w:r>
      <w:r w:rsidR="00DB19D0" w:rsidRPr="009236CC">
        <w:rPr>
          <w:color w:val="111111"/>
          <w:szCs w:val="24"/>
        </w:rPr>
        <w:t xml:space="preserve"> </w:t>
      </w:r>
      <w:r w:rsidR="008543EA" w:rsidRPr="009236CC">
        <w:rPr>
          <w:color w:val="111111"/>
          <w:szCs w:val="24"/>
        </w:rPr>
        <w:t xml:space="preserve">de </w:t>
      </w:r>
      <w:r w:rsidRPr="009236CC">
        <w:rPr>
          <w:color w:val="111111"/>
          <w:szCs w:val="24"/>
        </w:rPr>
        <w:t xml:space="preserve">la crianza y el desarrollo integral en la primera etapa de su vida hasta que alcancen un desarrollo psicomotriz adecuado (Barreno, 2015). </w:t>
      </w:r>
      <w:r w:rsidR="00785F0E" w:rsidRPr="009236CC">
        <w:rPr>
          <w:color w:val="111111"/>
          <w:szCs w:val="24"/>
        </w:rPr>
        <w:t xml:space="preserve">Y como bien es sabido, </w:t>
      </w:r>
      <w:r w:rsidRPr="009236CC">
        <w:rPr>
          <w:color w:val="111111"/>
          <w:szCs w:val="24"/>
        </w:rPr>
        <w:t xml:space="preserve">la estimulación temprana </w:t>
      </w:r>
      <w:r w:rsidR="008543EA" w:rsidRPr="009236CC">
        <w:rPr>
          <w:color w:val="111111"/>
          <w:szCs w:val="24"/>
        </w:rPr>
        <w:t xml:space="preserve">es </w:t>
      </w:r>
      <w:r w:rsidRPr="009236CC">
        <w:rPr>
          <w:color w:val="111111"/>
          <w:szCs w:val="24"/>
        </w:rPr>
        <w:t>una necesidad trascendental</w:t>
      </w:r>
      <w:r w:rsidR="00785F0E" w:rsidRPr="009236CC">
        <w:rPr>
          <w:color w:val="111111"/>
          <w:szCs w:val="24"/>
        </w:rPr>
        <w:t xml:space="preserve"> en el terreno educativo</w:t>
      </w:r>
      <w:r w:rsidRPr="009236CC">
        <w:rPr>
          <w:color w:val="111111"/>
          <w:szCs w:val="24"/>
        </w:rPr>
        <w:t xml:space="preserve">. El objetivo de la estimulación temprana es desarrollar y potenciar </w:t>
      </w:r>
      <w:r w:rsidR="00336727" w:rsidRPr="009236CC">
        <w:rPr>
          <w:color w:val="111111"/>
          <w:szCs w:val="24"/>
        </w:rPr>
        <w:t xml:space="preserve">las funciones cognitivas, lingüísticas, </w:t>
      </w:r>
      <w:r w:rsidR="008B7B96" w:rsidRPr="009236CC">
        <w:rPr>
          <w:color w:val="111111"/>
          <w:szCs w:val="24"/>
        </w:rPr>
        <w:t>motrices</w:t>
      </w:r>
      <w:r w:rsidR="00336727" w:rsidRPr="009236CC">
        <w:rPr>
          <w:color w:val="111111"/>
          <w:szCs w:val="24"/>
        </w:rPr>
        <w:t xml:space="preserve"> y social</w:t>
      </w:r>
      <w:r w:rsidR="00B14211" w:rsidRPr="009236CC">
        <w:rPr>
          <w:color w:val="111111"/>
          <w:szCs w:val="24"/>
        </w:rPr>
        <w:t>es del niño</w:t>
      </w:r>
      <w:r w:rsidRPr="009236CC">
        <w:rPr>
          <w:color w:val="111111"/>
          <w:szCs w:val="24"/>
        </w:rPr>
        <w:t xml:space="preserve"> mediante el uso de juegos, materiales didácticos, ejercicios, técnicas y otros recursos (Esteves</w:t>
      </w:r>
      <w:r w:rsidR="00C90EFD" w:rsidRPr="009236CC">
        <w:rPr>
          <w:color w:val="111111"/>
          <w:szCs w:val="24"/>
        </w:rPr>
        <w:t>,</w:t>
      </w:r>
      <w:r w:rsidRPr="009236CC">
        <w:rPr>
          <w:color w:val="111111"/>
          <w:szCs w:val="24"/>
        </w:rPr>
        <w:t xml:space="preserve"> Avilés</w:t>
      </w:r>
      <w:r w:rsidR="00C90EFD" w:rsidRPr="009236CC">
        <w:rPr>
          <w:color w:val="111111"/>
          <w:szCs w:val="24"/>
        </w:rPr>
        <w:t xml:space="preserve"> y Matamoros</w:t>
      </w:r>
      <w:r w:rsidRPr="009236CC">
        <w:rPr>
          <w:color w:val="111111"/>
          <w:szCs w:val="24"/>
        </w:rPr>
        <w:t>, 2018).</w:t>
      </w:r>
      <w:r w:rsidR="005B7E38" w:rsidRPr="009236CC">
        <w:rPr>
          <w:color w:val="111111"/>
          <w:szCs w:val="24"/>
        </w:rPr>
        <w:t xml:space="preserve"> </w:t>
      </w:r>
    </w:p>
    <w:p w14:paraId="48213880" w14:textId="3E3A87BF" w:rsidR="00674439" w:rsidRPr="009236CC" w:rsidRDefault="00674439" w:rsidP="009236CC">
      <w:pPr>
        <w:spacing w:before="0" w:after="0" w:line="360" w:lineRule="auto"/>
        <w:ind w:firstLine="720"/>
        <w:rPr>
          <w:szCs w:val="24"/>
        </w:rPr>
      </w:pPr>
      <w:r w:rsidRPr="009236CC">
        <w:rPr>
          <w:szCs w:val="24"/>
        </w:rPr>
        <w:t xml:space="preserve">El período perfecto en que el cerebro de una persona está preparado para la adquisición de lenguajes es de los </w:t>
      </w:r>
      <w:r w:rsidR="00DA474C" w:rsidRPr="009236CC">
        <w:rPr>
          <w:i/>
          <w:szCs w:val="24"/>
        </w:rPr>
        <w:t>cero</w:t>
      </w:r>
      <w:r w:rsidRPr="009236CC">
        <w:rPr>
          <w:i/>
          <w:szCs w:val="24"/>
        </w:rPr>
        <w:t xml:space="preserve"> a los </w:t>
      </w:r>
      <w:r w:rsidR="00DA474C" w:rsidRPr="009236CC">
        <w:rPr>
          <w:i/>
          <w:szCs w:val="24"/>
        </w:rPr>
        <w:t>cuatro</w:t>
      </w:r>
      <w:r w:rsidRPr="009236CC">
        <w:rPr>
          <w:i/>
          <w:szCs w:val="24"/>
        </w:rPr>
        <w:t xml:space="preserve"> años de edad</w:t>
      </w:r>
      <w:r w:rsidR="003B29B5" w:rsidRPr="009236CC">
        <w:rPr>
          <w:i/>
          <w:szCs w:val="24"/>
        </w:rPr>
        <w:t xml:space="preserve">. </w:t>
      </w:r>
      <w:r w:rsidR="003B29B5" w:rsidRPr="009236CC">
        <w:rPr>
          <w:szCs w:val="24"/>
        </w:rPr>
        <w:t xml:space="preserve">Este </w:t>
      </w:r>
      <w:r w:rsidRPr="009236CC">
        <w:rPr>
          <w:szCs w:val="24"/>
        </w:rPr>
        <w:t xml:space="preserve">tiempo es denominado </w:t>
      </w:r>
      <w:r w:rsidRPr="009236CC">
        <w:rPr>
          <w:i/>
          <w:szCs w:val="24"/>
        </w:rPr>
        <w:t>la ventana temporal</w:t>
      </w:r>
      <w:r w:rsidR="003B29B5" w:rsidRPr="009236CC">
        <w:rPr>
          <w:szCs w:val="24"/>
        </w:rPr>
        <w:t>.</w:t>
      </w:r>
      <w:r w:rsidRPr="009236CC">
        <w:rPr>
          <w:szCs w:val="24"/>
        </w:rPr>
        <w:t xml:space="preserve"> </w:t>
      </w:r>
      <w:r w:rsidR="003B29B5" w:rsidRPr="009236CC">
        <w:rPr>
          <w:szCs w:val="24"/>
        </w:rPr>
        <w:t xml:space="preserve">Una </w:t>
      </w:r>
      <w:r w:rsidRPr="009236CC">
        <w:rPr>
          <w:szCs w:val="24"/>
        </w:rPr>
        <w:t xml:space="preserve">vez pasada esta edad, la ventana se cierra, y el aprendizaje de los </w:t>
      </w:r>
      <w:r w:rsidRPr="009236CC">
        <w:rPr>
          <w:szCs w:val="24"/>
        </w:rPr>
        <w:lastRenderedPageBreak/>
        <w:t xml:space="preserve">lenguajes es sometido a mayores esfuerzos, salvo el caso de inmersión en el medio lingüístico concreto. </w:t>
      </w:r>
      <w:bookmarkStart w:id="1" w:name="_heading=h.3c20tuivwvps" w:colFirst="0" w:colLast="0"/>
      <w:bookmarkEnd w:id="1"/>
    </w:p>
    <w:p w14:paraId="3D816835" w14:textId="6FC755D4" w:rsidR="00674439" w:rsidRPr="009236CC" w:rsidRDefault="00674439" w:rsidP="009236CC">
      <w:pPr>
        <w:spacing w:before="0" w:after="0" w:line="360" w:lineRule="auto"/>
        <w:ind w:firstLine="720"/>
        <w:rPr>
          <w:szCs w:val="24"/>
        </w:rPr>
      </w:pPr>
      <w:r w:rsidRPr="009236CC">
        <w:rPr>
          <w:szCs w:val="24"/>
        </w:rPr>
        <w:t>A través de diversos estudios desarrollados a lo largo del siglo XXI</w:t>
      </w:r>
      <w:r w:rsidR="006C37E6" w:rsidRPr="009236CC">
        <w:rPr>
          <w:szCs w:val="24"/>
        </w:rPr>
        <w:t>,</w:t>
      </w:r>
      <w:r w:rsidRPr="009236CC">
        <w:rPr>
          <w:szCs w:val="24"/>
        </w:rPr>
        <w:t xml:space="preserve"> se </w:t>
      </w:r>
      <w:r w:rsidR="006C37E6" w:rsidRPr="009236CC">
        <w:rPr>
          <w:szCs w:val="24"/>
        </w:rPr>
        <w:t xml:space="preserve">ha logrado demostrar </w:t>
      </w:r>
      <w:r w:rsidRPr="009236CC">
        <w:rPr>
          <w:szCs w:val="24"/>
        </w:rPr>
        <w:t>que el manejar dos o más idiomas hace a las personas más inteligentes, ayuda a que el cerebro resuelva pequeños conflictos internos, especialmente en edades tempranas donde se desarrolla la inteligencia.</w:t>
      </w:r>
      <w:r w:rsidR="006C37E6" w:rsidRPr="009236CC">
        <w:rPr>
          <w:szCs w:val="24"/>
        </w:rPr>
        <w:t xml:space="preserve"> Efectivamente, </w:t>
      </w:r>
      <w:r w:rsidR="006C37E6" w:rsidRPr="009236CC">
        <w:t>Ferres (2011), con base en pruebas cognitivas realizadas a niños que conocen un segundo idioma, indica que estos poseen una mayor flexibilidad cognitiva y comprensión de conceptos.</w:t>
      </w:r>
    </w:p>
    <w:p w14:paraId="28878DB3" w14:textId="789F1F0A" w:rsidR="00674439" w:rsidRPr="009236CC" w:rsidRDefault="00674439" w:rsidP="009236CC">
      <w:pPr>
        <w:spacing w:before="0" w:after="0" w:line="360" w:lineRule="auto"/>
        <w:ind w:firstLine="720"/>
        <w:rPr>
          <w:szCs w:val="24"/>
        </w:rPr>
      </w:pPr>
      <w:bookmarkStart w:id="2" w:name="_heading=h.3jgmzid828bg" w:colFirst="0" w:colLast="0"/>
      <w:bookmarkEnd w:id="2"/>
      <w:r w:rsidRPr="009236CC">
        <w:rPr>
          <w:szCs w:val="24"/>
        </w:rPr>
        <w:t>La a</w:t>
      </w:r>
      <w:r w:rsidR="00154C73" w:rsidRPr="009236CC">
        <w:rPr>
          <w:szCs w:val="24"/>
        </w:rPr>
        <w:t>dquisición de un segundo idioma</w:t>
      </w:r>
      <w:r w:rsidRPr="009236CC">
        <w:rPr>
          <w:szCs w:val="24"/>
        </w:rPr>
        <w:t xml:space="preserve"> se aprende de forma efectiva en edades tempranas</w:t>
      </w:r>
      <w:r w:rsidR="006C37E6" w:rsidRPr="009236CC">
        <w:rPr>
          <w:szCs w:val="24"/>
        </w:rPr>
        <w:t>,</w:t>
      </w:r>
      <w:r w:rsidRPr="009236CC">
        <w:rPr>
          <w:szCs w:val="24"/>
        </w:rPr>
        <w:t xml:space="preserve"> ya que es el tiempo en que el cerebro de los niños está en su capacidad total de absorción de conocimientos que no serán olvidados ni a</w:t>
      </w:r>
      <w:r w:rsidR="006C37E6" w:rsidRPr="009236CC">
        <w:rPr>
          <w:szCs w:val="24"/>
        </w:rPr>
        <w:t>u</w:t>
      </w:r>
      <w:r w:rsidRPr="009236CC">
        <w:rPr>
          <w:szCs w:val="24"/>
        </w:rPr>
        <w:t xml:space="preserve">n en edad avanzada. El conocer un segundo idioma no interfiere </w:t>
      </w:r>
      <w:r w:rsidR="006D2D2B" w:rsidRPr="009236CC">
        <w:rPr>
          <w:szCs w:val="24"/>
        </w:rPr>
        <w:t xml:space="preserve">con la adquisición de </w:t>
      </w:r>
      <w:r w:rsidRPr="009236CC">
        <w:rPr>
          <w:szCs w:val="24"/>
        </w:rPr>
        <w:t xml:space="preserve">la lengua materna, sino </w:t>
      </w:r>
      <w:r w:rsidR="006C37E6" w:rsidRPr="009236CC">
        <w:rPr>
          <w:szCs w:val="24"/>
        </w:rPr>
        <w:t xml:space="preserve">que, </w:t>
      </w:r>
      <w:r w:rsidRPr="009236CC">
        <w:rPr>
          <w:szCs w:val="24"/>
        </w:rPr>
        <w:t>por el contrario</w:t>
      </w:r>
      <w:r w:rsidR="006C37E6" w:rsidRPr="009236CC">
        <w:rPr>
          <w:szCs w:val="24"/>
        </w:rPr>
        <w:t>,</w:t>
      </w:r>
      <w:r w:rsidRPr="009236CC">
        <w:rPr>
          <w:szCs w:val="24"/>
        </w:rPr>
        <w:t xml:space="preserve"> hace que el niño sea más comprensivo, despierto, inteligente y adaptable. </w:t>
      </w:r>
      <w:r w:rsidR="00171CE8" w:rsidRPr="009236CC">
        <w:rPr>
          <w:szCs w:val="24"/>
        </w:rPr>
        <w:t>La enseñanza</w:t>
      </w:r>
      <w:r w:rsidRPr="009236CC">
        <w:rPr>
          <w:szCs w:val="24"/>
        </w:rPr>
        <w:t xml:space="preserve"> debe </w:t>
      </w:r>
      <w:r w:rsidR="00171CE8" w:rsidRPr="009236CC">
        <w:rPr>
          <w:szCs w:val="24"/>
        </w:rPr>
        <w:t>venir acompañada</w:t>
      </w:r>
      <w:r w:rsidRPr="009236CC">
        <w:rPr>
          <w:szCs w:val="24"/>
        </w:rPr>
        <w:t xml:space="preserve"> de canciones, juegos, activ</w:t>
      </w:r>
      <w:r w:rsidR="00154C73" w:rsidRPr="009236CC">
        <w:rPr>
          <w:szCs w:val="24"/>
        </w:rPr>
        <w:t>idades motivadoras, entre otras</w:t>
      </w:r>
      <w:r w:rsidR="00171CE8" w:rsidRPr="009236CC">
        <w:rPr>
          <w:szCs w:val="24"/>
        </w:rPr>
        <w:t>,</w:t>
      </w:r>
      <w:r w:rsidRPr="009236CC">
        <w:rPr>
          <w:szCs w:val="24"/>
        </w:rPr>
        <w:t xml:space="preserve"> </w:t>
      </w:r>
      <w:r w:rsidR="00154C73" w:rsidRPr="009236CC">
        <w:rPr>
          <w:szCs w:val="24"/>
        </w:rPr>
        <w:t xml:space="preserve">que le permitan </w:t>
      </w:r>
      <w:r w:rsidR="00171CE8" w:rsidRPr="009236CC">
        <w:rPr>
          <w:szCs w:val="24"/>
        </w:rPr>
        <w:t xml:space="preserve">al niño </w:t>
      </w:r>
      <w:r w:rsidR="00154C73" w:rsidRPr="009236CC">
        <w:rPr>
          <w:szCs w:val="24"/>
        </w:rPr>
        <w:t>sentirse seguro</w:t>
      </w:r>
      <w:r w:rsidRPr="009236CC">
        <w:rPr>
          <w:szCs w:val="24"/>
        </w:rPr>
        <w:t xml:space="preserve"> y que el proceso de aprendizaje sea divertido. Un niño que conozca inglés seguro tendrá</w:t>
      </w:r>
      <w:r w:rsidR="00154C73" w:rsidRPr="009236CC">
        <w:rPr>
          <w:szCs w:val="24"/>
        </w:rPr>
        <w:t xml:space="preserve"> mejores oportunidades a futuro</w:t>
      </w:r>
      <w:r w:rsidRPr="009236CC">
        <w:rPr>
          <w:szCs w:val="24"/>
        </w:rPr>
        <w:t xml:space="preserve"> debido a la globalización de hoy en día (Medina</w:t>
      </w:r>
      <w:r w:rsidR="00C90EFD" w:rsidRPr="009236CC">
        <w:rPr>
          <w:szCs w:val="24"/>
        </w:rPr>
        <w:t>,</w:t>
      </w:r>
      <w:r w:rsidRPr="009236CC">
        <w:rPr>
          <w:szCs w:val="24"/>
        </w:rPr>
        <w:t xml:space="preserve"> </w:t>
      </w:r>
      <w:r w:rsidR="00677767" w:rsidRPr="009236CC">
        <w:rPr>
          <w:szCs w:val="24"/>
        </w:rPr>
        <w:t>Melo</w:t>
      </w:r>
      <w:r w:rsidR="00C90EFD" w:rsidRPr="009236CC">
        <w:rPr>
          <w:szCs w:val="24"/>
        </w:rPr>
        <w:t xml:space="preserve"> y Palacios</w:t>
      </w:r>
      <w:r w:rsidRPr="009236CC">
        <w:rPr>
          <w:szCs w:val="24"/>
        </w:rPr>
        <w:t>, 2013).</w:t>
      </w:r>
      <w:r w:rsidR="00CC6030" w:rsidRPr="009236CC">
        <w:rPr>
          <w:szCs w:val="24"/>
        </w:rPr>
        <w:t xml:space="preserve"> </w:t>
      </w:r>
    </w:p>
    <w:p w14:paraId="7353DAB3" w14:textId="7CAE5065" w:rsidR="00674439" w:rsidRPr="009236CC" w:rsidRDefault="00852F74" w:rsidP="009236CC">
      <w:pPr>
        <w:spacing w:before="0" w:after="0" w:line="360" w:lineRule="auto"/>
        <w:ind w:firstLine="720"/>
        <w:rPr>
          <w:szCs w:val="24"/>
        </w:rPr>
      </w:pPr>
      <w:r w:rsidRPr="009236CC">
        <w:rPr>
          <w:szCs w:val="24"/>
        </w:rPr>
        <w:t>Varios autores han propuesto modelos pedagógicos para hacerle frente a la complejidad del proceso de enseñanza-aprendizaje</w:t>
      </w:r>
      <w:r w:rsidR="00513D28" w:rsidRPr="009236CC">
        <w:rPr>
          <w:szCs w:val="24"/>
        </w:rPr>
        <w:t xml:space="preserve">. Uno de los </w:t>
      </w:r>
      <w:r w:rsidR="00BD5137" w:rsidRPr="009236CC">
        <w:rPr>
          <w:szCs w:val="24"/>
        </w:rPr>
        <w:t xml:space="preserve">estudios </w:t>
      </w:r>
      <w:r w:rsidR="00513D28" w:rsidRPr="009236CC">
        <w:rPr>
          <w:szCs w:val="24"/>
        </w:rPr>
        <w:t xml:space="preserve">más emblemáticos </w:t>
      </w:r>
      <w:r w:rsidR="00BD5137" w:rsidRPr="009236CC">
        <w:rPr>
          <w:szCs w:val="24"/>
        </w:rPr>
        <w:t xml:space="preserve">de este tipo ha sido </w:t>
      </w:r>
      <w:r w:rsidR="00485774" w:rsidRPr="009236CC">
        <w:rPr>
          <w:szCs w:val="24"/>
        </w:rPr>
        <w:t>la clasificación de</w:t>
      </w:r>
      <w:r w:rsidR="00BD5137" w:rsidRPr="009236CC">
        <w:rPr>
          <w:szCs w:val="24"/>
        </w:rPr>
        <w:t xml:space="preserve"> Piaget y Sevillano</w:t>
      </w:r>
      <w:r w:rsidR="00485774" w:rsidRPr="009236CC">
        <w:rPr>
          <w:szCs w:val="24"/>
        </w:rPr>
        <w:t xml:space="preserve"> de los “estilos de aprendizaje”</w:t>
      </w:r>
      <w:r w:rsidR="00BD5137" w:rsidRPr="009236CC">
        <w:rPr>
          <w:szCs w:val="24"/>
        </w:rPr>
        <w:t xml:space="preserve"> </w:t>
      </w:r>
      <w:r w:rsidR="00674439" w:rsidRPr="009236CC">
        <w:rPr>
          <w:szCs w:val="24"/>
        </w:rPr>
        <w:t xml:space="preserve">(Macías, 2017). Por </w:t>
      </w:r>
      <w:r w:rsidR="00154C73" w:rsidRPr="009236CC">
        <w:rPr>
          <w:szCs w:val="24"/>
        </w:rPr>
        <w:t>otra</w:t>
      </w:r>
      <w:r w:rsidR="00674439" w:rsidRPr="009236CC">
        <w:rPr>
          <w:szCs w:val="24"/>
        </w:rPr>
        <w:t xml:space="preserve"> parte, Neil Fleming y </w:t>
      </w:r>
      <w:proofErr w:type="spellStart"/>
      <w:r w:rsidR="00674439" w:rsidRPr="009236CC">
        <w:rPr>
          <w:szCs w:val="24"/>
        </w:rPr>
        <w:t>Colleen</w:t>
      </w:r>
      <w:proofErr w:type="spellEnd"/>
      <w:r w:rsidR="00674439" w:rsidRPr="009236CC">
        <w:rPr>
          <w:szCs w:val="24"/>
        </w:rPr>
        <w:t xml:space="preserve"> Mills </w:t>
      </w:r>
      <w:r w:rsidR="00997CF1" w:rsidRPr="009236CC">
        <w:rPr>
          <w:szCs w:val="24"/>
        </w:rPr>
        <w:t xml:space="preserve">propusieron un modelo que </w:t>
      </w:r>
      <w:r w:rsidR="00A00301" w:rsidRPr="009236CC">
        <w:rPr>
          <w:szCs w:val="24"/>
        </w:rPr>
        <w:t>e</w:t>
      </w:r>
      <w:r w:rsidR="00F0452C" w:rsidRPr="009236CC">
        <w:rPr>
          <w:szCs w:val="24"/>
        </w:rPr>
        <w:t>valúa</w:t>
      </w:r>
      <w:r w:rsidR="00997CF1" w:rsidRPr="009236CC">
        <w:rPr>
          <w:szCs w:val="24"/>
        </w:rPr>
        <w:t xml:space="preserve"> las</w:t>
      </w:r>
      <w:r w:rsidR="00674439" w:rsidRPr="009236CC">
        <w:rPr>
          <w:szCs w:val="24"/>
        </w:rPr>
        <w:t xml:space="preserve"> cuatro modalidades sensoriales: visual, auditivo, textual y kinestésico</w:t>
      </w:r>
      <w:r w:rsidR="00F0452C" w:rsidRPr="009236CC">
        <w:rPr>
          <w:szCs w:val="24"/>
        </w:rPr>
        <w:t xml:space="preserve"> (de ahí que se le conozca</w:t>
      </w:r>
      <w:r w:rsidR="00804D5D" w:rsidRPr="009236CC">
        <w:rPr>
          <w:szCs w:val="24"/>
        </w:rPr>
        <w:t>, por las siglas de estas,</w:t>
      </w:r>
      <w:r w:rsidR="00F0452C" w:rsidRPr="009236CC">
        <w:rPr>
          <w:szCs w:val="24"/>
        </w:rPr>
        <w:t xml:space="preserve"> como </w:t>
      </w:r>
      <w:r w:rsidR="00F0452C" w:rsidRPr="009236CC">
        <w:rPr>
          <w:i/>
          <w:iCs/>
          <w:szCs w:val="24"/>
        </w:rPr>
        <w:t>modelo VARK</w:t>
      </w:r>
      <w:r w:rsidR="00F0452C" w:rsidRPr="009236CC">
        <w:rPr>
          <w:szCs w:val="24"/>
        </w:rPr>
        <w:t>)</w:t>
      </w:r>
      <w:r w:rsidR="00762001" w:rsidRPr="009236CC">
        <w:rPr>
          <w:szCs w:val="24"/>
        </w:rPr>
        <w:t xml:space="preserve">; </w:t>
      </w:r>
      <w:r w:rsidR="00674439" w:rsidRPr="009236CC">
        <w:rPr>
          <w:szCs w:val="24"/>
        </w:rPr>
        <w:t>cada individuo puede presentar parte o todas sus combinaciones como estilo de aprendizaje (González, Alonso y Rangel, 2012).</w:t>
      </w:r>
      <w:r w:rsidR="00804D5D" w:rsidRPr="009236CC">
        <w:rPr>
          <w:szCs w:val="24"/>
        </w:rPr>
        <w:t xml:space="preserve"> </w:t>
      </w:r>
      <w:r w:rsidR="00674439" w:rsidRPr="009236CC">
        <w:rPr>
          <w:szCs w:val="24"/>
        </w:rPr>
        <w:t>Independientemente de las estrategias metodológicas que se apliquen para la enseñanza de un segundo idioma, los primeros años de vida de los niños</w:t>
      </w:r>
      <w:r w:rsidR="0022479A" w:rsidRPr="009236CC">
        <w:rPr>
          <w:szCs w:val="24"/>
        </w:rPr>
        <w:t xml:space="preserve"> son los más fecundos para ello</w:t>
      </w:r>
      <w:r w:rsidR="00674439" w:rsidRPr="009236CC">
        <w:rPr>
          <w:szCs w:val="24"/>
        </w:rPr>
        <w:t xml:space="preserve">. La competencia comunicativa es mejorada a través del aprendizaje de un nuevo idioma desde temprana edad, así como también el proceso de aprendizaje incide en el desarrollo de funciones cognitivas y </w:t>
      </w:r>
      <w:r w:rsidR="00101480" w:rsidRPr="009236CC">
        <w:rPr>
          <w:szCs w:val="24"/>
        </w:rPr>
        <w:t>socio personales</w:t>
      </w:r>
      <w:r w:rsidR="00674439" w:rsidRPr="009236CC">
        <w:rPr>
          <w:szCs w:val="24"/>
        </w:rPr>
        <w:t xml:space="preserve"> que ayudan al estudiante</w:t>
      </w:r>
      <w:r w:rsidR="00C476D7" w:rsidRPr="009236CC">
        <w:rPr>
          <w:szCs w:val="24"/>
        </w:rPr>
        <w:t xml:space="preserve"> tanto</w:t>
      </w:r>
      <w:r w:rsidR="00674439" w:rsidRPr="009236CC">
        <w:rPr>
          <w:szCs w:val="24"/>
        </w:rPr>
        <w:t xml:space="preserve"> a su formación académica como también personal (Álvarez, 2010). </w:t>
      </w:r>
    </w:p>
    <w:p w14:paraId="0516A136" w14:textId="77777777" w:rsidR="00254ED2" w:rsidRDefault="00254ED2" w:rsidP="009236CC">
      <w:pPr>
        <w:spacing w:before="0" w:after="0" w:line="360" w:lineRule="auto"/>
        <w:ind w:firstLine="720"/>
      </w:pPr>
    </w:p>
    <w:p w14:paraId="72F9FA96" w14:textId="6A4C1D8D" w:rsidR="00262CCE" w:rsidRPr="009236CC" w:rsidRDefault="00262CCE" w:rsidP="009236CC">
      <w:pPr>
        <w:spacing w:before="0" w:after="0" w:line="360" w:lineRule="auto"/>
        <w:ind w:firstLine="720"/>
      </w:pPr>
      <w:r w:rsidRPr="009236CC">
        <w:lastRenderedPageBreak/>
        <w:t>Existe una serie amplia de actividades</w:t>
      </w:r>
      <w:r w:rsidR="006153D2" w:rsidRPr="009236CC">
        <w:t xml:space="preserve"> enmarcadas dentro el aprendizaje del inglés como segundo idioma</w:t>
      </w:r>
      <w:r w:rsidRPr="009236CC">
        <w:t xml:space="preserve"> que pueden ayudar a desarrollar la expresión oral en los niños</w:t>
      </w:r>
      <w:r w:rsidR="0090328D" w:rsidRPr="009236CC">
        <w:t>,</w:t>
      </w:r>
      <w:r w:rsidRPr="009236CC">
        <w:t xml:space="preserve"> por supuesto a través de la estimulación temprana y considerando</w:t>
      </w:r>
      <w:r w:rsidR="001C2C52" w:rsidRPr="009236CC">
        <w:t>,</w:t>
      </w:r>
      <w:r w:rsidRPr="009236CC">
        <w:t xml:space="preserve"> además, los</w:t>
      </w:r>
      <w:r w:rsidR="00154C73" w:rsidRPr="009236CC">
        <w:t xml:space="preserve"> recursos con los que se cuenta</w:t>
      </w:r>
      <w:r w:rsidR="001C2C52" w:rsidRPr="009236CC">
        <w:t>,</w:t>
      </w:r>
      <w:r w:rsidRPr="009236CC">
        <w:t xml:space="preserve"> entre ellos </w:t>
      </w:r>
      <w:r w:rsidR="001C2C52" w:rsidRPr="009236CC">
        <w:t xml:space="preserve">los </w:t>
      </w:r>
      <w:r w:rsidRPr="009236CC">
        <w:t>pedagógicos, tecnológicos y por sobre todo el recurso humano</w:t>
      </w:r>
      <w:r w:rsidR="001C2C52" w:rsidRPr="009236CC">
        <w:t>,</w:t>
      </w:r>
      <w:r w:rsidRPr="009236CC">
        <w:t xml:space="preserve"> que sin lugar a dudas constituye un factor fundamental para alcanzar los objetivos y expectativas planteados al inicio de la esti</w:t>
      </w:r>
      <w:r w:rsidR="00154C73" w:rsidRPr="009236CC">
        <w:t>mulación temprana de los niños</w:t>
      </w:r>
      <w:r w:rsidRPr="009236CC">
        <w:t xml:space="preserve"> en cuanto al</w:t>
      </w:r>
      <w:r w:rsidR="00804D5D" w:rsidRPr="009236CC">
        <w:t xml:space="preserve"> </w:t>
      </w:r>
      <w:r w:rsidRPr="009236CC">
        <w:t xml:space="preserve">aprendizaje del </w:t>
      </w:r>
      <w:r w:rsidR="001C2C52" w:rsidRPr="009236CC">
        <w:t>i</w:t>
      </w:r>
      <w:r w:rsidRPr="009236CC">
        <w:t xml:space="preserve">nglés. </w:t>
      </w:r>
      <w:r w:rsidR="00E33816" w:rsidRPr="009236CC">
        <w:t>A continuación,</w:t>
      </w:r>
      <w:r w:rsidRPr="009236CC">
        <w:t xml:space="preserve"> se detallan varios de los más importantes.</w:t>
      </w:r>
    </w:p>
    <w:p w14:paraId="7B0F4C8B" w14:textId="10DD76F3" w:rsidR="00262CCE" w:rsidRPr="009236CC" w:rsidRDefault="00CE2ECA" w:rsidP="009236CC">
      <w:pPr>
        <w:spacing w:before="0" w:after="0" w:line="360" w:lineRule="auto"/>
        <w:ind w:firstLine="720"/>
      </w:pPr>
      <w:r w:rsidRPr="00101480">
        <w:t>Según Martínez (</w:t>
      </w:r>
      <w:r w:rsidR="00804D5D" w:rsidRPr="00101480">
        <w:t>citado</w:t>
      </w:r>
      <w:r w:rsidRPr="00101480">
        <w:t xml:space="preserve"> en Salas </w:t>
      </w:r>
      <w:r w:rsidR="00804D5D" w:rsidRPr="00101480">
        <w:t>y</w:t>
      </w:r>
      <w:r w:rsidRPr="00101480">
        <w:t xml:space="preserve"> López</w:t>
      </w:r>
      <w:r w:rsidR="00804D5D" w:rsidRPr="00101480">
        <w:t>,</w:t>
      </w:r>
      <w:r w:rsidRPr="00101480">
        <w:t xml:space="preserve"> 2017)</w:t>
      </w:r>
      <w:r w:rsidR="00FB3010" w:rsidRPr="00101480">
        <w:t>,</w:t>
      </w:r>
      <w:r w:rsidRPr="009236CC">
        <w:t xml:space="preserve"> </w:t>
      </w:r>
      <w:r w:rsidR="005C399F" w:rsidRPr="009236CC">
        <w:t>tomando en cuenta que</w:t>
      </w:r>
      <w:r w:rsidR="000A64B2" w:rsidRPr="009236CC">
        <w:t xml:space="preserve"> </w:t>
      </w:r>
      <w:r w:rsidR="00262CCE" w:rsidRPr="009236CC">
        <w:t>la mayoría de</w:t>
      </w:r>
      <w:r w:rsidR="00FB3010" w:rsidRPr="009236CC">
        <w:t xml:space="preserve"> las</w:t>
      </w:r>
      <w:r w:rsidR="00262CCE" w:rsidRPr="009236CC">
        <w:t xml:space="preserve"> personas sienten atracción por la </w:t>
      </w:r>
      <w:r w:rsidR="000A64B2" w:rsidRPr="009236CC">
        <w:t>música, el uso de las canciones es uno de los mejores recursos</w:t>
      </w:r>
      <w:r w:rsidR="00CB701E" w:rsidRPr="009236CC">
        <w:t xml:space="preserve">. Los docentes deben </w:t>
      </w:r>
      <w:r w:rsidR="00192508" w:rsidRPr="009236CC">
        <w:t>considerar</w:t>
      </w:r>
      <w:r w:rsidR="00CB701E" w:rsidRPr="009236CC">
        <w:t xml:space="preserve"> los siguientes aspectos:</w:t>
      </w:r>
      <w:r w:rsidR="00262CCE" w:rsidRPr="009236CC">
        <w:t xml:space="preserve"> </w:t>
      </w:r>
    </w:p>
    <w:p w14:paraId="14F85AAC" w14:textId="77777777" w:rsidR="00262CCE" w:rsidRPr="009236CC" w:rsidRDefault="00262CCE" w:rsidP="00D44957">
      <w:pPr>
        <w:pStyle w:val="Prrafodelista"/>
        <w:numPr>
          <w:ilvl w:val="0"/>
          <w:numId w:val="20"/>
        </w:numPr>
        <w:spacing w:before="0" w:after="0" w:line="360" w:lineRule="auto"/>
      </w:pPr>
      <w:r w:rsidRPr="009236CC">
        <w:t xml:space="preserve">Contribuyen a la consecución del lenguaje gracias a la repetición que conllevan de forma inconsciente. </w:t>
      </w:r>
    </w:p>
    <w:p w14:paraId="16BB3ACC" w14:textId="1B290BDE" w:rsidR="00262CCE" w:rsidRPr="009236CC" w:rsidRDefault="00262CCE" w:rsidP="00D44957">
      <w:pPr>
        <w:pStyle w:val="Prrafodelista"/>
        <w:numPr>
          <w:ilvl w:val="0"/>
          <w:numId w:val="20"/>
        </w:numPr>
        <w:spacing w:before="0" w:after="0" w:line="360" w:lineRule="auto"/>
      </w:pPr>
      <w:r w:rsidRPr="009236CC">
        <w:t xml:space="preserve">Algunos alumnos tienen serias carencias afectivas y las canciones son sutiles </w:t>
      </w:r>
      <w:r w:rsidR="00FB3010" w:rsidRPr="009236CC">
        <w:t xml:space="preserve">aliadas </w:t>
      </w:r>
      <w:r w:rsidRPr="009236CC">
        <w:t xml:space="preserve">para aliviarlas. </w:t>
      </w:r>
    </w:p>
    <w:p w14:paraId="27CB746F" w14:textId="77777777" w:rsidR="00262CCE" w:rsidRPr="009236CC" w:rsidRDefault="00262CCE" w:rsidP="00D44957">
      <w:pPr>
        <w:pStyle w:val="Prrafodelista"/>
        <w:numPr>
          <w:ilvl w:val="0"/>
          <w:numId w:val="20"/>
        </w:numPr>
        <w:spacing w:before="0" w:after="0" w:line="360" w:lineRule="auto"/>
      </w:pPr>
      <w:r w:rsidRPr="009236CC">
        <w:t xml:space="preserve">Se trabajan los dos tipos de memoria: a corto y largo plazo. </w:t>
      </w:r>
    </w:p>
    <w:p w14:paraId="433E9560" w14:textId="482225B3" w:rsidR="00262CCE" w:rsidRPr="009236CC" w:rsidRDefault="00262CCE" w:rsidP="00D44957">
      <w:pPr>
        <w:pStyle w:val="Prrafodelista"/>
        <w:numPr>
          <w:ilvl w:val="0"/>
          <w:numId w:val="20"/>
        </w:numPr>
        <w:spacing w:before="0" w:after="0" w:line="360" w:lineRule="auto"/>
      </w:pPr>
      <w:r w:rsidRPr="009236CC">
        <w:t>Forman parte de nuestra vida cotidiana, están presentes en nuestro día a día</w:t>
      </w:r>
      <w:r w:rsidR="000A64B2" w:rsidRPr="009236CC">
        <w:t>,</w:t>
      </w:r>
      <w:r w:rsidRPr="009236CC">
        <w:t xml:space="preserve"> lo que nos hace sentirnos familiarizados con ellas. </w:t>
      </w:r>
    </w:p>
    <w:p w14:paraId="52F54F8D" w14:textId="77777777" w:rsidR="00262CCE" w:rsidRPr="009236CC" w:rsidRDefault="00262CCE" w:rsidP="00D44957">
      <w:pPr>
        <w:pStyle w:val="Prrafodelista"/>
        <w:numPr>
          <w:ilvl w:val="0"/>
          <w:numId w:val="20"/>
        </w:numPr>
        <w:spacing w:before="0" w:after="0" w:line="360" w:lineRule="auto"/>
      </w:pPr>
      <w:r w:rsidRPr="009236CC">
        <w:t xml:space="preserve">Nos gusta escuchar nuestra propia voz. </w:t>
      </w:r>
    </w:p>
    <w:p w14:paraId="27F9BF99" w14:textId="2201A2E7" w:rsidR="00262CCE" w:rsidRPr="009236CC" w:rsidRDefault="00262CCE" w:rsidP="00D44957">
      <w:pPr>
        <w:pStyle w:val="Prrafodelista"/>
        <w:numPr>
          <w:ilvl w:val="0"/>
          <w:numId w:val="20"/>
        </w:numPr>
        <w:spacing w:before="0" w:after="0" w:line="360" w:lineRule="auto"/>
      </w:pPr>
      <w:r w:rsidRPr="009236CC">
        <w:t>Presentan textos sencillos, por lo que escuchar las canciones no requiere</w:t>
      </w:r>
      <w:r w:rsidR="00596A42" w:rsidRPr="009236CC">
        <w:t xml:space="preserve"> de</w:t>
      </w:r>
      <w:r w:rsidRPr="009236CC">
        <w:t xml:space="preserve"> mucho esfuerzo </w:t>
      </w:r>
      <w:r w:rsidR="00596A42" w:rsidRPr="009236CC">
        <w:t xml:space="preserve">de </w:t>
      </w:r>
      <w:r w:rsidRPr="009236CC">
        <w:t xml:space="preserve">nuestra parte y se convierte en una actividad relajante. </w:t>
      </w:r>
    </w:p>
    <w:p w14:paraId="33380F39" w14:textId="14958FA6" w:rsidR="00262CCE" w:rsidRPr="009236CC" w:rsidRDefault="00262CCE" w:rsidP="00D44957">
      <w:pPr>
        <w:pStyle w:val="Prrafodelista"/>
        <w:numPr>
          <w:ilvl w:val="0"/>
          <w:numId w:val="20"/>
        </w:numPr>
        <w:spacing w:before="0" w:after="0" w:line="360" w:lineRule="auto"/>
      </w:pPr>
      <w:r w:rsidRPr="009236CC">
        <w:t>Aunque sea</w:t>
      </w:r>
      <w:r w:rsidR="00154C73" w:rsidRPr="009236CC">
        <w:t xml:space="preserve"> un texto, motiva </w:t>
      </w:r>
      <w:r w:rsidRPr="009236CC">
        <w:t xml:space="preserve">mucho más a los alumnos que una lectura carente de música y ritmo. </w:t>
      </w:r>
    </w:p>
    <w:p w14:paraId="08ACD1DB" w14:textId="7F3F9420" w:rsidR="00262CCE" w:rsidRPr="009236CC" w:rsidRDefault="00262CCE" w:rsidP="009236CC">
      <w:pPr>
        <w:spacing w:before="0" w:after="0" w:line="360" w:lineRule="auto"/>
        <w:ind w:firstLine="709"/>
        <w:rPr>
          <w:b/>
        </w:rPr>
      </w:pPr>
      <w:r w:rsidRPr="009236CC">
        <w:t>L</w:t>
      </w:r>
      <w:r w:rsidR="00154C73" w:rsidRPr="009236CC">
        <w:t>os niños</w:t>
      </w:r>
      <w:r w:rsidR="000A64B2" w:rsidRPr="009236CC">
        <w:t>,</w:t>
      </w:r>
      <w:r w:rsidR="00154C73" w:rsidRPr="009236CC">
        <w:t xml:space="preserve"> en su mayoría</w:t>
      </w:r>
      <w:r w:rsidR="000A64B2" w:rsidRPr="009236CC">
        <w:t>,</w:t>
      </w:r>
      <w:r w:rsidR="00154C73" w:rsidRPr="009236CC">
        <w:t xml:space="preserve"> aprenden </w:t>
      </w:r>
      <w:r w:rsidRPr="009236CC">
        <w:t xml:space="preserve">a través de canciones y qué mejor si se complementa con videos coloridos con niños, dibujos o personas que las bailan. Uno de los </w:t>
      </w:r>
      <w:r w:rsidR="000A64B2" w:rsidRPr="009236CC">
        <w:t xml:space="preserve">canales </w:t>
      </w:r>
      <w:r w:rsidRPr="009236CC">
        <w:t xml:space="preserve">de </w:t>
      </w:r>
      <w:r w:rsidRPr="009236CC">
        <w:rPr>
          <w:iCs/>
        </w:rPr>
        <w:t>YouTube</w:t>
      </w:r>
      <w:r w:rsidRPr="009236CC">
        <w:t xml:space="preserve"> que se recomienda y que llama la atención de los pequeños es </w:t>
      </w:r>
      <w:r w:rsidR="000A64B2" w:rsidRPr="00101480">
        <w:rPr>
          <w:i/>
          <w:iCs/>
        </w:rPr>
        <w:t>Super Simple Songs</w:t>
      </w:r>
      <w:r w:rsidRPr="009236CC">
        <w:t xml:space="preserve">, una serie de canciones infantiles en inglés </w:t>
      </w:r>
      <w:r w:rsidR="000A64B2" w:rsidRPr="009236CC">
        <w:t>que resultan de</w:t>
      </w:r>
      <w:r w:rsidRPr="009236CC">
        <w:t xml:space="preserve"> gran beneficio en la enseñanza </w:t>
      </w:r>
      <w:r w:rsidR="00154C73" w:rsidRPr="009236CC">
        <w:t>del idioma</w:t>
      </w:r>
      <w:r w:rsidRPr="009236CC">
        <w:t xml:space="preserve"> a edades tempranas y medias.</w:t>
      </w:r>
    </w:p>
    <w:p w14:paraId="68FB715C" w14:textId="7F2FB371" w:rsidR="00262CCE" w:rsidRPr="009236CC" w:rsidRDefault="008D56FB" w:rsidP="009236CC">
      <w:pPr>
        <w:spacing w:before="0" w:after="0" w:line="360" w:lineRule="auto"/>
        <w:ind w:firstLine="709"/>
      </w:pPr>
      <w:r w:rsidRPr="009236CC">
        <w:rPr>
          <w:iCs/>
        </w:rPr>
        <w:t>Los</w:t>
      </w:r>
      <w:r w:rsidR="00262CCE" w:rsidRPr="009236CC">
        <w:rPr>
          <w:iCs/>
        </w:rPr>
        <w:t xml:space="preserve"> juegos didácticos</w:t>
      </w:r>
      <w:r w:rsidR="000A64B2" w:rsidRPr="009236CC">
        <w:rPr>
          <w:i/>
        </w:rPr>
        <w:t>,</w:t>
      </w:r>
      <w:r w:rsidR="00262CCE" w:rsidRPr="009236CC">
        <w:t xml:space="preserve"> según Rodríguez, Moreno, Vásquez, Rodríguez y </w:t>
      </w:r>
      <w:r w:rsidR="00E44B0B" w:rsidRPr="009236CC">
        <w:t xml:space="preserve">Ricardo </w:t>
      </w:r>
      <w:r w:rsidR="00262CCE" w:rsidRPr="009236CC">
        <w:t>(2015)</w:t>
      </w:r>
      <w:r w:rsidR="000A64B2" w:rsidRPr="009236CC">
        <w:t>,</w:t>
      </w:r>
      <w:r w:rsidR="00262CCE" w:rsidRPr="009236CC">
        <w:t xml:space="preserve"> no solo</w:t>
      </w:r>
      <w:r w:rsidR="00596A42" w:rsidRPr="009236CC">
        <w:t xml:space="preserve"> deben ser</w:t>
      </w:r>
      <w:r w:rsidR="00262CCE" w:rsidRPr="009236CC">
        <w:t xml:space="preserve"> una diversión o una ruptura de la rutina, sino que deben contribuir también al aprovechamiento del lenguaje </w:t>
      </w:r>
      <w:r w:rsidRPr="009236CC">
        <w:t xml:space="preserve">y permitir </w:t>
      </w:r>
      <w:r w:rsidR="00262CCE" w:rsidRPr="009236CC">
        <w:t>que los alumnos lo usen en el desarrollo de la actividad</w:t>
      </w:r>
      <w:r w:rsidRPr="009236CC">
        <w:t>.</w:t>
      </w:r>
      <w:r w:rsidR="00262CCE" w:rsidRPr="009236CC">
        <w:t xml:space="preserve"> </w:t>
      </w:r>
      <w:r w:rsidRPr="009236CC">
        <w:t>L</w:t>
      </w:r>
      <w:r w:rsidR="00262CCE" w:rsidRPr="009236CC">
        <w:t xml:space="preserve">os juegos pueden usarse para mejorar el dominio del estudiante sobre cualquier elemento o elementos del lenguaje, </w:t>
      </w:r>
      <w:r w:rsidRPr="009236CC">
        <w:t xml:space="preserve">por </w:t>
      </w:r>
      <w:r w:rsidR="00262CCE" w:rsidRPr="009236CC">
        <w:t xml:space="preserve">ejemplo: sonidos, vocabulario, deletreo, </w:t>
      </w:r>
      <w:r w:rsidR="00262CCE" w:rsidRPr="009236CC">
        <w:lastRenderedPageBreak/>
        <w:t>aspectos gramaticales o funciones. Estos se adoptan para proveer repetición de un elemento o en particular dentro de un contexto agradable.</w:t>
      </w:r>
    </w:p>
    <w:p w14:paraId="1138B61C" w14:textId="2830EF0E" w:rsidR="00262CCE" w:rsidRPr="009236CC" w:rsidRDefault="00262CCE" w:rsidP="009236CC">
      <w:pPr>
        <w:spacing w:before="0" w:after="0" w:line="360" w:lineRule="auto"/>
        <w:ind w:firstLine="709"/>
      </w:pPr>
      <w:r w:rsidRPr="009236CC">
        <w:t>Los niños disfrutan con los juegos constructivos. No s</w:t>
      </w:r>
      <w:r w:rsidR="008D56FB" w:rsidRPr="009236CC">
        <w:t>o</w:t>
      </w:r>
      <w:r w:rsidRPr="009236CC">
        <w:t>lo son motivadores y divertidos, sino que también pueden proporcionar una excelente práctica para mejorar la pronunciación, la gramática y</w:t>
      </w:r>
      <w:r w:rsidR="008D56FB" w:rsidRPr="009236CC">
        <w:t>,</w:t>
      </w:r>
      <w:r w:rsidRPr="009236CC">
        <w:t xml:space="preserve"> </w:t>
      </w:r>
      <w:r w:rsidR="00596A42" w:rsidRPr="009236CC">
        <w:t>en suma</w:t>
      </w:r>
      <w:r w:rsidR="008D56FB" w:rsidRPr="009236CC">
        <w:t>,</w:t>
      </w:r>
      <w:r w:rsidRPr="009236CC">
        <w:t xml:space="preserve"> las cuatro habilidades del idioma. Los juegos ayudan a hacer que los niños se sientan seguros y confiados. Pero a fin de explotar plenamente los juegos, tenemos que considerar cuidadosamente tanto los beneficios para el aprendizaje del idioma que puedan traer como cualquier otro beneficio educativo o conceptual. Los docentes deben ser conscientes de la variedad de elementos del lenguaje y del trabajo de las diferentes habilidades que puedan promover los diferentes juegos. </w:t>
      </w:r>
    </w:p>
    <w:p w14:paraId="47AF01ED" w14:textId="707D44F3" w:rsidR="00262CCE" w:rsidRPr="009236CC" w:rsidRDefault="00262CCE" w:rsidP="009236CC">
      <w:pPr>
        <w:spacing w:before="0" w:after="0" w:line="360" w:lineRule="auto"/>
        <w:ind w:firstLine="720"/>
      </w:pPr>
      <w:r w:rsidRPr="009236CC">
        <w:t>Es entonces que los maestros tienen una gran responsabilidad en el aprendizaje de los niños y mediante el uso de juegos se llega a potencializar de manera idónea el proceso de enseñanza de un segundo idioma. Los juegos deben ser seleccionados previamente a la clase y evidentemente basados en el tema a tratar. El uso de pelotas de colores en el aula será de mucha ayuda, por ejemplo, si se va a enseñar los colores en inglés; de igual manera</w:t>
      </w:r>
      <w:r w:rsidR="008D56FB" w:rsidRPr="009236CC">
        <w:t>,</w:t>
      </w:r>
      <w:r w:rsidRPr="009236CC">
        <w:t xml:space="preserve"> el uso de un túnel para enseñar el significado de </w:t>
      </w:r>
      <w:r w:rsidRPr="009236CC">
        <w:rPr>
          <w:i/>
        </w:rPr>
        <w:t>crawl</w:t>
      </w:r>
      <w:r w:rsidR="002D0132" w:rsidRPr="009236CC">
        <w:t>,</w:t>
      </w:r>
      <w:r w:rsidR="00154C73" w:rsidRPr="009236CC">
        <w:t xml:space="preserve"> </w:t>
      </w:r>
      <w:r w:rsidR="002D0132" w:rsidRPr="009236CC">
        <w:t>‘</w:t>
      </w:r>
      <w:r w:rsidR="00154C73" w:rsidRPr="009236CC">
        <w:t>gatear</w:t>
      </w:r>
      <w:r w:rsidR="002D0132" w:rsidRPr="009236CC">
        <w:t>’,</w:t>
      </w:r>
      <w:r w:rsidRPr="009236CC">
        <w:t xml:space="preserve"> ya que los niños retienen mejor las palabras o acciones si las desarrollan mientras van aprendiendo.</w:t>
      </w:r>
    </w:p>
    <w:p w14:paraId="1FE9ABF4" w14:textId="44E90191" w:rsidR="00B06F23" w:rsidRPr="009236CC" w:rsidRDefault="002D0132" w:rsidP="009236CC">
      <w:pPr>
        <w:spacing w:before="0" w:after="0" w:line="360" w:lineRule="auto"/>
        <w:ind w:firstLine="720"/>
      </w:pPr>
      <w:r w:rsidRPr="009236CC">
        <w:t>Definitivamente,</w:t>
      </w:r>
      <w:r w:rsidR="00B06F23" w:rsidRPr="009236CC">
        <w:t xml:space="preserve"> el proceso de enseñanza</w:t>
      </w:r>
      <w:r w:rsidRPr="009236CC">
        <w:t>-</w:t>
      </w:r>
      <w:r w:rsidR="00B06F23" w:rsidRPr="009236CC">
        <w:t>aprendizaje de una lengua extranjera ha evolucionado en los últimos tiempos con la ay</w:t>
      </w:r>
      <w:r w:rsidR="00B166E1" w:rsidRPr="009236CC">
        <w:t>uda de los medios tecnológicos</w:t>
      </w:r>
      <w:r w:rsidR="00B06F23" w:rsidRPr="009236CC">
        <w:t xml:space="preserve"> </w:t>
      </w:r>
      <w:r w:rsidRPr="009236CC">
        <w:t xml:space="preserve">y con </w:t>
      </w:r>
      <w:r w:rsidR="003446BC" w:rsidRPr="009236CC">
        <w:t>la inclusión de un papel más activo de los estudiantes</w:t>
      </w:r>
      <w:r w:rsidR="00B06F23" w:rsidRPr="009236CC">
        <w:t>.</w:t>
      </w:r>
    </w:p>
    <w:p w14:paraId="7568C92D" w14:textId="1B321B79" w:rsidR="00674439" w:rsidRPr="009236CC" w:rsidRDefault="00674439" w:rsidP="009236CC">
      <w:pPr>
        <w:spacing w:before="0" w:after="0" w:line="360" w:lineRule="auto"/>
        <w:ind w:firstLine="720"/>
        <w:rPr>
          <w:szCs w:val="24"/>
        </w:rPr>
      </w:pPr>
      <w:r w:rsidRPr="009236CC">
        <w:rPr>
          <w:szCs w:val="24"/>
        </w:rPr>
        <w:t>Este estudio permitirá a los padres de familia conocer las bondades de la estimulación temprana en los niños con respecto a la enseñanza de un segundo idioma</w:t>
      </w:r>
      <w:r w:rsidR="00CF77E6" w:rsidRPr="009236CC">
        <w:rPr>
          <w:szCs w:val="24"/>
        </w:rPr>
        <w:t>,</w:t>
      </w:r>
      <w:r w:rsidRPr="009236CC">
        <w:rPr>
          <w:szCs w:val="24"/>
        </w:rPr>
        <w:t xml:space="preserve"> en este caso </w:t>
      </w:r>
      <w:r w:rsidR="00565BB3" w:rsidRPr="009236CC">
        <w:rPr>
          <w:szCs w:val="24"/>
        </w:rPr>
        <w:t xml:space="preserve">el </w:t>
      </w:r>
      <w:r w:rsidRPr="009236CC">
        <w:rPr>
          <w:szCs w:val="24"/>
        </w:rPr>
        <w:t>inglés</w:t>
      </w:r>
      <w:r w:rsidR="00464F53" w:rsidRPr="009236CC">
        <w:rPr>
          <w:szCs w:val="24"/>
        </w:rPr>
        <w:t>. L</w:t>
      </w:r>
      <w:r w:rsidRPr="009236CC">
        <w:rPr>
          <w:szCs w:val="24"/>
        </w:rPr>
        <w:t xml:space="preserve">a investigación </w:t>
      </w:r>
      <w:r w:rsidR="00464F53" w:rsidRPr="009236CC">
        <w:rPr>
          <w:szCs w:val="24"/>
        </w:rPr>
        <w:t>se realizó en el centro</w:t>
      </w:r>
      <w:r w:rsidRPr="009236CC">
        <w:rPr>
          <w:szCs w:val="24"/>
        </w:rPr>
        <w:t xml:space="preserve"> </w:t>
      </w:r>
      <w:r w:rsidR="00464F53" w:rsidRPr="009236CC">
        <w:rPr>
          <w:szCs w:val="24"/>
        </w:rPr>
        <w:t xml:space="preserve">de enseñanza </w:t>
      </w:r>
      <w:r w:rsidR="00467FF6">
        <w:rPr>
          <w:szCs w:val="24"/>
        </w:rPr>
        <w:t>“</w:t>
      </w:r>
      <w:r w:rsidRPr="009236CC">
        <w:rPr>
          <w:iCs/>
          <w:szCs w:val="24"/>
        </w:rPr>
        <w:t>Yes Aprendo Inglés</w:t>
      </w:r>
      <w:r w:rsidR="00467FF6">
        <w:rPr>
          <w:iCs/>
          <w:szCs w:val="24"/>
        </w:rPr>
        <w:t>”</w:t>
      </w:r>
      <w:r w:rsidR="00464F53" w:rsidRPr="009236CC">
        <w:rPr>
          <w:szCs w:val="24"/>
        </w:rPr>
        <w:t>,</w:t>
      </w:r>
      <w:r w:rsidRPr="009236CC">
        <w:rPr>
          <w:szCs w:val="24"/>
        </w:rPr>
        <w:t xml:space="preserve"> ubicado en la provincia de Santo Domingo de los Tsáchilas, cantón Santo Domingo</w:t>
      </w:r>
      <w:r w:rsidR="00464F53" w:rsidRPr="009236CC">
        <w:rPr>
          <w:szCs w:val="24"/>
        </w:rPr>
        <w:t xml:space="preserve">. Desde </w:t>
      </w:r>
      <w:r w:rsidRPr="009236CC">
        <w:rPr>
          <w:szCs w:val="24"/>
        </w:rPr>
        <w:t>el año 2017</w:t>
      </w:r>
      <w:r w:rsidR="00464F53" w:rsidRPr="009236CC">
        <w:rPr>
          <w:szCs w:val="24"/>
        </w:rPr>
        <w:t>,</w:t>
      </w:r>
      <w:r w:rsidRPr="009236CC">
        <w:rPr>
          <w:szCs w:val="24"/>
        </w:rPr>
        <w:t xml:space="preserve"> </w:t>
      </w:r>
      <w:r w:rsidR="00531C6C" w:rsidRPr="009236CC">
        <w:rPr>
          <w:szCs w:val="24"/>
        </w:rPr>
        <w:t xml:space="preserve">allí </w:t>
      </w:r>
      <w:r w:rsidRPr="009236CC">
        <w:rPr>
          <w:szCs w:val="24"/>
        </w:rPr>
        <w:t>se imparte</w:t>
      </w:r>
      <w:r w:rsidR="00081A9E" w:rsidRPr="009236CC">
        <w:rPr>
          <w:szCs w:val="24"/>
        </w:rPr>
        <w:t>n</w:t>
      </w:r>
      <w:r w:rsidRPr="009236CC">
        <w:rPr>
          <w:szCs w:val="24"/>
        </w:rPr>
        <w:t xml:space="preserve"> clases de estimulación prenatal en español e inglés, estimulación temprana en inglés</w:t>
      </w:r>
      <w:r w:rsidR="00464F53" w:rsidRPr="009236CC">
        <w:rPr>
          <w:szCs w:val="24"/>
        </w:rPr>
        <w:t xml:space="preserve"> y </w:t>
      </w:r>
      <w:r w:rsidRPr="009236CC">
        <w:rPr>
          <w:szCs w:val="24"/>
        </w:rPr>
        <w:t>clases permanentes para niños, jóvenes y adultos de forma presencial y virtual.</w:t>
      </w:r>
    </w:p>
    <w:p w14:paraId="4FFAB9BC" w14:textId="02EB5A4F" w:rsidR="00674439" w:rsidRPr="009236CC" w:rsidRDefault="00CB701E" w:rsidP="009236CC">
      <w:pPr>
        <w:spacing w:before="0" w:after="0" w:line="360" w:lineRule="auto"/>
        <w:ind w:firstLine="720"/>
        <w:rPr>
          <w:szCs w:val="24"/>
        </w:rPr>
      </w:pPr>
      <w:r w:rsidRPr="009236CC">
        <w:rPr>
          <w:szCs w:val="24"/>
        </w:rPr>
        <w:t>La estimulación temprana</w:t>
      </w:r>
      <w:r w:rsidR="005A4ED4" w:rsidRPr="009236CC">
        <w:rPr>
          <w:szCs w:val="24"/>
        </w:rPr>
        <w:t xml:space="preserve"> para la adquisición de un segundo idioma</w:t>
      </w:r>
      <w:r w:rsidRPr="009236CC">
        <w:rPr>
          <w:szCs w:val="24"/>
        </w:rPr>
        <w:t xml:space="preserve"> es un tema </w:t>
      </w:r>
      <w:r w:rsidR="00674439" w:rsidRPr="009236CC">
        <w:rPr>
          <w:szCs w:val="24"/>
        </w:rPr>
        <w:t>poco abordad</w:t>
      </w:r>
      <w:r w:rsidRPr="009236CC">
        <w:rPr>
          <w:szCs w:val="24"/>
        </w:rPr>
        <w:t>o</w:t>
      </w:r>
      <w:r w:rsidR="00674439" w:rsidRPr="009236CC">
        <w:rPr>
          <w:szCs w:val="24"/>
        </w:rPr>
        <w:t xml:space="preserve"> ya que se mantiene la idea de que el niño a su tierna edad no puede asimilar </w:t>
      </w:r>
      <w:r w:rsidR="005A4ED4" w:rsidRPr="009236CC">
        <w:rPr>
          <w:szCs w:val="24"/>
        </w:rPr>
        <w:t>otr</w:t>
      </w:r>
      <w:r w:rsidR="0085225F" w:rsidRPr="009236CC">
        <w:rPr>
          <w:szCs w:val="24"/>
        </w:rPr>
        <w:t xml:space="preserve">o sistema de comunicación </w:t>
      </w:r>
      <w:r w:rsidR="00674439" w:rsidRPr="009236CC">
        <w:rPr>
          <w:szCs w:val="24"/>
        </w:rPr>
        <w:t>puesto que</w:t>
      </w:r>
      <w:r w:rsidR="00137465" w:rsidRPr="009236CC">
        <w:rPr>
          <w:szCs w:val="24"/>
        </w:rPr>
        <w:t xml:space="preserve"> aún está en proceso de </w:t>
      </w:r>
      <w:r w:rsidR="00674439" w:rsidRPr="009236CC">
        <w:rPr>
          <w:szCs w:val="24"/>
        </w:rPr>
        <w:t xml:space="preserve">identificar palabras y frases </w:t>
      </w:r>
      <w:r w:rsidR="0085225F" w:rsidRPr="009236CC">
        <w:rPr>
          <w:szCs w:val="24"/>
        </w:rPr>
        <w:t xml:space="preserve">de </w:t>
      </w:r>
      <w:r w:rsidR="00F36B91" w:rsidRPr="009236CC">
        <w:rPr>
          <w:szCs w:val="24"/>
        </w:rPr>
        <w:t>su</w:t>
      </w:r>
      <w:r w:rsidR="0085225F" w:rsidRPr="009236CC">
        <w:rPr>
          <w:szCs w:val="24"/>
        </w:rPr>
        <w:t xml:space="preserve"> lengua materna</w:t>
      </w:r>
      <w:r w:rsidR="00137465" w:rsidRPr="009236CC">
        <w:rPr>
          <w:szCs w:val="24"/>
        </w:rPr>
        <w:t xml:space="preserve">. </w:t>
      </w:r>
      <w:r w:rsidR="00F36B91" w:rsidRPr="009236CC">
        <w:rPr>
          <w:szCs w:val="24"/>
        </w:rPr>
        <w:t xml:space="preserve">Así pues, </w:t>
      </w:r>
      <w:r w:rsidR="00767F0D" w:rsidRPr="009236CC">
        <w:rPr>
          <w:szCs w:val="24"/>
        </w:rPr>
        <w:t xml:space="preserve">para contrarrestar esta creencia y </w:t>
      </w:r>
      <w:r w:rsidR="00F36B91" w:rsidRPr="009236CC">
        <w:rPr>
          <w:szCs w:val="24"/>
        </w:rPr>
        <w:t>para guiar esta investigación, se formularon las siguientes preguntas:</w:t>
      </w:r>
    </w:p>
    <w:p w14:paraId="60B43AD6" w14:textId="712A6588" w:rsidR="00674439" w:rsidRPr="009236CC" w:rsidRDefault="00674439" w:rsidP="004171C6">
      <w:pPr>
        <w:pStyle w:val="Prrafodelista"/>
        <w:numPr>
          <w:ilvl w:val="0"/>
          <w:numId w:val="11"/>
        </w:numPr>
        <w:spacing w:before="0" w:after="0" w:line="360" w:lineRule="auto"/>
        <w:rPr>
          <w:szCs w:val="24"/>
        </w:rPr>
      </w:pPr>
      <w:r w:rsidRPr="009236CC">
        <w:rPr>
          <w:szCs w:val="24"/>
        </w:rPr>
        <w:lastRenderedPageBreak/>
        <w:t xml:space="preserve">¿Por qué es importante aprender inglés como segunda lengua </w:t>
      </w:r>
      <w:r w:rsidR="00920FCB" w:rsidRPr="009236CC">
        <w:rPr>
          <w:szCs w:val="24"/>
        </w:rPr>
        <w:t xml:space="preserve">a </w:t>
      </w:r>
      <w:r w:rsidRPr="009236CC">
        <w:rPr>
          <w:szCs w:val="24"/>
        </w:rPr>
        <w:t xml:space="preserve">temprana edad? </w:t>
      </w:r>
    </w:p>
    <w:p w14:paraId="7D41FFE7" w14:textId="02860B32" w:rsidR="00674439" w:rsidRPr="009236CC" w:rsidRDefault="00674439" w:rsidP="004171C6">
      <w:pPr>
        <w:pStyle w:val="Prrafodelista"/>
        <w:numPr>
          <w:ilvl w:val="0"/>
          <w:numId w:val="11"/>
        </w:numPr>
        <w:spacing w:before="0" w:after="0" w:line="360" w:lineRule="auto"/>
        <w:rPr>
          <w:szCs w:val="24"/>
        </w:rPr>
      </w:pPr>
      <w:r w:rsidRPr="009236CC">
        <w:rPr>
          <w:szCs w:val="24"/>
        </w:rPr>
        <w:t>¿Cuáles son las actividades adecuadas de estimulación temprana para la adquisición del idioma inglés como segunda lengua?</w:t>
      </w:r>
    </w:p>
    <w:p w14:paraId="68032ACA" w14:textId="15FF6230" w:rsidR="00674439" w:rsidRPr="009236CC" w:rsidRDefault="004E3754" w:rsidP="009236CC">
      <w:pPr>
        <w:spacing w:before="0" w:after="0" w:line="360" w:lineRule="auto"/>
        <w:ind w:firstLine="709"/>
        <w:rPr>
          <w:szCs w:val="24"/>
        </w:rPr>
      </w:pPr>
      <w:r w:rsidRPr="009236CC">
        <w:rPr>
          <w:szCs w:val="24"/>
        </w:rPr>
        <w:t>Y consecuentemente,</w:t>
      </w:r>
      <w:r w:rsidR="00674439" w:rsidRPr="009236CC">
        <w:rPr>
          <w:szCs w:val="24"/>
        </w:rPr>
        <w:t xml:space="preserve"> se </w:t>
      </w:r>
      <w:r w:rsidR="00565BB3" w:rsidRPr="009236CC">
        <w:rPr>
          <w:szCs w:val="24"/>
        </w:rPr>
        <w:t xml:space="preserve">establecieron </w:t>
      </w:r>
      <w:r w:rsidR="00674439" w:rsidRPr="009236CC">
        <w:rPr>
          <w:szCs w:val="24"/>
        </w:rPr>
        <w:t>los</w:t>
      </w:r>
      <w:r w:rsidR="00CB701E" w:rsidRPr="009236CC">
        <w:rPr>
          <w:szCs w:val="24"/>
        </w:rPr>
        <w:t xml:space="preserve"> siguientes</w:t>
      </w:r>
      <w:r w:rsidR="00674439" w:rsidRPr="009236CC">
        <w:rPr>
          <w:szCs w:val="24"/>
        </w:rPr>
        <w:t xml:space="preserve"> objetivos:</w:t>
      </w:r>
    </w:p>
    <w:p w14:paraId="5C8D7A8C" w14:textId="01668BA8" w:rsidR="00674439" w:rsidRPr="009236CC" w:rsidRDefault="00674439" w:rsidP="009236CC">
      <w:pPr>
        <w:pStyle w:val="Default"/>
        <w:numPr>
          <w:ilvl w:val="0"/>
          <w:numId w:val="9"/>
        </w:numPr>
        <w:spacing w:line="360" w:lineRule="auto"/>
        <w:ind w:left="0" w:firstLine="709"/>
        <w:jc w:val="both"/>
      </w:pPr>
      <w:bookmarkStart w:id="3" w:name="_heading=h.2s8eyo1" w:colFirst="0" w:colLast="0"/>
      <w:bookmarkEnd w:id="3"/>
      <w:r w:rsidRPr="009236CC">
        <w:t>Identificar actividades de estimulación temprana para la enseñanza del idioma i</w:t>
      </w:r>
      <w:r w:rsidR="00CB701E" w:rsidRPr="009236CC">
        <w:t>nglé</w:t>
      </w:r>
      <w:r w:rsidRPr="009236CC">
        <w:t xml:space="preserve">s en edades comprendidas </w:t>
      </w:r>
      <w:r w:rsidR="00112F8A" w:rsidRPr="009236CC">
        <w:t>entre</w:t>
      </w:r>
      <w:r w:rsidRPr="009236CC">
        <w:t xml:space="preserve"> </w:t>
      </w:r>
      <w:r w:rsidR="00112F8A" w:rsidRPr="009236CC">
        <w:t xml:space="preserve">dos </w:t>
      </w:r>
      <w:r w:rsidRPr="009236CC">
        <w:t xml:space="preserve">y </w:t>
      </w:r>
      <w:r w:rsidR="00112F8A" w:rsidRPr="009236CC">
        <w:t>cuatro</w:t>
      </w:r>
      <w:r w:rsidRPr="009236CC">
        <w:t xml:space="preserve"> años.</w:t>
      </w:r>
    </w:p>
    <w:p w14:paraId="3AA32DAB" w14:textId="6AA3EDF5" w:rsidR="00674439" w:rsidRPr="009236CC" w:rsidRDefault="00674439" w:rsidP="009236CC">
      <w:pPr>
        <w:pStyle w:val="Prrafodelista"/>
        <w:numPr>
          <w:ilvl w:val="0"/>
          <w:numId w:val="9"/>
        </w:numPr>
        <w:spacing w:before="0" w:after="0" w:line="360" w:lineRule="auto"/>
        <w:ind w:left="0" w:firstLine="709"/>
      </w:pPr>
      <w:r w:rsidRPr="009236CC">
        <w:t>Evaluar el aprendizaje mediante la aplicación de actividades de estimulación temprana.</w:t>
      </w:r>
    </w:p>
    <w:p w14:paraId="211BC6AD" w14:textId="77777777" w:rsidR="00674439" w:rsidRPr="009236CC" w:rsidRDefault="00674439" w:rsidP="009236CC">
      <w:pPr>
        <w:spacing w:before="0" w:after="0" w:line="360" w:lineRule="auto"/>
        <w:ind w:firstLine="0"/>
        <w:rPr>
          <w:szCs w:val="24"/>
          <w:lang w:val="es-EC"/>
        </w:rPr>
      </w:pPr>
    </w:p>
    <w:p w14:paraId="41A18E40" w14:textId="77777777" w:rsidR="00674439" w:rsidRPr="009236CC" w:rsidRDefault="00674439" w:rsidP="009236CC">
      <w:pPr>
        <w:pStyle w:val="Prrafonormal"/>
        <w:spacing w:before="0" w:after="0"/>
        <w:ind w:firstLine="0"/>
        <w:jc w:val="center"/>
        <w:rPr>
          <w:b/>
          <w:sz w:val="32"/>
          <w:szCs w:val="32"/>
        </w:rPr>
      </w:pPr>
      <w:r w:rsidRPr="009236CC">
        <w:rPr>
          <w:b/>
          <w:sz w:val="32"/>
          <w:szCs w:val="32"/>
        </w:rPr>
        <w:t>Metodología</w:t>
      </w:r>
    </w:p>
    <w:p w14:paraId="6DDAF7F3" w14:textId="1DC3C580" w:rsidR="00B06F23" w:rsidRPr="009236CC" w:rsidRDefault="00674439" w:rsidP="009236CC">
      <w:pPr>
        <w:spacing w:before="0" w:after="0" w:line="360" w:lineRule="auto"/>
        <w:ind w:firstLine="720"/>
      </w:pPr>
      <w:r w:rsidRPr="009236CC">
        <w:t xml:space="preserve">Se estableció la siguiente hipótesis: las actividades de estimulación temprana son complementarias al desarrollo de la expresión oral del inglés como segunda lengua en los niños de </w:t>
      </w:r>
      <w:r w:rsidR="00112F8A" w:rsidRPr="009236CC">
        <w:t>dos</w:t>
      </w:r>
      <w:r w:rsidRPr="009236CC">
        <w:t xml:space="preserve"> a </w:t>
      </w:r>
      <w:r w:rsidR="00112F8A" w:rsidRPr="009236CC">
        <w:t>cuatro</w:t>
      </w:r>
      <w:r w:rsidRPr="009236CC">
        <w:t xml:space="preserve"> años de edad. </w:t>
      </w:r>
      <w:bookmarkStart w:id="4" w:name="_heading=h.chkw8c9ctnq8" w:colFirst="0" w:colLast="0"/>
      <w:bookmarkEnd w:id="4"/>
      <w:r w:rsidRPr="009236CC">
        <w:t>El diseño fue transaccional</w:t>
      </w:r>
      <w:r w:rsidR="006177F9" w:rsidRPr="009236CC">
        <w:t>,</w:t>
      </w:r>
      <w:r w:rsidRPr="009236CC">
        <w:t xml:space="preserve"> ya que se recolectaro</w:t>
      </w:r>
      <w:r w:rsidR="00112F8A" w:rsidRPr="009236CC">
        <w:t>n los datos en un único momento</w:t>
      </w:r>
      <w:r w:rsidRPr="009236CC">
        <w:t xml:space="preserve"> a través de lecciones orales individuales con el uso de la plataforma Zoom. La muestra considerada para este propósito </w:t>
      </w:r>
      <w:r w:rsidR="00531C6C" w:rsidRPr="009236CC">
        <w:t xml:space="preserve">se conformó de </w:t>
      </w:r>
      <w:r w:rsidR="00112F8A" w:rsidRPr="009236CC">
        <w:t>ocho</w:t>
      </w:r>
      <w:r w:rsidRPr="009236CC">
        <w:t xml:space="preserve"> niños en edades </w:t>
      </w:r>
      <w:r w:rsidR="00112F8A" w:rsidRPr="009236CC">
        <w:t>de</w:t>
      </w:r>
      <w:r w:rsidRPr="009236CC">
        <w:t xml:space="preserve"> </w:t>
      </w:r>
      <w:r w:rsidR="00112F8A" w:rsidRPr="009236CC">
        <w:t>dos y cuatro</w:t>
      </w:r>
      <w:r w:rsidRPr="009236CC">
        <w:t xml:space="preserve"> años que han sido por un año estudiantes de estimulación temprana en inglés en </w:t>
      </w:r>
      <w:r w:rsidR="00467FF6">
        <w:t>“</w:t>
      </w:r>
      <w:r w:rsidRPr="009236CC">
        <w:rPr>
          <w:iCs/>
        </w:rPr>
        <w:t>Yes Aprendo Inglés</w:t>
      </w:r>
      <w:r w:rsidR="00467FF6">
        <w:rPr>
          <w:iCs/>
        </w:rPr>
        <w:t>”</w:t>
      </w:r>
      <w:r w:rsidR="00565BB3" w:rsidRPr="009236CC">
        <w:rPr>
          <w:iCs/>
        </w:rPr>
        <w:t>.</w:t>
      </w:r>
      <w:r w:rsidR="00112F8A" w:rsidRPr="009236CC">
        <w:t xml:space="preserve"> </w:t>
      </w:r>
      <w:r w:rsidR="00565BB3" w:rsidRPr="009236CC">
        <w:t xml:space="preserve">Los niños </w:t>
      </w:r>
      <w:r w:rsidR="00112F8A" w:rsidRPr="009236CC">
        <w:t>realizaron</w:t>
      </w:r>
      <w:r w:rsidRPr="009236CC">
        <w:t xml:space="preserve"> todas las actividades correspondientes a los niveles básicos I y II del programa</w:t>
      </w:r>
      <w:r w:rsidR="00112F8A" w:rsidRPr="009236CC">
        <w:t xml:space="preserve"> de estimulación temprana </w:t>
      </w:r>
      <w:r w:rsidR="008C55B6" w:rsidRPr="009236CC">
        <w:t xml:space="preserve">y </w:t>
      </w:r>
      <w:r w:rsidR="00565BB3" w:rsidRPr="009236CC">
        <w:t>más tarde participaron en</w:t>
      </w:r>
      <w:r w:rsidRPr="009236CC">
        <w:t xml:space="preserve"> un test </w:t>
      </w:r>
      <w:r w:rsidR="00112F8A" w:rsidRPr="009236CC">
        <w:t xml:space="preserve">para medir </w:t>
      </w:r>
      <w:r w:rsidR="009A1E83" w:rsidRPr="009236CC">
        <w:t xml:space="preserve">su </w:t>
      </w:r>
      <w:r w:rsidR="00112F8A" w:rsidRPr="009236CC">
        <w:t>aprendizaje</w:t>
      </w:r>
      <w:r w:rsidRPr="009236CC">
        <w:t xml:space="preserve">. </w:t>
      </w:r>
      <w:bookmarkStart w:id="5" w:name="_heading=h.xgn753wbd0vg" w:colFirst="0" w:colLast="0"/>
      <w:bookmarkEnd w:id="5"/>
      <w:r w:rsidRPr="009236CC">
        <w:t xml:space="preserve">Los resultados se presentan en tablas </w:t>
      </w:r>
      <w:r w:rsidR="008C55B6" w:rsidRPr="009236CC">
        <w:t>acompañadas de sus respectivos</w:t>
      </w:r>
      <w:r w:rsidRPr="009236CC">
        <w:t xml:space="preserve"> análisis para establecer la discusión y conclusión.</w:t>
      </w:r>
    </w:p>
    <w:p w14:paraId="14BB0254" w14:textId="77777777" w:rsidR="00467FF6" w:rsidRPr="009236CC" w:rsidRDefault="00467FF6" w:rsidP="009236CC">
      <w:pPr>
        <w:spacing w:before="0" w:after="0" w:line="360" w:lineRule="auto"/>
        <w:ind w:firstLine="0"/>
        <w:rPr>
          <w:b/>
          <w:sz w:val="28"/>
          <w:szCs w:val="28"/>
        </w:rPr>
      </w:pPr>
    </w:p>
    <w:p w14:paraId="04A28B06" w14:textId="77777777" w:rsidR="00674439" w:rsidRPr="009236CC" w:rsidRDefault="00674439" w:rsidP="009236CC">
      <w:pPr>
        <w:pStyle w:val="Default"/>
        <w:spacing w:line="360" w:lineRule="auto"/>
        <w:jc w:val="center"/>
        <w:rPr>
          <w:b/>
          <w:sz w:val="32"/>
          <w:szCs w:val="32"/>
        </w:rPr>
      </w:pPr>
      <w:r w:rsidRPr="009236CC">
        <w:rPr>
          <w:b/>
          <w:sz w:val="32"/>
          <w:szCs w:val="32"/>
        </w:rPr>
        <w:t>Resultados</w:t>
      </w:r>
    </w:p>
    <w:p w14:paraId="6ABC0E17" w14:textId="627FBFD6" w:rsidR="00674439" w:rsidRPr="009236CC" w:rsidRDefault="00674439" w:rsidP="009236CC">
      <w:pPr>
        <w:pStyle w:val="Default"/>
        <w:spacing w:line="360" w:lineRule="auto"/>
        <w:jc w:val="center"/>
        <w:rPr>
          <w:b/>
          <w:iCs/>
          <w:sz w:val="28"/>
          <w:szCs w:val="28"/>
        </w:rPr>
      </w:pPr>
      <w:r w:rsidRPr="009236CC">
        <w:rPr>
          <w:b/>
          <w:iCs/>
          <w:sz w:val="28"/>
          <w:szCs w:val="28"/>
        </w:rPr>
        <w:t>Identificar actividades de estimulación temprana para la enseñanza del idioma ingl</w:t>
      </w:r>
      <w:r w:rsidR="00920FCB" w:rsidRPr="009236CC">
        <w:rPr>
          <w:b/>
          <w:iCs/>
          <w:sz w:val="28"/>
          <w:szCs w:val="28"/>
        </w:rPr>
        <w:t>é</w:t>
      </w:r>
      <w:r w:rsidRPr="009236CC">
        <w:rPr>
          <w:b/>
          <w:iCs/>
          <w:sz w:val="28"/>
          <w:szCs w:val="28"/>
        </w:rPr>
        <w:t xml:space="preserve">s en edades comprendidas </w:t>
      </w:r>
      <w:r w:rsidR="00041602" w:rsidRPr="009236CC">
        <w:rPr>
          <w:b/>
          <w:iCs/>
          <w:sz w:val="28"/>
          <w:szCs w:val="28"/>
        </w:rPr>
        <w:t>entre</w:t>
      </w:r>
      <w:r w:rsidRPr="009236CC">
        <w:rPr>
          <w:b/>
          <w:iCs/>
          <w:sz w:val="28"/>
          <w:szCs w:val="28"/>
        </w:rPr>
        <w:t xml:space="preserve"> </w:t>
      </w:r>
      <w:r w:rsidR="00041602" w:rsidRPr="009236CC">
        <w:rPr>
          <w:b/>
          <w:iCs/>
          <w:sz w:val="28"/>
          <w:szCs w:val="28"/>
        </w:rPr>
        <w:t>dos</w:t>
      </w:r>
      <w:r w:rsidRPr="009236CC">
        <w:rPr>
          <w:b/>
          <w:iCs/>
          <w:sz w:val="28"/>
          <w:szCs w:val="28"/>
        </w:rPr>
        <w:t xml:space="preserve"> y </w:t>
      </w:r>
      <w:r w:rsidR="00041602" w:rsidRPr="009236CC">
        <w:rPr>
          <w:b/>
          <w:iCs/>
          <w:sz w:val="28"/>
          <w:szCs w:val="28"/>
        </w:rPr>
        <w:t>cuatro</w:t>
      </w:r>
      <w:r w:rsidRPr="009236CC">
        <w:rPr>
          <w:b/>
          <w:iCs/>
          <w:sz w:val="28"/>
          <w:szCs w:val="28"/>
        </w:rPr>
        <w:t xml:space="preserve"> años</w:t>
      </w:r>
    </w:p>
    <w:p w14:paraId="4B7568F0" w14:textId="2F5F8BBC" w:rsidR="00674439" w:rsidRPr="009236CC" w:rsidRDefault="00674439" w:rsidP="009236CC">
      <w:pPr>
        <w:pBdr>
          <w:top w:val="nil"/>
          <w:left w:val="nil"/>
          <w:bottom w:val="nil"/>
          <w:right w:val="nil"/>
          <w:between w:val="nil"/>
        </w:pBdr>
        <w:spacing w:before="0" w:after="0" w:line="360" w:lineRule="auto"/>
        <w:ind w:firstLine="567"/>
      </w:pPr>
      <w:r w:rsidRPr="009236CC">
        <w:t>Las activ</w:t>
      </w:r>
      <w:r w:rsidR="00041602" w:rsidRPr="009236CC">
        <w:t>idades de estimulación temprana</w:t>
      </w:r>
      <w:r w:rsidRPr="009236CC">
        <w:t xml:space="preserve"> que ayudan al aprendizaje del inglés como segunda lengua dentro del programa de aprendizaje de </w:t>
      </w:r>
      <w:r w:rsidR="00B944F5">
        <w:t>“</w:t>
      </w:r>
      <w:r w:rsidRPr="009236CC">
        <w:rPr>
          <w:iCs/>
        </w:rPr>
        <w:t>Yes Aprendo Inglés</w:t>
      </w:r>
      <w:r w:rsidR="00B944F5">
        <w:rPr>
          <w:iCs/>
        </w:rPr>
        <w:t>”</w:t>
      </w:r>
      <w:r w:rsidRPr="009236CC">
        <w:t xml:space="preserve"> se imparten en 10 niveles. </w:t>
      </w:r>
    </w:p>
    <w:p w14:paraId="72479E32" w14:textId="343C4135" w:rsidR="00674439" w:rsidRPr="009236CC" w:rsidRDefault="00674439" w:rsidP="004171C6">
      <w:pPr>
        <w:pStyle w:val="Prrafodelista"/>
        <w:numPr>
          <w:ilvl w:val="0"/>
          <w:numId w:val="12"/>
        </w:numPr>
        <w:pBdr>
          <w:top w:val="nil"/>
          <w:left w:val="nil"/>
          <w:bottom w:val="nil"/>
          <w:right w:val="nil"/>
          <w:between w:val="nil"/>
        </w:pBdr>
        <w:spacing w:before="0" w:after="0" w:line="360" w:lineRule="auto"/>
      </w:pPr>
      <w:r w:rsidRPr="009236CC">
        <w:t xml:space="preserve">Nivel I y II: se aborda temática básica como colores, números, partes del cuerpo, animales; </w:t>
      </w:r>
      <w:r w:rsidR="00820C31" w:rsidRPr="009236CC">
        <w:t xml:space="preserve">y </w:t>
      </w:r>
      <w:r w:rsidRPr="009236CC">
        <w:t>se responde a preguntas informativas acerca del nombre, edad, nombres de los padres</w:t>
      </w:r>
      <w:r w:rsidR="00820C31" w:rsidRPr="009236CC">
        <w:t xml:space="preserve"> y </w:t>
      </w:r>
      <w:r w:rsidRPr="009236CC">
        <w:t xml:space="preserve">lugar de residencia. </w:t>
      </w:r>
    </w:p>
    <w:p w14:paraId="408CCA4B" w14:textId="77777777" w:rsidR="00674439" w:rsidRPr="009236CC" w:rsidRDefault="00674439" w:rsidP="004171C6">
      <w:pPr>
        <w:pStyle w:val="Prrafodelista"/>
        <w:numPr>
          <w:ilvl w:val="0"/>
          <w:numId w:val="12"/>
        </w:numPr>
        <w:pBdr>
          <w:top w:val="nil"/>
          <w:left w:val="nil"/>
          <w:bottom w:val="nil"/>
          <w:right w:val="nil"/>
          <w:between w:val="nil"/>
        </w:pBdr>
        <w:spacing w:before="0" w:after="0" w:line="360" w:lineRule="auto"/>
      </w:pPr>
      <w:r w:rsidRPr="009236CC">
        <w:lastRenderedPageBreak/>
        <w:t xml:space="preserve">Nivel III, IV y V: se estudia vocabulario con respecto a los días de la semana, profesiones, verbos, rutinas diarias, partes de la casa y presentación personal. </w:t>
      </w:r>
    </w:p>
    <w:p w14:paraId="743968E6" w14:textId="02C4D828" w:rsidR="00674439" w:rsidRPr="009236CC" w:rsidRDefault="00674439" w:rsidP="004171C6">
      <w:pPr>
        <w:pStyle w:val="Prrafodelista"/>
        <w:numPr>
          <w:ilvl w:val="0"/>
          <w:numId w:val="12"/>
        </w:numPr>
        <w:pBdr>
          <w:top w:val="nil"/>
          <w:left w:val="nil"/>
          <w:bottom w:val="nil"/>
          <w:right w:val="nil"/>
          <w:between w:val="nil"/>
        </w:pBdr>
        <w:spacing w:before="0" w:after="0" w:line="360" w:lineRule="auto"/>
      </w:pPr>
      <w:bookmarkStart w:id="6" w:name="_heading=h.z337ya" w:colFirst="0" w:colLast="0"/>
      <w:bookmarkEnd w:id="6"/>
      <w:r w:rsidRPr="009236CC">
        <w:t xml:space="preserve">Nivel VI: los niños comprenden partes esenciales de las oraciones que el profesor lee o dice en inglés. En este nivel, los niños practican </w:t>
      </w:r>
      <w:r w:rsidRPr="009236CC">
        <w:rPr>
          <w:i/>
        </w:rPr>
        <w:t xml:space="preserve">role </w:t>
      </w:r>
      <w:proofErr w:type="spellStart"/>
      <w:r w:rsidRPr="009236CC">
        <w:rPr>
          <w:i/>
        </w:rPr>
        <w:t>plays</w:t>
      </w:r>
      <w:proofErr w:type="spellEnd"/>
      <w:r w:rsidRPr="009236CC">
        <w:t xml:space="preserve"> usando información que conocen</w:t>
      </w:r>
      <w:r w:rsidR="004F3773" w:rsidRPr="009236CC">
        <w:t xml:space="preserve"> y </w:t>
      </w:r>
      <w:r w:rsidR="009720CA" w:rsidRPr="009236CC">
        <w:t xml:space="preserve">añadiendo </w:t>
      </w:r>
      <w:r w:rsidRPr="009236CC">
        <w:t xml:space="preserve">oraciones, preguntas y frases en inglés que son requeridas. </w:t>
      </w:r>
    </w:p>
    <w:p w14:paraId="597A2E99" w14:textId="615488DD" w:rsidR="00674439" w:rsidRPr="009236CC" w:rsidRDefault="00674439" w:rsidP="004171C6">
      <w:pPr>
        <w:pStyle w:val="Prrafodelista"/>
        <w:numPr>
          <w:ilvl w:val="0"/>
          <w:numId w:val="12"/>
        </w:numPr>
        <w:pBdr>
          <w:top w:val="nil"/>
          <w:left w:val="nil"/>
          <w:bottom w:val="nil"/>
          <w:right w:val="nil"/>
          <w:between w:val="nil"/>
        </w:pBdr>
        <w:spacing w:before="0" w:after="0" w:line="360" w:lineRule="auto"/>
      </w:pPr>
      <w:r w:rsidRPr="009236CC">
        <w:t>Niveles IX y X: el niño expresa en toda su magnitud el aprendizaje adquirido</w:t>
      </w:r>
      <w:r w:rsidR="00FC180A" w:rsidRPr="009236CC">
        <w:t xml:space="preserve">; </w:t>
      </w:r>
      <w:r w:rsidR="00E076F6" w:rsidRPr="009236CC">
        <w:t>la meta es que sea capaz</w:t>
      </w:r>
      <w:r w:rsidRPr="009236CC">
        <w:t xml:space="preserve"> </w:t>
      </w:r>
      <w:r w:rsidR="00565BB3" w:rsidRPr="009236CC">
        <w:t xml:space="preserve">de </w:t>
      </w:r>
      <w:r w:rsidRPr="009236CC">
        <w:t>comprender cuando el maestro habla en inglés, usa</w:t>
      </w:r>
      <w:r w:rsidR="00E076F6" w:rsidRPr="009236CC">
        <w:t>r</w:t>
      </w:r>
      <w:r w:rsidRPr="009236CC">
        <w:t xml:space="preserve"> oraciones y hace</w:t>
      </w:r>
      <w:r w:rsidR="00E076F6" w:rsidRPr="009236CC">
        <w:t>r</w:t>
      </w:r>
      <w:r w:rsidRPr="009236CC">
        <w:t xml:space="preserve"> preguntas para mantener un diálogo básico e intermedio.</w:t>
      </w:r>
    </w:p>
    <w:p w14:paraId="5CF0F4E7" w14:textId="77777777" w:rsidR="00254ED2" w:rsidRDefault="00254ED2" w:rsidP="009236CC">
      <w:pPr>
        <w:pBdr>
          <w:top w:val="nil"/>
          <w:left w:val="nil"/>
          <w:bottom w:val="nil"/>
          <w:right w:val="nil"/>
          <w:between w:val="nil"/>
        </w:pBdr>
        <w:spacing w:before="0" w:after="0" w:line="360" w:lineRule="auto"/>
        <w:ind w:firstLine="0"/>
        <w:jc w:val="center"/>
        <w:rPr>
          <w:b/>
          <w:i/>
          <w:iCs/>
          <w:sz w:val="26"/>
          <w:szCs w:val="26"/>
        </w:rPr>
      </w:pPr>
    </w:p>
    <w:p w14:paraId="3F5A84EA" w14:textId="5033592D" w:rsidR="00674439" w:rsidRPr="00254ED2" w:rsidRDefault="00674439" w:rsidP="009236CC">
      <w:pPr>
        <w:pBdr>
          <w:top w:val="nil"/>
          <w:left w:val="nil"/>
          <w:bottom w:val="nil"/>
          <w:right w:val="nil"/>
          <w:between w:val="nil"/>
        </w:pBdr>
        <w:spacing w:before="0" w:after="0" w:line="360" w:lineRule="auto"/>
        <w:ind w:firstLine="0"/>
        <w:jc w:val="center"/>
        <w:rPr>
          <w:b/>
          <w:sz w:val="26"/>
          <w:szCs w:val="26"/>
        </w:rPr>
      </w:pPr>
      <w:proofErr w:type="spellStart"/>
      <w:r w:rsidRPr="00254ED2">
        <w:rPr>
          <w:b/>
          <w:sz w:val="26"/>
          <w:szCs w:val="26"/>
        </w:rPr>
        <w:t>Listening</w:t>
      </w:r>
      <w:proofErr w:type="spellEnd"/>
      <w:r w:rsidRPr="00254ED2">
        <w:rPr>
          <w:b/>
          <w:sz w:val="26"/>
          <w:szCs w:val="26"/>
        </w:rPr>
        <w:t xml:space="preserve"> and </w:t>
      </w:r>
      <w:proofErr w:type="spellStart"/>
      <w:r w:rsidRPr="00254ED2">
        <w:rPr>
          <w:b/>
          <w:sz w:val="26"/>
          <w:szCs w:val="26"/>
        </w:rPr>
        <w:t>speaking</w:t>
      </w:r>
      <w:proofErr w:type="spellEnd"/>
    </w:p>
    <w:p w14:paraId="0EA9DCFA" w14:textId="77777777" w:rsidR="00674439" w:rsidRPr="009236CC" w:rsidRDefault="00674439" w:rsidP="004171C6">
      <w:pPr>
        <w:pStyle w:val="Prrafodelista"/>
        <w:numPr>
          <w:ilvl w:val="0"/>
          <w:numId w:val="14"/>
        </w:numPr>
        <w:pBdr>
          <w:top w:val="nil"/>
          <w:left w:val="nil"/>
          <w:bottom w:val="nil"/>
          <w:right w:val="nil"/>
          <w:between w:val="nil"/>
        </w:pBdr>
        <w:spacing w:before="0" w:after="0" w:line="360" w:lineRule="auto"/>
      </w:pPr>
      <w:r w:rsidRPr="009236CC">
        <w:t>Se desarrollan las habilidades de escucha (</w:t>
      </w:r>
      <w:r w:rsidRPr="004171C6">
        <w:rPr>
          <w:i/>
        </w:rPr>
        <w:t>listening</w:t>
      </w:r>
      <w:r w:rsidRPr="009236CC">
        <w:t>).</w:t>
      </w:r>
    </w:p>
    <w:p w14:paraId="258F1FBD" w14:textId="77777777" w:rsidR="00674439" w:rsidRPr="009236CC" w:rsidRDefault="00674439" w:rsidP="004171C6">
      <w:pPr>
        <w:pStyle w:val="Prrafodelista"/>
        <w:numPr>
          <w:ilvl w:val="0"/>
          <w:numId w:val="14"/>
        </w:numPr>
        <w:pBdr>
          <w:top w:val="nil"/>
          <w:left w:val="nil"/>
          <w:bottom w:val="nil"/>
          <w:right w:val="nil"/>
          <w:between w:val="nil"/>
        </w:pBdr>
        <w:spacing w:before="0" w:after="0" w:line="360" w:lineRule="auto"/>
      </w:pPr>
      <w:r w:rsidRPr="009236CC">
        <w:t>Se comprende el significado de palabras, frases o preguntas en contexto (</w:t>
      </w:r>
      <w:r w:rsidRPr="004171C6">
        <w:rPr>
          <w:i/>
        </w:rPr>
        <w:t>input</w:t>
      </w:r>
      <w:r w:rsidRPr="009236CC">
        <w:t xml:space="preserve">). </w:t>
      </w:r>
    </w:p>
    <w:p w14:paraId="7EC162FC" w14:textId="1153F36A" w:rsidR="00674439" w:rsidRPr="009236CC" w:rsidRDefault="00674439" w:rsidP="004171C6">
      <w:pPr>
        <w:pStyle w:val="Prrafodelista"/>
        <w:numPr>
          <w:ilvl w:val="0"/>
          <w:numId w:val="14"/>
        </w:numPr>
        <w:pBdr>
          <w:top w:val="nil"/>
          <w:left w:val="nil"/>
          <w:bottom w:val="nil"/>
          <w:right w:val="nil"/>
          <w:between w:val="nil"/>
        </w:pBdr>
        <w:spacing w:before="0" w:after="0" w:line="360" w:lineRule="auto"/>
      </w:pPr>
      <w:r w:rsidRPr="009236CC">
        <w:t>Se asimila la temática</w:t>
      </w:r>
      <w:r w:rsidR="00B1244D" w:rsidRPr="009236CC">
        <w:t>,</w:t>
      </w:r>
      <w:r w:rsidRPr="009236CC">
        <w:t xml:space="preserve"> se practica hasta que el niño use la palabra, frase o pregunta establecida y la expres</w:t>
      </w:r>
      <w:r w:rsidR="00565BB3" w:rsidRPr="009236CC">
        <w:t>e</w:t>
      </w:r>
      <w:r w:rsidRPr="009236CC">
        <w:t xml:space="preserve"> de forma natural (</w:t>
      </w:r>
      <w:r w:rsidRPr="004171C6">
        <w:rPr>
          <w:i/>
        </w:rPr>
        <w:t>output</w:t>
      </w:r>
      <w:r w:rsidRPr="009236CC">
        <w:t xml:space="preserve">). </w:t>
      </w:r>
    </w:p>
    <w:p w14:paraId="733FD24C" w14:textId="77777777" w:rsidR="00254ED2" w:rsidRDefault="00254ED2" w:rsidP="009236CC">
      <w:pPr>
        <w:pBdr>
          <w:top w:val="nil"/>
          <w:left w:val="nil"/>
          <w:bottom w:val="nil"/>
          <w:right w:val="nil"/>
          <w:between w:val="nil"/>
        </w:pBdr>
        <w:spacing w:before="0" w:after="0" w:line="360" w:lineRule="auto"/>
        <w:ind w:firstLine="0"/>
        <w:jc w:val="center"/>
        <w:rPr>
          <w:b/>
          <w:i/>
          <w:iCs/>
          <w:sz w:val="26"/>
          <w:szCs w:val="26"/>
        </w:rPr>
      </w:pPr>
    </w:p>
    <w:p w14:paraId="5BFF48C5" w14:textId="22F02ECA" w:rsidR="00674439" w:rsidRPr="00254ED2" w:rsidRDefault="00674439" w:rsidP="009236CC">
      <w:pPr>
        <w:pBdr>
          <w:top w:val="nil"/>
          <w:left w:val="nil"/>
          <w:bottom w:val="nil"/>
          <w:right w:val="nil"/>
          <w:between w:val="nil"/>
        </w:pBdr>
        <w:spacing w:before="0" w:after="0" w:line="360" w:lineRule="auto"/>
        <w:ind w:firstLine="0"/>
        <w:jc w:val="center"/>
        <w:rPr>
          <w:b/>
          <w:sz w:val="26"/>
          <w:szCs w:val="26"/>
        </w:rPr>
      </w:pPr>
      <w:proofErr w:type="spellStart"/>
      <w:r w:rsidRPr="00254ED2">
        <w:rPr>
          <w:b/>
          <w:sz w:val="26"/>
          <w:szCs w:val="26"/>
        </w:rPr>
        <w:t>Warm</w:t>
      </w:r>
      <w:proofErr w:type="spellEnd"/>
      <w:r w:rsidRPr="00254ED2">
        <w:rPr>
          <w:b/>
          <w:sz w:val="26"/>
          <w:szCs w:val="26"/>
        </w:rPr>
        <w:t xml:space="preserve"> up</w:t>
      </w:r>
    </w:p>
    <w:p w14:paraId="6B9784B5" w14:textId="4DAF282A" w:rsidR="00674439" w:rsidRPr="009236CC" w:rsidRDefault="00674439" w:rsidP="004171C6">
      <w:pPr>
        <w:pStyle w:val="Prrafodelista"/>
        <w:numPr>
          <w:ilvl w:val="0"/>
          <w:numId w:val="15"/>
        </w:numPr>
        <w:spacing w:before="0" w:after="0" w:line="360" w:lineRule="auto"/>
        <w:contextualSpacing w:val="0"/>
      </w:pPr>
      <w:r w:rsidRPr="009236CC">
        <w:t>Posterior al saludo, en los primeros minutos de la clase demostrativa individual</w:t>
      </w:r>
      <w:r w:rsidR="00B1244D" w:rsidRPr="009236CC">
        <w:t>,</w:t>
      </w:r>
      <w:r w:rsidRPr="009236CC">
        <w:t xml:space="preserve"> se realizan preguntas a los niños para determinar si </w:t>
      </w:r>
      <w:r w:rsidR="00283ED8" w:rsidRPr="009236CC">
        <w:t xml:space="preserve">conocen </w:t>
      </w:r>
      <w:r w:rsidRPr="009236CC">
        <w:t>o no las palabras en inglés que ser</w:t>
      </w:r>
      <w:r w:rsidR="00283ED8" w:rsidRPr="009236CC">
        <w:t>á</w:t>
      </w:r>
      <w:r w:rsidRPr="009236CC">
        <w:t>n explicadas posteriormente.</w:t>
      </w:r>
    </w:p>
    <w:p w14:paraId="2ECAF71C" w14:textId="655CD7AE" w:rsidR="00674439" w:rsidRPr="009236CC" w:rsidRDefault="00674439" w:rsidP="004171C6">
      <w:pPr>
        <w:pStyle w:val="Prrafodelista"/>
        <w:numPr>
          <w:ilvl w:val="0"/>
          <w:numId w:val="15"/>
        </w:numPr>
        <w:spacing w:before="0" w:after="0" w:line="360" w:lineRule="auto"/>
      </w:pPr>
      <w:r w:rsidRPr="009236CC">
        <w:t>Las clases se desarrollan inicialmente con una dinámica (</w:t>
      </w:r>
      <w:proofErr w:type="spellStart"/>
      <w:r w:rsidRPr="009236CC">
        <w:rPr>
          <w:i/>
        </w:rPr>
        <w:t>warm</w:t>
      </w:r>
      <w:proofErr w:type="spellEnd"/>
      <w:r w:rsidRPr="009236CC">
        <w:rPr>
          <w:i/>
        </w:rPr>
        <w:t xml:space="preserve"> up</w:t>
      </w:r>
      <w:r w:rsidRPr="009236CC">
        <w:t>)</w:t>
      </w:r>
      <w:r w:rsidR="00283ED8" w:rsidRPr="009236CC">
        <w:t xml:space="preserve">, ya sea </w:t>
      </w:r>
      <w:r w:rsidRPr="009236CC">
        <w:t>una canción de bienvenida, un juego o un baile corto</w:t>
      </w:r>
      <w:r w:rsidR="00283ED8" w:rsidRPr="009236CC">
        <w:t xml:space="preserve">, tomando </w:t>
      </w:r>
      <w:r w:rsidRPr="009236CC">
        <w:t>siempre en cuenta el gusto de cada estudiante</w:t>
      </w:r>
      <w:r w:rsidR="00283ED8" w:rsidRPr="009236CC">
        <w:t>,</w:t>
      </w:r>
      <w:r w:rsidRPr="009236CC">
        <w:t xml:space="preserve"> ya que </w:t>
      </w:r>
      <w:r w:rsidR="00283ED8" w:rsidRPr="009236CC">
        <w:t xml:space="preserve">este </w:t>
      </w:r>
      <w:r w:rsidRPr="009236CC">
        <w:t>tiempo sirve para llamar su atención</w:t>
      </w:r>
      <w:r w:rsidR="00E076F6" w:rsidRPr="009236CC">
        <w:t>;</w:t>
      </w:r>
      <w:r w:rsidRPr="009236CC">
        <w:t xml:space="preserve"> en muchas ocasiones se aprovecha</w:t>
      </w:r>
      <w:r w:rsidR="00283ED8" w:rsidRPr="009236CC">
        <w:t>,</w:t>
      </w:r>
      <w:r w:rsidRPr="009236CC">
        <w:t xml:space="preserve"> adicionalmente</w:t>
      </w:r>
      <w:r w:rsidR="00283ED8" w:rsidRPr="009236CC">
        <w:t>,</w:t>
      </w:r>
      <w:r w:rsidRPr="009236CC">
        <w:t xml:space="preserve"> para tomar lecciones de las clases pasadas mientras se divierten con el juego. </w:t>
      </w:r>
    </w:p>
    <w:p w14:paraId="592AE9F7" w14:textId="77777777" w:rsidR="00254ED2" w:rsidRDefault="00254ED2" w:rsidP="009236CC">
      <w:pPr>
        <w:spacing w:before="0" w:after="0" w:line="360" w:lineRule="auto"/>
        <w:ind w:firstLine="0"/>
        <w:jc w:val="center"/>
        <w:rPr>
          <w:b/>
          <w:iCs/>
          <w:sz w:val="26"/>
          <w:szCs w:val="26"/>
        </w:rPr>
      </w:pPr>
    </w:p>
    <w:p w14:paraId="3B76C19E" w14:textId="7273A26B" w:rsidR="00674439" w:rsidRPr="009236CC" w:rsidRDefault="00674439" w:rsidP="009236CC">
      <w:pPr>
        <w:spacing w:before="0" w:after="0" w:line="360" w:lineRule="auto"/>
        <w:ind w:firstLine="0"/>
        <w:jc w:val="center"/>
        <w:rPr>
          <w:b/>
          <w:iCs/>
          <w:sz w:val="26"/>
          <w:szCs w:val="26"/>
        </w:rPr>
      </w:pPr>
      <w:r w:rsidRPr="009236CC">
        <w:rPr>
          <w:b/>
          <w:iCs/>
          <w:sz w:val="26"/>
          <w:szCs w:val="26"/>
        </w:rPr>
        <w:t>Explicación</w:t>
      </w:r>
    </w:p>
    <w:p w14:paraId="55EE9912" w14:textId="4A9E99C5" w:rsidR="00674439" w:rsidRPr="009236CC" w:rsidRDefault="00674439" w:rsidP="004171C6">
      <w:pPr>
        <w:pStyle w:val="Prrafodelista"/>
        <w:numPr>
          <w:ilvl w:val="0"/>
          <w:numId w:val="16"/>
        </w:numPr>
        <w:spacing w:before="0" w:after="0" w:line="360" w:lineRule="auto"/>
      </w:pPr>
      <w:r w:rsidRPr="009236CC">
        <w:t>Se abordan los temas a estudiar en la clase con una explicación por parte del docente.</w:t>
      </w:r>
    </w:p>
    <w:p w14:paraId="3D733D1A" w14:textId="63F81492" w:rsidR="00674439" w:rsidRPr="009236CC" w:rsidRDefault="00674439" w:rsidP="004171C6">
      <w:pPr>
        <w:pStyle w:val="Prrafodelista"/>
        <w:numPr>
          <w:ilvl w:val="0"/>
          <w:numId w:val="16"/>
        </w:numPr>
        <w:spacing w:before="0" w:after="0" w:line="360" w:lineRule="auto"/>
      </w:pPr>
      <w:r w:rsidRPr="009236CC">
        <w:t xml:space="preserve">Se apoya el tema con canciones, juegos de preguntas y respuestas, uso de </w:t>
      </w:r>
      <w:proofErr w:type="spellStart"/>
      <w:r w:rsidRPr="009236CC">
        <w:rPr>
          <w:i/>
        </w:rPr>
        <w:t>flashcards</w:t>
      </w:r>
      <w:proofErr w:type="spellEnd"/>
      <w:r w:rsidRPr="009236CC">
        <w:t>, videos</w:t>
      </w:r>
      <w:r w:rsidR="00E076F6" w:rsidRPr="009236CC">
        <w:t>,</w:t>
      </w:r>
      <w:r w:rsidRPr="009236CC">
        <w:t xml:space="preserve"> entre otros.</w:t>
      </w:r>
    </w:p>
    <w:p w14:paraId="08FBE810" w14:textId="417E0856" w:rsidR="00674439" w:rsidRPr="009236CC" w:rsidRDefault="00674439" w:rsidP="004171C6">
      <w:pPr>
        <w:pStyle w:val="Prrafodelista"/>
        <w:numPr>
          <w:ilvl w:val="0"/>
          <w:numId w:val="16"/>
        </w:numPr>
        <w:spacing w:before="0" w:after="0" w:line="360" w:lineRule="auto"/>
      </w:pPr>
      <w:r w:rsidRPr="009236CC">
        <w:lastRenderedPageBreak/>
        <w:t>Una vez vista la temática</w:t>
      </w:r>
      <w:r w:rsidR="00E076F6" w:rsidRPr="009236CC">
        <w:t>,</w:t>
      </w:r>
      <w:r w:rsidRPr="009236CC">
        <w:t xml:space="preserve"> se explica el significado de algunas palabras por medio de gestos</w:t>
      </w:r>
      <w:r w:rsidR="00E076F6" w:rsidRPr="009236CC">
        <w:t xml:space="preserve">; </w:t>
      </w:r>
      <w:r w:rsidRPr="009236CC">
        <w:t>posterior a ello</w:t>
      </w:r>
      <w:r w:rsidR="00E076F6" w:rsidRPr="009236CC">
        <w:t>,</w:t>
      </w:r>
      <w:r w:rsidRPr="009236CC">
        <w:t xml:space="preserve"> se incentiva al estudiante a imitar al profesor y repetir las palabras en inglés.</w:t>
      </w:r>
    </w:p>
    <w:p w14:paraId="43026A94" w14:textId="77777777" w:rsidR="00674439" w:rsidRPr="009236CC" w:rsidRDefault="00674439" w:rsidP="004171C6">
      <w:pPr>
        <w:pStyle w:val="Prrafodelista"/>
        <w:numPr>
          <w:ilvl w:val="0"/>
          <w:numId w:val="16"/>
        </w:numPr>
        <w:spacing w:before="0" w:after="0" w:line="360" w:lineRule="auto"/>
      </w:pPr>
      <w:r w:rsidRPr="009236CC">
        <w:t>La actividad puede desarrollarse aproximadamente por 15 minutos.</w:t>
      </w:r>
    </w:p>
    <w:p w14:paraId="4EBF9585" w14:textId="7FE299FD" w:rsidR="00674439" w:rsidRPr="009236CC" w:rsidRDefault="00674439" w:rsidP="004171C6">
      <w:pPr>
        <w:pStyle w:val="Prrafodelista"/>
        <w:numPr>
          <w:ilvl w:val="0"/>
          <w:numId w:val="16"/>
        </w:numPr>
        <w:spacing w:before="0" w:after="0" w:line="360" w:lineRule="auto"/>
      </w:pPr>
      <w:r w:rsidRPr="009236CC">
        <w:t>Deben escuchar nuevamente la canción.</w:t>
      </w:r>
    </w:p>
    <w:p w14:paraId="6DA3CB9A" w14:textId="77777777" w:rsidR="00254ED2" w:rsidRDefault="00254ED2" w:rsidP="009236CC">
      <w:pPr>
        <w:spacing w:before="0" w:after="0" w:line="360" w:lineRule="auto"/>
        <w:ind w:firstLine="0"/>
        <w:jc w:val="center"/>
        <w:rPr>
          <w:b/>
          <w:iCs/>
          <w:sz w:val="26"/>
          <w:szCs w:val="26"/>
        </w:rPr>
      </w:pPr>
    </w:p>
    <w:p w14:paraId="26D7DC6B" w14:textId="5E5E95C0" w:rsidR="00674439" w:rsidRPr="009236CC" w:rsidRDefault="00674439" w:rsidP="009236CC">
      <w:pPr>
        <w:spacing w:before="0" w:after="0" w:line="360" w:lineRule="auto"/>
        <w:ind w:firstLine="0"/>
        <w:jc w:val="center"/>
        <w:rPr>
          <w:b/>
          <w:iCs/>
          <w:sz w:val="26"/>
          <w:szCs w:val="26"/>
        </w:rPr>
      </w:pPr>
      <w:r w:rsidRPr="009236CC">
        <w:rPr>
          <w:b/>
          <w:iCs/>
          <w:sz w:val="26"/>
          <w:szCs w:val="26"/>
        </w:rPr>
        <w:t>Repetición</w:t>
      </w:r>
    </w:p>
    <w:p w14:paraId="422FCB30" w14:textId="77777777" w:rsidR="00674439" w:rsidRPr="009236CC" w:rsidRDefault="00674439" w:rsidP="00D44957">
      <w:pPr>
        <w:pStyle w:val="Prrafodelista"/>
        <w:numPr>
          <w:ilvl w:val="0"/>
          <w:numId w:val="19"/>
        </w:numPr>
        <w:spacing w:before="0" w:after="0" w:line="360" w:lineRule="auto"/>
      </w:pPr>
      <w:r w:rsidRPr="009236CC">
        <w:t>Suele ser utilizada después de la aplicación.</w:t>
      </w:r>
    </w:p>
    <w:p w14:paraId="3E92D3DE" w14:textId="35EC4173" w:rsidR="00674439" w:rsidRPr="009236CC" w:rsidRDefault="00041602" w:rsidP="00D44957">
      <w:pPr>
        <w:pStyle w:val="Prrafodelista"/>
        <w:numPr>
          <w:ilvl w:val="0"/>
          <w:numId w:val="19"/>
        </w:numPr>
        <w:spacing w:before="0" w:after="0" w:line="360" w:lineRule="auto"/>
      </w:pPr>
      <w:proofErr w:type="gramStart"/>
      <w:r w:rsidRPr="009236CC">
        <w:t xml:space="preserve">Se realizan preguntas utilizando </w:t>
      </w:r>
      <w:r w:rsidR="00565BB3" w:rsidRPr="009236CC">
        <w:t>“</w:t>
      </w:r>
      <w:r w:rsidRPr="00D44957">
        <w:rPr>
          <w:i/>
          <w:iCs/>
        </w:rPr>
        <w:t xml:space="preserve">Can </w:t>
      </w:r>
      <w:proofErr w:type="spellStart"/>
      <w:r w:rsidRPr="00D44957">
        <w:rPr>
          <w:i/>
          <w:iCs/>
        </w:rPr>
        <w:t>you</w:t>
      </w:r>
      <w:proofErr w:type="spellEnd"/>
      <w:r w:rsidRPr="00D44957">
        <w:rPr>
          <w:i/>
          <w:iCs/>
        </w:rPr>
        <w:t xml:space="preserve"> </w:t>
      </w:r>
      <w:proofErr w:type="spellStart"/>
      <w:r w:rsidRPr="00D44957">
        <w:rPr>
          <w:i/>
          <w:iCs/>
        </w:rPr>
        <w:t>say</w:t>
      </w:r>
      <w:proofErr w:type="spellEnd"/>
      <w:r w:rsidRPr="009236CC">
        <w:t>…?</w:t>
      </w:r>
      <w:proofErr w:type="gramEnd"/>
      <w:r w:rsidR="00565BB3" w:rsidRPr="009236CC">
        <w:t>”</w:t>
      </w:r>
      <w:r w:rsidR="00E33816" w:rsidRPr="009236CC">
        <w:t xml:space="preserve"> </w:t>
      </w:r>
      <w:r w:rsidR="00565BB3" w:rsidRPr="009236CC">
        <w:t>o “</w:t>
      </w:r>
      <w:r w:rsidR="00674439" w:rsidRPr="00D44957">
        <w:rPr>
          <w:i/>
          <w:iCs/>
        </w:rPr>
        <w:t xml:space="preserve">Can </w:t>
      </w:r>
      <w:proofErr w:type="spellStart"/>
      <w:r w:rsidR="00674439" w:rsidRPr="00D44957">
        <w:rPr>
          <w:i/>
          <w:iCs/>
        </w:rPr>
        <w:t>you</w:t>
      </w:r>
      <w:proofErr w:type="spellEnd"/>
      <w:r w:rsidR="00674439" w:rsidRPr="00D44957">
        <w:rPr>
          <w:i/>
          <w:iCs/>
        </w:rPr>
        <w:t xml:space="preserve"> </w:t>
      </w:r>
      <w:proofErr w:type="spellStart"/>
      <w:r w:rsidR="00674439" w:rsidRPr="00D44957">
        <w:rPr>
          <w:i/>
          <w:iCs/>
        </w:rPr>
        <w:t>repeat</w:t>
      </w:r>
      <w:proofErr w:type="spellEnd"/>
      <w:r w:rsidR="00BB7AFE" w:rsidRPr="009236CC">
        <w:t>…</w:t>
      </w:r>
      <w:r w:rsidR="00674439" w:rsidRPr="009236CC">
        <w:t>?</w:t>
      </w:r>
      <w:r w:rsidR="00565BB3" w:rsidRPr="009236CC">
        <w:t>”.</w:t>
      </w:r>
    </w:p>
    <w:p w14:paraId="21D6C6EA" w14:textId="770FB465" w:rsidR="00674439" w:rsidRPr="009236CC" w:rsidRDefault="00674439" w:rsidP="00D44957">
      <w:pPr>
        <w:pStyle w:val="Prrafodelista"/>
        <w:numPr>
          <w:ilvl w:val="0"/>
          <w:numId w:val="19"/>
        </w:numPr>
        <w:spacing w:before="0" w:after="0" w:line="360" w:lineRule="auto"/>
      </w:pPr>
      <w:r w:rsidRPr="009236CC">
        <w:t>Se evalúa las respuestas con los criterios de evaluación propuestos.</w:t>
      </w:r>
    </w:p>
    <w:p w14:paraId="46AE0C6F" w14:textId="77777777" w:rsidR="00254ED2" w:rsidRDefault="00254ED2" w:rsidP="009236CC">
      <w:pPr>
        <w:spacing w:before="0" w:after="0" w:line="360" w:lineRule="auto"/>
        <w:ind w:firstLine="0"/>
        <w:jc w:val="center"/>
        <w:rPr>
          <w:b/>
          <w:iCs/>
          <w:sz w:val="26"/>
          <w:szCs w:val="26"/>
        </w:rPr>
      </w:pPr>
    </w:p>
    <w:p w14:paraId="4799BBA0" w14:textId="3FC6BF84" w:rsidR="00674439" w:rsidRPr="009236CC" w:rsidRDefault="00674439" w:rsidP="009236CC">
      <w:pPr>
        <w:spacing w:before="0" w:after="0" w:line="360" w:lineRule="auto"/>
        <w:ind w:firstLine="0"/>
        <w:jc w:val="center"/>
        <w:rPr>
          <w:b/>
          <w:iCs/>
          <w:sz w:val="26"/>
          <w:szCs w:val="26"/>
        </w:rPr>
      </w:pPr>
      <w:r w:rsidRPr="009236CC">
        <w:rPr>
          <w:b/>
          <w:iCs/>
          <w:sz w:val="26"/>
          <w:szCs w:val="26"/>
        </w:rPr>
        <w:t>Clase personalizada</w:t>
      </w:r>
    </w:p>
    <w:p w14:paraId="6FBFC0F0" w14:textId="5506B972" w:rsidR="00674439" w:rsidRPr="009236CC" w:rsidRDefault="00674439" w:rsidP="004171C6">
      <w:pPr>
        <w:pStyle w:val="Prrafodelista"/>
        <w:numPr>
          <w:ilvl w:val="0"/>
          <w:numId w:val="17"/>
        </w:numPr>
        <w:spacing w:before="0" w:after="0" w:line="360" w:lineRule="auto"/>
      </w:pPr>
      <w:r w:rsidRPr="009236CC">
        <w:t>La enseñanza se basa en las clases personalizadas así sea dentro de un mismo grupo.</w:t>
      </w:r>
    </w:p>
    <w:p w14:paraId="2A59B2E5" w14:textId="40D2E11F" w:rsidR="00674439" w:rsidRPr="009236CC" w:rsidRDefault="00674439" w:rsidP="004171C6">
      <w:pPr>
        <w:pStyle w:val="Prrafodelista"/>
        <w:numPr>
          <w:ilvl w:val="0"/>
          <w:numId w:val="17"/>
        </w:numPr>
        <w:spacing w:before="0" w:after="0" w:line="360" w:lineRule="auto"/>
      </w:pPr>
      <w:r w:rsidRPr="009236CC">
        <w:t xml:space="preserve">No se exige a todos los estudiantes que realicen una misma actividad y menos si no es de su agrado. </w:t>
      </w:r>
    </w:p>
    <w:p w14:paraId="4E30D0D5" w14:textId="299E77C2" w:rsidR="00674439" w:rsidRPr="009236CC" w:rsidRDefault="00674439" w:rsidP="004171C6">
      <w:pPr>
        <w:pStyle w:val="Prrafodelista"/>
        <w:numPr>
          <w:ilvl w:val="0"/>
          <w:numId w:val="17"/>
        </w:numPr>
        <w:spacing w:before="0" w:after="0" w:line="360" w:lineRule="auto"/>
      </w:pPr>
      <w:r w:rsidRPr="009236CC">
        <w:t xml:space="preserve">Puede haber diferencia de actividades dentro de una misma clase, siempre que se logre el objetivo de aprendizaje de </w:t>
      </w:r>
      <w:r w:rsidR="00565BB3" w:rsidRPr="009236CC">
        <w:t>esta</w:t>
      </w:r>
      <w:r w:rsidRPr="009236CC">
        <w:t>.</w:t>
      </w:r>
    </w:p>
    <w:p w14:paraId="4883601C" w14:textId="77777777" w:rsidR="00254ED2" w:rsidRDefault="00254ED2" w:rsidP="009236CC">
      <w:pPr>
        <w:spacing w:before="0" w:after="0" w:line="360" w:lineRule="auto"/>
        <w:ind w:firstLine="0"/>
        <w:jc w:val="center"/>
        <w:rPr>
          <w:b/>
          <w:iCs/>
          <w:sz w:val="26"/>
          <w:szCs w:val="26"/>
        </w:rPr>
      </w:pPr>
    </w:p>
    <w:p w14:paraId="41C86CD2" w14:textId="1E1FE43B" w:rsidR="00674439" w:rsidRPr="009236CC" w:rsidRDefault="00674439" w:rsidP="009236CC">
      <w:pPr>
        <w:spacing w:before="0" w:after="0" w:line="360" w:lineRule="auto"/>
        <w:ind w:firstLine="0"/>
        <w:jc w:val="center"/>
        <w:rPr>
          <w:b/>
          <w:iCs/>
          <w:sz w:val="26"/>
          <w:szCs w:val="26"/>
        </w:rPr>
      </w:pPr>
      <w:r w:rsidRPr="009236CC">
        <w:rPr>
          <w:b/>
          <w:iCs/>
          <w:sz w:val="26"/>
          <w:szCs w:val="26"/>
        </w:rPr>
        <w:t>Uso de plataformas virtuales</w:t>
      </w:r>
    </w:p>
    <w:p w14:paraId="41038E47" w14:textId="5408E71C" w:rsidR="00674439" w:rsidRPr="009236CC" w:rsidRDefault="00674439" w:rsidP="004171C6">
      <w:pPr>
        <w:pStyle w:val="Prrafodelista"/>
        <w:numPr>
          <w:ilvl w:val="0"/>
          <w:numId w:val="18"/>
        </w:numPr>
        <w:spacing w:before="0" w:after="0" w:line="360" w:lineRule="auto"/>
      </w:pPr>
      <w:r w:rsidRPr="009236CC">
        <w:t xml:space="preserve">El estudio de los temas también se torna más práctico y dinámico a través del uso de las plataformas infantiles </w:t>
      </w:r>
      <w:r w:rsidRPr="004171C6">
        <w:rPr>
          <w:i/>
          <w:iCs/>
        </w:rPr>
        <w:t>online</w:t>
      </w:r>
      <w:r w:rsidRPr="009236CC">
        <w:t xml:space="preserve"> y canales de </w:t>
      </w:r>
      <w:r w:rsidRPr="004171C6">
        <w:rPr>
          <w:iCs/>
        </w:rPr>
        <w:t>YouTube</w:t>
      </w:r>
      <w:r w:rsidRPr="009236CC">
        <w:t xml:space="preserve"> (que se encuentran al alcance de todos), entre las cuales </w:t>
      </w:r>
      <w:r w:rsidR="00E076F6" w:rsidRPr="009236CC">
        <w:t>se encuentran</w:t>
      </w:r>
      <w:r w:rsidRPr="009236CC">
        <w:t xml:space="preserve">: </w:t>
      </w:r>
      <w:proofErr w:type="spellStart"/>
      <w:r w:rsidRPr="009236CC">
        <w:t>Games</w:t>
      </w:r>
      <w:proofErr w:type="spellEnd"/>
      <w:r w:rsidRPr="009236CC">
        <w:t xml:space="preserve"> </w:t>
      </w:r>
      <w:proofErr w:type="spellStart"/>
      <w:r w:rsidRPr="009236CC">
        <w:t>to</w:t>
      </w:r>
      <w:proofErr w:type="spellEnd"/>
      <w:r w:rsidRPr="009236CC">
        <w:t xml:space="preserve"> </w:t>
      </w:r>
      <w:proofErr w:type="spellStart"/>
      <w:r w:rsidR="00E076F6" w:rsidRPr="009236CC">
        <w:t>Learn</w:t>
      </w:r>
      <w:proofErr w:type="spellEnd"/>
      <w:r w:rsidR="00E076F6" w:rsidRPr="009236CC">
        <w:t xml:space="preserve"> English</w:t>
      </w:r>
      <w:r w:rsidRPr="004171C6">
        <w:rPr>
          <w:i/>
          <w:iCs/>
        </w:rPr>
        <w:t xml:space="preserve">, </w:t>
      </w:r>
      <w:r w:rsidR="00E076F6" w:rsidRPr="009236CC">
        <w:t>Duolingo</w:t>
      </w:r>
      <w:r w:rsidRPr="009236CC">
        <w:t xml:space="preserve">, </w:t>
      </w:r>
      <w:r w:rsidR="000E3AAE" w:rsidRPr="009236CC">
        <w:t xml:space="preserve">English </w:t>
      </w:r>
      <w:proofErr w:type="spellStart"/>
      <w:r w:rsidR="000E3AAE" w:rsidRPr="009236CC">
        <w:t>Sing</w:t>
      </w:r>
      <w:proofErr w:type="spellEnd"/>
      <w:r w:rsidR="000E3AAE" w:rsidRPr="009236CC">
        <w:t xml:space="preserve"> </w:t>
      </w:r>
      <w:proofErr w:type="spellStart"/>
      <w:r w:rsidR="000E3AAE" w:rsidRPr="009236CC">
        <w:t>Sing</w:t>
      </w:r>
      <w:proofErr w:type="spellEnd"/>
      <w:r w:rsidRPr="004171C6">
        <w:rPr>
          <w:i/>
          <w:iCs/>
        </w:rPr>
        <w:t xml:space="preserve">, </w:t>
      </w:r>
      <w:r w:rsidR="000E3AAE" w:rsidRPr="009236CC">
        <w:t>Super Simple Songs</w:t>
      </w:r>
      <w:r w:rsidRPr="009236CC">
        <w:t>, entre otras.</w:t>
      </w:r>
    </w:p>
    <w:p w14:paraId="57819131" w14:textId="730AE03F" w:rsidR="003664A6" w:rsidRDefault="003664A6" w:rsidP="009236CC">
      <w:pPr>
        <w:spacing w:before="0" w:after="0" w:line="360" w:lineRule="auto"/>
        <w:ind w:firstLine="0"/>
        <w:rPr>
          <w:b/>
          <w:i/>
        </w:rPr>
      </w:pPr>
    </w:p>
    <w:p w14:paraId="0349B512" w14:textId="3DB42178" w:rsidR="00254ED2" w:rsidRDefault="00254ED2" w:rsidP="009236CC">
      <w:pPr>
        <w:spacing w:before="0" w:after="0" w:line="360" w:lineRule="auto"/>
        <w:ind w:firstLine="0"/>
        <w:rPr>
          <w:b/>
          <w:i/>
        </w:rPr>
      </w:pPr>
    </w:p>
    <w:p w14:paraId="4274DFB3" w14:textId="18B69E1C" w:rsidR="00254ED2" w:rsidRDefault="00254ED2" w:rsidP="009236CC">
      <w:pPr>
        <w:spacing w:before="0" w:after="0" w:line="360" w:lineRule="auto"/>
        <w:ind w:firstLine="0"/>
        <w:rPr>
          <w:b/>
          <w:i/>
        </w:rPr>
      </w:pPr>
    </w:p>
    <w:p w14:paraId="30DC67F9" w14:textId="128D8018" w:rsidR="00254ED2" w:rsidRDefault="00254ED2" w:rsidP="009236CC">
      <w:pPr>
        <w:spacing w:before="0" w:after="0" w:line="360" w:lineRule="auto"/>
        <w:ind w:firstLine="0"/>
        <w:rPr>
          <w:b/>
          <w:i/>
        </w:rPr>
      </w:pPr>
    </w:p>
    <w:p w14:paraId="5977DAE1" w14:textId="6614D27C" w:rsidR="00254ED2" w:rsidRDefault="00254ED2" w:rsidP="009236CC">
      <w:pPr>
        <w:spacing w:before="0" w:after="0" w:line="360" w:lineRule="auto"/>
        <w:ind w:firstLine="0"/>
        <w:rPr>
          <w:b/>
          <w:i/>
        </w:rPr>
      </w:pPr>
    </w:p>
    <w:p w14:paraId="47DBDCB4" w14:textId="77777777" w:rsidR="00254ED2" w:rsidRPr="009236CC" w:rsidRDefault="00254ED2" w:rsidP="009236CC">
      <w:pPr>
        <w:spacing w:before="0" w:after="0" w:line="360" w:lineRule="auto"/>
        <w:ind w:firstLine="0"/>
        <w:rPr>
          <w:b/>
          <w:i/>
        </w:rPr>
      </w:pPr>
    </w:p>
    <w:p w14:paraId="1A146AA7" w14:textId="5FB169B3" w:rsidR="002B3D32" w:rsidRPr="009236CC" w:rsidRDefault="00674439" w:rsidP="009236CC">
      <w:pPr>
        <w:spacing w:before="0" w:after="0" w:line="360" w:lineRule="auto"/>
        <w:ind w:firstLine="0"/>
        <w:jc w:val="center"/>
      </w:pPr>
      <w:r w:rsidRPr="009236CC">
        <w:rPr>
          <w:b/>
          <w:iCs/>
          <w:sz w:val="28"/>
          <w:szCs w:val="24"/>
        </w:rPr>
        <w:lastRenderedPageBreak/>
        <w:t>Evaluar el aprendizaje mediante la aplicación de actividades de estimulación temprana</w:t>
      </w:r>
    </w:p>
    <w:p w14:paraId="1C4C4D61" w14:textId="5B622305" w:rsidR="00674439" w:rsidRPr="009236CC" w:rsidRDefault="006B1610" w:rsidP="009236CC">
      <w:pPr>
        <w:pBdr>
          <w:top w:val="nil"/>
          <w:left w:val="nil"/>
          <w:bottom w:val="nil"/>
          <w:right w:val="nil"/>
          <w:between w:val="nil"/>
        </w:pBdr>
        <w:spacing w:before="0" w:after="0" w:line="360" w:lineRule="auto"/>
        <w:ind w:firstLine="720"/>
      </w:pPr>
      <w:r w:rsidRPr="009236CC">
        <w:t xml:space="preserve">Luego de llevar a la práctica lo anterior con la muestra, se </w:t>
      </w:r>
      <w:r w:rsidR="00674439" w:rsidRPr="009236CC">
        <w:t xml:space="preserve">aplicó un </w:t>
      </w:r>
      <w:proofErr w:type="spellStart"/>
      <w:r w:rsidR="00674439" w:rsidRPr="009236CC">
        <w:t>postest</w:t>
      </w:r>
      <w:proofErr w:type="spellEnd"/>
      <w:r w:rsidR="00674439" w:rsidRPr="009236CC">
        <w:t xml:space="preserve"> a través de la plataforma </w:t>
      </w:r>
      <w:r w:rsidR="00674439" w:rsidRPr="009236CC">
        <w:rPr>
          <w:i/>
        </w:rPr>
        <w:t>Zoom</w:t>
      </w:r>
      <w:r w:rsidR="004E4103" w:rsidRPr="009236CC">
        <w:t>.</w:t>
      </w:r>
      <w:r w:rsidR="00674439" w:rsidRPr="009236CC">
        <w:t xml:space="preserve"> </w:t>
      </w:r>
      <w:r w:rsidR="004E4103" w:rsidRPr="009236CC">
        <w:t xml:space="preserve">Así, se </w:t>
      </w:r>
      <w:r w:rsidR="00674439" w:rsidRPr="009236CC">
        <w:t xml:space="preserve">realizó a los niños una serie de preguntas con la temática correspondiente a los niveles básicos I y II (colores, números, partes del cuerpo, animales, preguntas informativas acerca del nombre, edad, nombres de los padres, lugar de residencia). </w:t>
      </w:r>
    </w:p>
    <w:p w14:paraId="36414B5F" w14:textId="7DFD3AA9" w:rsidR="00674439" w:rsidRDefault="00666621" w:rsidP="009236CC">
      <w:pPr>
        <w:spacing w:before="0" w:after="0" w:line="360" w:lineRule="auto"/>
        <w:ind w:firstLine="720"/>
      </w:pPr>
      <w:r w:rsidRPr="009236CC">
        <w:t>E</w:t>
      </w:r>
      <w:r w:rsidR="00674439" w:rsidRPr="009236CC">
        <w:t>l docente evaluador identificó cada uno de los criterios de evaluación</w:t>
      </w:r>
      <w:r w:rsidR="00041602" w:rsidRPr="009236CC">
        <w:t xml:space="preserve"> (respuesta, seguridad, pronunciación, fluidez, asertividad)</w:t>
      </w:r>
      <w:r w:rsidR="00674439" w:rsidRPr="009236CC">
        <w:t>, los cuales permitieron medir el desempeño de los niños al dar respuesta a las preguntas</w:t>
      </w:r>
      <w:r w:rsidR="008B2714" w:rsidRPr="009236CC">
        <w:t xml:space="preserve"> planteadas</w:t>
      </w:r>
      <w:r w:rsidRPr="009236CC">
        <w:t xml:space="preserve">. El </w:t>
      </w:r>
      <w:r w:rsidR="008B2714" w:rsidRPr="009236CC">
        <w:t xml:space="preserve">esquema del test se </w:t>
      </w:r>
      <w:r w:rsidR="00674439" w:rsidRPr="009236CC">
        <w:t>evidencia en la tabla 1</w:t>
      </w:r>
      <w:r w:rsidR="008B2714" w:rsidRPr="009236CC">
        <w:t xml:space="preserve">, </w:t>
      </w:r>
      <w:r w:rsidR="00D53689" w:rsidRPr="009236CC">
        <w:t>el cual</w:t>
      </w:r>
      <w:r w:rsidR="00674439" w:rsidRPr="009236CC">
        <w:t xml:space="preserve"> se sugiere aplicar como valoración de los niveles I y II.</w:t>
      </w:r>
    </w:p>
    <w:p w14:paraId="6DBCE164" w14:textId="58AEB051" w:rsidR="00D44957" w:rsidRDefault="00D44957" w:rsidP="00D44957">
      <w:pPr>
        <w:pStyle w:val="Default"/>
        <w:spacing w:line="360" w:lineRule="auto"/>
        <w:jc w:val="center"/>
        <w:rPr>
          <w:b/>
          <w:iCs/>
          <w:lang w:val="es-ES"/>
        </w:rPr>
      </w:pPr>
    </w:p>
    <w:p w14:paraId="40AF05D7" w14:textId="157FF0F6" w:rsidR="00254ED2" w:rsidRDefault="00254ED2" w:rsidP="00D44957">
      <w:pPr>
        <w:pStyle w:val="Default"/>
        <w:spacing w:line="360" w:lineRule="auto"/>
        <w:jc w:val="center"/>
        <w:rPr>
          <w:b/>
          <w:iCs/>
          <w:lang w:val="es-ES"/>
        </w:rPr>
      </w:pPr>
    </w:p>
    <w:p w14:paraId="684BB766" w14:textId="3BC7C070" w:rsidR="00254ED2" w:rsidRDefault="00254ED2" w:rsidP="00D44957">
      <w:pPr>
        <w:pStyle w:val="Default"/>
        <w:spacing w:line="360" w:lineRule="auto"/>
        <w:jc w:val="center"/>
        <w:rPr>
          <w:b/>
          <w:iCs/>
          <w:lang w:val="es-ES"/>
        </w:rPr>
      </w:pPr>
    </w:p>
    <w:p w14:paraId="792E503E" w14:textId="00C94646" w:rsidR="00254ED2" w:rsidRDefault="00254ED2" w:rsidP="00D44957">
      <w:pPr>
        <w:pStyle w:val="Default"/>
        <w:spacing w:line="360" w:lineRule="auto"/>
        <w:jc w:val="center"/>
        <w:rPr>
          <w:b/>
          <w:iCs/>
          <w:lang w:val="es-ES"/>
        </w:rPr>
      </w:pPr>
    </w:p>
    <w:p w14:paraId="4499A6B3" w14:textId="559CEE81" w:rsidR="00254ED2" w:rsidRDefault="00254ED2" w:rsidP="00D44957">
      <w:pPr>
        <w:pStyle w:val="Default"/>
        <w:spacing w:line="360" w:lineRule="auto"/>
        <w:jc w:val="center"/>
        <w:rPr>
          <w:b/>
          <w:iCs/>
          <w:lang w:val="es-ES"/>
        </w:rPr>
      </w:pPr>
    </w:p>
    <w:p w14:paraId="0076A921" w14:textId="6342F76E" w:rsidR="00254ED2" w:rsidRDefault="00254ED2" w:rsidP="00D44957">
      <w:pPr>
        <w:pStyle w:val="Default"/>
        <w:spacing w:line="360" w:lineRule="auto"/>
        <w:jc w:val="center"/>
        <w:rPr>
          <w:b/>
          <w:iCs/>
          <w:lang w:val="es-ES"/>
        </w:rPr>
      </w:pPr>
    </w:p>
    <w:p w14:paraId="1B1B29C1" w14:textId="7C1D9A8A" w:rsidR="00254ED2" w:rsidRDefault="00254ED2" w:rsidP="00D44957">
      <w:pPr>
        <w:pStyle w:val="Default"/>
        <w:spacing w:line="360" w:lineRule="auto"/>
        <w:jc w:val="center"/>
        <w:rPr>
          <w:b/>
          <w:iCs/>
          <w:lang w:val="es-ES"/>
        </w:rPr>
      </w:pPr>
    </w:p>
    <w:p w14:paraId="16BEA0A3" w14:textId="2A255479" w:rsidR="00254ED2" w:rsidRDefault="00254ED2" w:rsidP="00D44957">
      <w:pPr>
        <w:pStyle w:val="Default"/>
        <w:spacing w:line="360" w:lineRule="auto"/>
        <w:jc w:val="center"/>
        <w:rPr>
          <w:b/>
          <w:iCs/>
          <w:lang w:val="es-ES"/>
        </w:rPr>
      </w:pPr>
    </w:p>
    <w:p w14:paraId="752675D4" w14:textId="5F8337FB" w:rsidR="00254ED2" w:rsidRDefault="00254ED2" w:rsidP="00D44957">
      <w:pPr>
        <w:pStyle w:val="Default"/>
        <w:spacing w:line="360" w:lineRule="auto"/>
        <w:jc w:val="center"/>
        <w:rPr>
          <w:b/>
          <w:iCs/>
          <w:lang w:val="es-ES"/>
        </w:rPr>
      </w:pPr>
    </w:p>
    <w:p w14:paraId="48077CAA" w14:textId="62464F7C" w:rsidR="00254ED2" w:rsidRDefault="00254ED2" w:rsidP="00D44957">
      <w:pPr>
        <w:pStyle w:val="Default"/>
        <w:spacing w:line="360" w:lineRule="auto"/>
        <w:jc w:val="center"/>
        <w:rPr>
          <w:b/>
          <w:iCs/>
          <w:lang w:val="es-ES"/>
        </w:rPr>
      </w:pPr>
    </w:p>
    <w:p w14:paraId="3E643E0F" w14:textId="26ADA283" w:rsidR="00254ED2" w:rsidRDefault="00254ED2" w:rsidP="00D44957">
      <w:pPr>
        <w:pStyle w:val="Default"/>
        <w:spacing w:line="360" w:lineRule="auto"/>
        <w:jc w:val="center"/>
        <w:rPr>
          <w:b/>
          <w:iCs/>
          <w:lang w:val="es-ES"/>
        </w:rPr>
      </w:pPr>
    </w:p>
    <w:p w14:paraId="6E4045FE" w14:textId="32CA0946" w:rsidR="00254ED2" w:rsidRDefault="00254ED2" w:rsidP="00D44957">
      <w:pPr>
        <w:pStyle w:val="Default"/>
        <w:spacing w:line="360" w:lineRule="auto"/>
        <w:jc w:val="center"/>
        <w:rPr>
          <w:b/>
          <w:iCs/>
          <w:lang w:val="es-ES"/>
        </w:rPr>
      </w:pPr>
    </w:p>
    <w:p w14:paraId="0BD2A0C5" w14:textId="2A6E4CFB" w:rsidR="00254ED2" w:rsidRDefault="00254ED2" w:rsidP="00D44957">
      <w:pPr>
        <w:pStyle w:val="Default"/>
        <w:spacing w:line="360" w:lineRule="auto"/>
        <w:jc w:val="center"/>
        <w:rPr>
          <w:b/>
          <w:iCs/>
          <w:lang w:val="es-ES"/>
        </w:rPr>
      </w:pPr>
    </w:p>
    <w:p w14:paraId="648C017D" w14:textId="6A21FD1D" w:rsidR="00254ED2" w:rsidRDefault="00254ED2" w:rsidP="00D44957">
      <w:pPr>
        <w:pStyle w:val="Default"/>
        <w:spacing w:line="360" w:lineRule="auto"/>
        <w:jc w:val="center"/>
        <w:rPr>
          <w:b/>
          <w:iCs/>
          <w:lang w:val="es-ES"/>
        </w:rPr>
      </w:pPr>
    </w:p>
    <w:p w14:paraId="34F8202C" w14:textId="2DF6FB45" w:rsidR="00254ED2" w:rsidRDefault="00254ED2" w:rsidP="00D44957">
      <w:pPr>
        <w:pStyle w:val="Default"/>
        <w:spacing w:line="360" w:lineRule="auto"/>
        <w:jc w:val="center"/>
        <w:rPr>
          <w:b/>
          <w:iCs/>
          <w:lang w:val="es-ES"/>
        </w:rPr>
      </w:pPr>
    </w:p>
    <w:p w14:paraId="77126440" w14:textId="179CD174" w:rsidR="00254ED2" w:rsidRDefault="00254ED2" w:rsidP="00D44957">
      <w:pPr>
        <w:pStyle w:val="Default"/>
        <w:spacing w:line="360" w:lineRule="auto"/>
        <w:jc w:val="center"/>
        <w:rPr>
          <w:b/>
          <w:iCs/>
          <w:lang w:val="es-ES"/>
        </w:rPr>
      </w:pPr>
    </w:p>
    <w:p w14:paraId="761C1FB0" w14:textId="2FF886E5" w:rsidR="00254ED2" w:rsidRDefault="00254ED2" w:rsidP="00D44957">
      <w:pPr>
        <w:pStyle w:val="Default"/>
        <w:spacing w:line="360" w:lineRule="auto"/>
        <w:jc w:val="center"/>
        <w:rPr>
          <w:b/>
          <w:iCs/>
          <w:lang w:val="es-ES"/>
        </w:rPr>
      </w:pPr>
    </w:p>
    <w:p w14:paraId="6C5BBEA7" w14:textId="16AE071B" w:rsidR="00254ED2" w:rsidRDefault="00254ED2" w:rsidP="00D44957">
      <w:pPr>
        <w:pStyle w:val="Default"/>
        <w:spacing w:line="360" w:lineRule="auto"/>
        <w:jc w:val="center"/>
        <w:rPr>
          <w:b/>
          <w:iCs/>
          <w:lang w:val="es-ES"/>
        </w:rPr>
      </w:pPr>
    </w:p>
    <w:p w14:paraId="2D5342CB" w14:textId="6E36311F" w:rsidR="00254ED2" w:rsidRDefault="00254ED2" w:rsidP="00D44957">
      <w:pPr>
        <w:pStyle w:val="Default"/>
        <w:spacing w:line="360" w:lineRule="auto"/>
        <w:jc w:val="center"/>
        <w:rPr>
          <w:b/>
          <w:iCs/>
          <w:lang w:val="es-ES"/>
        </w:rPr>
      </w:pPr>
    </w:p>
    <w:p w14:paraId="30076820" w14:textId="273262D3" w:rsidR="00254ED2" w:rsidRDefault="00254ED2" w:rsidP="00D44957">
      <w:pPr>
        <w:pStyle w:val="Default"/>
        <w:spacing w:line="360" w:lineRule="auto"/>
        <w:jc w:val="center"/>
        <w:rPr>
          <w:b/>
          <w:iCs/>
          <w:lang w:val="es-ES"/>
        </w:rPr>
      </w:pPr>
    </w:p>
    <w:p w14:paraId="53061244" w14:textId="2AF79DD6" w:rsidR="00254ED2" w:rsidRDefault="00254ED2" w:rsidP="00D44957">
      <w:pPr>
        <w:pStyle w:val="Default"/>
        <w:spacing w:line="360" w:lineRule="auto"/>
        <w:jc w:val="center"/>
        <w:rPr>
          <w:b/>
          <w:iCs/>
          <w:lang w:val="es-ES"/>
        </w:rPr>
      </w:pPr>
    </w:p>
    <w:p w14:paraId="5A563594" w14:textId="49EE7A81" w:rsidR="00254ED2" w:rsidRDefault="00254ED2" w:rsidP="00254ED2">
      <w:pPr>
        <w:pStyle w:val="Default"/>
        <w:spacing w:line="360" w:lineRule="auto"/>
        <w:rPr>
          <w:b/>
          <w:iCs/>
          <w:lang w:val="es-ES"/>
        </w:rPr>
      </w:pPr>
    </w:p>
    <w:p w14:paraId="45430690" w14:textId="77777777" w:rsidR="00D44957" w:rsidRPr="009236CC" w:rsidRDefault="00D44957" w:rsidP="00D44957">
      <w:pPr>
        <w:pStyle w:val="Default"/>
        <w:spacing w:line="360" w:lineRule="auto"/>
        <w:jc w:val="center"/>
        <w:rPr>
          <w:bCs/>
          <w:iCs/>
          <w:lang w:val="es-ES"/>
        </w:rPr>
      </w:pPr>
      <w:r w:rsidRPr="009236CC">
        <w:rPr>
          <w:b/>
          <w:iCs/>
          <w:lang w:val="es-ES"/>
        </w:rPr>
        <w:lastRenderedPageBreak/>
        <w:t xml:space="preserve">Tabla 1. </w:t>
      </w:r>
      <w:r w:rsidRPr="009236CC">
        <w:rPr>
          <w:bCs/>
          <w:iCs/>
          <w:lang w:val="es-ES"/>
        </w:rPr>
        <w:t>Postest de aprendizaje sugerido para el nivel I y II</w:t>
      </w:r>
    </w:p>
    <w:tbl>
      <w:tblPr>
        <w:tblStyle w:val="Tablaconcuadrcula"/>
        <w:tblpPr w:leftFromText="141" w:rightFromText="141" w:vertAnchor="text" w:horzAnchor="margin" w:tblpY="283"/>
        <w:tblW w:w="9067" w:type="dxa"/>
        <w:tblLayout w:type="fixed"/>
        <w:tblLook w:val="04A0" w:firstRow="1" w:lastRow="0" w:firstColumn="1" w:lastColumn="0" w:noHBand="0" w:noVBand="1"/>
      </w:tblPr>
      <w:tblGrid>
        <w:gridCol w:w="498"/>
        <w:gridCol w:w="1907"/>
        <w:gridCol w:w="567"/>
        <w:gridCol w:w="567"/>
        <w:gridCol w:w="1134"/>
        <w:gridCol w:w="1559"/>
        <w:gridCol w:w="993"/>
        <w:gridCol w:w="1275"/>
        <w:gridCol w:w="567"/>
      </w:tblGrid>
      <w:tr w:rsidR="00D44957" w:rsidRPr="009236CC" w14:paraId="79CCCC21" w14:textId="77777777" w:rsidTr="00D44957">
        <w:trPr>
          <w:trHeight w:val="975"/>
        </w:trPr>
        <w:tc>
          <w:tcPr>
            <w:tcW w:w="4673" w:type="dxa"/>
            <w:gridSpan w:val="5"/>
            <w:hideMark/>
          </w:tcPr>
          <w:p w14:paraId="00B4C6B5" w14:textId="77777777" w:rsidR="00D44957" w:rsidRDefault="00D44957" w:rsidP="00D44957">
            <w:pPr>
              <w:spacing w:before="0" w:after="0" w:line="360" w:lineRule="auto"/>
              <w:ind w:firstLine="0"/>
              <w:jc w:val="center"/>
              <w:rPr>
                <w:rFonts w:eastAsia="Calibri" w:cs="Times New Roman"/>
                <w:color w:val="000000"/>
                <w:szCs w:val="24"/>
              </w:rPr>
            </w:pPr>
          </w:p>
          <w:p w14:paraId="3237C92C" w14:textId="77777777" w:rsidR="00D44957" w:rsidRPr="009236CC" w:rsidRDefault="00D44957" w:rsidP="00D44957">
            <w:pPr>
              <w:spacing w:before="0" w:after="0" w:line="360" w:lineRule="auto"/>
              <w:ind w:firstLine="0"/>
              <w:jc w:val="center"/>
              <w:rPr>
                <w:rFonts w:eastAsia="Times New Roman" w:cs="Times New Roman"/>
                <w:color w:val="000000"/>
                <w:szCs w:val="24"/>
                <w:lang w:val="en-US"/>
              </w:rPr>
            </w:pPr>
            <w:r w:rsidRPr="009236CC">
              <w:rPr>
                <w:rFonts w:eastAsia="Calibri" w:cs="Times New Roman"/>
                <w:color w:val="000000"/>
                <w:szCs w:val="24"/>
              </w:rPr>
              <w:t>Test de aprendizaje</w:t>
            </w:r>
          </w:p>
        </w:tc>
        <w:tc>
          <w:tcPr>
            <w:tcW w:w="3827" w:type="dxa"/>
            <w:gridSpan w:val="3"/>
            <w:hideMark/>
          </w:tcPr>
          <w:p w14:paraId="212D7866" w14:textId="16A46CE7" w:rsidR="00D44957" w:rsidRPr="009236CC" w:rsidRDefault="00D44957" w:rsidP="00B944F5">
            <w:pPr>
              <w:spacing w:before="0" w:after="0" w:line="360" w:lineRule="auto"/>
              <w:ind w:firstLine="0"/>
              <w:jc w:val="center"/>
              <w:rPr>
                <w:rFonts w:eastAsia="Times New Roman" w:cs="Times New Roman"/>
                <w:color w:val="000000"/>
                <w:szCs w:val="24"/>
                <w:lang w:val="es-ES"/>
              </w:rPr>
            </w:pPr>
            <w:r w:rsidRPr="009236CC">
              <w:rPr>
                <w:rFonts w:eastAsia="Times New Roman" w:cs="Times New Roman"/>
                <w:color w:val="000000"/>
                <w:szCs w:val="24"/>
              </w:rPr>
              <w:t>Criterios de evaluación</w:t>
            </w:r>
            <w:r w:rsidR="00B944F5">
              <w:rPr>
                <w:rFonts w:eastAsia="Times New Roman" w:cs="Times New Roman"/>
                <w:color w:val="000000"/>
                <w:szCs w:val="24"/>
              </w:rPr>
              <w:t xml:space="preserve">                    </w:t>
            </w:r>
            <w:r w:rsidRPr="009236CC">
              <w:rPr>
                <w:rFonts w:eastAsia="Times New Roman" w:cs="Times New Roman"/>
                <w:color w:val="000000"/>
                <w:szCs w:val="24"/>
              </w:rPr>
              <w:t xml:space="preserve"> (5 = Excelente; 4 = Muy bueno; 3 = Bueno; 2 = Regular; 1 = Deficiente)</w:t>
            </w:r>
          </w:p>
        </w:tc>
        <w:tc>
          <w:tcPr>
            <w:tcW w:w="567" w:type="dxa"/>
            <w:vMerge w:val="restart"/>
            <w:noWrap/>
            <w:hideMark/>
          </w:tcPr>
          <w:p w14:paraId="6870B71C" w14:textId="77777777" w:rsidR="00D44957" w:rsidRDefault="00D44957" w:rsidP="00D44957">
            <w:pPr>
              <w:spacing w:before="0" w:after="0" w:line="360" w:lineRule="auto"/>
              <w:ind w:firstLine="0"/>
              <w:rPr>
                <w:rFonts w:eastAsia="Times New Roman" w:cs="Times New Roman"/>
                <w:color w:val="000000"/>
                <w:szCs w:val="24"/>
                <w:lang w:val="en-US"/>
              </w:rPr>
            </w:pPr>
            <w:r>
              <w:rPr>
                <w:rFonts w:eastAsia="Times New Roman" w:cs="Times New Roman"/>
                <w:color w:val="000000"/>
                <w:szCs w:val="24"/>
                <w:lang w:val="en-US"/>
              </w:rPr>
              <w:t>T</w:t>
            </w:r>
          </w:p>
          <w:p w14:paraId="472D8B65" w14:textId="77777777" w:rsidR="00D44957" w:rsidRDefault="00D44957" w:rsidP="00D44957">
            <w:pPr>
              <w:spacing w:before="0" w:after="0" w:line="360" w:lineRule="auto"/>
              <w:ind w:firstLine="0"/>
              <w:rPr>
                <w:rFonts w:eastAsia="Times New Roman" w:cs="Times New Roman"/>
                <w:color w:val="000000"/>
                <w:szCs w:val="24"/>
                <w:lang w:val="en-US"/>
              </w:rPr>
            </w:pPr>
            <w:r w:rsidRPr="009236CC">
              <w:rPr>
                <w:rFonts w:eastAsia="Times New Roman" w:cs="Times New Roman"/>
                <w:color w:val="000000"/>
                <w:szCs w:val="24"/>
                <w:lang w:val="en-US"/>
              </w:rPr>
              <w:t>o</w:t>
            </w:r>
          </w:p>
          <w:p w14:paraId="39497829" w14:textId="77777777" w:rsidR="00D44957" w:rsidRDefault="00D44957" w:rsidP="00D44957">
            <w:pPr>
              <w:spacing w:before="0" w:after="0" w:line="360" w:lineRule="auto"/>
              <w:ind w:firstLine="0"/>
              <w:rPr>
                <w:rFonts w:eastAsia="Times New Roman" w:cs="Times New Roman"/>
                <w:color w:val="000000"/>
                <w:szCs w:val="24"/>
                <w:lang w:val="en-US"/>
              </w:rPr>
            </w:pPr>
            <w:r w:rsidRPr="009236CC">
              <w:rPr>
                <w:rFonts w:eastAsia="Times New Roman" w:cs="Times New Roman"/>
                <w:color w:val="000000"/>
                <w:szCs w:val="24"/>
                <w:lang w:val="en-US"/>
              </w:rPr>
              <w:t>t</w:t>
            </w:r>
          </w:p>
          <w:p w14:paraId="529387E6" w14:textId="77777777" w:rsidR="00D44957" w:rsidRDefault="00D44957" w:rsidP="00D44957">
            <w:pPr>
              <w:spacing w:before="0" w:after="0" w:line="360" w:lineRule="auto"/>
              <w:ind w:firstLine="0"/>
              <w:rPr>
                <w:rFonts w:eastAsia="Times New Roman" w:cs="Times New Roman"/>
                <w:color w:val="000000"/>
                <w:szCs w:val="24"/>
                <w:lang w:val="en-US"/>
              </w:rPr>
            </w:pPr>
            <w:r w:rsidRPr="009236CC">
              <w:rPr>
                <w:rFonts w:eastAsia="Times New Roman" w:cs="Times New Roman"/>
                <w:color w:val="000000"/>
                <w:szCs w:val="24"/>
                <w:lang w:val="en-US"/>
              </w:rPr>
              <w:t>a</w:t>
            </w:r>
          </w:p>
          <w:p w14:paraId="00D15594" w14:textId="77777777" w:rsidR="00D44957" w:rsidRPr="009236CC" w:rsidRDefault="00D44957" w:rsidP="00D44957">
            <w:pPr>
              <w:spacing w:before="0" w:after="0" w:line="360" w:lineRule="auto"/>
              <w:ind w:firstLine="0"/>
              <w:rPr>
                <w:rFonts w:eastAsia="Times New Roman" w:cs="Times New Roman"/>
                <w:color w:val="000000"/>
                <w:szCs w:val="24"/>
                <w:lang w:val="en-US"/>
              </w:rPr>
            </w:pPr>
            <w:r w:rsidRPr="009236CC">
              <w:rPr>
                <w:rFonts w:eastAsia="Times New Roman" w:cs="Times New Roman"/>
                <w:color w:val="000000"/>
                <w:szCs w:val="24"/>
                <w:lang w:val="en-US"/>
              </w:rPr>
              <w:t>l</w:t>
            </w:r>
          </w:p>
        </w:tc>
      </w:tr>
      <w:tr w:rsidR="00D44957" w:rsidRPr="009236CC" w14:paraId="345B71DD" w14:textId="77777777" w:rsidTr="00D44957">
        <w:trPr>
          <w:trHeight w:val="352"/>
        </w:trPr>
        <w:tc>
          <w:tcPr>
            <w:tcW w:w="498" w:type="dxa"/>
            <w:vMerge w:val="restart"/>
            <w:hideMark/>
          </w:tcPr>
          <w:p w14:paraId="40C00520" w14:textId="77777777" w:rsidR="00D44957" w:rsidRPr="0063256B" w:rsidRDefault="00D44957" w:rsidP="00D44957">
            <w:pPr>
              <w:spacing w:before="0" w:after="0" w:line="360" w:lineRule="auto"/>
              <w:ind w:firstLine="0"/>
              <w:jc w:val="center"/>
              <w:rPr>
                <w:rFonts w:eastAsia="Times New Roman" w:cs="Times New Roman"/>
                <w:color w:val="000000"/>
                <w:sz w:val="22"/>
                <w:lang w:val="en-US"/>
              </w:rPr>
            </w:pPr>
            <w:r w:rsidRPr="0063256B">
              <w:rPr>
                <w:rFonts w:eastAsia="Calibri" w:cs="Times New Roman"/>
                <w:color w:val="000000"/>
                <w:sz w:val="22"/>
              </w:rPr>
              <w:t>N°</w:t>
            </w:r>
          </w:p>
        </w:tc>
        <w:tc>
          <w:tcPr>
            <w:tcW w:w="1907" w:type="dxa"/>
            <w:vMerge w:val="restart"/>
            <w:hideMark/>
          </w:tcPr>
          <w:p w14:paraId="21917AAA" w14:textId="77777777" w:rsidR="00D44957" w:rsidRPr="0063256B" w:rsidRDefault="00D44957" w:rsidP="00D44957">
            <w:pPr>
              <w:spacing w:before="0" w:after="0" w:line="360" w:lineRule="auto"/>
              <w:ind w:firstLine="0"/>
              <w:rPr>
                <w:rFonts w:eastAsia="Times New Roman" w:cs="Times New Roman"/>
                <w:color w:val="000000"/>
                <w:sz w:val="22"/>
                <w:lang w:val="en-US"/>
              </w:rPr>
            </w:pPr>
            <w:r w:rsidRPr="0063256B">
              <w:rPr>
                <w:rFonts w:eastAsia="Calibri" w:cs="Times New Roman"/>
                <w:color w:val="000000"/>
                <w:sz w:val="22"/>
              </w:rPr>
              <w:t>Preguntas</w:t>
            </w:r>
          </w:p>
        </w:tc>
        <w:tc>
          <w:tcPr>
            <w:tcW w:w="1134" w:type="dxa"/>
            <w:gridSpan w:val="2"/>
            <w:hideMark/>
          </w:tcPr>
          <w:p w14:paraId="651B7DA8" w14:textId="77777777" w:rsidR="00D44957" w:rsidRPr="0063256B" w:rsidRDefault="00D44957" w:rsidP="00D44957">
            <w:pPr>
              <w:spacing w:before="0" w:after="0" w:line="360" w:lineRule="auto"/>
              <w:ind w:firstLine="0"/>
              <w:rPr>
                <w:rFonts w:eastAsia="Times New Roman" w:cs="Times New Roman"/>
                <w:color w:val="000000"/>
                <w:sz w:val="22"/>
                <w:lang w:val="en-US"/>
              </w:rPr>
            </w:pPr>
            <w:r w:rsidRPr="0063256B">
              <w:rPr>
                <w:rFonts w:eastAsia="Times New Roman" w:cs="Times New Roman"/>
                <w:color w:val="000000"/>
                <w:sz w:val="22"/>
              </w:rPr>
              <w:t>Responde</w:t>
            </w:r>
          </w:p>
        </w:tc>
        <w:tc>
          <w:tcPr>
            <w:tcW w:w="1134" w:type="dxa"/>
            <w:vMerge w:val="restart"/>
            <w:noWrap/>
            <w:hideMark/>
          </w:tcPr>
          <w:p w14:paraId="6AB0952F" w14:textId="77777777" w:rsidR="00D44957" w:rsidRPr="0063256B" w:rsidRDefault="00D44957" w:rsidP="00D44957">
            <w:pPr>
              <w:spacing w:before="0" w:after="0" w:line="360" w:lineRule="auto"/>
              <w:ind w:firstLine="0"/>
              <w:jc w:val="left"/>
              <w:rPr>
                <w:rFonts w:eastAsia="Times New Roman" w:cs="Times New Roman"/>
                <w:color w:val="000000"/>
                <w:sz w:val="22"/>
                <w:lang w:val="en-US"/>
              </w:rPr>
            </w:pPr>
            <w:r w:rsidRPr="0063256B">
              <w:rPr>
                <w:rFonts w:eastAsia="Times New Roman" w:cs="Times New Roman"/>
                <w:color w:val="000000"/>
                <w:sz w:val="22"/>
              </w:rPr>
              <w:t>Seguridad</w:t>
            </w:r>
          </w:p>
        </w:tc>
        <w:tc>
          <w:tcPr>
            <w:tcW w:w="1559" w:type="dxa"/>
            <w:vMerge w:val="restart"/>
            <w:noWrap/>
            <w:hideMark/>
          </w:tcPr>
          <w:p w14:paraId="13580F48" w14:textId="77777777" w:rsidR="00D44957" w:rsidRPr="0063256B" w:rsidRDefault="00D44957" w:rsidP="00D44957">
            <w:pPr>
              <w:spacing w:before="0" w:after="0" w:line="360" w:lineRule="auto"/>
              <w:ind w:firstLine="0"/>
              <w:jc w:val="left"/>
              <w:rPr>
                <w:rFonts w:eastAsia="Times New Roman" w:cs="Times New Roman"/>
                <w:color w:val="000000"/>
                <w:sz w:val="22"/>
                <w:lang w:val="en-US"/>
              </w:rPr>
            </w:pPr>
            <w:r w:rsidRPr="0063256B">
              <w:rPr>
                <w:rFonts w:eastAsia="Times New Roman" w:cs="Times New Roman"/>
                <w:color w:val="000000"/>
                <w:sz w:val="22"/>
              </w:rPr>
              <w:t>Pronunciación</w:t>
            </w:r>
          </w:p>
        </w:tc>
        <w:tc>
          <w:tcPr>
            <w:tcW w:w="993" w:type="dxa"/>
            <w:vMerge w:val="restart"/>
            <w:noWrap/>
            <w:hideMark/>
          </w:tcPr>
          <w:p w14:paraId="344F0384" w14:textId="77777777" w:rsidR="00D44957" w:rsidRPr="0063256B" w:rsidRDefault="00D44957" w:rsidP="00D44957">
            <w:pPr>
              <w:spacing w:before="0" w:after="0" w:line="360" w:lineRule="auto"/>
              <w:ind w:firstLine="0"/>
              <w:jc w:val="left"/>
              <w:rPr>
                <w:rFonts w:eastAsia="Times New Roman" w:cs="Times New Roman"/>
                <w:color w:val="000000"/>
                <w:sz w:val="22"/>
                <w:lang w:val="en-US"/>
              </w:rPr>
            </w:pPr>
            <w:r w:rsidRPr="0063256B">
              <w:rPr>
                <w:rFonts w:eastAsia="Times New Roman" w:cs="Times New Roman"/>
                <w:color w:val="000000"/>
                <w:sz w:val="22"/>
              </w:rPr>
              <w:t>Fluidez</w:t>
            </w:r>
          </w:p>
        </w:tc>
        <w:tc>
          <w:tcPr>
            <w:tcW w:w="1275" w:type="dxa"/>
            <w:vMerge w:val="restart"/>
            <w:noWrap/>
            <w:hideMark/>
          </w:tcPr>
          <w:p w14:paraId="5646A7EF" w14:textId="77777777" w:rsidR="00D44957" w:rsidRPr="0063256B" w:rsidRDefault="00D44957" w:rsidP="00D44957">
            <w:pPr>
              <w:spacing w:before="0" w:after="0" w:line="360" w:lineRule="auto"/>
              <w:ind w:firstLine="0"/>
              <w:jc w:val="left"/>
              <w:rPr>
                <w:rFonts w:eastAsia="Times New Roman" w:cs="Times New Roman"/>
                <w:color w:val="000000"/>
                <w:sz w:val="22"/>
                <w:lang w:val="en-US"/>
              </w:rPr>
            </w:pPr>
            <w:r w:rsidRPr="0063256B">
              <w:rPr>
                <w:rFonts w:eastAsia="Times New Roman" w:cs="Times New Roman"/>
                <w:color w:val="000000"/>
                <w:sz w:val="22"/>
              </w:rPr>
              <w:t>Asertividad</w:t>
            </w:r>
          </w:p>
        </w:tc>
        <w:tc>
          <w:tcPr>
            <w:tcW w:w="567" w:type="dxa"/>
            <w:vMerge/>
            <w:noWrap/>
            <w:hideMark/>
          </w:tcPr>
          <w:p w14:paraId="6FA55283" w14:textId="77777777" w:rsidR="00D44957" w:rsidRPr="0063256B" w:rsidRDefault="00D44957" w:rsidP="00D44957">
            <w:pPr>
              <w:spacing w:before="0" w:after="0" w:line="360" w:lineRule="auto"/>
              <w:ind w:firstLine="0"/>
              <w:jc w:val="left"/>
              <w:rPr>
                <w:rFonts w:eastAsia="Times New Roman" w:cs="Times New Roman"/>
                <w:color w:val="000000"/>
                <w:sz w:val="22"/>
                <w:lang w:val="en-US"/>
              </w:rPr>
            </w:pPr>
          </w:p>
        </w:tc>
      </w:tr>
      <w:tr w:rsidR="00D44957" w:rsidRPr="009236CC" w14:paraId="223B5B99" w14:textId="77777777" w:rsidTr="00D44957">
        <w:trPr>
          <w:trHeight w:val="281"/>
        </w:trPr>
        <w:tc>
          <w:tcPr>
            <w:tcW w:w="498" w:type="dxa"/>
            <w:vMerge/>
            <w:hideMark/>
          </w:tcPr>
          <w:p w14:paraId="332BF1F2" w14:textId="77777777" w:rsidR="00D44957" w:rsidRPr="0063256B" w:rsidRDefault="00D44957" w:rsidP="00D44957">
            <w:pPr>
              <w:spacing w:before="0" w:after="0" w:line="360" w:lineRule="auto"/>
              <w:ind w:firstLine="0"/>
              <w:jc w:val="left"/>
              <w:rPr>
                <w:rFonts w:eastAsia="Times New Roman" w:cs="Times New Roman"/>
                <w:color w:val="000000"/>
                <w:sz w:val="22"/>
                <w:lang w:val="en-US"/>
              </w:rPr>
            </w:pPr>
          </w:p>
        </w:tc>
        <w:tc>
          <w:tcPr>
            <w:tcW w:w="1907" w:type="dxa"/>
            <w:vMerge/>
            <w:hideMark/>
          </w:tcPr>
          <w:p w14:paraId="37ED8F68" w14:textId="77777777" w:rsidR="00D44957" w:rsidRPr="0063256B" w:rsidRDefault="00D44957" w:rsidP="00D44957">
            <w:pPr>
              <w:spacing w:before="0" w:after="0" w:line="360" w:lineRule="auto"/>
              <w:ind w:firstLine="0"/>
              <w:jc w:val="left"/>
              <w:rPr>
                <w:rFonts w:eastAsia="Times New Roman" w:cs="Times New Roman"/>
                <w:color w:val="000000"/>
                <w:sz w:val="22"/>
                <w:lang w:val="en-US"/>
              </w:rPr>
            </w:pPr>
          </w:p>
        </w:tc>
        <w:tc>
          <w:tcPr>
            <w:tcW w:w="567" w:type="dxa"/>
            <w:hideMark/>
          </w:tcPr>
          <w:p w14:paraId="2FA34EFE" w14:textId="77777777" w:rsidR="00D44957" w:rsidRPr="0063256B" w:rsidRDefault="00D44957" w:rsidP="00D44957">
            <w:pPr>
              <w:spacing w:before="0" w:after="0" w:line="360" w:lineRule="auto"/>
              <w:ind w:firstLine="0"/>
              <w:rPr>
                <w:rFonts w:eastAsia="Times New Roman" w:cs="Times New Roman"/>
                <w:color w:val="000000"/>
                <w:sz w:val="22"/>
                <w:lang w:val="en-US"/>
              </w:rPr>
            </w:pPr>
            <w:r w:rsidRPr="0063256B">
              <w:rPr>
                <w:rFonts w:eastAsia="Calibri" w:cs="Times New Roman"/>
                <w:color w:val="000000"/>
                <w:sz w:val="22"/>
              </w:rPr>
              <w:t xml:space="preserve">Sí </w:t>
            </w:r>
          </w:p>
        </w:tc>
        <w:tc>
          <w:tcPr>
            <w:tcW w:w="567" w:type="dxa"/>
            <w:hideMark/>
          </w:tcPr>
          <w:p w14:paraId="271A2152" w14:textId="77777777" w:rsidR="00D44957" w:rsidRPr="0063256B" w:rsidRDefault="00D44957" w:rsidP="00D44957">
            <w:pPr>
              <w:spacing w:before="0" w:after="0" w:line="360" w:lineRule="auto"/>
              <w:ind w:firstLine="0"/>
              <w:rPr>
                <w:rFonts w:eastAsia="Times New Roman" w:cs="Times New Roman"/>
                <w:color w:val="000000"/>
                <w:sz w:val="22"/>
                <w:lang w:val="en-US"/>
              </w:rPr>
            </w:pPr>
            <w:r w:rsidRPr="0063256B">
              <w:rPr>
                <w:rFonts w:eastAsia="Calibri" w:cs="Times New Roman"/>
                <w:color w:val="000000"/>
                <w:sz w:val="22"/>
              </w:rPr>
              <w:t>No</w:t>
            </w:r>
          </w:p>
        </w:tc>
        <w:tc>
          <w:tcPr>
            <w:tcW w:w="1134" w:type="dxa"/>
            <w:vMerge/>
            <w:noWrap/>
            <w:hideMark/>
          </w:tcPr>
          <w:p w14:paraId="307CFF5C" w14:textId="77777777" w:rsidR="00D44957" w:rsidRPr="0063256B" w:rsidRDefault="00D44957" w:rsidP="00D44957">
            <w:pPr>
              <w:spacing w:before="0" w:after="0" w:line="360" w:lineRule="auto"/>
              <w:ind w:firstLine="0"/>
              <w:jc w:val="center"/>
              <w:rPr>
                <w:rFonts w:eastAsia="Times New Roman" w:cs="Times New Roman"/>
                <w:sz w:val="22"/>
                <w:lang w:val="en-US"/>
              </w:rPr>
            </w:pPr>
          </w:p>
        </w:tc>
        <w:tc>
          <w:tcPr>
            <w:tcW w:w="1559" w:type="dxa"/>
            <w:vMerge/>
            <w:noWrap/>
            <w:hideMark/>
          </w:tcPr>
          <w:p w14:paraId="465D4B95" w14:textId="77777777" w:rsidR="00D44957" w:rsidRPr="0063256B" w:rsidRDefault="00D44957" w:rsidP="00D44957">
            <w:pPr>
              <w:spacing w:before="0" w:after="0" w:line="360" w:lineRule="auto"/>
              <w:ind w:firstLine="0"/>
              <w:jc w:val="left"/>
              <w:rPr>
                <w:rFonts w:eastAsia="Times New Roman" w:cs="Times New Roman"/>
                <w:sz w:val="22"/>
                <w:lang w:val="en-US"/>
              </w:rPr>
            </w:pPr>
          </w:p>
        </w:tc>
        <w:tc>
          <w:tcPr>
            <w:tcW w:w="993" w:type="dxa"/>
            <w:vMerge/>
            <w:noWrap/>
            <w:hideMark/>
          </w:tcPr>
          <w:p w14:paraId="042960D5" w14:textId="77777777" w:rsidR="00D44957" w:rsidRPr="0063256B" w:rsidRDefault="00D44957" w:rsidP="00D44957">
            <w:pPr>
              <w:spacing w:before="0" w:after="0" w:line="360" w:lineRule="auto"/>
              <w:ind w:firstLine="0"/>
              <w:jc w:val="left"/>
              <w:rPr>
                <w:rFonts w:eastAsia="Times New Roman" w:cs="Times New Roman"/>
                <w:sz w:val="22"/>
                <w:lang w:val="en-US"/>
              </w:rPr>
            </w:pPr>
          </w:p>
        </w:tc>
        <w:tc>
          <w:tcPr>
            <w:tcW w:w="1275" w:type="dxa"/>
            <w:vMerge/>
            <w:noWrap/>
            <w:hideMark/>
          </w:tcPr>
          <w:p w14:paraId="42748CB7" w14:textId="77777777" w:rsidR="00D44957" w:rsidRPr="0063256B" w:rsidRDefault="00D44957" w:rsidP="00D44957">
            <w:pPr>
              <w:spacing w:before="0" w:after="0" w:line="360" w:lineRule="auto"/>
              <w:ind w:firstLine="0"/>
              <w:jc w:val="left"/>
              <w:rPr>
                <w:rFonts w:eastAsia="Times New Roman" w:cs="Times New Roman"/>
                <w:sz w:val="22"/>
                <w:lang w:val="en-US"/>
              </w:rPr>
            </w:pPr>
          </w:p>
        </w:tc>
        <w:tc>
          <w:tcPr>
            <w:tcW w:w="567" w:type="dxa"/>
            <w:vMerge/>
            <w:noWrap/>
            <w:hideMark/>
          </w:tcPr>
          <w:p w14:paraId="0C47314F" w14:textId="77777777" w:rsidR="00D44957" w:rsidRPr="0063256B" w:rsidRDefault="00D44957" w:rsidP="00D44957">
            <w:pPr>
              <w:spacing w:before="0" w:after="0" w:line="360" w:lineRule="auto"/>
              <w:ind w:firstLine="0"/>
              <w:jc w:val="left"/>
              <w:rPr>
                <w:rFonts w:eastAsia="Times New Roman" w:cs="Times New Roman"/>
                <w:sz w:val="22"/>
                <w:lang w:val="en-US"/>
              </w:rPr>
            </w:pPr>
          </w:p>
        </w:tc>
      </w:tr>
      <w:tr w:rsidR="00D44957" w:rsidRPr="009236CC" w14:paraId="314746A8" w14:textId="77777777" w:rsidTr="00D44957">
        <w:trPr>
          <w:trHeight w:val="281"/>
        </w:trPr>
        <w:tc>
          <w:tcPr>
            <w:tcW w:w="498" w:type="dxa"/>
            <w:hideMark/>
          </w:tcPr>
          <w:p w14:paraId="08EEB140" w14:textId="77777777" w:rsidR="00D44957" w:rsidRDefault="00D44957" w:rsidP="00D44957">
            <w:pPr>
              <w:spacing w:before="0" w:after="0" w:line="240" w:lineRule="auto"/>
              <w:ind w:firstLine="0"/>
              <w:jc w:val="center"/>
              <w:rPr>
                <w:rFonts w:eastAsia="Calibri" w:cs="Times New Roman"/>
                <w:color w:val="000000"/>
                <w:sz w:val="22"/>
              </w:rPr>
            </w:pPr>
          </w:p>
          <w:p w14:paraId="5A35C363"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Calibri" w:cs="Times New Roman"/>
                <w:color w:val="000000"/>
                <w:sz w:val="22"/>
              </w:rPr>
              <w:t>1</w:t>
            </w:r>
          </w:p>
        </w:tc>
        <w:tc>
          <w:tcPr>
            <w:tcW w:w="1907" w:type="dxa"/>
            <w:hideMark/>
          </w:tcPr>
          <w:p w14:paraId="021FA514" w14:textId="3D234447" w:rsidR="00D44957" w:rsidRDefault="00D44957" w:rsidP="00D44957">
            <w:pPr>
              <w:spacing w:before="0" w:after="0" w:line="240" w:lineRule="auto"/>
              <w:ind w:firstLine="0"/>
              <w:jc w:val="left"/>
              <w:rPr>
                <w:rFonts w:eastAsia="Times New Roman" w:cs="Times New Roman"/>
                <w:color w:val="000000"/>
                <w:sz w:val="22"/>
              </w:rPr>
            </w:pPr>
            <w:r>
              <w:rPr>
                <w:rFonts w:eastAsia="Times New Roman" w:cs="Times New Roman"/>
                <w:color w:val="000000"/>
                <w:sz w:val="22"/>
              </w:rPr>
              <w:t>What’</w:t>
            </w:r>
            <w:r w:rsidRPr="0063256B">
              <w:rPr>
                <w:rFonts w:eastAsia="Times New Roman" w:cs="Times New Roman"/>
                <w:color w:val="000000"/>
                <w:sz w:val="22"/>
              </w:rPr>
              <w:t>s your name?</w:t>
            </w:r>
          </w:p>
          <w:p w14:paraId="5B959FC1" w14:textId="77777777" w:rsidR="00D44957" w:rsidRPr="0063256B" w:rsidRDefault="00D44957" w:rsidP="00D44957">
            <w:pPr>
              <w:spacing w:before="0" w:after="0" w:line="240" w:lineRule="auto"/>
              <w:ind w:firstLine="0"/>
              <w:jc w:val="left"/>
              <w:rPr>
                <w:rFonts w:eastAsia="Times New Roman" w:cs="Times New Roman"/>
                <w:color w:val="000000"/>
                <w:sz w:val="22"/>
                <w:lang w:val="en-US"/>
              </w:rPr>
            </w:pPr>
          </w:p>
        </w:tc>
        <w:tc>
          <w:tcPr>
            <w:tcW w:w="567" w:type="dxa"/>
            <w:hideMark/>
          </w:tcPr>
          <w:p w14:paraId="2F82706C" w14:textId="77777777" w:rsidR="00D44957" w:rsidRDefault="00D44957" w:rsidP="00D44957">
            <w:pPr>
              <w:spacing w:before="0" w:after="0" w:line="240" w:lineRule="auto"/>
              <w:ind w:firstLine="0"/>
              <w:rPr>
                <w:rFonts w:eastAsia="Times New Roman" w:cs="Times New Roman"/>
                <w:color w:val="000000"/>
                <w:sz w:val="22"/>
                <w:lang w:val="en-US"/>
              </w:rPr>
            </w:pPr>
          </w:p>
          <w:p w14:paraId="161E9372" w14:textId="77777777" w:rsidR="00D44957" w:rsidRPr="0063256B" w:rsidRDefault="00D44957" w:rsidP="00D44957">
            <w:pPr>
              <w:spacing w:before="0" w:after="0" w:line="240" w:lineRule="auto"/>
              <w:ind w:firstLine="0"/>
              <w:rPr>
                <w:rFonts w:eastAsia="Times New Roman" w:cs="Times New Roman"/>
                <w:color w:val="000000"/>
                <w:sz w:val="22"/>
                <w:lang w:val="en-US"/>
              </w:rPr>
            </w:pPr>
            <w:r w:rsidRPr="0063256B">
              <w:rPr>
                <w:rFonts w:eastAsia="Times New Roman" w:cs="Times New Roman"/>
                <w:color w:val="000000"/>
                <w:sz w:val="22"/>
                <w:lang w:val="en-US"/>
              </w:rPr>
              <w:t xml:space="preserve">(  ) </w:t>
            </w:r>
          </w:p>
        </w:tc>
        <w:tc>
          <w:tcPr>
            <w:tcW w:w="567" w:type="dxa"/>
            <w:hideMark/>
          </w:tcPr>
          <w:p w14:paraId="3A1FBC25" w14:textId="77777777" w:rsidR="00D44957" w:rsidRDefault="00D44957" w:rsidP="00D44957">
            <w:pPr>
              <w:spacing w:before="0" w:after="0" w:line="240" w:lineRule="auto"/>
              <w:ind w:firstLine="0"/>
              <w:rPr>
                <w:rFonts w:eastAsia="Times New Roman" w:cs="Times New Roman"/>
                <w:color w:val="000000"/>
                <w:sz w:val="22"/>
                <w:lang w:val="en-US"/>
              </w:rPr>
            </w:pPr>
          </w:p>
          <w:p w14:paraId="2E0B3835" w14:textId="77777777" w:rsidR="00D44957" w:rsidRPr="0063256B" w:rsidRDefault="00D44957" w:rsidP="00D44957">
            <w:pPr>
              <w:spacing w:before="0" w:after="0" w:line="240" w:lineRule="auto"/>
              <w:ind w:firstLine="0"/>
              <w:rPr>
                <w:rFonts w:eastAsia="Times New Roman" w:cs="Times New Roman"/>
                <w:sz w:val="22"/>
                <w:lang w:val="en-US"/>
              </w:rPr>
            </w:pPr>
            <w:r w:rsidRPr="0063256B">
              <w:rPr>
                <w:rFonts w:eastAsia="Times New Roman" w:cs="Times New Roman"/>
                <w:color w:val="000000"/>
                <w:sz w:val="22"/>
                <w:lang w:val="en-US"/>
              </w:rPr>
              <w:t>(  )</w:t>
            </w:r>
          </w:p>
        </w:tc>
        <w:tc>
          <w:tcPr>
            <w:tcW w:w="1134" w:type="dxa"/>
            <w:noWrap/>
            <w:hideMark/>
          </w:tcPr>
          <w:p w14:paraId="6E81BA45"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7F782124"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559" w:type="dxa"/>
            <w:noWrap/>
            <w:hideMark/>
          </w:tcPr>
          <w:p w14:paraId="01D3D950"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3E9C64C1"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993" w:type="dxa"/>
            <w:noWrap/>
            <w:hideMark/>
          </w:tcPr>
          <w:p w14:paraId="3744896F"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10D21190"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275" w:type="dxa"/>
            <w:noWrap/>
            <w:hideMark/>
          </w:tcPr>
          <w:p w14:paraId="5B594A15"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65F885CC"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noWrap/>
            <w:hideMark/>
          </w:tcPr>
          <w:p w14:paraId="0B7BE18C"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0A31BDB4"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r>
      <w:tr w:rsidR="00D44957" w:rsidRPr="009236CC" w14:paraId="617FA8A5" w14:textId="77777777" w:rsidTr="00D44957">
        <w:trPr>
          <w:trHeight w:val="281"/>
        </w:trPr>
        <w:tc>
          <w:tcPr>
            <w:tcW w:w="498" w:type="dxa"/>
            <w:hideMark/>
          </w:tcPr>
          <w:p w14:paraId="48128C56" w14:textId="77777777" w:rsidR="00D44957" w:rsidRDefault="00D44957" w:rsidP="00D44957">
            <w:pPr>
              <w:spacing w:before="0" w:after="0" w:line="240" w:lineRule="auto"/>
              <w:ind w:firstLine="0"/>
              <w:jc w:val="center"/>
              <w:rPr>
                <w:rFonts w:eastAsia="Calibri" w:cs="Times New Roman"/>
                <w:color w:val="000000"/>
                <w:sz w:val="22"/>
              </w:rPr>
            </w:pPr>
          </w:p>
          <w:p w14:paraId="166E7194"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Calibri" w:cs="Times New Roman"/>
                <w:color w:val="000000"/>
                <w:sz w:val="22"/>
              </w:rPr>
              <w:t>2</w:t>
            </w:r>
          </w:p>
        </w:tc>
        <w:tc>
          <w:tcPr>
            <w:tcW w:w="1907" w:type="dxa"/>
            <w:hideMark/>
          </w:tcPr>
          <w:p w14:paraId="130CAB89" w14:textId="77777777" w:rsidR="00D44957" w:rsidRDefault="00D44957" w:rsidP="00D44957">
            <w:pPr>
              <w:spacing w:before="0" w:after="0" w:line="240" w:lineRule="auto"/>
              <w:ind w:firstLine="0"/>
              <w:jc w:val="left"/>
              <w:rPr>
                <w:rFonts w:eastAsia="Times New Roman" w:cs="Times New Roman"/>
                <w:color w:val="000000"/>
                <w:sz w:val="22"/>
              </w:rPr>
            </w:pPr>
            <w:r w:rsidRPr="0063256B">
              <w:rPr>
                <w:rFonts w:eastAsia="Times New Roman" w:cs="Times New Roman"/>
                <w:color w:val="000000"/>
                <w:sz w:val="22"/>
              </w:rPr>
              <w:t>What’s your mother’s name?</w:t>
            </w:r>
          </w:p>
          <w:p w14:paraId="2607E660" w14:textId="77777777" w:rsidR="00D44957" w:rsidRPr="0063256B" w:rsidRDefault="00D44957" w:rsidP="00D44957">
            <w:pPr>
              <w:spacing w:before="0" w:after="0" w:line="240" w:lineRule="auto"/>
              <w:ind w:firstLine="0"/>
              <w:jc w:val="left"/>
              <w:rPr>
                <w:rFonts w:eastAsia="Times New Roman" w:cs="Times New Roman"/>
                <w:color w:val="000000"/>
                <w:sz w:val="22"/>
                <w:lang w:val="en-US"/>
              </w:rPr>
            </w:pPr>
          </w:p>
        </w:tc>
        <w:tc>
          <w:tcPr>
            <w:tcW w:w="567" w:type="dxa"/>
            <w:hideMark/>
          </w:tcPr>
          <w:p w14:paraId="2A886A23" w14:textId="77777777" w:rsidR="00D44957" w:rsidRDefault="00D44957" w:rsidP="00D44957">
            <w:pPr>
              <w:spacing w:before="0" w:after="0" w:line="240" w:lineRule="auto"/>
              <w:ind w:firstLine="0"/>
              <w:rPr>
                <w:rFonts w:eastAsia="Times New Roman" w:cs="Times New Roman"/>
                <w:color w:val="000000"/>
                <w:sz w:val="22"/>
                <w:lang w:val="en-US"/>
              </w:rPr>
            </w:pPr>
          </w:p>
          <w:p w14:paraId="181DBFC7" w14:textId="77777777" w:rsidR="00D44957" w:rsidRPr="0063256B" w:rsidRDefault="00D44957" w:rsidP="00D44957">
            <w:pPr>
              <w:spacing w:before="0" w:after="0" w:line="240" w:lineRule="auto"/>
              <w:ind w:firstLine="0"/>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hideMark/>
          </w:tcPr>
          <w:p w14:paraId="4E5C95FC" w14:textId="77777777" w:rsidR="00D44957" w:rsidRDefault="00D44957" w:rsidP="00D44957">
            <w:pPr>
              <w:spacing w:before="0" w:after="0" w:line="240" w:lineRule="auto"/>
              <w:ind w:firstLine="0"/>
              <w:rPr>
                <w:rFonts w:eastAsia="Times New Roman" w:cs="Times New Roman"/>
                <w:color w:val="000000"/>
                <w:sz w:val="22"/>
                <w:lang w:val="en-US"/>
              </w:rPr>
            </w:pPr>
          </w:p>
          <w:p w14:paraId="4852F309" w14:textId="77777777" w:rsidR="00D44957" w:rsidRPr="0063256B" w:rsidRDefault="00D44957" w:rsidP="00D44957">
            <w:pPr>
              <w:spacing w:before="0" w:after="0" w:line="240" w:lineRule="auto"/>
              <w:ind w:firstLine="0"/>
              <w:rPr>
                <w:rFonts w:eastAsia="Times New Roman" w:cs="Times New Roman"/>
                <w:sz w:val="22"/>
                <w:lang w:val="en-US"/>
              </w:rPr>
            </w:pPr>
            <w:r w:rsidRPr="0063256B">
              <w:rPr>
                <w:rFonts w:eastAsia="Times New Roman" w:cs="Times New Roman"/>
                <w:color w:val="000000"/>
                <w:sz w:val="22"/>
                <w:lang w:val="en-US"/>
              </w:rPr>
              <w:t>(  )</w:t>
            </w:r>
          </w:p>
        </w:tc>
        <w:tc>
          <w:tcPr>
            <w:tcW w:w="1134" w:type="dxa"/>
            <w:noWrap/>
            <w:hideMark/>
          </w:tcPr>
          <w:p w14:paraId="50F2B325"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31426D86"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559" w:type="dxa"/>
            <w:noWrap/>
            <w:hideMark/>
          </w:tcPr>
          <w:p w14:paraId="09CF810A"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5C706B92"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993" w:type="dxa"/>
            <w:noWrap/>
            <w:hideMark/>
          </w:tcPr>
          <w:p w14:paraId="78961400"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5FDB9B3A"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275" w:type="dxa"/>
            <w:noWrap/>
            <w:hideMark/>
          </w:tcPr>
          <w:p w14:paraId="308A4D1F"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06DEDC16"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noWrap/>
            <w:hideMark/>
          </w:tcPr>
          <w:p w14:paraId="44BD6153"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2EADED91"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r>
      <w:tr w:rsidR="00D44957" w:rsidRPr="009236CC" w14:paraId="7A0C2893" w14:textId="77777777" w:rsidTr="00D44957">
        <w:trPr>
          <w:trHeight w:val="281"/>
        </w:trPr>
        <w:tc>
          <w:tcPr>
            <w:tcW w:w="498" w:type="dxa"/>
            <w:hideMark/>
          </w:tcPr>
          <w:p w14:paraId="0A9E9FE7" w14:textId="77777777" w:rsidR="00D44957" w:rsidRDefault="00D44957" w:rsidP="00D44957">
            <w:pPr>
              <w:spacing w:before="0" w:after="0" w:line="240" w:lineRule="auto"/>
              <w:ind w:firstLine="0"/>
              <w:jc w:val="center"/>
              <w:rPr>
                <w:rFonts w:eastAsia="Calibri" w:cs="Times New Roman"/>
                <w:color w:val="000000"/>
                <w:sz w:val="22"/>
              </w:rPr>
            </w:pPr>
          </w:p>
          <w:p w14:paraId="79759B07"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Calibri" w:cs="Times New Roman"/>
                <w:color w:val="000000"/>
                <w:sz w:val="22"/>
              </w:rPr>
              <w:t>3</w:t>
            </w:r>
          </w:p>
        </w:tc>
        <w:tc>
          <w:tcPr>
            <w:tcW w:w="1907" w:type="dxa"/>
            <w:hideMark/>
          </w:tcPr>
          <w:p w14:paraId="681D743F" w14:textId="77777777" w:rsidR="00D44957" w:rsidRDefault="00D44957" w:rsidP="00D44957">
            <w:pPr>
              <w:spacing w:before="0" w:after="0" w:line="240" w:lineRule="auto"/>
              <w:ind w:firstLine="0"/>
              <w:jc w:val="left"/>
              <w:rPr>
                <w:rFonts w:eastAsia="Times New Roman" w:cs="Times New Roman"/>
                <w:color w:val="000000"/>
                <w:sz w:val="22"/>
              </w:rPr>
            </w:pPr>
            <w:r w:rsidRPr="0063256B">
              <w:rPr>
                <w:rFonts w:eastAsia="Times New Roman" w:cs="Times New Roman"/>
                <w:color w:val="000000"/>
                <w:sz w:val="22"/>
              </w:rPr>
              <w:t>Where do you live?</w:t>
            </w:r>
          </w:p>
          <w:p w14:paraId="2FC95A9F" w14:textId="77777777" w:rsidR="00D44957" w:rsidRPr="0063256B" w:rsidRDefault="00D44957" w:rsidP="00D44957">
            <w:pPr>
              <w:spacing w:before="0" w:after="0" w:line="240" w:lineRule="auto"/>
              <w:ind w:firstLine="0"/>
              <w:jc w:val="left"/>
              <w:rPr>
                <w:rFonts w:eastAsia="Times New Roman" w:cs="Times New Roman"/>
                <w:color w:val="000000"/>
                <w:sz w:val="22"/>
                <w:lang w:val="en-US"/>
              </w:rPr>
            </w:pPr>
          </w:p>
        </w:tc>
        <w:tc>
          <w:tcPr>
            <w:tcW w:w="567" w:type="dxa"/>
            <w:hideMark/>
          </w:tcPr>
          <w:p w14:paraId="304B766F" w14:textId="77777777" w:rsidR="00D44957" w:rsidRDefault="00D44957" w:rsidP="00D44957">
            <w:pPr>
              <w:spacing w:before="0" w:after="0" w:line="240" w:lineRule="auto"/>
              <w:ind w:firstLine="0"/>
              <w:rPr>
                <w:rFonts w:eastAsia="Times New Roman" w:cs="Times New Roman"/>
                <w:color w:val="000000"/>
                <w:sz w:val="22"/>
                <w:lang w:val="en-US"/>
              </w:rPr>
            </w:pPr>
          </w:p>
          <w:p w14:paraId="5AA661FF" w14:textId="77777777" w:rsidR="00D44957" w:rsidRPr="0063256B" w:rsidRDefault="00D44957" w:rsidP="00D44957">
            <w:pPr>
              <w:spacing w:before="0" w:after="0" w:line="240" w:lineRule="auto"/>
              <w:ind w:firstLine="0"/>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hideMark/>
          </w:tcPr>
          <w:p w14:paraId="5A0B4C86" w14:textId="77777777" w:rsidR="00D44957" w:rsidRDefault="00D44957" w:rsidP="00D44957">
            <w:pPr>
              <w:spacing w:before="0" w:after="0" w:line="240" w:lineRule="auto"/>
              <w:ind w:firstLine="0"/>
              <w:rPr>
                <w:rFonts w:eastAsia="Times New Roman" w:cs="Times New Roman"/>
                <w:color w:val="000000"/>
                <w:sz w:val="22"/>
                <w:lang w:val="en-US"/>
              </w:rPr>
            </w:pPr>
          </w:p>
          <w:p w14:paraId="3C0A647B" w14:textId="77777777" w:rsidR="00D44957" w:rsidRPr="0063256B" w:rsidRDefault="00D44957" w:rsidP="00D44957">
            <w:pPr>
              <w:spacing w:before="0" w:after="0" w:line="240" w:lineRule="auto"/>
              <w:ind w:firstLine="0"/>
              <w:rPr>
                <w:rFonts w:eastAsia="Times New Roman" w:cs="Times New Roman"/>
                <w:sz w:val="22"/>
                <w:lang w:val="en-US"/>
              </w:rPr>
            </w:pPr>
            <w:r w:rsidRPr="0063256B">
              <w:rPr>
                <w:rFonts w:eastAsia="Times New Roman" w:cs="Times New Roman"/>
                <w:color w:val="000000"/>
                <w:sz w:val="22"/>
                <w:lang w:val="en-US"/>
              </w:rPr>
              <w:t>(  )</w:t>
            </w:r>
          </w:p>
        </w:tc>
        <w:tc>
          <w:tcPr>
            <w:tcW w:w="1134" w:type="dxa"/>
            <w:noWrap/>
            <w:hideMark/>
          </w:tcPr>
          <w:p w14:paraId="7E83A677"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75BD8B49"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559" w:type="dxa"/>
            <w:noWrap/>
            <w:hideMark/>
          </w:tcPr>
          <w:p w14:paraId="1B9611C1"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0395701A"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993" w:type="dxa"/>
            <w:noWrap/>
            <w:hideMark/>
          </w:tcPr>
          <w:p w14:paraId="6733C997"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16FA3D3C"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275" w:type="dxa"/>
            <w:noWrap/>
            <w:hideMark/>
          </w:tcPr>
          <w:p w14:paraId="48C993B3"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190BEB95"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noWrap/>
            <w:hideMark/>
          </w:tcPr>
          <w:p w14:paraId="78341ECE"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79598339"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r>
      <w:tr w:rsidR="00D44957" w:rsidRPr="009236CC" w14:paraId="5A5C35BF" w14:textId="77777777" w:rsidTr="00D44957">
        <w:trPr>
          <w:trHeight w:val="281"/>
        </w:trPr>
        <w:tc>
          <w:tcPr>
            <w:tcW w:w="498" w:type="dxa"/>
            <w:hideMark/>
          </w:tcPr>
          <w:p w14:paraId="02692089" w14:textId="77777777" w:rsidR="00D44957" w:rsidRDefault="00D44957" w:rsidP="00D44957">
            <w:pPr>
              <w:spacing w:before="0" w:after="0" w:line="240" w:lineRule="auto"/>
              <w:ind w:firstLine="0"/>
              <w:jc w:val="center"/>
              <w:rPr>
                <w:rFonts w:eastAsia="Calibri" w:cs="Times New Roman"/>
                <w:color w:val="000000"/>
                <w:sz w:val="22"/>
              </w:rPr>
            </w:pPr>
          </w:p>
          <w:p w14:paraId="3F7D8DCF"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Calibri" w:cs="Times New Roman"/>
                <w:color w:val="000000"/>
                <w:sz w:val="22"/>
              </w:rPr>
              <w:t>4</w:t>
            </w:r>
          </w:p>
        </w:tc>
        <w:tc>
          <w:tcPr>
            <w:tcW w:w="1907" w:type="dxa"/>
            <w:hideMark/>
          </w:tcPr>
          <w:p w14:paraId="4D017EAF" w14:textId="77777777" w:rsidR="00D44957" w:rsidRDefault="00D44957" w:rsidP="00D44957">
            <w:pPr>
              <w:spacing w:before="0" w:after="0" w:line="240" w:lineRule="auto"/>
              <w:ind w:firstLine="0"/>
              <w:jc w:val="left"/>
              <w:rPr>
                <w:rFonts w:eastAsia="Times New Roman" w:cs="Times New Roman"/>
                <w:color w:val="000000"/>
                <w:sz w:val="22"/>
              </w:rPr>
            </w:pPr>
            <w:r w:rsidRPr="0063256B">
              <w:rPr>
                <w:rFonts w:eastAsia="Times New Roman" w:cs="Times New Roman"/>
                <w:color w:val="000000"/>
                <w:sz w:val="22"/>
              </w:rPr>
              <w:t>What's your favorite color?</w:t>
            </w:r>
          </w:p>
          <w:p w14:paraId="4EB60229" w14:textId="77777777" w:rsidR="00D44957" w:rsidRPr="0063256B" w:rsidRDefault="00D44957" w:rsidP="00D44957">
            <w:pPr>
              <w:spacing w:before="0" w:after="0" w:line="240" w:lineRule="auto"/>
              <w:ind w:firstLine="0"/>
              <w:jc w:val="left"/>
              <w:rPr>
                <w:rFonts w:eastAsia="Times New Roman" w:cs="Times New Roman"/>
                <w:color w:val="000000"/>
                <w:sz w:val="22"/>
                <w:lang w:val="en-US"/>
              </w:rPr>
            </w:pPr>
          </w:p>
        </w:tc>
        <w:tc>
          <w:tcPr>
            <w:tcW w:w="567" w:type="dxa"/>
            <w:hideMark/>
          </w:tcPr>
          <w:p w14:paraId="08CC1DA5" w14:textId="77777777" w:rsidR="00D44957" w:rsidRDefault="00D44957" w:rsidP="00D44957">
            <w:pPr>
              <w:spacing w:before="0" w:after="0" w:line="240" w:lineRule="auto"/>
              <w:ind w:firstLine="0"/>
              <w:rPr>
                <w:rFonts w:eastAsia="Times New Roman" w:cs="Times New Roman"/>
                <w:color w:val="000000"/>
                <w:sz w:val="22"/>
                <w:lang w:val="en-US"/>
              </w:rPr>
            </w:pPr>
          </w:p>
          <w:p w14:paraId="377DAF12" w14:textId="77777777" w:rsidR="00D44957" w:rsidRPr="0063256B" w:rsidRDefault="00D44957" w:rsidP="00D44957">
            <w:pPr>
              <w:spacing w:before="0" w:after="0" w:line="240" w:lineRule="auto"/>
              <w:ind w:firstLine="0"/>
              <w:rPr>
                <w:rFonts w:eastAsia="Times New Roman" w:cs="Times New Roman"/>
                <w:color w:val="000000"/>
                <w:sz w:val="22"/>
                <w:lang w:val="en-US"/>
              </w:rPr>
            </w:pPr>
            <w:r w:rsidRPr="0063256B">
              <w:rPr>
                <w:rFonts w:eastAsia="Times New Roman" w:cs="Times New Roman"/>
                <w:color w:val="000000"/>
                <w:sz w:val="22"/>
                <w:lang w:val="en-US"/>
              </w:rPr>
              <w:t xml:space="preserve">(  ) </w:t>
            </w:r>
          </w:p>
        </w:tc>
        <w:tc>
          <w:tcPr>
            <w:tcW w:w="567" w:type="dxa"/>
            <w:hideMark/>
          </w:tcPr>
          <w:p w14:paraId="63A9EBE8" w14:textId="77777777" w:rsidR="00D44957" w:rsidRDefault="00D44957" w:rsidP="00D44957">
            <w:pPr>
              <w:spacing w:before="0" w:after="0" w:line="240" w:lineRule="auto"/>
              <w:ind w:firstLine="0"/>
              <w:rPr>
                <w:rFonts w:eastAsia="Times New Roman" w:cs="Times New Roman"/>
                <w:color w:val="000000"/>
                <w:sz w:val="22"/>
                <w:lang w:val="en-US"/>
              </w:rPr>
            </w:pPr>
          </w:p>
          <w:p w14:paraId="6BB206A6" w14:textId="77777777" w:rsidR="00D44957" w:rsidRPr="0063256B" w:rsidRDefault="00D44957" w:rsidP="00D44957">
            <w:pPr>
              <w:spacing w:before="0" w:after="0" w:line="240" w:lineRule="auto"/>
              <w:ind w:firstLine="0"/>
              <w:rPr>
                <w:rFonts w:eastAsia="Times New Roman" w:cs="Times New Roman"/>
                <w:sz w:val="22"/>
                <w:lang w:val="en-US"/>
              </w:rPr>
            </w:pPr>
            <w:r w:rsidRPr="0063256B">
              <w:rPr>
                <w:rFonts w:eastAsia="Times New Roman" w:cs="Times New Roman"/>
                <w:color w:val="000000"/>
                <w:sz w:val="22"/>
                <w:lang w:val="en-US"/>
              </w:rPr>
              <w:t>(  )</w:t>
            </w:r>
          </w:p>
        </w:tc>
        <w:tc>
          <w:tcPr>
            <w:tcW w:w="1134" w:type="dxa"/>
            <w:noWrap/>
            <w:hideMark/>
          </w:tcPr>
          <w:p w14:paraId="10D2022B"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27B60897"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559" w:type="dxa"/>
            <w:noWrap/>
            <w:hideMark/>
          </w:tcPr>
          <w:p w14:paraId="3951C3D1"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0D744D1E"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993" w:type="dxa"/>
            <w:noWrap/>
            <w:hideMark/>
          </w:tcPr>
          <w:p w14:paraId="0836CC8C"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41BF3D95"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275" w:type="dxa"/>
            <w:noWrap/>
            <w:hideMark/>
          </w:tcPr>
          <w:p w14:paraId="362D7037"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60AA541E"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noWrap/>
            <w:hideMark/>
          </w:tcPr>
          <w:p w14:paraId="028EAA71"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0169FEAF"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r>
      <w:tr w:rsidR="00D44957" w:rsidRPr="009236CC" w14:paraId="250044D4" w14:textId="77777777" w:rsidTr="00D44957">
        <w:trPr>
          <w:trHeight w:val="281"/>
        </w:trPr>
        <w:tc>
          <w:tcPr>
            <w:tcW w:w="498" w:type="dxa"/>
            <w:hideMark/>
          </w:tcPr>
          <w:p w14:paraId="1611E36A" w14:textId="77777777" w:rsidR="00D44957" w:rsidRDefault="00D44957" w:rsidP="00D44957">
            <w:pPr>
              <w:spacing w:before="0" w:after="0" w:line="240" w:lineRule="auto"/>
              <w:ind w:firstLine="0"/>
              <w:jc w:val="center"/>
              <w:rPr>
                <w:rFonts w:eastAsia="Calibri" w:cs="Times New Roman"/>
                <w:color w:val="000000"/>
                <w:sz w:val="22"/>
              </w:rPr>
            </w:pPr>
          </w:p>
          <w:p w14:paraId="1E86C6BE"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Calibri" w:cs="Times New Roman"/>
                <w:color w:val="000000"/>
                <w:sz w:val="22"/>
              </w:rPr>
              <w:t>5</w:t>
            </w:r>
          </w:p>
        </w:tc>
        <w:tc>
          <w:tcPr>
            <w:tcW w:w="1907" w:type="dxa"/>
            <w:hideMark/>
          </w:tcPr>
          <w:p w14:paraId="4D65EBB2" w14:textId="77777777" w:rsidR="00D44957" w:rsidRDefault="00D44957" w:rsidP="00D44957">
            <w:pPr>
              <w:spacing w:before="0" w:after="0" w:line="240" w:lineRule="auto"/>
              <w:ind w:firstLine="0"/>
              <w:jc w:val="left"/>
              <w:rPr>
                <w:rFonts w:eastAsia="Times New Roman" w:cs="Times New Roman"/>
                <w:color w:val="000000"/>
                <w:sz w:val="22"/>
              </w:rPr>
            </w:pPr>
            <w:r w:rsidRPr="0063256B">
              <w:rPr>
                <w:rFonts w:eastAsia="Times New Roman" w:cs="Times New Roman"/>
                <w:color w:val="000000"/>
                <w:sz w:val="22"/>
              </w:rPr>
              <w:t>Do you like bananas?</w:t>
            </w:r>
          </w:p>
          <w:p w14:paraId="33832A9C" w14:textId="77777777" w:rsidR="00D44957" w:rsidRPr="0063256B" w:rsidRDefault="00D44957" w:rsidP="00D44957">
            <w:pPr>
              <w:spacing w:before="0" w:after="0" w:line="240" w:lineRule="auto"/>
              <w:ind w:firstLine="0"/>
              <w:jc w:val="left"/>
              <w:rPr>
                <w:rFonts w:eastAsia="Times New Roman" w:cs="Times New Roman"/>
                <w:color w:val="000000"/>
                <w:sz w:val="22"/>
                <w:lang w:val="en-US"/>
              </w:rPr>
            </w:pPr>
          </w:p>
        </w:tc>
        <w:tc>
          <w:tcPr>
            <w:tcW w:w="567" w:type="dxa"/>
            <w:hideMark/>
          </w:tcPr>
          <w:p w14:paraId="1999E7CF" w14:textId="77777777" w:rsidR="00D44957" w:rsidRDefault="00D44957" w:rsidP="00D44957">
            <w:pPr>
              <w:spacing w:before="0" w:after="0" w:line="240" w:lineRule="auto"/>
              <w:ind w:firstLine="0"/>
              <w:rPr>
                <w:rFonts w:eastAsia="Times New Roman" w:cs="Times New Roman"/>
                <w:color w:val="000000"/>
                <w:sz w:val="22"/>
                <w:lang w:val="en-US"/>
              </w:rPr>
            </w:pPr>
          </w:p>
          <w:p w14:paraId="4A06765E" w14:textId="77777777" w:rsidR="00D44957" w:rsidRPr="0063256B" w:rsidRDefault="00D44957" w:rsidP="00D44957">
            <w:pPr>
              <w:spacing w:before="0" w:after="0" w:line="240" w:lineRule="auto"/>
              <w:ind w:firstLine="0"/>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hideMark/>
          </w:tcPr>
          <w:p w14:paraId="405EB1C3" w14:textId="77777777" w:rsidR="00D44957" w:rsidRDefault="00D44957" w:rsidP="00D44957">
            <w:pPr>
              <w:spacing w:before="0" w:after="0" w:line="240" w:lineRule="auto"/>
              <w:ind w:firstLine="0"/>
              <w:rPr>
                <w:rFonts w:eastAsia="Times New Roman" w:cs="Times New Roman"/>
                <w:color w:val="000000"/>
                <w:sz w:val="22"/>
                <w:lang w:val="en-US"/>
              </w:rPr>
            </w:pPr>
          </w:p>
          <w:p w14:paraId="74F7C9DD" w14:textId="77777777" w:rsidR="00D44957" w:rsidRPr="0063256B" w:rsidRDefault="00D44957" w:rsidP="00D44957">
            <w:pPr>
              <w:spacing w:before="0" w:after="0" w:line="240" w:lineRule="auto"/>
              <w:ind w:firstLine="0"/>
              <w:rPr>
                <w:rFonts w:eastAsia="Times New Roman" w:cs="Times New Roman"/>
                <w:sz w:val="22"/>
                <w:lang w:val="en-US"/>
              </w:rPr>
            </w:pPr>
            <w:r w:rsidRPr="0063256B">
              <w:rPr>
                <w:rFonts w:eastAsia="Times New Roman" w:cs="Times New Roman"/>
                <w:color w:val="000000"/>
                <w:sz w:val="22"/>
                <w:lang w:val="en-US"/>
              </w:rPr>
              <w:t>(  )</w:t>
            </w:r>
          </w:p>
        </w:tc>
        <w:tc>
          <w:tcPr>
            <w:tcW w:w="1134" w:type="dxa"/>
            <w:noWrap/>
            <w:hideMark/>
          </w:tcPr>
          <w:p w14:paraId="0BD65D36"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61081BB1"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559" w:type="dxa"/>
            <w:noWrap/>
            <w:hideMark/>
          </w:tcPr>
          <w:p w14:paraId="39C28C27"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0F1B519C"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993" w:type="dxa"/>
            <w:noWrap/>
            <w:hideMark/>
          </w:tcPr>
          <w:p w14:paraId="77877C19"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26168E43"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275" w:type="dxa"/>
            <w:noWrap/>
            <w:hideMark/>
          </w:tcPr>
          <w:p w14:paraId="23B0B34F"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4A5C69D8"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noWrap/>
            <w:hideMark/>
          </w:tcPr>
          <w:p w14:paraId="4CDBAAA6"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56556493"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r>
      <w:tr w:rsidR="00D44957" w:rsidRPr="009236CC" w14:paraId="04CE2C6B" w14:textId="77777777" w:rsidTr="00D44957">
        <w:trPr>
          <w:trHeight w:val="281"/>
        </w:trPr>
        <w:tc>
          <w:tcPr>
            <w:tcW w:w="498" w:type="dxa"/>
            <w:hideMark/>
          </w:tcPr>
          <w:p w14:paraId="474E2377" w14:textId="77777777" w:rsidR="00D44957" w:rsidRDefault="00D44957" w:rsidP="00D44957">
            <w:pPr>
              <w:spacing w:before="0" w:after="0" w:line="240" w:lineRule="auto"/>
              <w:ind w:firstLine="0"/>
              <w:jc w:val="center"/>
              <w:rPr>
                <w:rFonts w:eastAsia="Calibri" w:cs="Times New Roman"/>
                <w:color w:val="000000"/>
                <w:sz w:val="22"/>
              </w:rPr>
            </w:pPr>
          </w:p>
          <w:p w14:paraId="165D424C"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Calibri" w:cs="Times New Roman"/>
                <w:color w:val="000000"/>
                <w:sz w:val="22"/>
              </w:rPr>
              <w:t>6</w:t>
            </w:r>
          </w:p>
        </w:tc>
        <w:tc>
          <w:tcPr>
            <w:tcW w:w="1907" w:type="dxa"/>
            <w:hideMark/>
          </w:tcPr>
          <w:p w14:paraId="5A0FE99F" w14:textId="77777777" w:rsidR="00D44957" w:rsidRDefault="00D44957" w:rsidP="00D44957">
            <w:pPr>
              <w:spacing w:before="0" w:after="0" w:line="240" w:lineRule="auto"/>
              <w:ind w:firstLine="0"/>
              <w:jc w:val="left"/>
              <w:rPr>
                <w:rFonts w:eastAsia="Times New Roman" w:cs="Times New Roman"/>
                <w:color w:val="000000"/>
                <w:sz w:val="22"/>
                <w:lang w:val="en-US"/>
              </w:rPr>
            </w:pPr>
            <w:r w:rsidRPr="0063256B">
              <w:rPr>
                <w:rFonts w:eastAsia="Times New Roman" w:cs="Times New Roman"/>
                <w:color w:val="000000"/>
                <w:sz w:val="22"/>
                <w:lang w:val="en-US"/>
              </w:rPr>
              <w:t>Please sing The ABC Song</w:t>
            </w:r>
          </w:p>
          <w:p w14:paraId="12C529D1" w14:textId="77777777" w:rsidR="00D44957" w:rsidRPr="0063256B" w:rsidRDefault="00D44957" w:rsidP="00D44957">
            <w:pPr>
              <w:spacing w:before="0" w:after="0" w:line="240" w:lineRule="auto"/>
              <w:ind w:firstLine="0"/>
              <w:jc w:val="left"/>
              <w:rPr>
                <w:rFonts w:eastAsia="Times New Roman" w:cs="Times New Roman"/>
                <w:color w:val="000000"/>
                <w:sz w:val="22"/>
                <w:lang w:val="en-US"/>
              </w:rPr>
            </w:pPr>
          </w:p>
        </w:tc>
        <w:tc>
          <w:tcPr>
            <w:tcW w:w="567" w:type="dxa"/>
            <w:hideMark/>
          </w:tcPr>
          <w:p w14:paraId="222E910D" w14:textId="77777777" w:rsidR="00D44957" w:rsidRDefault="00D44957" w:rsidP="00D44957">
            <w:pPr>
              <w:spacing w:before="0" w:after="0" w:line="240" w:lineRule="auto"/>
              <w:ind w:firstLine="0"/>
              <w:rPr>
                <w:rFonts w:eastAsia="Times New Roman" w:cs="Times New Roman"/>
                <w:color w:val="000000"/>
                <w:sz w:val="22"/>
                <w:lang w:val="en-US"/>
              </w:rPr>
            </w:pPr>
          </w:p>
          <w:p w14:paraId="30E1DFFD" w14:textId="77777777" w:rsidR="00D44957" w:rsidRPr="0063256B" w:rsidRDefault="00D44957" w:rsidP="00D44957">
            <w:pPr>
              <w:spacing w:before="0" w:after="0" w:line="240" w:lineRule="auto"/>
              <w:ind w:firstLine="0"/>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hideMark/>
          </w:tcPr>
          <w:p w14:paraId="6F7F6507" w14:textId="77777777" w:rsidR="00D44957" w:rsidRDefault="00D44957" w:rsidP="00D44957">
            <w:pPr>
              <w:spacing w:before="0" w:after="0" w:line="240" w:lineRule="auto"/>
              <w:ind w:firstLine="0"/>
              <w:rPr>
                <w:rFonts w:eastAsia="Times New Roman" w:cs="Times New Roman"/>
                <w:color w:val="000000"/>
                <w:sz w:val="22"/>
                <w:lang w:val="en-US"/>
              </w:rPr>
            </w:pPr>
          </w:p>
          <w:p w14:paraId="645AB510" w14:textId="77777777" w:rsidR="00D44957" w:rsidRPr="0063256B" w:rsidRDefault="00D44957" w:rsidP="00D44957">
            <w:pPr>
              <w:spacing w:before="0" w:after="0" w:line="240" w:lineRule="auto"/>
              <w:ind w:firstLine="0"/>
              <w:rPr>
                <w:rFonts w:eastAsia="Times New Roman" w:cs="Times New Roman"/>
                <w:sz w:val="22"/>
                <w:lang w:val="en-US"/>
              </w:rPr>
            </w:pPr>
            <w:r w:rsidRPr="0063256B">
              <w:rPr>
                <w:rFonts w:eastAsia="Times New Roman" w:cs="Times New Roman"/>
                <w:color w:val="000000"/>
                <w:sz w:val="22"/>
                <w:lang w:val="en-US"/>
              </w:rPr>
              <w:t>(  )</w:t>
            </w:r>
          </w:p>
        </w:tc>
        <w:tc>
          <w:tcPr>
            <w:tcW w:w="1134" w:type="dxa"/>
            <w:noWrap/>
            <w:hideMark/>
          </w:tcPr>
          <w:p w14:paraId="0553BE6C"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06E123F2"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559" w:type="dxa"/>
            <w:noWrap/>
            <w:hideMark/>
          </w:tcPr>
          <w:p w14:paraId="78BCF8E4"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062CBB6E"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993" w:type="dxa"/>
            <w:noWrap/>
            <w:hideMark/>
          </w:tcPr>
          <w:p w14:paraId="04A543DC"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7D1F2D7E"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275" w:type="dxa"/>
            <w:noWrap/>
            <w:hideMark/>
          </w:tcPr>
          <w:p w14:paraId="5328FA4E"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3021465E"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noWrap/>
            <w:hideMark/>
          </w:tcPr>
          <w:p w14:paraId="661762B1" w14:textId="77777777" w:rsidR="00D44957" w:rsidRDefault="00D44957" w:rsidP="00D44957">
            <w:pPr>
              <w:spacing w:before="0" w:after="0" w:line="240" w:lineRule="auto"/>
              <w:ind w:firstLine="0"/>
              <w:jc w:val="center"/>
              <w:rPr>
                <w:rFonts w:eastAsia="Times New Roman" w:cs="Times New Roman"/>
                <w:color w:val="000000"/>
                <w:sz w:val="22"/>
                <w:lang w:val="en-US"/>
              </w:rPr>
            </w:pPr>
          </w:p>
          <w:p w14:paraId="079546EA"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r>
      <w:tr w:rsidR="00D44957" w:rsidRPr="009236CC" w14:paraId="0233015E" w14:textId="77777777" w:rsidTr="00D44957">
        <w:trPr>
          <w:trHeight w:val="479"/>
        </w:trPr>
        <w:tc>
          <w:tcPr>
            <w:tcW w:w="498" w:type="dxa"/>
            <w:hideMark/>
          </w:tcPr>
          <w:p w14:paraId="1BB3616D" w14:textId="77777777" w:rsidR="00D44957" w:rsidRDefault="00D44957" w:rsidP="00D44957">
            <w:pPr>
              <w:spacing w:before="0" w:after="0" w:line="240" w:lineRule="auto"/>
              <w:ind w:firstLine="0"/>
              <w:jc w:val="center"/>
              <w:rPr>
                <w:rFonts w:eastAsia="Calibri" w:cs="Times New Roman"/>
                <w:color w:val="000000"/>
                <w:sz w:val="22"/>
              </w:rPr>
            </w:pPr>
          </w:p>
          <w:p w14:paraId="748ABB31"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Calibri" w:cs="Times New Roman"/>
                <w:color w:val="000000"/>
                <w:sz w:val="22"/>
              </w:rPr>
              <w:t>7</w:t>
            </w:r>
          </w:p>
        </w:tc>
        <w:tc>
          <w:tcPr>
            <w:tcW w:w="1907" w:type="dxa"/>
            <w:hideMark/>
          </w:tcPr>
          <w:p w14:paraId="093C3B18" w14:textId="77777777" w:rsidR="00D44957" w:rsidRPr="0063256B" w:rsidRDefault="00D44957" w:rsidP="00D44957">
            <w:pPr>
              <w:spacing w:before="0" w:after="0" w:line="240" w:lineRule="auto"/>
              <w:ind w:firstLine="0"/>
              <w:jc w:val="left"/>
              <w:rPr>
                <w:rFonts w:eastAsia="Times New Roman" w:cs="Times New Roman"/>
                <w:color w:val="000000"/>
                <w:sz w:val="22"/>
                <w:lang w:val="en-US"/>
              </w:rPr>
            </w:pPr>
            <w:r w:rsidRPr="0063256B">
              <w:rPr>
                <w:rFonts w:eastAsia="Times New Roman" w:cs="Times New Roman"/>
                <w:color w:val="000000"/>
                <w:sz w:val="22"/>
                <w:lang w:val="en-US"/>
              </w:rPr>
              <w:t>What's the color you see on the screen? (5 colors)</w:t>
            </w:r>
          </w:p>
        </w:tc>
        <w:tc>
          <w:tcPr>
            <w:tcW w:w="567" w:type="dxa"/>
            <w:hideMark/>
          </w:tcPr>
          <w:p w14:paraId="66B3B799" w14:textId="77777777" w:rsidR="00D44957" w:rsidRPr="0063256B" w:rsidRDefault="00D44957" w:rsidP="00D44957">
            <w:pPr>
              <w:spacing w:before="0" w:after="0" w:line="240" w:lineRule="auto"/>
              <w:ind w:firstLine="0"/>
              <w:rPr>
                <w:rFonts w:eastAsia="Times New Roman" w:cs="Times New Roman"/>
                <w:color w:val="000000"/>
                <w:sz w:val="22"/>
                <w:lang w:val="en-US"/>
              </w:rPr>
            </w:pPr>
          </w:p>
          <w:p w14:paraId="1797450C" w14:textId="77777777" w:rsidR="00D44957" w:rsidRPr="0063256B" w:rsidRDefault="00D44957" w:rsidP="00D44957">
            <w:pPr>
              <w:spacing w:before="0" w:after="0" w:line="240" w:lineRule="auto"/>
              <w:ind w:firstLine="0"/>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hideMark/>
          </w:tcPr>
          <w:p w14:paraId="21409662" w14:textId="77777777" w:rsidR="00D44957" w:rsidRPr="0063256B" w:rsidRDefault="00D44957" w:rsidP="00D44957">
            <w:pPr>
              <w:spacing w:before="0" w:after="0" w:line="240" w:lineRule="auto"/>
              <w:ind w:firstLine="0"/>
              <w:rPr>
                <w:rFonts w:eastAsia="Times New Roman" w:cs="Times New Roman"/>
                <w:color w:val="000000"/>
                <w:sz w:val="22"/>
                <w:lang w:val="en-US"/>
              </w:rPr>
            </w:pPr>
          </w:p>
          <w:p w14:paraId="45D5E9D8" w14:textId="77777777" w:rsidR="00D44957" w:rsidRPr="0063256B" w:rsidRDefault="00D44957" w:rsidP="00D44957">
            <w:pPr>
              <w:spacing w:before="0" w:after="0" w:line="240" w:lineRule="auto"/>
              <w:ind w:firstLine="0"/>
              <w:rPr>
                <w:rFonts w:eastAsia="Times New Roman" w:cs="Times New Roman"/>
                <w:sz w:val="22"/>
                <w:lang w:val="en-US"/>
              </w:rPr>
            </w:pPr>
            <w:r w:rsidRPr="0063256B">
              <w:rPr>
                <w:rFonts w:eastAsia="Times New Roman" w:cs="Times New Roman"/>
                <w:color w:val="000000"/>
                <w:sz w:val="22"/>
                <w:lang w:val="en-US"/>
              </w:rPr>
              <w:t>(  )</w:t>
            </w:r>
          </w:p>
        </w:tc>
        <w:tc>
          <w:tcPr>
            <w:tcW w:w="1134" w:type="dxa"/>
            <w:noWrap/>
            <w:hideMark/>
          </w:tcPr>
          <w:p w14:paraId="3A78DECF"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4A086EC9"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559" w:type="dxa"/>
            <w:noWrap/>
            <w:hideMark/>
          </w:tcPr>
          <w:p w14:paraId="408EE8B7"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45828A33"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993" w:type="dxa"/>
            <w:noWrap/>
            <w:hideMark/>
          </w:tcPr>
          <w:p w14:paraId="3BFC9893"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64761545"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275" w:type="dxa"/>
            <w:noWrap/>
            <w:hideMark/>
          </w:tcPr>
          <w:p w14:paraId="211AD80D"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1DDF385A"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noWrap/>
            <w:hideMark/>
          </w:tcPr>
          <w:p w14:paraId="17818F11"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605A45C2"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r>
      <w:tr w:rsidR="00D44957" w:rsidRPr="009236CC" w14:paraId="3FA8727F" w14:textId="77777777" w:rsidTr="00D44957">
        <w:trPr>
          <w:trHeight w:val="281"/>
        </w:trPr>
        <w:tc>
          <w:tcPr>
            <w:tcW w:w="498" w:type="dxa"/>
            <w:hideMark/>
          </w:tcPr>
          <w:p w14:paraId="4BAD5A3B" w14:textId="77777777" w:rsidR="00D44957" w:rsidRDefault="00D44957" w:rsidP="00D44957">
            <w:pPr>
              <w:spacing w:before="0" w:after="0" w:line="240" w:lineRule="auto"/>
              <w:ind w:firstLine="0"/>
              <w:jc w:val="center"/>
              <w:rPr>
                <w:rFonts w:eastAsia="Calibri" w:cs="Times New Roman"/>
                <w:color w:val="000000"/>
                <w:sz w:val="22"/>
              </w:rPr>
            </w:pPr>
          </w:p>
          <w:p w14:paraId="79C8171C"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Calibri" w:cs="Times New Roman"/>
                <w:color w:val="000000"/>
                <w:sz w:val="22"/>
              </w:rPr>
              <w:t>8</w:t>
            </w:r>
          </w:p>
        </w:tc>
        <w:tc>
          <w:tcPr>
            <w:tcW w:w="1907" w:type="dxa"/>
            <w:hideMark/>
          </w:tcPr>
          <w:p w14:paraId="0C2B9493" w14:textId="77777777" w:rsidR="00D44957" w:rsidRPr="0063256B" w:rsidRDefault="00D44957" w:rsidP="00D44957">
            <w:pPr>
              <w:spacing w:before="0" w:after="0" w:line="240" w:lineRule="auto"/>
              <w:ind w:firstLine="0"/>
              <w:jc w:val="left"/>
              <w:rPr>
                <w:rFonts w:eastAsia="Times New Roman" w:cs="Times New Roman"/>
                <w:color w:val="000000"/>
                <w:sz w:val="22"/>
                <w:lang w:val="en-US"/>
              </w:rPr>
            </w:pPr>
            <w:r w:rsidRPr="0063256B">
              <w:rPr>
                <w:rFonts w:eastAsia="Times New Roman" w:cs="Times New Roman"/>
                <w:color w:val="000000"/>
                <w:sz w:val="22"/>
                <w:lang w:val="en-US"/>
              </w:rPr>
              <w:t>Count the numbers from 1 to 20.</w:t>
            </w:r>
          </w:p>
        </w:tc>
        <w:tc>
          <w:tcPr>
            <w:tcW w:w="567" w:type="dxa"/>
            <w:hideMark/>
          </w:tcPr>
          <w:p w14:paraId="7EEF7822" w14:textId="77777777" w:rsidR="00D44957" w:rsidRPr="0063256B" w:rsidRDefault="00D44957" w:rsidP="00D44957">
            <w:pPr>
              <w:spacing w:before="0" w:after="0" w:line="240" w:lineRule="auto"/>
              <w:ind w:firstLine="0"/>
              <w:rPr>
                <w:rFonts w:eastAsia="Times New Roman" w:cs="Times New Roman"/>
                <w:color w:val="000000"/>
                <w:sz w:val="22"/>
                <w:lang w:val="en-US"/>
              </w:rPr>
            </w:pPr>
          </w:p>
          <w:p w14:paraId="43E09B0D" w14:textId="77777777" w:rsidR="00D44957" w:rsidRPr="0063256B" w:rsidRDefault="00D44957" w:rsidP="00D44957">
            <w:pPr>
              <w:spacing w:before="0" w:after="0" w:line="240" w:lineRule="auto"/>
              <w:ind w:firstLine="0"/>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hideMark/>
          </w:tcPr>
          <w:p w14:paraId="1AA90E60" w14:textId="77777777" w:rsidR="00D44957" w:rsidRPr="0063256B" w:rsidRDefault="00D44957" w:rsidP="00D44957">
            <w:pPr>
              <w:spacing w:before="0" w:after="0" w:line="240" w:lineRule="auto"/>
              <w:ind w:firstLine="0"/>
              <w:rPr>
                <w:rFonts w:eastAsia="Times New Roman" w:cs="Times New Roman"/>
                <w:color w:val="000000"/>
                <w:sz w:val="22"/>
                <w:lang w:val="en-US"/>
              </w:rPr>
            </w:pPr>
          </w:p>
          <w:p w14:paraId="62994BBE" w14:textId="77777777" w:rsidR="00D44957" w:rsidRPr="0063256B" w:rsidRDefault="00D44957" w:rsidP="00D44957">
            <w:pPr>
              <w:spacing w:before="0" w:after="0" w:line="240" w:lineRule="auto"/>
              <w:ind w:firstLine="0"/>
              <w:rPr>
                <w:rFonts w:eastAsia="Times New Roman" w:cs="Times New Roman"/>
                <w:sz w:val="22"/>
                <w:lang w:val="en-US"/>
              </w:rPr>
            </w:pPr>
            <w:r w:rsidRPr="0063256B">
              <w:rPr>
                <w:rFonts w:eastAsia="Times New Roman" w:cs="Times New Roman"/>
                <w:color w:val="000000"/>
                <w:sz w:val="22"/>
                <w:lang w:val="en-US"/>
              </w:rPr>
              <w:t>(  )</w:t>
            </w:r>
          </w:p>
        </w:tc>
        <w:tc>
          <w:tcPr>
            <w:tcW w:w="1134" w:type="dxa"/>
            <w:noWrap/>
            <w:hideMark/>
          </w:tcPr>
          <w:p w14:paraId="2DFBB42E"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2C3C21BA"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559" w:type="dxa"/>
            <w:noWrap/>
            <w:hideMark/>
          </w:tcPr>
          <w:p w14:paraId="19E6AE52"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41BA39C9"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993" w:type="dxa"/>
            <w:noWrap/>
            <w:hideMark/>
          </w:tcPr>
          <w:p w14:paraId="20479E20"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7689FDC0"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275" w:type="dxa"/>
            <w:noWrap/>
            <w:hideMark/>
          </w:tcPr>
          <w:p w14:paraId="26D89D92"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5F21B664"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noWrap/>
            <w:hideMark/>
          </w:tcPr>
          <w:p w14:paraId="2B5EF7B1"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75510136"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r>
      <w:tr w:rsidR="00D44957" w:rsidRPr="009236CC" w14:paraId="0CC72869" w14:textId="77777777" w:rsidTr="00D44957">
        <w:trPr>
          <w:trHeight w:val="720"/>
        </w:trPr>
        <w:tc>
          <w:tcPr>
            <w:tcW w:w="498" w:type="dxa"/>
            <w:hideMark/>
          </w:tcPr>
          <w:p w14:paraId="546B55C9" w14:textId="77777777" w:rsidR="00D44957" w:rsidRDefault="00D44957" w:rsidP="00D44957">
            <w:pPr>
              <w:spacing w:before="0" w:after="0" w:line="240" w:lineRule="auto"/>
              <w:ind w:firstLine="0"/>
              <w:jc w:val="center"/>
              <w:rPr>
                <w:rFonts w:eastAsia="Calibri" w:cs="Times New Roman"/>
                <w:color w:val="000000"/>
                <w:sz w:val="22"/>
              </w:rPr>
            </w:pPr>
          </w:p>
          <w:p w14:paraId="34C6DD62" w14:textId="77777777" w:rsidR="00D44957" w:rsidRDefault="00D44957" w:rsidP="00D44957">
            <w:pPr>
              <w:spacing w:before="0" w:after="0" w:line="240" w:lineRule="auto"/>
              <w:ind w:firstLine="0"/>
              <w:jc w:val="center"/>
              <w:rPr>
                <w:rFonts w:eastAsia="Calibri" w:cs="Times New Roman"/>
                <w:color w:val="000000"/>
                <w:sz w:val="22"/>
              </w:rPr>
            </w:pPr>
          </w:p>
          <w:p w14:paraId="3C3D51F8"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Calibri" w:cs="Times New Roman"/>
                <w:color w:val="000000"/>
                <w:sz w:val="22"/>
              </w:rPr>
              <w:t>9</w:t>
            </w:r>
          </w:p>
        </w:tc>
        <w:tc>
          <w:tcPr>
            <w:tcW w:w="1907" w:type="dxa"/>
            <w:hideMark/>
          </w:tcPr>
          <w:p w14:paraId="177E7D26" w14:textId="77777777" w:rsidR="00D44957" w:rsidRPr="0063256B" w:rsidRDefault="00D44957" w:rsidP="00D44957">
            <w:pPr>
              <w:spacing w:before="0" w:after="0" w:line="240" w:lineRule="auto"/>
              <w:ind w:firstLine="0"/>
              <w:jc w:val="left"/>
              <w:rPr>
                <w:rFonts w:eastAsia="Times New Roman" w:cs="Times New Roman"/>
                <w:color w:val="000000"/>
                <w:sz w:val="22"/>
                <w:lang w:val="en-US"/>
              </w:rPr>
            </w:pPr>
            <w:r w:rsidRPr="0063256B">
              <w:rPr>
                <w:rFonts w:eastAsia="Times New Roman" w:cs="Times New Roman"/>
                <w:color w:val="000000"/>
                <w:sz w:val="22"/>
                <w:lang w:val="en-US"/>
              </w:rPr>
              <w:t>Say the action according to the pictures: /play/jump/stomp/sleep.</w:t>
            </w:r>
          </w:p>
        </w:tc>
        <w:tc>
          <w:tcPr>
            <w:tcW w:w="567" w:type="dxa"/>
            <w:hideMark/>
          </w:tcPr>
          <w:p w14:paraId="6A93DD6A" w14:textId="77777777" w:rsidR="00D44957" w:rsidRPr="0063256B" w:rsidRDefault="00D44957" w:rsidP="00D44957">
            <w:pPr>
              <w:spacing w:before="0" w:after="0" w:line="240" w:lineRule="auto"/>
              <w:ind w:firstLine="0"/>
              <w:rPr>
                <w:rFonts w:eastAsia="Times New Roman" w:cs="Times New Roman"/>
                <w:color w:val="000000"/>
                <w:sz w:val="22"/>
                <w:lang w:val="en-US"/>
              </w:rPr>
            </w:pPr>
          </w:p>
          <w:p w14:paraId="45A217B4" w14:textId="77777777" w:rsidR="00D44957" w:rsidRPr="0063256B" w:rsidRDefault="00D44957" w:rsidP="00D44957">
            <w:pPr>
              <w:spacing w:before="0" w:after="0" w:line="240" w:lineRule="auto"/>
              <w:ind w:firstLine="0"/>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hideMark/>
          </w:tcPr>
          <w:p w14:paraId="76743951" w14:textId="77777777" w:rsidR="00D44957" w:rsidRPr="0063256B" w:rsidRDefault="00D44957" w:rsidP="00D44957">
            <w:pPr>
              <w:spacing w:before="0" w:after="0" w:line="240" w:lineRule="auto"/>
              <w:ind w:firstLine="0"/>
              <w:rPr>
                <w:rFonts w:eastAsia="Times New Roman" w:cs="Times New Roman"/>
                <w:color w:val="000000"/>
                <w:sz w:val="22"/>
                <w:lang w:val="en-US"/>
              </w:rPr>
            </w:pPr>
          </w:p>
          <w:p w14:paraId="63C7CBF7" w14:textId="77777777" w:rsidR="00D44957" w:rsidRPr="0063256B" w:rsidRDefault="00D44957" w:rsidP="00D44957">
            <w:pPr>
              <w:spacing w:before="0" w:after="0" w:line="240" w:lineRule="auto"/>
              <w:ind w:firstLine="0"/>
              <w:rPr>
                <w:rFonts w:eastAsia="Times New Roman" w:cs="Times New Roman"/>
                <w:sz w:val="22"/>
                <w:lang w:val="en-US"/>
              </w:rPr>
            </w:pPr>
            <w:r w:rsidRPr="0063256B">
              <w:rPr>
                <w:rFonts w:eastAsia="Times New Roman" w:cs="Times New Roman"/>
                <w:color w:val="000000"/>
                <w:sz w:val="22"/>
                <w:lang w:val="en-US"/>
              </w:rPr>
              <w:t>(  )</w:t>
            </w:r>
          </w:p>
        </w:tc>
        <w:tc>
          <w:tcPr>
            <w:tcW w:w="1134" w:type="dxa"/>
            <w:noWrap/>
            <w:hideMark/>
          </w:tcPr>
          <w:p w14:paraId="02E8A02C"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31555881"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559" w:type="dxa"/>
            <w:noWrap/>
            <w:hideMark/>
          </w:tcPr>
          <w:p w14:paraId="32312043"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21AF7B31"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993" w:type="dxa"/>
            <w:noWrap/>
            <w:hideMark/>
          </w:tcPr>
          <w:p w14:paraId="6415B9E6"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3089A81D"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1275" w:type="dxa"/>
            <w:noWrap/>
            <w:hideMark/>
          </w:tcPr>
          <w:p w14:paraId="2C03282B"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1028C5FA"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c>
          <w:tcPr>
            <w:tcW w:w="567" w:type="dxa"/>
            <w:noWrap/>
            <w:hideMark/>
          </w:tcPr>
          <w:p w14:paraId="073FBED2"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p>
          <w:p w14:paraId="33883E34" w14:textId="77777777" w:rsidR="00D44957" w:rsidRPr="0063256B" w:rsidRDefault="00D44957" w:rsidP="00D44957">
            <w:pPr>
              <w:spacing w:before="0" w:after="0" w:line="240" w:lineRule="auto"/>
              <w:ind w:firstLine="0"/>
              <w:jc w:val="center"/>
              <w:rPr>
                <w:rFonts w:eastAsia="Times New Roman" w:cs="Times New Roman"/>
                <w:color w:val="000000"/>
                <w:sz w:val="22"/>
                <w:lang w:val="en-US"/>
              </w:rPr>
            </w:pPr>
            <w:r w:rsidRPr="0063256B">
              <w:rPr>
                <w:rFonts w:eastAsia="Times New Roman" w:cs="Times New Roman"/>
                <w:color w:val="000000"/>
                <w:sz w:val="22"/>
                <w:lang w:val="en-US"/>
              </w:rPr>
              <w:t>(  )</w:t>
            </w:r>
          </w:p>
        </w:tc>
      </w:tr>
      <w:tr w:rsidR="00D44957" w:rsidRPr="009236CC" w14:paraId="3FEC77CE" w14:textId="77777777" w:rsidTr="00D44957">
        <w:trPr>
          <w:trHeight w:val="479"/>
        </w:trPr>
        <w:tc>
          <w:tcPr>
            <w:tcW w:w="498" w:type="dxa"/>
            <w:hideMark/>
          </w:tcPr>
          <w:p w14:paraId="4C27B884" w14:textId="77777777" w:rsidR="00D44957" w:rsidRDefault="00D44957" w:rsidP="00D44957">
            <w:pPr>
              <w:spacing w:before="0" w:after="0" w:line="240" w:lineRule="auto"/>
              <w:ind w:firstLine="0"/>
              <w:jc w:val="center"/>
              <w:rPr>
                <w:rFonts w:eastAsia="Times New Roman" w:cs="Times New Roman"/>
                <w:color w:val="000000"/>
                <w:szCs w:val="24"/>
                <w:lang w:val="en-US"/>
              </w:rPr>
            </w:pPr>
          </w:p>
          <w:p w14:paraId="4F65FD9D" w14:textId="77777777" w:rsidR="00D44957" w:rsidRPr="009236CC" w:rsidRDefault="00D44957" w:rsidP="00D44957">
            <w:pPr>
              <w:spacing w:before="0" w:after="0" w:line="240" w:lineRule="auto"/>
              <w:ind w:firstLine="0"/>
              <w:jc w:val="center"/>
              <w:rPr>
                <w:rFonts w:eastAsia="Times New Roman" w:cs="Times New Roman"/>
                <w:color w:val="000000"/>
                <w:szCs w:val="24"/>
                <w:lang w:val="en-US"/>
              </w:rPr>
            </w:pPr>
            <w:r w:rsidRPr="009236CC">
              <w:rPr>
                <w:rFonts w:eastAsia="Times New Roman" w:cs="Times New Roman"/>
                <w:color w:val="000000"/>
                <w:szCs w:val="24"/>
                <w:lang w:val="en-US"/>
              </w:rPr>
              <w:t>10</w:t>
            </w:r>
          </w:p>
        </w:tc>
        <w:tc>
          <w:tcPr>
            <w:tcW w:w="1907" w:type="dxa"/>
            <w:hideMark/>
          </w:tcPr>
          <w:p w14:paraId="16BF5617" w14:textId="7F807DF0" w:rsidR="00D44957" w:rsidRPr="009236CC" w:rsidRDefault="00D44957" w:rsidP="00D44957">
            <w:pPr>
              <w:spacing w:before="0" w:after="0" w:line="240" w:lineRule="auto"/>
              <w:ind w:firstLine="0"/>
              <w:jc w:val="left"/>
              <w:rPr>
                <w:rFonts w:eastAsia="Times New Roman" w:cs="Times New Roman"/>
                <w:color w:val="000000"/>
                <w:szCs w:val="24"/>
                <w:lang w:val="en-US"/>
              </w:rPr>
            </w:pPr>
            <w:r w:rsidRPr="009236CC">
              <w:rPr>
                <w:rFonts w:eastAsia="Times New Roman" w:cs="Times New Roman"/>
                <w:color w:val="000000"/>
                <w:szCs w:val="24"/>
                <w:lang w:val="en-US"/>
              </w:rPr>
              <w:t>Describe the faces you see: /angry/happy/</w:t>
            </w:r>
            <w:proofErr w:type="spellStart"/>
            <w:r w:rsidRPr="009236CC">
              <w:rPr>
                <w:rFonts w:eastAsia="Times New Roman" w:cs="Times New Roman"/>
                <w:color w:val="000000"/>
                <w:szCs w:val="24"/>
                <w:lang w:val="en-US"/>
              </w:rPr>
              <w:t>sca</w:t>
            </w:r>
            <w:proofErr w:type="spellEnd"/>
            <w:r w:rsidR="00B944F5">
              <w:rPr>
                <w:rFonts w:eastAsia="Times New Roman" w:cs="Times New Roman"/>
                <w:color w:val="000000"/>
                <w:szCs w:val="24"/>
                <w:lang w:val="en-US"/>
              </w:rPr>
              <w:t>-</w:t>
            </w:r>
            <w:r w:rsidRPr="009236CC">
              <w:rPr>
                <w:rFonts w:eastAsia="Times New Roman" w:cs="Times New Roman"/>
                <w:color w:val="000000"/>
                <w:szCs w:val="24"/>
                <w:lang w:val="en-US"/>
              </w:rPr>
              <w:t>red/sleepy.</w:t>
            </w:r>
          </w:p>
        </w:tc>
        <w:tc>
          <w:tcPr>
            <w:tcW w:w="567" w:type="dxa"/>
            <w:hideMark/>
          </w:tcPr>
          <w:p w14:paraId="455672F7" w14:textId="77777777" w:rsidR="00D44957" w:rsidRDefault="00D44957" w:rsidP="00D44957">
            <w:pPr>
              <w:spacing w:before="0" w:after="0" w:line="240" w:lineRule="auto"/>
              <w:ind w:firstLine="0"/>
              <w:rPr>
                <w:rFonts w:eastAsia="Times New Roman" w:cs="Times New Roman"/>
                <w:color w:val="000000"/>
                <w:szCs w:val="24"/>
                <w:lang w:val="en-US"/>
              </w:rPr>
            </w:pPr>
            <w:r w:rsidRPr="009236CC">
              <w:rPr>
                <w:rFonts w:eastAsia="Times New Roman" w:cs="Times New Roman"/>
                <w:color w:val="000000"/>
                <w:szCs w:val="24"/>
                <w:lang w:val="en-US"/>
              </w:rPr>
              <w:t> </w:t>
            </w:r>
          </w:p>
          <w:p w14:paraId="208559EE" w14:textId="77777777" w:rsidR="00D44957" w:rsidRPr="009236CC" w:rsidRDefault="00D44957" w:rsidP="00D44957">
            <w:pPr>
              <w:spacing w:before="0" w:after="0" w:line="240" w:lineRule="auto"/>
              <w:ind w:firstLine="0"/>
              <w:rPr>
                <w:rFonts w:eastAsia="Times New Roman" w:cs="Times New Roman"/>
                <w:color w:val="000000"/>
                <w:szCs w:val="24"/>
                <w:lang w:val="en-US"/>
              </w:rPr>
            </w:pPr>
            <w:r w:rsidRPr="009236CC">
              <w:rPr>
                <w:rFonts w:eastAsia="Times New Roman" w:cs="Times New Roman"/>
                <w:color w:val="000000"/>
                <w:szCs w:val="24"/>
                <w:lang w:val="en-US"/>
              </w:rPr>
              <w:t>(</w:t>
            </w:r>
            <w:r>
              <w:rPr>
                <w:rFonts w:eastAsia="Times New Roman" w:cs="Times New Roman"/>
                <w:color w:val="000000"/>
                <w:szCs w:val="24"/>
                <w:lang w:val="en-US"/>
              </w:rPr>
              <w:t xml:space="preserve"> </w:t>
            </w:r>
            <w:r w:rsidRPr="009236CC">
              <w:rPr>
                <w:rFonts w:eastAsia="Times New Roman" w:cs="Times New Roman"/>
                <w:color w:val="000000"/>
                <w:szCs w:val="24"/>
                <w:lang w:val="en-US"/>
              </w:rPr>
              <w:t xml:space="preserve"> )</w:t>
            </w:r>
          </w:p>
        </w:tc>
        <w:tc>
          <w:tcPr>
            <w:tcW w:w="567" w:type="dxa"/>
            <w:hideMark/>
          </w:tcPr>
          <w:p w14:paraId="36D7BE07" w14:textId="77777777" w:rsidR="00D44957" w:rsidRDefault="00D44957" w:rsidP="00D44957">
            <w:pPr>
              <w:spacing w:before="0" w:after="0" w:line="240" w:lineRule="auto"/>
              <w:ind w:firstLine="0"/>
              <w:rPr>
                <w:rFonts w:eastAsia="Times New Roman" w:cs="Times New Roman"/>
                <w:color w:val="000000"/>
                <w:szCs w:val="24"/>
                <w:lang w:val="en-US"/>
              </w:rPr>
            </w:pPr>
            <w:r w:rsidRPr="009236CC">
              <w:rPr>
                <w:rFonts w:eastAsia="Times New Roman" w:cs="Times New Roman"/>
                <w:color w:val="000000"/>
                <w:szCs w:val="24"/>
                <w:lang w:val="en-US"/>
              </w:rPr>
              <w:t> </w:t>
            </w:r>
          </w:p>
          <w:p w14:paraId="0DA1DFB9" w14:textId="77777777" w:rsidR="00D44957" w:rsidRPr="009236CC" w:rsidRDefault="00D44957" w:rsidP="00D44957">
            <w:pPr>
              <w:spacing w:before="0" w:after="0" w:line="240" w:lineRule="auto"/>
              <w:ind w:firstLine="0"/>
              <w:rPr>
                <w:rFonts w:eastAsia="Times New Roman" w:cs="Times New Roman"/>
                <w:color w:val="000000"/>
                <w:szCs w:val="24"/>
                <w:lang w:val="en-US"/>
              </w:rPr>
            </w:pPr>
            <w:r w:rsidRPr="009236CC">
              <w:rPr>
                <w:rFonts w:eastAsia="Times New Roman" w:cs="Times New Roman"/>
                <w:color w:val="000000"/>
                <w:szCs w:val="24"/>
                <w:lang w:val="en-US"/>
              </w:rPr>
              <w:t xml:space="preserve">( </w:t>
            </w:r>
            <w:r>
              <w:rPr>
                <w:rFonts w:eastAsia="Times New Roman" w:cs="Times New Roman"/>
                <w:color w:val="000000"/>
                <w:szCs w:val="24"/>
                <w:lang w:val="en-US"/>
              </w:rPr>
              <w:t xml:space="preserve"> </w:t>
            </w:r>
            <w:r w:rsidRPr="009236CC">
              <w:rPr>
                <w:rFonts w:eastAsia="Times New Roman" w:cs="Times New Roman"/>
                <w:color w:val="000000"/>
                <w:szCs w:val="24"/>
                <w:lang w:val="en-US"/>
              </w:rPr>
              <w:t>)</w:t>
            </w:r>
          </w:p>
        </w:tc>
        <w:tc>
          <w:tcPr>
            <w:tcW w:w="1134" w:type="dxa"/>
            <w:noWrap/>
            <w:hideMark/>
          </w:tcPr>
          <w:p w14:paraId="16107322" w14:textId="77777777" w:rsidR="00D44957" w:rsidRDefault="00D44957" w:rsidP="00D44957">
            <w:pPr>
              <w:spacing w:before="0" w:after="0" w:line="240" w:lineRule="auto"/>
              <w:ind w:firstLine="0"/>
              <w:jc w:val="center"/>
              <w:rPr>
                <w:rFonts w:eastAsia="Times New Roman" w:cs="Times New Roman"/>
                <w:color w:val="000000"/>
                <w:szCs w:val="24"/>
                <w:lang w:val="en-US"/>
              </w:rPr>
            </w:pPr>
          </w:p>
          <w:p w14:paraId="101D984D" w14:textId="77777777" w:rsidR="00D44957" w:rsidRPr="009236CC" w:rsidRDefault="00D44957" w:rsidP="00D44957">
            <w:pPr>
              <w:spacing w:before="0" w:after="0" w:line="240" w:lineRule="auto"/>
              <w:ind w:firstLine="0"/>
              <w:jc w:val="center"/>
              <w:rPr>
                <w:rFonts w:eastAsia="Times New Roman" w:cs="Times New Roman"/>
                <w:color w:val="000000"/>
                <w:szCs w:val="24"/>
                <w:lang w:val="en-US"/>
              </w:rPr>
            </w:pPr>
            <w:r w:rsidRPr="009236CC">
              <w:rPr>
                <w:rFonts w:eastAsia="Times New Roman" w:cs="Times New Roman"/>
                <w:color w:val="000000"/>
                <w:szCs w:val="24"/>
                <w:lang w:val="en-US"/>
              </w:rPr>
              <w:t>(</w:t>
            </w:r>
            <w:r>
              <w:rPr>
                <w:rFonts w:eastAsia="Times New Roman" w:cs="Times New Roman"/>
                <w:color w:val="000000"/>
                <w:szCs w:val="24"/>
                <w:lang w:val="en-US"/>
              </w:rPr>
              <w:t xml:space="preserve"> </w:t>
            </w:r>
            <w:r w:rsidRPr="009236CC">
              <w:rPr>
                <w:rFonts w:eastAsia="Times New Roman" w:cs="Times New Roman"/>
                <w:color w:val="000000"/>
                <w:szCs w:val="24"/>
                <w:lang w:val="en-US"/>
              </w:rPr>
              <w:t xml:space="preserve"> )</w:t>
            </w:r>
          </w:p>
        </w:tc>
        <w:tc>
          <w:tcPr>
            <w:tcW w:w="1559" w:type="dxa"/>
            <w:noWrap/>
            <w:hideMark/>
          </w:tcPr>
          <w:p w14:paraId="5A68773F" w14:textId="77777777" w:rsidR="00D44957" w:rsidRDefault="00D44957" w:rsidP="00D44957">
            <w:pPr>
              <w:spacing w:before="0" w:after="0" w:line="240" w:lineRule="auto"/>
              <w:ind w:firstLine="0"/>
              <w:jc w:val="center"/>
              <w:rPr>
                <w:rFonts w:eastAsia="Times New Roman" w:cs="Times New Roman"/>
                <w:color w:val="000000"/>
                <w:szCs w:val="24"/>
                <w:lang w:val="en-US"/>
              </w:rPr>
            </w:pPr>
          </w:p>
          <w:p w14:paraId="74B38B58" w14:textId="77777777" w:rsidR="00D44957" w:rsidRPr="009236CC" w:rsidRDefault="00D44957" w:rsidP="00D44957">
            <w:pPr>
              <w:spacing w:before="0" w:after="0" w:line="240" w:lineRule="auto"/>
              <w:ind w:firstLine="0"/>
              <w:jc w:val="center"/>
              <w:rPr>
                <w:rFonts w:eastAsia="Times New Roman" w:cs="Times New Roman"/>
                <w:color w:val="000000"/>
                <w:szCs w:val="24"/>
                <w:lang w:val="en-US"/>
              </w:rPr>
            </w:pPr>
            <w:r w:rsidRPr="009236CC">
              <w:rPr>
                <w:rFonts w:eastAsia="Times New Roman" w:cs="Times New Roman"/>
                <w:color w:val="000000"/>
                <w:szCs w:val="24"/>
                <w:lang w:val="en-US"/>
              </w:rPr>
              <w:t xml:space="preserve">( </w:t>
            </w:r>
            <w:r>
              <w:rPr>
                <w:rFonts w:eastAsia="Times New Roman" w:cs="Times New Roman"/>
                <w:color w:val="000000"/>
                <w:szCs w:val="24"/>
                <w:lang w:val="en-US"/>
              </w:rPr>
              <w:t xml:space="preserve">  </w:t>
            </w:r>
            <w:r w:rsidRPr="009236CC">
              <w:rPr>
                <w:rFonts w:eastAsia="Times New Roman" w:cs="Times New Roman"/>
                <w:color w:val="000000"/>
                <w:szCs w:val="24"/>
                <w:lang w:val="en-US"/>
              </w:rPr>
              <w:t>)</w:t>
            </w:r>
          </w:p>
        </w:tc>
        <w:tc>
          <w:tcPr>
            <w:tcW w:w="993" w:type="dxa"/>
            <w:noWrap/>
            <w:hideMark/>
          </w:tcPr>
          <w:p w14:paraId="26F5988B" w14:textId="77777777" w:rsidR="00D44957" w:rsidRDefault="00D44957" w:rsidP="00D44957">
            <w:pPr>
              <w:spacing w:before="0" w:after="0" w:line="240" w:lineRule="auto"/>
              <w:ind w:firstLine="0"/>
              <w:jc w:val="center"/>
              <w:rPr>
                <w:rFonts w:eastAsia="Times New Roman" w:cs="Times New Roman"/>
                <w:color w:val="000000"/>
                <w:szCs w:val="24"/>
                <w:lang w:val="en-US"/>
              </w:rPr>
            </w:pPr>
          </w:p>
          <w:p w14:paraId="36E9E3CA" w14:textId="77777777" w:rsidR="00D44957" w:rsidRPr="009236CC" w:rsidRDefault="00D44957" w:rsidP="00D44957">
            <w:pPr>
              <w:spacing w:before="0" w:after="0" w:line="240" w:lineRule="auto"/>
              <w:ind w:firstLine="0"/>
              <w:jc w:val="center"/>
              <w:rPr>
                <w:rFonts w:eastAsia="Times New Roman" w:cs="Times New Roman"/>
                <w:color w:val="000000"/>
                <w:szCs w:val="24"/>
                <w:lang w:val="en-US"/>
              </w:rPr>
            </w:pPr>
            <w:r w:rsidRPr="009236CC">
              <w:rPr>
                <w:rFonts w:eastAsia="Times New Roman" w:cs="Times New Roman"/>
                <w:color w:val="000000"/>
                <w:szCs w:val="24"/>
                <w:lang w:val="en-US"/>
              </w:rPr>
              <w:t>(</w:t>
            </w:r>
            <w:r>
              <w:rPr>
                <w:rFonts w:eastAsia="Times New Roman" w:cs="Times New Roman"/>
                <w:color w:val="000000"/>
                <w:szCs w:val="24"/>
                <w:lang w:val="en-US"/>
              </w:rPr>
              <w:t xml:space="preserve"> </w:t>
            </w:r>
            <w:r w:rsidRPr="009236CC">
              <w:rPr>
                <w:rFonts w:eastAsia="Times New Roman" w:cs="Times New Roman"/>
                <w:color w:val="000000"/>
                <w:szCs w:val="24"/>
                <w:lang w:val="en-US"/>
              </w:rPr>
              <w:t xml:space="preserve"> )</w:t>
            </w:r>
          </w:p>
        </w:tc>
        <w:tc>
          <w:tcPr>
            <w:tcW w:w="1275" w:type="dxa"/>
            <w:noWrap/>
            <w:hideMark/>
          </w:tcPr>
          <w:p w14:paraId="45D48750" w14:textId="77777777" w:rsidR="00D44957" w:rsidRDefault="00D44957" w:rsidP="00D44957">
            <w:pPr>
              <w:spacing w:before="0" w:after="0" w:line="240" w:lineRule="auto"/>
              <w:ind w:firstLine="0"/>
              <w:jc w:val="center"/>
              <w:rPr>
                <w:rFonts w:eastAsia="Times New Roman" w:cs="Times New Roman"/>
                <w:color w:val="000000"/>
                <w:szCs w:val="24"/>
                <w:lang w:val="en-US"/>
              </w:rPr>
            </w:pPr>
          </w:p>
          <w:p w14:paraId="0557D41E" w14:textId="77777777" w:rsidR="00D44957" w:rsidRPr="009236CC" w:rsidRDefault="00D44957" w:rsidP="00D44957">
            <w:pPr>
              <w:spacing w:before="0" w:after="0" w:line="240" w:lineRule="auto"/>
              <w:ind w:firstLine="0"/>
              <w:jc w:val="center"/>
              <w:rPr>
                <w:rFonts w:eastAsia="Times New Roman" w:cs="Times New Roman"/>
                <w:color w:val="000000"/>
                <w:szCs w:val="24"/>
                <w:lang w:val="en-US"/>
              </w:rPr>
            </w:pPr>
            <w:r w:rsidRPr="009236CC">
              <w:rPr>
                <w:rFonts w:eastAsia="Times New Roman" w:cs="Times New Roman"/>
                <w:color w:val="000000"/>
                <w:szCs w:val="24"/>
                <w:lang w:val="en-US"/>
              </w:rPr>
              <w:t>(</w:t>
            </w:r>
            <w:r>
              <w:rPr>
                <w:rFonts w:eastAsia="Times New Roman" w:cs="Times New Roman"/>
                <w:color w:val="000000"/>
                <w:szCs w:val="24"/>
                <w:lang w:val="en-US"/>
              </w:rPr>
              <w:t xml:space="preserve"> </w:t>
            </w:r>
            <w:r w:rsidRPr="009236CC">
              <w:rPr>
                <w:rFonts w:eastAsia="Times New Roman" w:cs="Times New Roman"/>
                <w:color w:val="000000"/>
                <w:szCs w:val="24"/>
                <w:lang w:val="en-US"/>
              </w:rPr>
              <w:t xml:space="preserve"> )</w:t>
            </w:r>
          </w:p>
        </w:tc>
        <w:tc>
          <w:tcPr>
            <w:tcW w:w="567" w:type="dxa"/>
            <w:noWrap/>
            <w:hideMark/>
          </w:tcPr>
          <w:p w14:paraId="15714464" w14:textId="77777777" w:rsidR="00D44957" w:rsidRDefault="00D44957" w:rsidP="00D44957">
            <w:pPr>
              <w:spacing w:before="0" w:after="0" w:line="240" w:lineRule="auto"/>
              <w:ind w:firstLine="0"/>
              <w:jc w:val="center"/>
              <w:rPr>
                <w:rFonts w:eastAsia="Times New Roman" w:cs="Times New Roman"/>
                <w:color w:val="000000"/>
                <w:szCs w:val="24"/>
                <w:lang w:val="en-US"/>
              </w:rPr>
            </w:pPr>
          </w:p>
          <w:p w14:paraId="35595A5D" w14:textId="77777777" w:rsidR="00D44957" w:rsidRPr="009236CC" w:rsidRDefault="00D44957" w:rsidP="00D44957">
            <w:pPr>
              <w:spacing w:before="0" w:after="0" w:line="240" w:lineRule="auto"/>
              <w:ind w:firstLine="0"/>
              <w:jc w:val="center"/>
              <w:rPr>
                <w:rFonts w:eastAsia="Times New Roman" w:cs="Times New Roman"/>
                <w:color w:val="000000"/>
                <w:szCs w:val="24"/>
                <w:lang w:val="en-US"/>
              </w:rPr>
            </w:pPr>
            <w:r w:rsidRPr="009236CC">
              <w:rPr>
                <w:rFonts w:eastAsia="Times New Roman" w:cs="Times New Roman"/>
                <w:color w:val="000000"/>
                <w:szCs w:val="24"/>
                <w:lang w:val="en-US"/>
              </w:rPr>
              <w:t>(</w:t>
            </w:r>
            <w:r>
              <w:rPr>
                <w:rFonts w:eastAsia="Times New Roman" w:cs="Times New Roman"/>
                <w:color w:val="000000"/>
                <w:szCs w:val="24"/>
                <w:lang w:val="en-US"/>
              </w:rPr>
              <w:t xml:space="preserve"> </w:t>
            </w:r>
            <w:r w:rsidRPr="009236CC">
              <w:rPr>
                <w:rFonts w:eastAsia="Times New Roman" w:cs="Times New Roman"/>
                <w:color w:val="000000"/>
                <w:szCs w:val="24"/>
                <w:lang w:val="en-US"/>
              </w:rPr>
              <w:t xml:space="preserve"> )</w:t>
            </w:r>
          </w:p>
        </w:tc>
      </w:tr>
    </w:tbl>
    <w:p w14:paraId="59E67D11" w14:textId="77777777" w:rsidR="00254ED2" w:rsidRDefault="00254ED2" w:rsidP="0063256B">
      <w:pPr>
        <w:spacing w:before="0" w:after="160" w:line="259" w:lineRule="auto"/>
        <w:ind w:firstLine="0"/>
        <w:jc w:val="center"/>
        <w:rPr>
          <w:rFonts w:cs="Times New Roman"/>
          <w:bCs/>
          <w:iCs/>
          <w:color w:val="000000"/>
          <w:szCs w:val="24"/>
          <w:lang w:val="es-ES"/>
        </w:rPr>
      </w:pPr>
    </w:p>
    <w:p w14:paraId="06C84D33" w14:textId="395DADEF" w:rsidR="0063256B" w:rsidRPr="009236CC" w:rsidRDefault="0063256B" w:rsidP="0063256B">
      <w:pPr>
        <w:spacing w:before="0" w:after="160" w:line="259" w:lineRule="auto"/>
        <w:ind w:firstLine="0"/>
        <w:jc w:val="center"/>
        <w:rPr>
          <w:rFonts w:cs="Times New Roman"/>
          <w:bCs/>
          <w:iCs/>
          <w:color w:val="000000"/>
          <w:szCs w:val="24"/>
          <w:lang w:val="es-ES"/>
        </w:rPr>
      </w:pPr>
      <w:r w:rsidRPr="009236CC">
        <w:rPr>
          <w:rFonts w:cs="Times New Roman"/>
          <w:bCs/>
          <w:iCs/>
          <w:color w:val="000000"/>
          <w:szCs w:val="24"/>
          <w:lang w:val="es-ES"/>
        </w:rPr>
        <w:t>Fuente: Elaboración propia</w:t>
      </w:r>
    </w:p>
    <w:p w14:paraId="47F9D4C2" w14:textId="3E32B09D" w:rsidR="00674439" w:rsidRPr="009236CC" w:rsidRDefault="00B1026F" w:rsidP="009236CC">
      <w:pPr>
        <w:spacing w:before="0" w:after="0" w:line="360" w:lineRule="auto"/>
        <w:ind w:firstLine="0"/>
      </w:pPr>
      <w:r w:rsidRPr="009236CC">
        <w:tab/>
      </w:r>
      <w:r w:rsidR="00F54D4A" w:rsidRPr="009236CC">
        <w:t>En l</w:t>
      </w:r>
      <w:r w:rsidR="008B2714" w:rsidRPr="009236CC">
        <w:t>a tabla 2,</w:t>
      </w:r>
      <w:r w:rsidR="00F54D4A" w:rsidRPr="009236CC">
        <w:t xml:space="preserve"> por su parte, es posible ver que</w:t>
      </w:r>
      <w:r w:rsidR="008B2714" w:rsidRPr="009236CC">
        <w:t xml:space="preserve"> el criterio de evaluación </w:t>
      </w:r>
      <w:r w:rsidR="00505454" w:rsidRPr="009236CC">
        <w:rPr>
          <w:iCs/>
        </w:rPr>
        <w:t xml:space="preserve">relacionado con la </w:t>
      </w:r>
      <w:r w:rsidR="00505454" w:rsidRPr="009236CC">
        <w:rPr>
          <w:i/>
        </w:rPr>
        <w:t>s</w:t>
      </w:r>
      <w:r w:rsidR="008A671B" w:rsidRPr="009236CC">
        <w:rPr>
          <w:i/>
        </w:rPr>
        <w:t>eguridad</w:t>
      </w:r>
      <w:r w:rsidR="008A671B" w:rsidRPr="009236CC">
        <w:t xml:space="preserve"> </w:t>
      </w:r>
      <w:r w:rsidR="008B2714" w:rsidRPr="009236CC">
        <w:t>indica que 50</w:t>
      </w:r>
      <w:r w:rsidR="008A671B" w:rsidRPr="009236CC">
        <w:t> </w:t>
      </w:r>
      <w:r w:rsidR="00CE478F" w:rsidRPr="009236CC">
        <w:t xml:space="preserve">% de la </w:t>
      </w:r>
      <w:r w:rsidR="005D5B1C" w:rsidRPr="009236CC">
        <w:t>población de estudio</w:t>
      </w:r>
      <w:r w:rsidR="00CE478F" w:rsidRPr="009236CC">
        <w:t xml:space="preserve"> identifica lo que se está preguntando sin recelo alguno</w:t>
      </w:r>
      <w:r w:rsidR="008A671B" w:rsidRPr="009236CC">
        <w:t xml:space="preserve">. En </w:t>
      </w:r>
      <w:r w:rsidR="00CE478F" w:rsidRPr="009236CC">
        <w:t>cuanto a</w:t>
      </w:r>
      <w:r w:rsidR="008A671B" w:rsidRPr="009236CC">
        <w:t>l criterio</w:t>
      </w:r>
      <w:r w:rsidR="00505454" w:rsidRPr="009236CC">
        <w:t xml:space="preserve"> de </w:t>
      </w:r>
      <w:r w:rsidR="00CE478F" w:rsidRPr="009236CC">
        <w:rPr>
          <w:i/>
          <w:iCs/>
        </w:rPr>
        <w:t>pronunciación</w:t>
      </w:r>
      <w:r w:rsidR="008A671B" w:rsidRPr="009236CC">
        <w:rPr>
          <w:i/>
        </w:rPr>
        <w:t>,</w:t>
      </w:r>
      <w:r w:rsidR="00CE478F" w:rsidRPr="009236CC">
        <w:t xml:space="preserve"> en su mayoría </w:t>
      </w:r>
      <w:r w:rsidR="005D5B1C" w:rsidRPr="009236CC">
        <w:t xml:space="preserve">los niños </w:t>
      </w:r>
      <w:r w:rsidR="00CE478F" w:rsidRPr="009236CC">
        <w:t>logran hablar en inglés correctamente</w:t>
      </w:r>
      <w:r w:rsidR="008A671B" w:rsidRPr="009236CC">
        <w:t xml:space="preserve">. En </w:t>
      </w:r>
      <w:r w:rsidR="00CE478F" w:rsidRPr="009236CC">
        <w:t xml:space="preserve">lo que respecta a la </w:t>
      </w:r>
      <w:r w:rsidR="005D5B1C" w:rsidRPr="009236CC">
        <w:rPr>
          <w:i/>
        </w:rPr>
        <w:t>fluidez</w:t>
      </w:r>
      <w:r w:rsidR="008A671B" w:rsidRPr="009236CC">
        <w:rPr>
          <w:i/>
        </w:rPr>
        <w:t>,</w:t>
      </w:r>
      <w:r w:rsidR="005D5B1C" w:rsidRPr="009236CC">
        <w:rPr>
          <w:i/>
        </w:rPr>
        <w:t xml:space="preserve"> se</w:t>
      </w:r>
      <w:r w:rsidR="00CE478F" w:rsidRPr="009236CC">
        <w:t xml:space="preserve"> puede evidenciar que todos logran interactuar con facilidad con el docente</w:t>
      </w:r>
      <w:r w:rsidR="008A671B" w:rsidRPr="009236CC">
        <w:t>.</w:t>
      </w:r>
      <w:r w:rsidR="00CE478F" w:rsidRPr="009236CC">
        <w:t xml:space="preserve"> </w:t>
      </w:r>
      <w:r w:rsidR="008A671B" w:rsidRPr="009236CC">
        <w:t xml:space="preserve">Por último, el </w:t>
      </w:r>
      <w:r w:rsidR="005D5B1C" w:rsidRPr="009236CC">
        <w:t xml:space="preserve">criterio </w:t>
      </w:r>
      <w:r w:rsidR="00505454" w:rsidRPr="009236CC">
        <w:t xml:space="preserve">de </w:t>
      </w:r>
      <w:r w:rsidR="00505454" w:rsidRPr="009236CC">
        <w:rPr>
          <w:i/>
          <w:iCs/>
        </w:rPr>
        <w:t>a</w:t>
      </w:r>
      <w:r w:rsidR="005D5B1C" w:rsidRPr="009236CC">
        <w:rPr>
          <w:i/>
          <w:iCs/>
        </w:rPr>
        <w:t>sertividad</w:t>
      </w:r>
      <w:r w:rsidR="00CE478F" w:rsidRPr="009236CC">
        <w:t xml:space="preserve"> indica que </w:t>
      </w:r>
      <w:r w:rsidR="005D5B1C" w:rsidRPr="009236CC">
        <w:t xml:space="preserve">los niños </w:t>
      </w:r>
      <w:r w:rsidR="00CE478F" w:rsidRPr="009236CC">
        <w:t xml:space="preserve">conocen </w:t>
      </w:r>
      <w:r w:rsidR="005D5B1C" w:rsidRPr="009236CC">
        <w:t xml:space="preserve">la temática </w:t>
      </w:r>
      <w:r w:rsidR="00546F4F" w:rsidRPr="009236CC">
        <w:t xml:space="preserve">a la </w:t>
      </w:r>
      <w:r w:rsidR="005D5B1C" w:rsidRPr="009236CC">
        <w:t xml:space="preserve">que </w:t>
      </w:r>
      <w:r w:rsidR="00CE478F" w:rsidRPr="009236CC">
        <w:t>hace referencia el docente.</w:t>
      </w:r>
      <w:r w:rsidR="005D5B1C" w:rsidRPr="009236CC">
        <w:t xml:space="preserve"> </w:t>
      </w:r>
    </w:p>
    <w:p w14:paraId="4F6ECFCE" w14:textId="7A58EDCF" w:rsidR="00694DF7" w:rsidRDefault="00694DF7" w:rsidP="009236CC">
      <w:pPr>
        <w:spacing w:before="0" w:after="0" w:line="360" w:lineRule="auto"/>
        <w:ind w:firstLine="0"/>
      </w:pPr>
    </w:p>
    <w:p w14:paraId="40A808F9" w14:textId="77777777" w:rsidR="00254ED2" w:rsidRPr="009236CC" w:rsidRDefault="00254ED2" w:rsidP="009236CC">
      <w:pPr>
        <w:spacing w:before="0" w:after="0" w:line="360" w:lineRule="auto"/>
        <w:ind w:firstLine="0"/>
      </w:pPr>
    </w:p>
    <w:p w14:paraId="54C4B10D" w14:textId="53BA970E" w:rsidR="002B3D32" w:rsidRPr="009236CC" w:rsidRDefault="00B1026F" w:rsidP="009236CC">
      <w:pPr>
        <w:spacing w:before="0" w:after="0" w:line="360" w:lineRule="auto"/>
        <w:ind w:firstLine="0"/>
        <w:jc w:val="center"/>
        <w:rPr>
          <w:b/>
          <w:iCs/>
          <w:szCs w:val="24"/>
        </w:rPr>
      </w:pPr>
      <w:r w:rsidRPr="009236CC">
        <w:rPr>
          <w:b/>
          <w:iCs/>
          <w:szCs w:val="24"/>
        </w:rPr>
        <w:lastRenderedPageBreak/>
        <w:t xml:space="preserve">Tabla 2. </w:t>
      </w:r>
      <w:r w:rsidRPr="009236CC">
        <w:rPr>
          <w:bCs/>
          <w:iCs/>
          <w:szCs w:val="24"/>
        </w:rPr>
        <w:t>Evaluación de aprendizaje-actividades de estimulación temprana</w:t>
      </w:r>
    </w:p>
    <w:tbl>
      <w:tblPr>
        <w:tblStyle w:val="Tablaconcuadrcula"/>
        <w:tblW w:w="8364" w:type="dxa"/>
        <w:jc w:val="center"/>
        <w:tblLayout w:type="fixed"/>
        <w:tblLook w:val="0400" w:firstRow="0" w:lastRow="0" w:firstColumn="0" w:lastColumn="0" w:noHBand="0" w:noVBand="1"/>
      </w:tblPr>
      <w:tblGrid>
        <w:gridCol w:w="2234"/>
        <w:gridCol w:w="1169"/>
        <w:gridCol w:w="1417"/>
        <w:gridCol w:w="851"/>
        <w:gridCol w:w="1134"/>
        <w:gridCol w:w="1559"/>
      </w:tblGrid>
      <w:tr w:rsidR="00B1026F" w:rsidRPr="009236CC" w14:paraId="43A1AD48" w14:textId="77777777" w:rsidTr="008A487B">
        <w:trPr>
          <w:trHeight w:val="300"/>
          <w:jc w:val="center"/>
        </w:trPr>
        <w:tc>
          <w:tcPr>
            <w:tcW w:w="2234" w:type="dxa"/>
            <w:vMerge w:val="restart"/>
          </w:tcPr>
          <w:p w14:paraId="37AFC22D" w14:textId="39AE493B" w:rsidR="00B1026F" w:rsidRPr="009236CC" w:rsidRDefault="00B1026F" w:rsidP="009236CC">
            <w:pPr>
              <w:spacing w:before="0" w:after="0" w:line="360" w:lineRule="auto"/>
              <w:ind w:firstLine="0"/>
              <w:jc w:val="center"/>
              <w:rPr>
                <w:bCs/>
                <w:color w:val="000000"/>
                <w:szCs w:val="24"/>
              </w:rPr>
            </w:pPr>
            <w:r w:rsidRPr="009236CC">
              <w:rPr>
                <w:bCs/>
                <w:color w:val="000000"/>
                <w:szCs w:val="24"/>
              </w:rPr>
              <w:t>Criterios de evaluación</w:t>
            </w:r>
          </w:p>
        </w:tc>
        <w:tc>
          <w:tcPr>
            <w:tcW w:w="6130" w:type="dxa"/>
            <w:gridSpan w:val="5"/>
          </w:tcPr>
          <w:p w14:paraId="6CB9146F" w14:textId="6E3C403C" w:rsidR="00B1026F" w:rsidRPr="009236CC" w:rsidRDefault="00B1026F" w:rsidP="009236CC">
            <w:pPr>
              <w:spacing w:before="0" w:after="0" w:line="360" w:lineRule="auto"/>
              <w:ind w:firstLine="0"/>
              <w:jc w:val="center"/>
              <w:rPr>
                <w:bCs/>
                <w:color w:val="000000"/>
                <w:szCs w:val="24"/>
              </w:rPr>
            </w:pPr>
            <w:r w:rsidRPr="009236CC">
              <w:rPr>
                <w:bCs/>
                <w:color w:val="000000"/>
                <w:szCs w:val="24"/>
              </w:rPr>
              <w:t>Criterios de valoración</w:t>
            </w:r>
          </w:p>
        </w:tc>
      </w:tr>
      <w:tr w:rsidR="00B1026F" w:rsidRPr="009236CC" w14:paraId="6BF896D3" w14:textId="77777777" w:rsidTr="008A487B">
        <w:trPr>
          <w:trHeight w:val="300"/>
          <w:jc w:val="center"/>
        </w:trPr>
        <w:tc>
          <w:tcPr>
            <w:tcW w:w="2234" w:type="dxa"/>
            <w:vMerge/>
          </w:tcPr>
          <w:p w14:paraId="7E96B4F4" w14:textId="77777777" w:rsidR="00B1026F" w:rsidRPr="009236CC" w:rsidRDefault="00B1026F" w:rsidP="009236CC">
            <w:pPr>
              <w:pBdr>
                <w:top w:val="nil"/>
                <w:left w:val="nil"/>
                <w:bottom w:val="nil"/>
                <w:right w:val="nil"/>
                <w:between w:val="nil"/>
              </w:pBdr>
              <w:spacing w:before="0" w:after="0" w:line="360" w:lineRule="auto"/>
              <w:ind w:firstLine="0"/>
              <w:jc w:val="left"/>
              <w:rPr>
                <w:bCs/>
                <w:color w:val="000000"/>
                <w:szCs w:val="24"/>
              </w:rPr>
            </w:pPr>
          </w:p>
        </w:tc>
        <w:tc>
          <w:tcPr>
            <w:tcW w:w="1169" w:type="dxa"/>
          </w:tcPr>
          <w:p w14:paraId="76A8E2A2" w14:textId="3B02E296" w:rsidR="00B1026F" w:rsidRPr="009236CC" w:rsidRDefault="00B1026F" w:rsidP="009236CC">
            <w:pPr>
              <w:spacing w:before="0" w:after="0" w:line="360" w:lineRule="auto"/>
              <w:ind w:firstLine="0"/>
              <w:jc w:val="left"/>
              <w:rPr>
                <w:bCs/>
                <w:color w:val="000000"/>
                <w:szCs w:val="24"/>
              </w:rPr>
            </w:pPr>
            <w:r w:rsidRPr="009236CC">
              <w:rPr>
                <w:bCs/>
                <w:color w:val="000000"/>
                <w:szCs w:val="24"/>
              </w:rPr>
              <w:t xml:space="preserve">Excelente </w:t>
            </w:r>
          </w:p>
        </w:tc>
        <w:tc>
          <w:tcPr>
            <w:tcW w:w="1417" w:type="dxa"/>
          </w:tcPr>
          <w:p w14:paraId="480B5391" w14:textId="49B5625A" w:rsidR="00B1026F" w:rsidRPr="009236CC" w:rsidRDefault="00B1026F" w:rsidP="009236CC">
            <w:pPr>
              <w:spacing w:before="0" w:after="0" w:line="360" w:lineRule="auto"/>
              <w:ind w:firstLine="0"/>
              <w:jc w:val="left"/>
              <w:rPr>
                <w:bCs/>
                <w:color w:val="000000"/>
                <w:szCs w:val="24"/>
              </w:rPr>
            </w:pPr>
            <w:r w:rsidRPr="009236CC">
              <w:rPr>
                <w:bCs/>
                <w:color w:val="000000"/>
                <w:szCs w:val="24"/>
              </w:rPr>
              <w:t>Muy bueno</w:t>
            </w:r>
          </w:p>
        </w:tc>
        <w:tc>
          <w:tcPr>
            <w:tcW w:w="851" w:type="dxa"/>
          </w:tcPr>
          <w:p w14:paraId="7591BF1C" w14:textId="77777777" w:rsidR="00B1026F" w:rsidRPr="009236CC" w:rsidRDefault="00B1026F" w:rsidP="009236CC">
            <w:pPr>
              <w:spacing w:before="0" w:after="0" w:line="360" w:lineRule="auto"/>
              <w:ind w:firstLine="0"/>
              <w:jc w:val="left"/>
              <w:rPr>
                <w:bCs/>
                <w:color w:val="000000"/>
                <w:szCs w:val="24"/>
              </w:rPr>
            </w:pPr>
            <w:r w:rsidRPr="009236CC">
              <w:rPr>
                <w:bCs/>
                <w:color w:val="000000"/>
                <w:szCs w:val="24"/>
              </w:rPr>
              <w:t>Bueno</w:t>
            </w:r>
          </w:p>
        </w:tc>
        <w:tc>
          <w:tcPr>
            <w:tcW w:w="1134" w:type="dxa"/>
          </w:tcPr>
          <w:p w14:paraId="735D826A" w14:textId="66D24C41" w:rsidR="00B1026F" w:rsidRPr="009236CC" w:rsidRDefault="00B1026F" w:rsidP="009236CC">
            <w:pPr>
              <w:spacing w:before="0" w:after="0" w:line="360" w:lineRule="auto"/>
              <w:ind w:firstLine="0"/>
              <w:jc w:val="left"/>
              <w:rPr>
                <w:bCs/>
                <w:color w:val="000000"/>
                <w:szCs w:val="24"/>
              </w:rPr>
            </w:pPr>
            <w:r w:rsidRPr="009236CC">
              <w:rPr>
                <w:bCs/>
                <w:color w:val="000000"/>
                <w:szCs w:val="24"/>
              </w:rPr>
              <w:t xml:space="preserve">Regular </w:t>
            </w:r>
          </w:p>
        </w:tc>
        <w:tc>
          <w:tcPr>
            <w:tcW w:w="1559" w:type="dxa"/>
          </w:tcPr>
          <w:p w14:paraId="6561166A" w14:textId="00F0788C" w:rsidR="00B1026F" w:rsidRPr="009236CC" w:rsidRDefault="00B1026F" w:rsidP="009236CC">
            <w:pPr>
              <w:spacing w:before="0" w:after="0" w:line="360" w:lineRule="auto"/>
              <w:ind w:firstLine="0"/>
              <w:jc w:val="left"/>
              <w:rPr>
                <w:bCs/>
                <w:color w:val="000000"/>
                <w:szCs w:val="24"/>
              </w:rPr>
            </w:pPr>
            <w:r w:rsidRPr="009236CC">
              <w:rPr>
                <w:bCs/>
                <w:color w:val="000000"/>
                <w:szCs w:val="24"/>
              </w:rPr>
              <w:t>Deficiente</w:t>
            </w:r>
          </w:p>
        </w:tc>
      </w:tr>
      <w:tr w:rsidR="00B1026F" w:rsidRPr="009236CC" w14:paraId="3FB01F05" w14:textId="77777777" w:rsidTr="008A487B">
        <w:trPr>
          <w:trHeight w:val="300"/>
          <w:jc w:val="center"/>
        </w:trPr>
        <w:tc>
          <w:tcPr>
            <w:tcW w:w="2234" w:type="dxa"/>
          </w:tcPr>
          <w:p w14:paraId="4F6F9E91" w14:textId="77777777" w:rsidR="00B1026F" w:rsidRPr="009236CC" w:rsidRDefault="00B1026F" w:rsidP="009236CC">
            <w:pPr>
              <w:spacing w:before="0" w:after="0" w:line="360" w:lineRule="auto"/>
              <w:ind w:firstLine="0"/>
              <w:jc w:val="left"/>
              <w:rPr>
                <w:bCs/>
                <w:color w:val="000000"/>
                <w:szCs w:val="24"/>
              </w:rPr>
            </w:pPr>
            <w:r w:rsidRPr="009236CC">
              <w:rPr>
                <w:bCs/>
                <w:color w:val="000000"/>
                <w:szCs w:val="24"/>
              </w:rPr>
              <w:t xml:space="preserve">Seguridad </w:t>
            </w:r>
          </w:p>
        </w:tc>
        <w:tc>
          <w:tcPr>
            <w:tcW w:w="1169" w:type="dxa"/>
          </w:tcPr>
          <w:p w14:paraId="0822F499" w14:textId="2C8F26B1" w:rsidR="00B1026F" w:rsidRPr="009236CC" w:rsidRDefault="00B1026F" w:rsidP="009236CC">
            <w:pPr>
              <w:spacing w:before="0" w:after="0" w:line="360" w:lineRule="auto"/>
              <w:ind w:firstLine="0"/>
              <w:jc w:val="center"/>
              <w:rPr>
                <w:bCs/>
                <w:szCs w:val="24"/>
              </w:rPr>
            </w:pPr>
            <w:r w:rsidRPr="009236CC">
              <w:rPr>
                <w:bCs/>
                <w:szCs w:val="24"/>
              </w:rPr>
              <w:t>50</w:t>
            </w:r>
            <w:r w:rsidR="008A671B" w:rsidRPr="009236CC">
              <w:rPr>
                <w:bCs/>
                <w:szCs w:val="24"/>
              </w:rPr>
              <w:t> </w:t>
            </w:r>
            <w:r w:rsidRPr="009236CC">
              <w:rPr>
                <w:bCs/>
                <w:szCs w:val="24"/>
              </w:rPr>
              <w:t>%</w:t>
            </w:r>
          </w:p>
        </w:tc>
        <w:tc>
          <w:tcPr>
            <w:tcW w:w="1417" w:type="dxa"/>
          </w:tcPr>
          <w:p w14:paraId="400E55D8" w14:textId="5569F471" w:rsidR="00B1026F" w:rsidRPr="009236CC" w:rsidRDefault="00B1026F" w:rsidP="009236CC">
            <w:pPr>
              <w:spacing w:before="0" w:after="0" w:line="360" w:lineRule="auto"/>
              <w:ind w:firstLine="0"/>
              <w:jc w:val="center"/>
              <w:rPr>
                <w:bCs/>
                <w:color w:val="000000"/>
                <w:szCs w:val="24"/>
              </w:rPr>
            </w:pPr>
            <w:r w:rsidRPr="009236CC">
              <w:rPr>
                <w:bCs/>
                <w:color w:val="000000"/>
                <w:szCs w:val="24"/>
              </w:rPr>
              <w:t>25</w:t>
            </w:r>
            <w:r w:rsidR="008A671B" w:rsidRPr="009236CC">
              <w:rPr>
                <w:bCs/>
                <w:color w:val="000000"/>
                <w:szCs w:val="24"/>
              </w:rPr>
              <w:t> </w:t>
            </w:r>
            <w:r w:rsidRPr="009236CC">
              <w:rPr>
                <w:bCs/>
                <w:color w:val="000000"/>
                <w:szCs w:val="24"/>
              </w:rPr>
              <w:t>%</w:t>
            </w:r>
          </w:p>
        </w:tc>
        <w:tc>
          <w:tcPr>
            <w:tcW w:w="851" w:type="dxa"/>
          </w:tcPr>
          <w:p w14:paraId="01000528" w14:textId="7D69AFE2" w:rsidR="00B1026F" w:rsidRPr="009236CC" w:rsidRDefault="00B1026F" w:rsidP="009236CC">
            <w:pPr>
              <w:spacing w:before="0" w:after="0" w:line="360" w:lineRule="auto"/>
              <w:ind w:firstLine="0"/>
              <w:jc w:val="center"/>
              <w:rPr>
                <w:bCs/>
                <w:color w:val="000000"/>
                <w:szCs w:val="24"/>
              </w:rPr>
            </w:pPr>
            <w:r w:rsidRPr="009236CC">
              <w:rPr>
                <w:bCs/>
                <w:color w:val="000000"/>
                <w:szCs w:val="24"/>
              </w:rPr>
              <w:t>25</w:t>
            </w:r>
            <w:r w:rsidR="008A671B" w:rsidRPr="009236CC">
              <w:rPr>
                <w:bCs/>
                <w:color w:val="000000"/>
                <w:szCs w:val="24"/>
              </w:rPr>
              <w:t> </w:t>
            </w:r>
            <w:r w:rsidRPr="009236CC">
              <w:rPr>
                <w:bCs/>
                <w:color w:val="000000"/>
                <w:szCs w:val="24"/>
              </w:rPr>
              <w:t>%</w:t>
            </w:r>
          </w:p>
        </w:tc>
        <w:tc>
          <w:tcPr>
            <w:tcW w:w="1134" w:type="dxa"/>
          </w:tcPr>
          <w:p w14:paraId="78D28028" w14:textId="027C5A9E" w:rsidR="00B1026F" w:rsidRPr="009236CC" w:rsidRDefault="00B1026F" w:rsidP="009236CC">
            <w:pPr>
              <w:spacing w:before="0" w:after="0" w:line="360" w:lineRule="auto"/>
              <w:ind w:firstLine="0"/>
              <w:jc w:val="center"/>
              <w:rPr>
                <w:bCs/>
                <w:color w:val="000000"/>
                <w:szCs w:val="24"/>
              </w:rPr>
            </w:pPr>
            <w:r w:rsidRPr="009236CC">
              <w:rPr>
                <w:bCs/>
                <w:color w:val="000000"/>
                <w:szCs w:val="24"/>
              </w:rPr>
              <w:t>0</w:t>
            </w:r>
            <w:r w:rsidR="008A671B" w:rsidRPr="009236CC">
              <w:rPr>
                <w:bCs/>
                <w:color w:val="000000"/>
                <w:szCs w:val="24"/>
              </w:rPr>
              <w:t> </w:t>
            </w:r>
            <w:r w:rsidRPr="009236CC">
              <w:rPr>
                <w:bCs/>
                <w:color w:val="000000"/>
                <w:szCs w:val="24"/>
              </w:rPr>
              <w:t>%</w:t>
            </w:r>
          </w:p>
        </w:tc>
        <w:tc>
          <w:tcPr>
            <w:tcW w:w="1559" w:type="dxa"/>
          </w:tcPr>
          <w:p w14:paraId="3E8B7A50" w14:textId="09019AB3" w:rsidR="00B1026F" w:rsidRPr="009236CC" w:rsidRDefault="00B1026F" w:rsidP="009236CC">
            <w:pPr>
              <w:spacing w:before="0" w:after="0" w:line="360" w:lineRule="auto"/>
              <w:ind w:firstLine="0"/>
              <w:jc w:val="center"/>
              <w:rPr>
                <w:bCs/>
                <w:color w:val="000000"/>
                <w:szCs w:val="24"/>
              </w:rPr>
            </w:pPr>
            <w:r w:rsidRPr="009236CC">
              <w:rPr>
                <w:bCs/>
                <w:color w:val="000000"/>
                <w:szCs w:val="24"/>
              </w:rPr>
              <w:t>0</w:t>
            </w:r>
            <w:r w:rsidR="008A671B" w:rsidRPr="009236CC">
              <w:rPr>
                <w:bCs/>
                <w:color w:val="000000"/>
                <w:szCs w:val="24"/>
              </w:rPr>
              <w:t> </w:t>
            </w:r>
            <w:r w:rsidRPr="009236CC">
              <w:rPr>
                <w:bCs/>
                <w:color w:val="000000"/>
                <w:szCs w:val="24"/>
              </w:rPr>
              <w:t>%</w:t>
            </w:r>
          </w:p>
        </w:tc>
      </w:tr>
      <w:tr w:rsidR="00B1026F" w:rsidRPr="009236CC" w14:paraId="63F7B5F3" w14:textId="77777777" w:rsidTr="008A487B">
        <w:trPr>
          <w:trHeight w:val="300"/>
          <w:jc w:val="center"/>
        </w:trPr>
        <w:tc>
          <w:tcPr>
            <w:tcW w:w="2234" w:type="dxa"/>
          </w:tcPr>
          <w:p w14:paraId="1A8B06A4" w14:textId="77777777" w:rsidR="00B1026F" w:rsidRPr="009236CC" w:rsidRDefault="00B1026F" w:rsidP="009236CC">
            <w:pPr>
              <w:spacing w:before="0" w:after="0" w:line="360" w:lineRule="auto"/>
              <w:ind w:firstLine="0"/>
              <w:jc w:val="left"/>
              <w:rPr>
                <w:bCs/>
                <w:color w:val="000000"/>
                <w:szCs w:val="24"/>
              </w:rPr>
            </w:pPr>
            <w:r w:rsidRPr="009236CC">
              <w:rPr>
                <w:bCs/>
                <w:color w:val="000000"/>
                <w:szCs w:val="24"/>
              </w:rPr>
              <w:t>Pronunciación</w:t>
            </w:r>
          </w:p>
        </w:tc>
        <w:tc>
          <w:tcPr>
            <w:tcW w:w="1169" w:type="dxa"/>
          </w:tcPr>
          <w:p w14:paraId="628A7C65" w14:textId="0ACC115F" w:rsidR="00B1026F" w:rsidRPr="009236CC" w:rsidRDefault="00B1026F" w:rsidP="009236CC">
            <w:pPr>
              <w:spacing w:before="0" w:after="0" w:line="360" w:lineRule="auto"/>
              <w:ind w:firstLine="0"/>
              <w:jc w:val="center"/>
              <w:rPr>
                <w:bCs/>
                <w:szCs w:val="24"/>
              </w:rPr>
            </w:pPr>
            <w:r w:rsidRPr="009236CC">
              <w:rPr>
                <w:bCs/>
                <w:szCs w:val="24"/>
              </w:rPr>
              <w:t>38</w:t>
            </w:r>
            <w:r w:rsidR="008A671B" w:rsidRPr="009236CC">
              <w:rPr>
                <w:bCs/>
                <w:szCs w:val="24"/>
              </w:rPr>
              <w:t> </w:t>
            </w:r>
            <w:r w:rsidRPr="009236CC">
              <w:rPr>
                <w:bCs/>
                <w:szCs w:val="24"/>
              </w:rPr>
              <w:t>%</w:t>
            </w:r>
          </w:p>
        </w:tc>
        <w:tc>
          <w:tcPr>
            <w:tcW w:w="1417" w:type="dxa"/>
          </w:tcPr>
          <w:p w14:paraId="75D31F15" w14:textId="5CD36865" w:rsidR="00B1026F" w:rsidRPr="009236CC" w:rsidRDefault="00B1026F" w:rsidP="009236CC">
            <w:pPr>
              <w:spacing w:before="0" w:after="0" w:line="360" w:lineRule="auto"/>
              <w:ind w:firstLine="0"/>
              <w:jc w:val="center"/>
              <w:rPr>
                <w:bCs/>
                <w:color w:val="000000"/>
                <w:szCs w:val="24"/>
              </w:rPr>
            </w:pPr>
            <w:r w:rsidRPr="009236CC">
              <w:rPr>
                <w:bCs/>
                <w:color w:val="000000"/>
                <w:szCs w:val="24"/>
              </w:rPr>
              <w:t>62</w:t>
            </w:r>
            <w:r w:rsidR="008A671B" w:rsidRPr="009236CC">
              <w:rPr>
                <w:bCs/>
                <w:color w:val="000000"/>
                <w:szCs w:val="24"/>
              </w:rPr>
              <w:t> </w:t>
            </w:r>
            <w:r w:rsidRPr="009236CC">
              <w:rPr>
                <w:bCs/>
                <w:color w:val="000000"/>
                <w:szCs w:val="24"/>
              </w:rPr>
              <w:t>%</w:t>
            </w:r>
          </w:p>
        </w:tc>
        <w:tc>
          <w:tcPr>
            <w:tcW w:w="851" w:type="dxa"/>
          </w:tcPr>
          <w:p w14:paraId="3F5C5427" w14:textId="5A8D76B3" w:rsidR="00B1026F" w:rsidRPr="009236CC" w:rsidRDefault="00B1026F" w:rsidP="009236CC">
            <w:pPr>
              <w:spacing w:before="0" w:after="0" w:line="360" w:lineRule="auto"/>
              <w:ind w:firstLine="0"/>
              <w:jc w:val="center"/>
              <w:rPr>
                <w:bCs/>
                <w:szCs w:val="24"/>
              </w:rPr>
            </w:pPr>
            <w:r w:rsidRPr="009236CC">
              <w:rPr>
                <w:bCs/>
                <w:szCs w:val="24"/>
              </w:rPr>
              <w:t>0</w:t>
            </w:r>
            <w:r w:rsidR="008A671B" w:rsidRPr="009236CC">
              <w:rPr>
                <w:bCs/>
                <w:szCs w:val="24"/>
              </w:rPr>
              <w:t> </w:t>
            </w:r>
            <w:r w:rsidRPr="009236CC">
              <w:rPr>
                <w:bCs/>
                <w:szCs w:val="24"/>
              </w:rPr>
              <w:t>%</w:t>
            </w:r>
          </w:p>
        </w:tc>
        <w:tc>
          <w:tcPr>
            <w:tcW w:w="1134" w:type="dxa"/>
          </w:tcPr>
          <w:p w14:paraId="541528D2" w14:textId="77AD21DB" w:rsidR="00B1026F" w:rsidRPr="009236CC" w:rsidRDefault="00B1026F" w:rsidP="009236CC">
            <w:pPr>
              <w:spacing w:before="0" w:after="0" w:line="360" w:lineRule="auto"/>
              <w:ind w:firstLine="0"/>
              <w:jc w:val="center"/>
              <w:rPr>
                <w:bCs/>
                <w:szCs w:val="24"/>
              </w:rPr>
            </w:pPr>
            <w:r w:rsidRPr="009236CC">
              <w:rPr>
                <w:bCs/>
                <w:szCs w:val="24"/>
              </w:rPr>
              <w:t>0</w:t>
            </w:r>
            <w:r w:rsidR="008A671B" w:rsidRPr="009236CC">
              <w:rPr>
                <w:bCs/>
                <w:szCs w:val="24"/>
              </w:rPr>
              <w:t> </w:t>
            </w:r>
            <w:r w:rsidRPr="009236CC">
              <w:rPr>
                <w:bCs/>
                <w:szCs w:val="24"/>
              </w:rPr>
              <w:t>%</w:t>
            </w:r>
          </w:p>
        </w:tc>
        <w:tc>
          <w:tcPr>
            <w:tcW w:w="1559" w:type="dxa"/>
          </w:tcPr>
          <w:p w14:paraId="4ACBD329" w14:textId="1D987FB3" w:rsidR="00B1026F" w:rsidRPr="009236CC" w:rsidRDefault="00B1026F" w:rsidP="009236CC">
            <w:pPr>
              <w:spacing w:before="0" w:after="0" w:line="360" w:lineRule="auto"/>
              <w:ind w:firstLine="0"/>
              <w:jc w:val="center"/>
              <w:rPr>
                <w:bCs/>
                <w:szCs w:val="24"/>
              </w:rPr>
            </w:pPr>
            <w:r w:rsidRPr="009236CC">
              <w:rPr>
                <w:bCs/>
                <w:szCs w:val="24"/>
              </w:rPr>
              <w:t>0</w:t>
            </w:r>
            <w:r w:rsidR="008A671B" w:rsidRPr="009236CC">
              <w:rPr>
                <w:bCs/>
                <w:szCs w:val="24"/>
              </w:rPr>
              <w:t> </w:t>
            </w:r>
            <w:r w:rsidRPr="009236CC">
              <w:rPr>
                <w:bCs/>
                <w:szCs w:val="24"/>
              </w:rPr>
              <w:t>%</w:t>
            </w:r>
          </w:p>
        </w:tc>
      </w:tr>
      <w:tr w:rsidR="00B1026F" w:rsidRPr="009236CC" w14:paraId="2383A645" w14:textId="77777777" w:rsidTr="008A487B">
        <w:trPr>
          <w:trHeight w:val="300"/>
          <w:jc w:val="center"/>
        </w:trPr>
        <w:tc>
          <w:tcPr>
            <w:tcW w:w="2234" w:type="dxa"/>
          </w:tcPr>
          <w:p w14:paraId="39B66D53" w14:textId="77777777" w:rsidR="00B1026F" w:rsidRPr="009236CC" w:rsidRDefault="00B1026F" w:rsidP="009236CC">
            <w:pPr>
              <w:spacing w:before="0" w:after="0" w:line="360" w:lineRule="auto"/>
              <w:ind w:firstLine="0"/>
              <w:jc w:val="left"/>
              <w:rPr>
                <w:bCs/>
                <w:color w:val="000000"/>
                <w:szCs w:val="24"/>
              </w:rPr>
            </w:pPr>
            <w:r w:rsidRPr="009236CC">
              <w:rPr>
                <w:bCs/>
                <w:color w:val="000000"/>
                <w:szCs w:val="24"/>
              </w:rPr>
              <w:t>Fluidez</w:t>
            </w:r>
          </w:p>
        </w:tc>
        <w:tc>
          <w:tcPr>
            <w:tcW w:w="1169" w:type="dxa"/>
          </w:tcPr>
          <w:p w14:paraId="268CD342" w14:textId="51C31E69" w:rsidR="00B1026F" w:rsidRPr="009236CC" w:rsidRDefault="00B1026F" w:rsidP="009236CC">
            <w:pPr>
              <w:spacing w:before="0" w:after="0" w:line="360" w:lineRule="auto"/>
              <w:ind w:firstLine="0"/>
              <w:jc w:val="center"/>
              <w:rPr>
                <w:bCs/>
                <w:szCs w:val="24"/>
              </w:rPr>
            </w:pPr>
            <w:r w:rsidRPr="009236CC">
              <w:rPr>
                <w:bCs/>
                <w:szCs w:val="24"/>
              </w:rPr>
              <w:t>50</w:t>
            </w:r>
            <w:r w:rsidR="008A671B" w:rsidRPr="009236CC">
              <w:rPr>
                <w:bCs/>
                <w:szCs w:val="24"/>
              </w:rPr>
              <w:t> </w:t>
            </w:r>
            <w:r w:rsidRPr="009236CC">
              <w:rPr>
                <w:bCs/>
                <w:szCs w:val="24"/>
              </w:rPr>
              <w:t>%</w:t>
            </w:r>
          </w:p>
        </w:tc>
        <w:tc>
          <w:tcPr>
            <w:tcW w:w="1417" w:type="dxa"/>
          </w:tcPr>
          <w:p w14:paraId="0391571C" w14:textId="3558C043" w:rsidR="00B1026F" w:rsidRPr="009236CC" w:rsidRDefault="00B1026F" w:rsidP="009236CC">
            <w:pPr>
              <w:spacing w:before="0" w:after="0" w:line="360" w:lineRule="auto"/>
              <w:ind w:firstLine="0"/>
              <w:jc w:val="center"/>
              <w:rPr>
                <w:bCs/>
                <w:color w:val="000000"/>
                <w:szCs w:val="24"/>
              </w:rPr>
            </w:pPr>
            <w:r w:rsidRPr="009236CC">
              <w:rPr>
                <w:bCs/>
                <w:color w:val="000000"/>
                <w:szCs w:val="24"/>
              </w:rPr>
              <w:t>50</w:t>
            </w:r>
            <w:r w:rsidR="008A671B" w:rsidRPr="009236CC">
              <w:rPr>
                <w:bCs/>
                <w:color w:val="000000"/>
                <w:szCs w:val="24"/>
              </w:rPr>
              <w:t> </w:t>
            </w:r>
            <w:r w:rsidRPr="009236CC">
              <w:rPr>
                <w:bCs/>
                <w:color w:val="000000"/>
                <w:szCs w:val="24"/>
              </w:rPr>
              <w:t>%</w:t>
            </w:r>
          </w:p>
        </w:tc>
        <w:tc>
          <w:tcPr>
            <w:tcW w:w="851" w:type="dxa"/>
          </w:tcPr>
          <w:p w14:paraId="79C76F43" w14:textId="000F85C7" w:rsidR="00B1026F" w:rsidRPr="009236CC" w:rsidRDefault="00B1026F" w:rsidP="009236CC">
            <w:pPr>
              <w:spacing w:before="0" w:after="0" w:line="360" w:lineRule="auto"/>
              <w:ind w:firstLine="0"/>
              <w:jc w:val="center"/>
              <w:rPr>
                <w:bCs/>
                <w:color w:val="000000"/>
                <w:szCs w:val="24"/>
              </w:rPr>
            </w:pPr>
            <w:r w:rsidRPr="009236CC">
              <w:rPr>
                <w:bCs/>
                <w:szCs w:val="24"/>
              </w:rPr>
              <w:t>0</w:t>
            </w:r>
            <w:r w:rsidR="008A671B" w:rsidRPr="009236CC">
              <w:rPr>
                <w:bCs/>
                <w:szCs w:val="24"/>
              </w:rPr>
              <w:t> </w:t>
            </w:r>
            <w:r w:rsidRPr="009236CC">
              <w:rPr>
                <w:bCs/>
                <w:szCs w:val="24"/>
              </w:rPr>
              <w:t>%</w:t>
            </w:r>
          </w:p>
        </w:tc>
        <w:tc>
          <w:tcPr>
            <w:tcW w:w="1134" w:type="dxa"/>
          </w:tcPr>
          <w:p w14:paraId="73044FFA" w14:textId="47F8D32F" w:rsidR="00B1026F" w:rsidRPr="009236CC" w:rsidRDefault="00B1026F" w:rsidP="009236CC">
            <w:pPr>
              <w:spacing w:before="0" w:after="0" w:line="360" w:lineRule="auto"/>
              <w:ind w:firstLine="0"/>
              <w:jc w:val="center"/>
              <w:rPr>
                <w:bCs/>
                <w:szCs w:val="24"/>
              </w:rPr>
            </w:pPr>
            <w:r w:rsidRPr="009236CC">
              <w:rPr>
                <w:bCs/>
                <w:szCs w:val="24"/>
              </w:rPr>
              <w:t>0</w:t>
            </w:r>
            <w:r w:rsidR="008A671B" w:rsidRPr="009236CC">
              <w:rPr>
                <w:bCs/>
                <w:szCs w:val="24"/>
              </w:rPr>
              <w:t> </w:t>
            </w:r>
            <w:r w:rsidRPr="009236CC">
              <w:rPr>
                <w:bCs/>
                <w:szCs w:val="24"/>
              </w:rPr>
              <w:t>%</w:t>
            </w:r>
          </w:p>
        </w:tc>
        <w:tc>
          <w:tcPr>
            <w:tcW w:w="1559" w:type="dxa"/>
          </w:tcPr>
          <w:p w14:paraId="077D26BB" w14:textId="7E67B21E" w:rsidR="00B1026F" w:rsidRPr="009236CC" w:rsidRDefault="00B1026F" w:rsidP="009236CC">
            <w:pPr>
              <w:spacing w:before="0" w:after="0" w:line="360" w:lineRule="auto"/>
              <w:ind w:firstLine="0"/>
              <w:jc w:val="center"/>
              <w:rPr>
                <w:bCs/>
                <w:szCs w:val="24"/>
              </w:rPr>
            </w:pPr>
            <w:r w:rsidRPr="009236CC">
              <w:rPr>
                <w:bCs/>
                <w:szCs w:val="24"/>
              </w:rPr>
              <w:t>0</w:t>
            </w:r>
            <w:r w:rsidR="008A671B" w:rsidRPr="009236CC">
              <w:rPr>
                <w:bCs/>
                <w:szCs w:val="24"/>
              </w:rPr>
              <w:t> </w:t>
            </w:r>
            <w:r w:rsidRPr="009236CC">
              <w:rPr>
                <w:bCs/>
                <w:szCs w:val="24"/>
              </w:rPr>
              <w:t>%</w:t>
            </w:r>
          </w:p>
        </w:tc>
      </w:tr>
      <w:tr w:rsidR="00B1026F" w:rsidRPr="009236CC" w14:paraId="595A5743" w14:textId="77777777" w:rsidTr="008A487B">
        <w:trPr>
          <w:trHeight w:val="300"/>
          <w:jc w:val="center"/>
        </w:trPr>
        <w:tc>
          <w:tcPr>
            <w:tcW w:w="2234" w:type="dxa"/>
          </w:tcPr>
          <w:p w14:paraId="4CD35390" w14:textId="77777777" w:rsidR="00B1026F" w:rsidRPr="009236CC" w:rsidRDefault="00B1026F" w:rsidP="009236CC">
            <w:pPr>
              <w:spacing w:before="0" w:after="0" w:line="360" w:lineRule="auto"/>
              <w:ind w:firstLine="0"/>
              <w:jc w:val="left"/>
              <w:rPr>
                <w:bCs/>
                <w:color w:val="000000"/>
                <w:szCs w:val="24"/>
              </w:rPr>
            </w:pPr>
            <w:r w:rsidRPr="009236CC">
              <w:rPr>
                <w:bCs/>
                <w:color w:val="000000"/>
                <w:szCs w:val="24"/>
              </w:rPr>
              <w:t>Asertividad</w:t>
            </w:r>
          </w:p>
        </w:tc>
        <w:tc>
          <w:tcPr>
            <w:tcW w:w="1169" w:type="dxa"/>
          </w:tcPr>
          <w:p w14:paraId="62399C0B" w14:textId="45728520" w:rsidR="00B1026F" w:rsidRPr="009236CC" w:rsidRDefault="00B1026F" w:rsidP="009236CC">
            <w:pPr>
              <w:spacing w:before="0" w:after="0" w:line="360" w:lineRule="auto"/>
              <w:ind w:firstLine="0"/>
              <w:jc w:val="center"/>
              <w:rPr>
                <w:bCs/>
                <w:szCs w:val="24"/>
              </w:rPr>
            </w:pPr>
            <w:r w:rsidRPr="009236CC">
              <w:rPr>
                <w:bCs/>
                <w:szCs w:val="24"/>
              </w:rPr>
              <w:t>88</w:t>
            </w:r>
            <w:r w:rsidR="008A671B" w:rsidRPr="009236CC">
              <w:rPr>
                <w:bCs/>
                <w:szCs w:val="24"/>
              </w:rPr>
              <w:t> </w:t>
            </w:r>
            <w:r w:rsidRPr="009236CC">
              <w:rPr>
                <w:bCs/>
                <w:szCs w:val="24"/>
              </w:rPr>
              <w:t>%</w:t>
            </w:r>
          </w:p>
        </w:tc>
        <w:tc>
          <w:tcPr>
            <w:tcW w:w="1417" w:type="dxa"/>
          </w:tcPr>
          <w:p w14:paraId="57243EF1" w14:textId="28D48E74" w:rsidR="00B1026F" w:rsidRPr="009236CC" w:rsidRDefault="00B1026F" w:rsidP="009236CC">
            <w:pPr>
              <w:spacing w:before="0" w:after="0" w:line="360" w:lineRule="auto"/>
              <w:ind w:firstLine="0"/>
              <w:jc w:val="center"/>
              <w:rPr>
                <w:bCs/>
                <w:color w:val="000000"/>
                <w:szCs w:val="24"/>
              </w:rPr>
            </w:pPr>
            <w:r w:rsidRPr="009236CC">
              <w:rPr>
                <w:bCs/>
                <w:color w:val="000000"/>
                <w:szCs w:val="24"/>
              </w:rPr>
              <w:t>12</w:t>
            </w:r>
            <w:r w:rsidR="008A671B" w:rsidRPr="009236CC">
              <w:rPr>
                <w:bCs/>
                <w:color w:val="000000"/>
                <w:szCs w:val="24"/>
              </w:rPr>
              <w:t> </w:t>
            </w:r>
            <w:r w:rsidRPr="009236CC">
              <w:rPr>
                <w:bCs/>
                <w:color w:val="000000"/>
                <w:szCs w:val="24"/>
              </w:rPr>
              <w:t>%</w:t>
            </w:r>
          </w:p>
        </w:tc>
        <w:tc>
          <w:tcPr>
            <w:tcW w:w="851" w:type="dxa"/>
          </w:tcPr>
          <w:p w14:paraId="248F8170" w14:textId="6E8BC11D" w:rsidR="00B1026F" w:rsidRPr="009236CC" w:rsidRDefault="00B1026F" w:rsidP="009236CC">
            <w:pPr>
              <w:spacing w:before="0" w:after="0" w:line="360" w:lineRule="auto"/>
              <w:ind w:firstLine="0"/>
              <w:jc w:val="center"/>
              <w:rPr>
                <w:bCs/>
                <w:color w:val="000000"/>
                <w:szCs w:val="24"/>
              </w:rPr>
            </w:pPr>
            <w:r w:rsidRPr="009236CC">
              <w:rPr>
                <w:bCs/>
                <w:szCs w:val="24"/>
              </w:rPr>
              <w:t>0</w:t>
            </w:r>
            <w:r w:rsidR="008A671B" w:rsidRPr="009236CC">
              <w:rPr>
                <w:bCs/>
                <w:szCs w:val="24"/>
              </w:rPr>
              <w:t> </w:t>
            </w:r>
            <w:r w:rsidRPr="009236CC">
              <w:rPr>
                <w:bCs/>
                <w:szCs w:val="24"/>
              </w:rPr>
              <w:t>%</w:t>
            </w:r>
            <w:sdt>
              <w:sdtPr>
                <w:rPr>
                  <w:bCs/>
                  <w:szCs w:val="24"/>
                </w:rPr>
                <w:tag w:val="goog_rdk_1"/>
                <w:id w:val="-414712308"/>
              </w:sdtPr>
              <w:sdtEndPr/>
              <w:sdtContent/>
            </w:sdt>
            <w:r w:rsidRPr="009236CC">
              <w:rPr>
                <w:bCs/>
                <w:color w:val="000000"/>
                <w:szCs w:val="24"/>
              </w:rPr>
              <w:t> </w:t>
            </w:r>
          </w:p>
        </w:tc>
        <w:tc>
          <w:tcPr>
            <w:tcW w:w="1134" w:type="dxa"/>
          </w:tcPr>
          <w:p w14:paraId="30657005" w14:textId="2FCA8FF6" w:rsidR="00B1026F" w:rsidRPr="009236CC" w:rsidRDefault="00B1026F" w:rsidP="009236CC">
            <w:pPr>
              <w:spacing w:before="0" w:after="0" w:line="360" w:lineRule="auto"/>
              <w:ind w:firstLine="0"/>
              <w:jc w:val="center"/>
              <w:rPr>
                <w:bCs/>
                <w:color w:val="000000"/>
                <w:szCs w:val="24"/>
              </w:rPr>
            </w:pPr>
            <w:r w:rsidRPr="009236CC">
              <w:rPr>
                <w:bCs/>
                <w:szCs w:val="24"/>
              </w:rPr>
              <w:t>0</w:t>
            </w:r>
            <w:r w:rsidR="008A671B" w:rsidRPr="009236CC">
              <w:rPr>
                <w:bCs/>
                <w:szCs w:val="24"/>
              </w:rPr>
              <w:t> </w:t>
            </w:r>
            <w:r w:rsidRPr="009236CC">
              <w:rPr>
                <w:bCs/>
                <w:szCs w:val="24"/>
              </w:rPr>
              <w:t>%</w:t>
            </w:r>
            <w:r w:rsidRPr="009236CC">
              <w:rPr>
                <w:bCs/>
                <w:color w:val="000000"/>
                <w:szCs w:val="24"/>
              </w:rPr>
              <w:t> </w:t>
            </w:r>
          </w:p>
        </w:tc>
        <w:tc>
          <w:tcPr>
            <w:tcW w:w="1559" w:type="dxa"/>
          </w:tcPr>
          <w:p w14:paraId="3E872A7C" w14:textId="6B291CA9" w:rsidR="00B1026F" w:rsidRPr="009236CC" w:rsidRDefault="00B1026F" w:rsidP="009236CC">
            <w:pPr>
              <w:spacing w:before="0" w:after="0" w:line="360" w:lineRule="auto"/>
              <w:ind w:firstLine="0"/>
              <w:jc w:val="center"/>
              <w:rPr>
                <w:bCs/>
                <w:color w:val="000000"/>
                <w:szCs w:val="24"/>
              </w:rPr>
            </w:pPr>
            <w:r w:rsidRPr="009236CC">
              <w:rPr>
                <w:bCs/>
                <w:szCs w:val="24"/>
              </w:rPr>
              <w:t>0</w:t>
            </w:r>
            <w:r w:rsidR="008A671B" w:rsidRPr="009236CC">
              <w:rPr>
                <w:bCs/>
                <w:szCs w:val="24"/>
              </w:rPr>
              <w:t> </w:t>
            </w:r>
            <w:r w:rsidRPr="009236CC">
              <w:rPr>
                <w:bCs/>
                <w:szCs w:val="24"/>
              </w:rPr>
              <w:t>%</w:t>
            </w:r>
            <w:r w:rsidRPr="009236CC">
              <w:rPr>
                <w:bCs/>
                <w:color w:val="000000"/>
                <w:szCs w:val="24"/>
              </w:rPr>
              <w:t> </w:t>
            </w:r>
          </w:p>
        </w:tc>
      </w:tr>
    </w:tbl>
    <w:p w14:paraId="79D29787" w14:textId="1171E495" w:rsidR="00674439" w:rsidRPr="009236CC" w:rsidRDefault="00B1026F" w:rsidP="009236CC">
      <w:pPr>
        <w:spacing w:before="0" w:after="0" w:line="360" w:lineRule="auto"/>
        <w:ind w:firstLine="0"/>
        <w:jc w:val="center"/>
        <w:rPr>
          <w:bCs/>
          <w:iCs/>
          <w:szCs w:val="24"/>
        </w:rPr>
      </w:pPr>
      <w:r w:rsidRPr="009236CC">
        <w:rPr>
          <w:bCs/>
          <w:iCs/>
          <w:szCs w:val="24"/>
        </w:rPr>
        <w:t>Fuente: Elaboración propia</w:t>
      </w:r>
    </w:p>
    <w:p w14:paraId="1F0C0F5B" w14:textId="77777777" w:rsidR="000154BB" w:rsidRPr="009236CC" w:rsidRDefault="000154BB" w:rsidP="009236CC">
      <w:pPr>
        <w:pStyle w:val="Default"/>
        <w:spacing w:line="360" w:lineRule="auto"/>
        <w:jc w:val="center"/>
        <w:rPr>
          <w:b/>
          <w:sz w:val="28"/>
          <w:lang w:val="es-ES_tradnl"/>
        </w:rPr>
      </w:pPr>
    </w:p>
    <w:p w14:paraId="2CB5CC88" w14:textId="77777777" w:rsidR="00674439" w:rsidRPr="009236CC" w:rsidRDefault="00674439" w:rsidP="009236CC">
      <w:pPr>
        <w:pStyle w:val="Default"/>
        <w:spacing w:line="360" w:lineRule="auto"/>
        <w:jc w:val="center"/>
        <w:rPr>
          <w:b/>
          <w:sz w:val="32"/>
          <w:szCs w:val="28"/>
          <w:lang w:val="es-ES_tradnl"/>
        </w:rPr>
      </w:pPr>
      <w:r w:rsidRPr="009236CC">
        <w:rPr>
          <w:b/>
          <w:sz w:val="32"/>
          <w:szCs w:val="28"/>
          <w:lang w:val="es-ES_tradnl"/>
        </w:rPr>
        <w:t>Discusión</w:t>
      </w:r>
    </w:p>
    <w:p w14:paraId="55745944" w14:textId="5B1E6C21" w:rsidR="00674439" w:rsidRPr="009236CC" w:rsidRDefault="007D6747" w:rsidP="009236CC">
      <w:pPr>
        <w:spacing w:before="0" w:after="0" w:line="360" w:lineRule="auto"/>
        <w:ind w:firstLine="720"/>
      </w:pPr>
      <w:r w:rsidRPr="009236CC">
        <w:t>A</w:t>
      </w:r>
      <w:r w:rsidR="00674439" w:rsidRPr="009236CC">
        <w:t xml:space="preserve">prender un segundo idioma </w:t>
      </w:r>
      <w:r w:rsidR="00546F4F" w:rsidRPr="009236CC">
        <w:t xml:space="preserve">desde temprana edad es </w:t>
      </w:r>
      <w:r w:rsidR="007F01EE" w:rsidRPr="009236CC">
        <w:t>recomendable</w:t>
      </w:r>
      <w:r w:rsidR="00674439" w:rsidRPr="009236CC">
        <w:t xml:space="preserve"> ya que a los niños pequeños les resulta más fácil y divertido el proceso, no están sujetos a presión alguna ni tienden a comparar entre su lengua materna y la segunda lengua</w:t>
      </w:r>
      <w:r w:rsidR="00546F4F" w:rsidRPr="009236CC">
        <w:t>,</w:t>
      </w:r>
      <w:r w:rsidR="00674439" w:rsidRPr="009236CC">
        <w:t xml:space="preserve"> no realizan traducciones entre los idiomas, a diferencia de la mayoría de</w:t>
      </w:r>
      <w:r w:rsidR="00505454" w:rsidRPr="009236CC">
        <w:t xml:space="preserve"> los</w:t>
      </w:r>
      <w:r w:rsidR="00674439" w:rsidRPr="009236CC">
        <w:t xml:space="preserve"> jóvenes y adultos. Para los niños</w:t>
      </w:r>
      <w:r w:rsidR="00546F4F" w:rsidRPr="009236CC">
        <w:t>,</w:t>
      </w:r>
      <w:r w:rsidR="00674439" w:rsidRPr="009236CC">
        <w:t xml:space="preserve"> es un proceso natural de adquisición, así como lo fue su idioma nativo. </w:t>
      </w:r>
    </w:p>
    <w:p w14:paraId="0919A2AD" w14:textId="7C278BED" w:rsidR="006951CA" w:rsidRPr="009236CC" w:rsidRDefault="008E7D3A" w:rsidP="009236CC">
      <w:pPr>
        <w:pBdr>
          <w:top w:val="nil"/>
          <w:left w:val="nil"/>
          <w:bottom w:val="nil"/>
          <w:right w:val="nil"/>
          <w:between w:val="nil"/>
        </w:pBdr>
        <w:spacing w:before="0" w:after="0" w:line="360" w:lineRule="auto"/>
        <w:ind w:firstLine="720"/>
      </w:pPr>
      <w:r w:rsidRPr="009236CC">
        <w:t xml:space="preserve">Gracias a las </w:t>
      </w:r>
      <w:r w:rsidR="006951CA" w:rsidRPr="009236CC">
        <w:t xml:space="preserve">actividades </w:t>
      </w:r>
      <w:r w:rsidR="003E486D" w:rsidRPr="009236CC">
        <w:t xml:space="preserve">de </w:t>
      </w:r>
      <w:r w:rsidR="006951CA" w:rsidRPr="009236CC">
        <w:t xml:space="preserve">los primeros niveles propuestos por el </w:t>
      </w:r>
      <w:r w:rsidR="00CE08C7" w:rsidRPr="009236CC">
        <w:t xml:space="preserve">centro </w:t>
      </w:r>
      <w:r w:rsidR="006951CA" w:rsidRPr="009236CC">
        <w:t>de estudios</w:t>
      </w:r>
      <w:r w:rsidR="00CE08C7" w:rsidRPr="009236CC">
        <w:t xml:space="preserve"> arriba especificado</w:t>
      </w:r>
      <w:r w:rsidR="006951CA" w:rsidRPr="009236CC">
        <w:t xml:space="preserve"> en la</w:t>
      </w:r>
      <w:r w:rsidR="00CE08C7" w:rsidRPr="009236CC">
        <w:t>s</w:t>
      </w:r>
      <w:r w:rsidR="006951CA" w:rsidRPr="009236CC">
        <w:t xml:space="preserve"> que se aborda</w:t>
      </w:r>
      <w:r w:rsidR="00CE08C7" w:rsidRPr="009236CC">
        <w:t>n</w:t>
      </w:r>
      <w:r w:rsidR="006951CA" w:rsidRPr="009236CC">
        <w:t xml:space="preserve"> temática</w:t>
      </w:r>
      <w:r w:rsidR="00CE08C7" w:rsidRPr="009236CC">
        <w:t>s</w:t>
      </w:r>
      <w:r w:rsidR="006951CA" w:rsidRPr="009236CC">
        <w:t xml:space="preserve"> básica</w:t>
      </w:r>
      <w:r w:rsidR="00CE08C7" w:rsidRPr="009236CC">
        <w:t>s</w:t>
      </w:r>
      <w:r w:rsidR="006951CA" w:rsidRPr="009236CC">
        <w:t xml:space="preserve"> como</w:t>
      </w:r>
      <w:r w:rsidR="00CE08C7" w:rsidRPr="009236CC">
        <w:t xml:space="preserve"> los</w:t>
      </w:r>
      <w:r w:rsidR="006951CA" w:rsidRPr="009236CC">
        <w:t xml:space="preserve"> colores, números, partes del cuerpo</w:t>
      </w:r>
      <w:r w:rsidR="003E486D" w:rsidRPr="009236CC">
        <w:t xml:space="preserve"> y </w:t>
      </w:r>
      <w:r w:rsidR="006951CA" w:rsidRPr="009236CC">
        <w:t xml:space="preserve">animales </w:t>
      </w:r>
      <w:r w:rsidR="00EE413D" w:rsidRPr="009236CC">
        <w:t xml:space="preserve">los niños </w:t>
      </w:r>
      <w:r w:rsidR="006951CA" w:rsidRPr="009236CC">
        <w:t>pueden responder a preguntas informativas acerca del nombre, edad, nombres de los padres</w:t>
      </w:r>
      <w:r w:rsidR="00EE413D" w:rsidRPr="009236CC">
        <w:t xml:space="preserve"> y </w:t>
      </w:r>
      <w:r w:rsidR="006951CA" w:rsidRPr="009236CC">
        <w:t xml:space="preserve">lugar de residencia. </w:t>
      </w:r>
    </w:p>
    <w:p w14:paraId="6B917A10" w14:textId="48439B51" w:rsidR="00674439" w:rsidRPr="009236CC" w:rsidRDefault="00674439" w:rsidP="009236CC">
      <w:pPr>
        <w:spacing w:before="0" w:after="0" w:line="360" w:lineRule="auto"/>
        <w:ind w:firstLine="720"/>
      </w:pPr>
      <w:bookmarkStart w:id="7" w:name="_heading=h.3kbsgd61q0dv" w:colFirst="0" w:colLast="0"/>
      <w:bookmarkEnd w:id="7"/>
      <w:r w:rsidRPr="009236CC">
        <w:t>El aprendizaje de un segundo idioma preferentemente debe darse a la par con su lengua materna</w:t>
      </w:r>
      <w:r w:rsidR="00EE413D" w:rsidRPr="009236CC">
        <w:t xml:space="preserve">. Esto </w:t>
      </w:r>
      <w:r w:rsidRPr="009236CC">
        <w:t xml:space="preserve">no crea confusiones, como mucha gente piensa, o que tal vez pueda desencadenar en una pérdida de tiempo y dinero; todo lo contrario, los niños pueden ser políglotas fácilmente, y sin crear dificultades al momento de hablar y expresarse. De hecho, </w:t>
      </w:r>
      <w:r w:rsidR="00EE413D" w:rsidRPr="009236CC">
        <w:t xml:space="preserve">los </w:t>
      </w:r>
      <w:r w:rsidRPr="009236CC">
        <w:t>millones de neuronas que los niños tienen en su cerebro serán debidamente ejercitadas para formar conexiones (sinapsis)</w:t>
      </w:r>
      <w:r w:rsidR="008A5838" w:rsidRPr="009236CC">
        <w:t xml:space="preserve">, </w:t>
      </w:r>
      <w:r w:rsidRPr="009236CC">
        <w:t xml:space="preserve">vías que buscan llenarse de información, y qué mejor si hablamos de otros idiomas. </w:t>
      </w:r>
    </w:p>
    <w:p w14:paraId="336D756F" w14:textId="5B2F47C2" w:rsidR="006951CA" w:rsidRPr="009236CC" w:rsidRDefault="006951CA" w:rsidP="009236CC">
      <w:pPr>
        <w:spacing w:before="0" w:after="0" w:line="360" w:lineRule="auto"/>
        <w:ind w:firstLine="720"/>
      </w:pPr>
      <w:r w:rsidRPr="009236CC">
        <w:t>Al realizar preguntas en inglés a niños que se les ha incentivado desde</w:t>
      </w:r>
      <w:r w:rsidR="00271F5D" w:rsidRPr="009236CC">
        <w:t xml:space="preserve"> muy </w:t>
      </w:r>
      <w:r w:rsidR="00A94B03" w:rsidRPr="009236CC">
        <w:t xml:space="preserve">pequeños la existencia de otro idioma, </w:t>
      </w:r>
      <w:r w:rsidR="00190CA7" w:rsidRPr="009236CC">
        <w:t>las</w:t>
      </w:r>
      <w:r w:rsidR="00271F5D" w:rsidRPr="009236CC">
        <w:t xml:space="preserve"> respuestas</w:t>
      </w:r>
      <w:r w:rsidR="00190CA7" w:rsidRPr="009236CC">
        <w:t xml:space="preserve"> pueden ser valoradas</w:t>
      </w:r>
      <w:r w:rsidR="00271F5D" w:rsidRPr="009236CC">
        <w:t xml:space="preserve"> tomando en cuenta criterios de seguridad, pronunciación, fluidez y asertividad</w:t>
      </w:r>
      <w:r w:rsidR="008A5838" w:rsidRPr="009236CC">
        <w:t xml:space="preserve">. Y </w:t>
      </w:r>
      <w:r w:rsidR="00CB4C9D" w:rsidRPr="009236CC">
        <w:t xml:space="preserve">aquí </w:t>
      </w:r>
      <w:r w:rsidR="008A5838" w:rsidRPr="009236CC">
        <w:t>ha quedado evidenciado</w:t>
      </w:r>
      <w:r w:rsidR="00271F5D" w:rsidRPr="009236CC">
        <w:t xml:space="preserve"> que responden sin recelo a preguntas en otro idioma</w:t>
      </w:r>
      <w:r w:rsidR="008A5838" w:rsidRPr="009236CC">
        <w:t xml:space="preserve">, esto es, logran </w:t>
      </w:r>
      <w:r w:rsidR="00271F5D" w:rsidRPr="009236CC">
        <w:t>entender e interactuar con quien pregunta</w:t>
      </w:r>
      <w:r w:rsidR="00A94B03" w:rsidRPr="009236CC">
        <w:t>.</w:t>
      </w:r>
      <w:r w:rsidR="00271F5D" w:rsidRPr="009236CC">
        <w:t xml:space="preserve"> </w:t>
      </w:r>
    </w:p>
    <w:p w14:paraId="1B959D4F" w14:textId="2EC8035A" w:rsidR="00674439" w:rsidRPr="009236CC" w:rsidRDefault="00674439" w:rsidP="009236CC">
      <w:pPr>
        <w:spacing w:before="0" w:after="0" w:line="360" w:lineRule="auto"/>
        <w:ind w:firstLine="720"/>
      </w:pPr>
      <w:r w:rsidRPr="009236CC">
        <w:lastRenderedPageBreak/>
        <w:t>La estimulación temprana y sus actividades crean estas conexiones neuronales</w:t>
      </w:r>
      <w:r w:rsidR="008A5838" w:rsidRPr="009236CC">
        <w:t>. Por supuesto,</w:t>
      </w:r>
      <w:r w:rsidRPr="009236CC">
        <w:t xml:space="preserve"> mientras más conexiones neuronales se formen</w:t>
      </w:r>
      <w:r w:rsidR="008A5838" w:rsidRPr="009236CC">
        <w:t>,</w:t>
      </w:r>
      <w:r w:rsidRPr="009236CC">
        <w:t xml:space="preserve"> más información puede un niño recibir sin problema alguno. Satisfactoriamente, el uso de canciones, juegos, dinámicas en el aula, uso de plataformas virtuales, </w:t>
      </w:r>
      <w:r w:rsidRPr="009236CC">
        <w:rPr>
          <w:i/>
          <w:iCs/>
        </w:rPr>
        <w:t xml:space="preserve">role </w:t>
      </w:r>
      <w:proofErr w:type="spellStart"/>
      <w:r w:rsidRPr="009236CC">
        <w:rPr>
          <w:i/>
          <w:iCs/>
        </w:rPr>
        <w:t>plays</w:t>
      </w:r>
      <w:proofErr w:type="spellEnd"/>
      <w:r w:rsidR="00A94B03" w:rsidRPr="009236CC">
        <w:t>, entre otras</w:t>
      </w:r>
      <w:r w:rsidRPr="009236CC">
        <w:t>, constituyen actividades apropiadas de estimulación temprana para la enseñanza</w:t>
      </w:r>
      <w:r w:rsidR="00A94B03" w:rsidRPr="009236CC">
        <w:t xml:space="preserve"> del idioma inglés en niños de dos</w:t>
      </w:r>
      <w:r w:rsidRPr="009236CC">
        <w:t xml:space="preserve"> a </w:t>
      </w:r>
      <w:r w:rsidR="00A94B03" w:rsidRPr="009236CC">
        <w:t xml:space="preserve">cuatro </w:t>
      </w:r>
      <w:r w:rsidRPr="009236CC">
        <w:t>años de edad.</w:t>
      </w:r>
    </w:p>
    <w:p w14:paraId="55C09918" w14:textId="20DA5479" w:rsidR="00674439" w:rsidRPr="009236CC" w:rsidRDefault="00674439" w:rsidP="009236CC">
      <w:pPr>
        <w:spacing w:before="0" w:after="0" w:line="360" w:lineRule="auto"/>
        <w:ind w:firstLine="720"/>
      </w:pPr>
      <w:r w:rsidRPr="009236CC">
        <w:t xml:space="preserve">Los niños que reciben clases de estimulación temprana en inglés son en su mayoría seguros, inteligentes, capaces de responder rápidamente a preguntas que se les realiza en </w:t>
      </w:r>
      <w:r w:rsidR="008A5838" w:rsidRPr="009236CC">
        <w:t xml:space="preserve">este </w:t>
      </w:r>
      <w:r w:rsidRPr="009236CC">
        <w:t xml:space="preserve">idioma, y, sobre todo, son muy coherentes al expresarse. Basados en la experiencia de los investigadores, se indica que la variedad de actividades que se desarrollan dentro de las clases de estimulación temprana en inglés llama la atención de los pequeños, y despierta su curiosidad acerca de lo que están estudiando y de lo que se vendrá en clases posteriores. Entonces, el proceso no se vuelve monótono o aburrido para ellos, </w:t>
      </w:r>
      <w:r w:rsidR="008A5838" w:rsidRPr="009236CC">
        <w:t>un punto importante a tomar en cuenta, ya que</w:t>
      </w:r>
      <w:r w:rsidRPr="009236CC">
        <w:t xml:space="preserve"> los niños deben divertirse y aprender al mismo tiempo.</w:t>
      </w:r>
    </w:p>
    <w:p w14:paraId="58BE0CCD" w14:textId="748540C4" w:rsidR="00674439" w:rsidRPr="009236CC" w:rsidRDefault="00674439" w:rsidP="009236CC">
      <w:pPr>
        <w:spacing w:before="0" w:after="0" w:line="360" w:lineRule="auto"/>
        <w:ind w:firstLine="720"/>
      </w:pPr>
      <w:r w:rsidRPr="009236CC">
        <w:t xml:space="preserve">Además, se reconoce que todo niño es diferente. Sin duda alguna, cada persona tiene una forma diversa de aprender, no solamente un segundo idioma, sino toda información nueva. </w:t>
      </w:r>
      <w:r w:rsidR="00D27D99" w:rsidRPr="009236CC">
        <w:t>Así pues</w:t>
      </w:r>
      <w:r w:rsidRPr="009236CC">
        <w:t xml:space="preserve">, no se encuentra sentido a la enseñanza de “a todos de la misma manera”. El proceso de aprendizaje debe ser variado y </w:t>
      </w:r>
      <w:r w:rsidR="00D27D99" w:rsidRPr="009236CC">
        <w:t>estar fundamentando</w:t>
      </w:r>
      <w:r w:rsidR="007C1A0B" w:rsidRPr="009236CC">
        <w:t xml:space="preserve"> en</w:t>
      </w:r>
      <w:r w:rsidR="00D27D99" w:rsidRPr="009236CC">
        <w:t xml:space="preserve"> </w:t>
      </w:r>
      <w:r w:rsidRPr="009236CC">
        <w:t>las necesidades y gustos de cada individuo</w:t>
      </w:r>
      <w:r w:rsidR="00D27D99" w:rsidRPr="009236CC">
        <w:t>,</w:t>
      </w:r>
      <w:r w:rsidRPr="009236CC">
        <w:t xml:space="preserve"> siempre que se alcancen los objetivos planteados por el profesor inicialmente.</w:t>
      </w:r>
    </w:p>
    <w:p w14:paraId="0DFE0192" w14:textId="5EBC9E7F" w:rsidR="00674439" w:rsidRPr="009236CC" w:rsidRDefault="00674439" w:rsidP="009236CC">
      <w:pPr>
        <w:spacing w:before="0" w:after="0" w:line="360" w:lineRule="auto"/>
        <w:ind w:firstLine="720"/>
        <w:rPr>
          <w:color w:val="000000"/>
          <w:shd w:val="clear" w:color="auto" w:fill="FFE599"/>
        </w:rPr>
      </w:pPr>
      <w:r w:rsidRPr="009236CC">
        <w:t>No obstante, el rol del maestro es fundamental en el proceso, ya que constituye un guía y un mediador entre nuestro medio y el niño. Para trabajar con los pequeños, el docente debe contar con mucha capacidad de enseñanza, paciencia y sobre todo amor a lo que realiza</w:t>
      </w:r>
      <w:r w:rsidR="00D27D99" w:rsidRPr="009236CC">
        <w:t>, a</w:t>
      </w:r>
      <w:r w:rsidRPr="009236CC">
        <w:t xml:space="preserve"> sabiendas de que los niños son seres inteligentes, nobles por naturaleza, muy moldeables, y las futuras cabezas de familias de nuestra sociedad. </w:t>
      </w:r>
    </w:p>
    <w:p w14:paraId="377809E3" w14:textId="77777777" w:rsidR="00254ED2" w:rsidRDefault="00254ED2" w:rsidP="009236CC">
      <w:pPr>
        <w:pStyle w:val="Default"/>
        <w:spacing w:line="360" w:lineRule="auto"/>
        <w:jc w:val="center"/>
        <w:rPr>
          <w:b/>
          <w:sz w:val="32"/>
          <w:szCs w:val="28"/>
          <w:lang w:val="es-ES_tradnl"/>
        </w:rPr>
      </w:pPr>
    </w:p>
    <w:p w14:paraId="51CC4675" w14:textId="77777777" w:rsidR="00254ED2" w:rsidRDefault="00254ED2" w:rsidP="009236CC">
      <w:pPr>
        <w:pStyle w:val="Default"/>
        <w:spacing w:line="360" w:lineRule="auto"/>
        <w:jc w:val="center"/>
        <w:rPr>
          <w:b/>
          <w:sz w:val="32"/>
          <w:szCs w:val="28"/>
          <w:lang w:val="es-ES_tradnl"/>
        </w:rPr>
      </w:pPr>
    </w:p>
    <w:p w14:paraId="3BAC4709" w14:textId="77777777" w:rsidR="00254ED2" w:rsidRDefault="00254ED2" w:rsidP="009236CC">
      <w:pPr>
        <w:pStyle w:val="Default"/>
        <w:spacing w:line="360" w:lineRule="auto"/>
        <w:jc w:val="center"/>
        <w:rPr>
          <w:b/>
          <w:sz w:val="32"/>
          <w:szCs w:val="28"/>
          <w:lang w:val="es-ES_tradnl"/>
        </w:rPr>
      </w:pPr>
    </w:p>
    <w:p w14:paraId="0F82BDF3" w14:textId="77777777" w:rsidR="00254ED2" w:rsidRDefault="00254ED2" w:rsidP="009236CC">
      <w:pPr>
        <w:pStyle w:val="Default"/>
        <w:spacing w:line="360" w:lineRule="auto"/>
        <w:jc w:val="center"/>
        <w:rPr>
          <w:b/>
          <w:sz w:val="32"/>
          <w:szCs w:val="28"/>
          <w:lang w:val="es-ES_tradnl"/>
        </w:rPr>
      </w:pPr>
    </w:p>
    <w:p w14:paraId="7D19E4CC" w14:textId="77777777" w:rsidR="00254ED2" w:rsidRDefault="00254ED2" w:rsidP="009236CC">
      <w:pPr>
        <w:pStyle w:val="Default"/>
        <w:spacing w:line="360" w:lineRule="auto"/>
        <w:jc w:val="center"/>
        <w:rPr>
          <w:b/>
          <w:sz w:val="32"/>
          <w:szCs w:val="28"/>
          <w:lang w:val="es-ES_tradnl"/>
        </w:rPr>
      </w:pPr>
    </w:p>
    <w:p w14:paraId="5D860796" w14:textId="656B6D81" w:rsidR="000154BB" w:rsidRPr="009236CC" w:rsidRDefault="000154BB" w:rsidP="009236CC">
      <w:pPr>
        <w:pStyle w:val="Default"/>
        <w:spacing w:line="360" w:lineRule="auto"/>
        <w:jc w:val="center"/>
        <w:rPr>
          <w:b/>
          <w:sz w:val="32"/>
          <w:szCs w:val="28"/>
          <w:lang w:val="es-ES_tradnl"/>
        </w:rPr>
      </w:pPr>
      <w:r w:rsidRPr="009236CC">
        <w:rPr>
          <w:b/>
          <w:sz w:val="32"/>
          <w:szCs w:val="28"/>
          <w:lang w:val="es-ES_tradnl"/>
        </w:rPr>
        <w:lastRenderedPageBreak/>
        <w:t>Conclusiones</w:t>
      </w:r>
    </w:p>
    <w:p w14:paraId="79DDE745" w14:textId="2A1F1C48" w:rsidR="000154BB" w:rsidRPr="009236CC" w:rsidRDefault="000154BB" w:rsidP="009236CC">
      <w:pPr>
        <w:spacing w:before="0" w:after="0" w:line="360" w:lineRule="auto"/>
        <w:ind w:firstLine="720"/>
      </w:pPr>
      <w:r w:rsidRPr="009236CC">
        <w:t xml:space="preserve">Las actividades </w:t>
      </w:r>
      <w:r w:rsidR="007B1668" w:rsidRPr="009236CC">
        <w:t xml:space="preserve">adecuadas </w:t>
      </w:r>
      <w:r w:rsidRPr="009236CC">
        <w:t xml:space="preserve">de estimulación temprana para la adquisición de un segundo idioma </w:t>
      </w:r>
      <w:r w:rsidR="00DB0699" w:rsidRPr="009236CC">
        <w:t>se centran en el desarrollo de habilidades de escucha (</w:t>
      </w:r>
      <w:r w:rsidR="00DB0699" w:rsidRPr="009236CC">
        <w:rPr>
          <w:i/>
        </w:rPr>
        <w:t>listening</w:t>
      </w:r>
      <w:r w:rsidR="00DB0699" w:rsidRPr="009236CC">
        <w:t>), comprender el significado de palabras, frases o preguntas en contexto (</w:t>
      </w:r>
      <w:r w:rsidR="00DB0699" w:rsidRPr="009236CC">
        <w:rPr>
          <w:i/>
        </w:rPr>
        <w:t>input</w:t>
      </w:r>
      <w:r w:rsidR="00DB0699" w:rsidRPr="009236CC">
        <w:t>), desarrollar la interacción con dinámicas (</w:t>
      </w:r>
      <w:proofErr w:type="spellStart"/>
      <w:r w:rsidR="00DB0699" w:rsidRPr="009236CC">
        <w:rPr>
          <w:i/>
        </w:rPr>
        <w:t>warm</w:t>
      </w:r>
      <w:proofErr w:type="spellEnd"/>
      <w:r w:rsidR="00DB0699" w:rsidRPr="009236CC">
        <w:rPr>
          <w:i/>
        </w:rPr>
        <w:t xml:space="preserve"> up</w:t>
      </w:r>
      <w:r w:rsidR="00DB0699" w:rsidRPr="009236CC">
        <w:t>)</w:t>
      </w:r>
      <w:r w:rsidR="007B1668" w:rsidRPr="009236CC">
        <w:t>,</w:t>
      </w:r>
      <w:r w:rsidR="00DB0699" w:rsidRPr="009236CC">
        <w:t xml:space="preserve"> explicar el significado de algunas palabras por medio de </w:t>
      </w:r>
      <w:r w:rsidR="007B1668" w:rsidRPr="009236CC">
        <w:t>gestos, incentivar</w:t>
      </w:r>
      <w:r w:rsidR="00DB0699" w:rsidRPr="009236CC">
        <w:t xml:space="preserve"> al estudiante a imitar al profesor y repetir las palabras en inglés</w:t>
      </w:r>
      <w:r w:rsidR="007B1668" w:rsidRPr="009236CC">
        <w:t xml:space="preserve">. </w:t>
      </w:r>
      <w:r w:rsidR="00DB0699" w:rsidRPr="009236CC">
        <w:t>Estas actividades</w:t>
      </w:r>
      <w:r w:rsidR="002A57E1" w:rsidRPr="009236CC">
        <w:t xml:space="preserve"> que propone</w:t>
      </w:r>
      <w:r w:rsidR="00DB0699" w:rsidRPr="009236CC">
        <w:t xml:space="preserve"> </w:t>
      </w:r>
      <w:r w:rsidR="002A57E1" w:rsidRPr="009236CC">
        <w:t xml:space="preserve">el </w:t>
      </w:r>
      <w:r w:rsidR="00D27D99" w:rsidRPr="009236CC">
        <w:t xml:space="preserve">centro </w:t>
      </w:r>
      <w:r w:rsidR="002A57E1" w:rsidRPr="009236CC">
        <w:t>de estudios Yes Aprendo Inglés</w:t>
      </w:r>
      <w:r w:rsidR="002A57E1" w:rsidRPr="009236CC">
        <w:rPr>
          <w:i/>
        </w:rPr>
        <w:t xml:space="preserve"> </w:t>
      </w:r>
      <w:r w:rsidR="002A57E1" w:rsidRPr="009236CC">
        <w:t>se</w:t>
      </w:r>
      <w:r w:rsidR="00DB0699" w:rsidRPr="009236CC">
        <w:t xml:space="preserve"> </w:t>
      </w:r>
      <w:r w:rsidRPr="009236CC">
        <w:t>desarrolla</w:t>
      </w:r>
      <w:r w:rsidR="007B1668" w:rsidRPr="009236CC">
        <w:t>n</w:t>
      </w:r>
      <w:r w:rsidRPr="009236CC">
        <w:t xml:space="preserve"> </w:t>
      </w:r>
      <w:r w:rsidR="002A57E1" w:rsidRPr="009236CC">
        <w:t xml:space="preserve">según la planificación propuesta </w:t>
      </w:r>
      <w:r w:rsidR="00D27D99" w:rsidRPr="009236CC">
        <w:t xml:space="preserve">y </w:t>
      </w:r>
      <w:r w:rsidR="002A57E1" w:rsidRPr="009236CC">
        <w:t xml:space="preserve">de acuerdo </w:t>
      </w:r>
      <w:r w:rsidR="00D27D99" w:rsidRPr="009236CC">
        <w:t xml:space="preserve">con el </w:t>
      </w:r>
      <w:r w:rsidR="002A57E1" w:rsidRPr="009236CC">
        <w:t xml:space="preserve">nivel en </w:t>
      </w:r>
      <w:r w:rsidR="00D27D99" w:rsidRPr="009236CC">
        <w:t xml:space="preserve">el </w:t>
      </w:r>
      <w:r w:rsidR="002A57E1" w:rsidRPr="009236CC">
        <w:t xml:space="preserve">que se </w:t>
      </w:r>
      <w:r w:rsidR="00523083" w:rsidRPr="009236CC">
        <w:t>encuentra</w:t>
      </w:r>
      <w:r w:rsidR="002A57E1" w:rsidRPr="009236CC">
        <w:t xml:space="preserve"> el niño</w:t>
      </w:r>
      <w:r w:rsidR="00D27D99" w:rsidRPr="009236CC">
        <w:t xml:space="preserve">. </w:t>
      </w:r>
      <w:r w:rsidR="00D0040D" w:rsidRPr="009236CC">
        <w:t>A lo largo de todo el proceso se interactúa con ayuda de canciones</w:t>
      </w:r>
      <w:r w:rsidR="007B1668" w:rsidRPr="009236CC">
        <w:t>, dinámicas, juegos infantiles, repetición, uso de plataformas virtuales</w:t>
      </w:r>
      <w:r w:rsidR="00D0040D" w:rsidRPr="009236CC">
        <w:t xml:space="preserve"> y </w:t>
      </w:r>
      <w:r w:rsidR="007B1668" w:rsidRPr="009236CC">
        <w:rPr>
          <w:i/>
        </w:rPr>
        <w:t xml:space="preserve">role </w:t>
      </w:r>
      <w:proofErr w:type="spellStart"/>
      <w:r w:rsidR="007B1668" w:rsidRPr="009236CC">
        <w:rPr>
          <w:i/>
        </w:rPr>
        <w:t>plays</w:t>
      </w:r>
      <w:proofErr w:type="spellEnd"/>
      <w:r w:rsidR="00523083" w:rsidRPr="009236CC">
        <w:t>.</w:t>
      </w:r>
    </w:p>
    <w:p w14:paraId="457D8006" w14:textId="10BE4EEC" w:rsidR="000154BB" w:rsidRPr="009236CC" w:rsidRDefault="000154BB" w:rsidP="009236CC">
      <w:pPr>
        <w:spacing w:before="0" w:after="0" w:line="360" w:lineRule="auto"/>
        <w:ind w:firstLine="720"/>
      </w:pPr>
      <w:r w:rsidRPr="009236CC">
        <w:t xml:space="preserve">La aplicación de actividades de estimulación temprana y la fusión con la enseñanza de inglés evidencia que los niños que fueron parte de la muestra lograron acertar a la temática planteada por el docente evaluador, </w:t>
      </w:r>
      <w:r w:rsidR="00D0040D" w:rsidRPr="009236CC">
        <w:t xml:space="preserve">por lo que es posible </w:t>
      </w:r>
      <w:r w:rsidR="00AD00CB" w:rsidRPr="009236CC">
        <w:t>afirmar</w:t>
      </w:r>
      <w:r w:rsidR="00D0040D" w:rsidRPr="009236CC">
        <w:t xml:space="preserve"> </w:t>
      </w:r>
      <w:r w:rsidRPr="009236CC">
        <w:t xml:space="preserve">que no </w:t>
      </w:r>
      <w:r w:rsidR="00993025" w:rsidRPr="009236CC">
        <w:t>tienen</w:t>
      </w:r>
      <w:r w:rsidR="00AD00CB" w:rsidRPr="009236CC">
        <w:t xml:space="preserve"> </w:t>
      </w:r>
      <w:r w:rsidRPr="009236CC">
        <w:t xml:space="preserve">dificultad al momento de escuchar palabras en otro idioma y no tienen temor a responder a las preguntas planteadas. </w:t>
      </w:r>
    </w:p>
    <w:p w14:paraId="7AA535C0" w14:textId="77777777" w:rsidR="000154BB" w:rsidRPr="009236CC" w:rsidRDefault="000154BB" w:rsidP="009236CC">
      <w:pPr>
        <w:spacing w:before="0" w:after="0" w:line="360" w:lineRule="auto"/>
        <w:ind w:firstLine="0"/>
      </w:pPr>
    </w:p>
    <w:p w14:paraId="2F0C0335" w14:textId="77777777" w:rsidR="00BB7AFE" w:rsidRPr="009236CC" w:rsidRDefault="00BB7AFE" w:rsidP="009236CC">
      <w:pPr>
        <w:spacing w:before="0" w:after="0" w:line="360" w:lineRule="auto"/>
        <w:ind w:firstLine="0"/>
        <w:jc w:val="center"/>
        <w:rPr>
          <w:b/>
          <w:sz w:val="28"/>
          <w:szCs w:val="28"/>
        </w:rPr>
      </w:pPr>
      <w:r w:rsidRPr="009236CC">
        <w:rPr>
          <w:b/>
          <w:sz w:val="28"/>
          <w:szCs w:val="28"/>
        </w:rPr>
        <w:t>Futuras líneas de investigación</w:t>
      </w:r>
    </w:p>
    <w:p w14:paraId="7AE3D6DA" w14:textId="23ED3501" w:rsidR="00BB7AFE" w:rsidRPr="009236CC" w:rsidRDefault="00BB7AFE" w:rsidP="009236CC">
      <w:pPr>
        <w:spacing w:before="0" w:after="0" w:line="360" w:lineRule="auto"/>
        <w:ind w:firstLine="720"/>
        <w:rPr>
          <w:szCs w:val="24"/>
        </w:rPr>
      </w:pPr>
      <w:r w:rsidRPr="009236CC">
        <w:rPr>
          <w:szCs w:val="24"/>
        </w:rPr>
        <w:t xml:space="preserve">Considerando la importancia del </w:t>
      </w:r>
      <w:r w:rsidR="00574957" w:rsidRPr="009236CC">
        <w:rPr>
          <w:szCs w:val="24"/>
        </w:rPr>
        <w:t>aprendizaje</w:t>
      </w:r>
      <w:r w:rsidRPr="009236CC">
        <w:rPr>
          <w:szCs w:val="24"/>
        </w:rPr>
        <w:t xml:space="preserve"> del idioma inglés y la dificultad que existe </w:t>
      </w:r>
      <w:r w:rsidR="00574957" w:rsidRPr="009236CC">
        <w:rPr>
          <w:szCs w:val="24"/>
        </w:rPr>
        <w:t xml:space="preserve">en los estudiantes de dominar </w:t>
      </w:r>
      <w:r w:rsidRPr="009236CC">
        <w:rPr>
          <w:szCs w:val="24"/>
        </w:rPr>
        <w:t>las destrezas</w:t>
      </w:r>
      <w:r w:rsidR="00574957" w:rsidRPr="009236CC">
        <w:rPr>
          <w:szCs w:val="24"/>
        </w:rPr>
        <w:t xml:space="preserve"> en el periodo escolar, </w:t>
      </w:r>
      <w:r w:rsidRPr="009236CC">
        <w:rPr>
          <w:szCs w:val="24"/>
        </w:rPr>
        <w:t xml:space="preserve">se considera </w:t>
      </w:r>
      <w:r w:rsidR="00574957" w:rsidRPr="009236CC">
        <w:rPr>
          <w:szCs w:val="24"/>
        </w:rPr>
        <w:t xml:space="preserve">fundamental desarrollar </w:t>
      </w:r>
      <w:r w:rsidRPr="009236CC">
        <w:rPr>
          <w:szCs w:val="24"/>
        </w:rPr>
        <w:t>actividades</w:t>
      </w:r>
      <w:r w:rsidR="00574957" w:rsidRPr="009236CC">
        <w:rPr>
          <w:szCs w:val="24"/>
        </w:rPr>
        <w:t xml:space="preserve"> que sigan una secuencia </w:t>
      </w:r>
      <w:r w:rsidR="00365569" w:rsidRPr="009236CC">
        <w:rPr>
          <w:szCs w:val="24"/>
        </w:rPr>
        <w:t>pos</w:t>
      </w:r>
      <w:r w:rsidR="00365569">
        <w:rPr>
          <w:szCs w:val="24"/>
        </w:rPr>
        <w:t>t-</w:t>
      </w:r>
      <w:r w:rsidR="00365569" w:rsidRPr="009236CC">
        <w:rPr>
          <w:szCs w:val="24"/>
        </w:rPr>
        <w:t>etapa</w:t>
      </w:r>
      <w:r w:rsidR="00574957" w:rsidRPr="009236CC">
        <w:rPr>
          <w:szCs w:val="24"/>
        </w:rPr>
        <w:t xml:space="preserve"> de estimulación temprana para el momento en que el niño inicia la escolaridad.</w:t>
      </w:r>
    </w:p>
    <w:p w14:paraId="7A442BDC" w14:textId="01CB8711" w:rsidR="00D40D40" w:rsidRDefault="00D40D40" w:rsidP="009236CC">
      <w:pPr>
        <w:spacing w:before="0" w:after="0" w:line="360" w:lineRule="auto"/>
        <w:ind w:firstLine="0"/>
        <w:jc w:val="center"/>
        <w:rPr>
          <w:rFonts w:cs="Times New Roman"/>
          <w:color w:val="000000" w:themeColor="text1"/>
          <w:sz w:val="32"/>
          <w:szCs w:val="32"/>
        </w:rPr>
      </w:pPr>
    </w:p>
    <w:p w14:paraId="78093884" w14:textId="14CA19A4" w:rsidR="00254ED2" w:rsidRDefault="00254ED2" w:rsidP="009236CC">
      <w:pPr>
        <w:spacing w:before="0" w:after="0" w:line="360" w:lineRule="auto"/>
        <w:ind w:firstLine="0"/>
        <w:jc w:val="center"/>
        <w:rPr>
          <w:rFonts w:cs="Times New Roman"/>
          <w:color w:val="000000" w:themeColor="text1"/>
          <w:sz w:val="32"/>
          <w:szCs w:val="32"/>
        </w:rPr>
      </w:pPr>
    </w:p>
    <w:p w14:paraId="28467289" w14:textId="31A4AFF6" w:rsidR="00254ED2" w:rsidRDefault="00254ED2" w:rsidP="009236CC">
      <w:pPr>
        <w:spacing w:before="0" w:after="0" w:line="360" w:lineRule="auto"/>
        <w:ind w:firstLine="0"/>
        <w:jc w:val="center"/>
        <w:rPr>
          <w:rFonts w:cs="Times New Roman"/>
          <w:color w:val="000000" w:themeColor="text1"/>
          <w:sz w:val="32"/>
          <w:szCs w:val="32"/>
        </w:rPr>
      </w:pPr>
    </w:p>
    <w:p w14:paraId="15FF4111" w14:textId="7C6FF4B3" w:rsidR="00254ED2" w:rsidRDefault="00254ED2" w:rsidP="009236CC">
      <w:pPr>
        <w:spacing w:before="0" w:after="0" w:line="360" w:lineRule="auto"/>
        <w:ind w:firstLine="0"/>
        <w:jc w:val="center"/>
        <w:rPr>
          <w:rFonts w:cs="Times New Roman"/>
          <w:color w:val="000000" w:themeColor="text1"/>
          <w:sz w:val="32"/>
          <w:szCs w:val="32"/>
        </w:rPr>
      </w:pPr>
    </w:p>
    <w:p w14:paraId="6E0B7AD3" w14:textId="4973DDF9" w:rsidR="00254ED2" w:rsidRDefault="00254ED2" w:rsidP="009236CC">
      <w:pPr>
        <w:spacing w:before="0" w:after="0" w:line="360" w:lineRule="auto"/>
        <w:ind w:firstLine="0"/>
        <w:jc w:val="center"/>
        <w:rPr>
          <w:rFonts w:cs="Times New Roman"/>
          <w:color w:val="000000" w:themeColor="text1"/>
          <w:sz w:val="32"/>
          <w:szCs w:val="32"/>
        </w:rPr>
      </w:pPr>
    </w:p>
    <w:p w14:paraId="7D1773E4" w14:textId="07C5FB40" w:rsidR="00254ED2" w:rsidRDefault="00254ED2" w:rsidP="009236CC">
      <w:pPr>
        <w:spacing w:before="0" w:after="0" w:line="360" w:lineRule="auto"/>
        <w:ind w:firstLine="0"/>
        <w:jc w:val="center"/>
        <w:rPr>
          <w:rFonts w:cs="Times New Roman"/>
          <w:color w:val="000000" w:themeColor="text1"/>
          <w:sz w:val="32"/>
          <w:szCs w:val="32"/>
        </w:rPr>
      </w:pPr>
    </w:p>
    <w:p w14:paraId="51447ED2" w14:textId="4BC21D73" w:rsidR="00254ED2" w:rsidRDefault="00254ED2" w:rsidP="009236CC">
      <w:pPr>
        <w:spacing w:before="0" w:after="0" w:line="360" w:lineRule="auto"/>
        <w:ind w:firstLine="0"/>
        <w:jc w:val="center"/>
        <w:rPr>
          <w:rFonts w:cs="Times New Roman"/>
          <w:color w:val="000000" w:themeColor="text1"/>
          <w:sz w:val="32"/>
          <w:szCs w:val="32"/>
        </w:rPr>
      </w:pPr>
    </w:p>
    <w:p w14:paraId="70F0927A" w14:textId="77777777" w:rsidR="00254ED2" w:rsidRPr="009236CC" w:rsidRDefault="00254ED2" w:rsidP="009236CC">
      <w:pPr>
        <w:spacing w:before="0" w:after="0" w:line="360" w:lineRule="auto"/>
        <w:ind w:firstLine="0"/>
        <w:jc w:val="center"/>
        <w:rPr>
          <w:rFonts w:cs="Times New Roman"/>
          <w:color w:val="000000" w:themeColor="text1"/>
          <w:sz w:val="32"/>
          <w:szCs w:val="32"/>
        </w:rPr>
      </w:pPr>
    </w:p>
    <w:p w14:paraId="505467A7" w14:textId="7399C53A" w:rsidR="00BB7AFE" w:rsidRPr="009236CC" w:rsidRDefault="00574957" w:rsidP="009236CC">
      <w:pPr>
        <w:spacing w:before="0" w:after="0" w:line="360" w:lineRule="auto"/>
        <w:ind w:firstLine="0"/>
        <w:rPr>
          <w:rFonts w:asciiTheme="minorHAnsi" w:hAnsiTheme="minorHAnsi" w:cstheme="minorHAnsi"/>
          <w:b/>
          <w:szCs w:val="24"/>
        </w:rPr>
      </w:pPr>
      <w:r w:rsidRPr="009236CC">
        <w:rPr>
          <w:rFonts w:asciiTheme="minorHAnsi" w:hAnsiTheme="minorHAnsi" w:cstheme="minorHAnsi"/>
          <w:b/>
          <w:color w:val="000000" w:themeColor="text1"/>
          <w:sz w:val="28"/>
          <w:szCs w:val="28"/>
        </w:rPr>
        <w:lastRenderedPageBreak/>
        <w:t xml:space="preserve">Referencias </w:t>
      </w:r>
    </w:p>
    <w:p w14:paraId="51195AF1" w14:textId="6FC74509" w:rsidR="00677767" w:rsidRPr="009236CC" w:rsidRDefault="00677767" w:rsidP="009236CC">
      <w:pPr>
        <w:spacing w:before="0" w:after="0" w:line="360" w:lineRule="auto"/>
        <w:ind w:left="720" w:hanging="720"/>
      </w:pPr>
      <w:bookmarkStart w:id="8" w:name="_Hlk82001629"/>
      <w:r w:rsidRPr="009236CC">
        <w:t xml:space="preserve">Álvarez, M. (2010). El </w:t>
      </w:r>
      <w:r w:rsidR="002B3D32" w:rsidRPr="009236CC">
        <w:t>inglés</w:t>
      </w:r>
      <w:r w:rsidRPr="009236CC">
        <w:t xml:space="preserve"> mejor a edades tempranas</w:t>
      </w:r>
      <w:r w:rsidRPr="009236CC">
        <w:rPr>
          <w:iCs/>
        </w:rPr>
        <w:t xml:space="preserve">. </w:t>
      </w:r>
      <w:r w:rsidRPr="009236CC">
        <w:rPr>
          <w:i/>
        </w:rPr>
        <w:t>Pedagogía Magna</w:t>
      </w:r>
      <w:r w:rsidR="00E53878" w:rsidRPr="009236CC">
        <w:rPr>
          <w:iCs/>
        </w:rPr>
        <w:t xml:space="preserve">, </w:t>
      </w:r>
      <w:r w:rsidRPr="009236CC">
        <w:t>(5)</w:t>
      </w:r>
      <w:r w:rsidR="006153D2" w:rsidRPr="009236CC">
        <w:t>, 251-256</w:t>
      </w:r>
      <w:r w:rsidRPr="009236CC">
        <w:t>. Recuperado de https://webcache.googleusercontent.com/search?q=cache:vkQSAyUAUvAJ:https://dialnet.unirioja.es/descarga/articulo/3391524.pdf+&amp;cd=8&amp;hl=es-419&amp;ct=clnk&amp;gl=ec</w:t>
      </w:r>
      <w:r w:rsidR="00E53878" w:rsidRPr="009236CC">
        <w:t>.</w:t>
      </w:r>
    </w:p>
    <w:p w14:paraId="4C17056C" w14:textId="4898E09B" w:rsidR="000154BB" w:rsidRPr="009236CC" w:rsidRDefault="000154BB" w:rsidP="009236CC">
      <w:pPr>
        <w:spacing w:before="0" w:after="0" w:line="360" w:lineRule="auto"/>
        <w:ind w:left="720" w:hanging="720"/>
      </w:pPr>
      <w:proofErr w:type="spellStart"/>
      <w:r w:rsidRPr="009236CC">
        <w:rPr>
          <w:lang w:val="es-MX"/>
        </w:rPr>
        <w:t>E</w:t>
      </w:r>
      <w:r w:rsidR="00147645" w:rsidRPr="009236CC">
        <w:rPr>
          <w:lang w:val="es-MX"/>
        </w:rPr>
        <w:t>ducation</w:t>
      </w:r>
      <w:proofErr w:type="spellEnd"/>
      <w:r w:rsidR="00147645" w:rsidRPr="009236CC">
        <w:rPr>
          <w:lang w:val="es-MX"/>
        </w:rPr>
        <w:t xml:space="preserve"> </w:t>
      </w:r>
      <w:proofErr w:type="spellStart"/>
      <w:r w:rsidRPr="009236CC">
        <w:rPr>
          <w:lang w:val="es-MX"/>
        </w:rPr>
        <w:t>F</w:t>
      </w:r>
      <w:r w:rsidR="00147645" w:rsidRPr="009236CC">
        <w:rPr>
          <w:lang w:val="es-MX"/>
        </w:rPr>
        <w:t>irst</w:t>
      </w:r>
      <w:proofErr w:type="spellEnd"/>
      <w:r w:rsidR="00147645" w:rsidRPr="009236CC">
        <w:rPr>
          <w:lang w:val="es-MX"/>
        </w:rPr>
        <w:t xml:space="preserve"> [EF]</w:t>
      </w:r>
      <w:r w:rsidRPr="009236CC">
        <w:rPr>
          <w:lang w:val="es-MX"/>
        </w:rPr>
        <w:t>. (</w:t>
      </w:r>
      <w:r w:rsidR="003F5693" w:rsidRPr="009236CC">
        <w:rPr>
          <w:lang w:val="es-MX"/>
        </w:rPr>
        <w:t>2020</w:t>
      </w:r>
      <w:r w:rsidRPr="009236CC">
        <w:rPr>
          <w:lang w:val="es-MX"/>
        </w:rPr>
        <w:t>).</w:t>
      </w:r>
      <w:r w:rsidR="003F5693" w:rsidRPr="009236CC">
        <w:rPr>
          <w:lang w:val="es-MX"/>
        </w:rPr>
        <w:t xml:space="preserve"> El ranking mundial más grande según su dominio del inglés. Clasificación mundial.</w:t>
      </w:r>
      <w:r w:rsidRPr="009236CC">
        <w:rPr>
          <w:lang w:val="es-MX"/>
        </w:rPr>
        <w:t xml:space="preserve"> </w:t>
      </w:r>
      <w:r w:rsidR="00147645" w:rsidRPr="009236CC">
        <w:rPr>
          <w:lang w:val="es-MX"/>
        </w:rPr>
        <w:t>Recuperado de</w:t>
      </w:r>
      <w:hyperlink r:id="rId8">
        <w:r w:rsidRPr="009236CC">
          <w:t xml:space="preserve"> https://www.ef.com.ec/epi/</w:t>
        </w:r>
      </w:hyperlink>
      <w:r w:rsidR="00147645" w:rsidRPr="009236CC">
        <w:t>.</w:t>
      </w:r>
    </w:p>
    <w:p w14:paraId="2A37CEE9" w14:textId="41787446" w:rsidR="00CC6030" w:rsidRPr="009236CC" w:rsidRDefault="00CC6030" w:rsidP="009236CC">
      <w:pPr>
        <w:spacing w:before="0" w:after="0" w:line="360" w:lineRule="auto"/>
        <w:ind w:left="720" w:hanging="720"/>
      </w:pPr>
      <w:r w:rsidRPr="009236CC">
        <w:t>Esteves, Z.</w:t>
      </w:r>
      <w:r w:rsidR="00490CEB" w:rsidRPr="009236CC">
        <w:t>,</w:t>
      </w:r>
      <w:r w:rsidRPr="009236CC">
        <w:t xml:space="preserve"> Avilés, M.</w:t>
      </w:r>
      <w:r w:rsidR="00490CEB" w:rsidRPr="009236CC">
        <w:t xml:space="preserve"> y Matamoros, Á.</w:t>
      </w:r>
      <w:r w:rsidRPr="009236CC">
        <w:t xml:space="preserve"> (2018). La estimulación temprana como factor fundamental en el desarrollo infantil. </w:t>
      </w:r>
      <w:r w:rsidRPr="009236CC">
        <w:rPr>
          <w:i/>
        </w:rPr>
        <w:t>Espirales</w:t>
      </w:r>
      <w:r w:rsidR="00EA4661" w:rsidRPr="009236CC">
        <w:rPr>
          <w:i/>
        </w:rPr>
        <w:t>. Revista Multidisciplinaria de Investigación</w:t>
      </w:r>
      <w:r w:rsidRPr="009236CC">
        <w:rPr>
          <w:i/>
        </w:rPr>
        <w:t>, 2</w:t>
      </w:r>
      <w:r w:rsidR="00231A9B" w:rsidRPr="009236CC">
        <w:t>(</w:t>
      </w:r>
      <w:r w:rsidRPr="009236CC">
        <w:t>14</w:t>
      </w:r>
      <w:r w:rsidR="00231A9B" w:rsidRPr="009236CC">
        <w:t>)</w:t>
      </w:r>
      <w:r w:rsidRPr="009236CC">
        <w:t>. Recuperado de</w:t>
      </w:r>
      <w:hyperlink r:id="rId9">
        <w:r w:rsidRPr="009236CC">
          <w:t xml:space="preserve"> https://www.revistaespirales.com/index.php/es/article/view/229/179</w:t>
        </w:r>
      </w:hyperlink>
      <w:r w:rsidR="00261C97" w:rsidRPr="009236CC">
        <w:t>.</w:t>
      </w:r>
    </w:p>
    <w:p w14:paraId="3A098FD8" w14:textId="45117127" w:rsidR="00CC6030" w:rsidRPr="009236CC" w:rsidRDefault="00CC6030" w:rsidP="009236CC">
      <w:pPr>
        <w:spacing w:before="0" w:after="0" w:line="360" w:lineRule="auto"/>
        <w:ind w:left="720" w:hanging="720"/>
      </w:pPr>
      <w:r w:rsidRPr="009236CC">
        <w:t>Ferres, N. (2011).</w:t>
      </w:r>
      <w:r w:rsidR="00CC6367" w:rsidRPr="009236CC">
        <w:t xml:space="preserve"> El bilingüismo y aprender idiomas. Aprender idiomas a una edad temprana</w:t>
      </w:r>
      <w:r w:rsidR="006D2D2B" w:rsidRPr="009236CC">
        <w:t>.</w:t>
      </w:r>
      <w:r w:rsidRPr="009236CC">
        <w:t xml:space="preserve"> Estimulación </w:t>
      </w:r>
      <w:r w:rsidR="006D2D2B" w:rsidRPr="009236CC">
        <w:t>t</w:t>
      </w:r>
      <w:r w:rsidRPr="009236CC">
        <w:t>emprana para bebés y niños. Recuperado de</w:t>
      </w:r>
      <w:hyperlink r:id="rId10">
        <w:r w:rsidRPr="009236CC">
          <w:t xml:space="preserve"> http://estimulaciontemprana.co/bilinguismo/</w:t>
        </w:r>
      </w:hyperlink>
      <w:r w:rsidR="006D2D2B" w:rsidRPr="009236CC">
        <w:t>.</w:t>
      </w:r>
    </w:p>
    <w:p w14:paraId="1BE02B16" w14:textId="22E96FD0" w:rsidR="000154BB" w:rsidRPr="009236CC" w:rsidRDefault="000154BB" w:rsidP="009236CC">
      <w:pPr>
        <w:spacing w:before="0" w:after="0" w:line="360" w:lineRule="auto"/>
        <w:ind w:left="720" w:hanging="720"/>
      </w:pPr>
      <w:proofErr w:type="spellStart"/>
      <w:r w:rsidRPr="009236CC">
        <w:t>Fiszbein</w:t>
      </w:r>
      <w:proofErr w:type="spellEnd"/>
      <w:r w:rsidRPr="009236CC">
        <w:t>, A., Cosentino, C.</w:t>
      </w:r>
      <w:r w:rsidR="00826685" w:rsidRPr="009236CC">
        <w:t xml:space="preserve"> y</w:t>
      </w:r>
      <w:r w:rsidRPr="009236CC">
        <w:t xml:space="preserve"> </w:t>
      </w:r>
      <w:proofErr w:type="spellStart"/>
      <w:r w:rsidRPr="009236CC">
        <w:t>Cumsille</w:t>
      </w:r>
      <w:proofErr w:type="spellEnd"/>
      <w:r w:rsidRPr="009236CC">
        <w:t xml:space="preserve">, B. (2016). </w:t>
      </w:r>
      <w:r w:rsidRPr="009236CC">
        <w:rPr>
          <w:i/>
          <w:iCs/>
        </w:rPr>
        <w:t>El desafío del desarrollo de habilidades en América Latina. Un diagnóstico de los problemas y soluciones de política pública</w:t>
      </w:r>
      <w:r w:rsidRPr="009236CC">
        <w:t xml:space="preserve">. </w:t>
      </w:r>
      <w:r w:rsidR="00AF7F89" w:rsidRPr="009236CC">
        <w:t xml:space="preserve">Washington, Estados Unidos: Diálogo Interamericano, </w:t>
      </w:r>
      <w:proofErr w:type="spellStart"/>
      <w:r w:rsidR="00AF7F89" w:rsidRPr="009236CC">
        <w:t>Mathematica</w:t>
      </w:r>
      <w:proofErr w:type="spellEnd"/>
      <w:r w:rsidR="00AF7F89" w:rsidRPr="009236CC">
        <w:t xml:space="preserve"> </w:t>
      </w:r>
      <w:proofErr w:type="spellStart"/>
      <w:r w:rsidR="00AF7F89" w:rsidRPr="009236CC">
        <w:t>Policy</w:t>
      </w:r>
      <w:proofErr w:type="spellEnd"/>
      <w:r w:rsidR="00AF7F89" w:rsidRPr="009236CC">
        <w:t xml:space="preserve"> </w:t>
      </w:r>
      <w:proofErr w:type="spellStart"/>
      <w:r w:rsidR="00AF7F89" w:rsidRPr="009236CC">
        <w:t>Research</w:t>
      </w:r>
      <w:proofErr w:type="spellEnd"/>
      <w:r w:rsidR="00AF7F89" w:rsidRPr="009236CC">
        <w:t xml:space="preserve">, CAF. </w:t>
      </w:r>
      <w:r w:rsidRPr="009236CC">
        <w:t xml:space="preserve">Recuperado de </w:t>
      </w:r>
      <w:hyperlink r:id="rId11">
        <w:r w:rsidRPr="009236CC">
          <w:t>https://scioteca.caf.com/handle/123456789/1031</w:t>
        </w:r>
      </w:hyperlink>
      <w:r w:rsidR="00826685" w:rsidRPr="009236CC">
        <w:t>.</w:t>
      </w:r>
    </w:p>
    <w:p w14:paraId="01E1A7C3" w14:textId="017A4EE6" w:rsidR="00677767" w:rsidRPr="009236CC" w:rsidRDefault="00677767" w:rsidP="009236CC">
      <w:pPr>
        <w:spacing w:before="0" w:after="0" w:line="360" w:lineRule="auto"/>
        <w:ind w:left="720" w:hanging="720"/>
      </w:pPr>
      <w:r w:rsidRPr="009236CC">
        <w:t>González, B., Alonso, C.</w:t>
      </w:r>
      <w:r w:rsidR="00762001" w:rsidRPr="009236CC">
        <w:t xml:space="preserve"> y</w:t>
      </w:r>
      <w:r w:rsidRPr="009236CC">
        <w:t xml:space="preserve"> Rangel, R. (2012). El </w:t>
      </w:r>
      <w:r w:rsidR="00F0452C" w:rsidRPr="009236CC">
        <w:t>m</w:t>
      </w:r>
      <w:r w:rsidRPr="009236CC">
        <w:t xml:space="preserve">odelo </w:t>
      </w:r>
      <w:r w:rsidR="00252DAC" w:rsidRPr="009236CC">
        <w:t xml:space="preserve">VARK </w:t>
      </w:r>
      <w:r w:rsidRPr="009236CC">
        <w:t xml:space="preserve">y el diseño de cursos en línea. </w:t>
      </w:r>
      <w:r w:rsidR="00FA5C68" w:rsidRPr="009236CC">
        <w:rPr>
          <w:i/>
        </w:rPr>
        <w:t>Revista Mexicana de Bachillerato a Distancia</w:t>
      </w:r>
      <w:r w:rsidR="007A0EBD" w:rsidRPr="009236CC">
        <w:rPr>
          <w:i/>
        </w:rPr>
        <w:t>, 4</w:t>
      </w:r>
      <w:r w:rsidR="007A0EBD" w:rsidRPr="009236CC">
        <w:rPr>
          <w:iCs/>
        </w:rPr>
        <w:t>(8)</w:t>
      </w:r>
      <w:r w:rsidRPr="009236CC">
        <w:t>. Recuperado de</w:t>
      </w:r>
      <w:r w:rsidRPr="00D40D40">
        <w:t xml:space="preserve"> http://revistas.unam.mx/index.php/rmbd/article/download/44282/40032</w:t>
      </w:r>
      <w:r w:rsidR="007A0EBD" w:rsidRPr="009236CC">
        <w:rPr>
          <w:rStyle w:val="Hipervnculo"/>
        </w:rPr>
        <w:t>.</w:t>
      </w:r>
    </w:p>
    <w:p w14:paraId="48EDA33B" w14:textId="7CA6A92F" w:rsidR="000154BB" w:rsidRPr="009236CC" w:rsidRDefault="000154BB" w:rsidP="009236CC">
      <w:pPr>
        <w:spacing w:before="0" w:after="0" w:line="360" w:lineRule="auto"/>
        <w:ind w:left="720" w:hanging="720"/>
      </w:pPr>
      <w:r w:rsidRPr="009236CC">
        <w:t xml:space="preserve">Hinojosa, I. (2019). </w:t>
      </w:r>
      <w:r w:rsidR="002370DA" w:rsidRPr="009236CC">
        <w:t xml:space="preserve">¿A qué nos referimos a bajo rendimiento escolar? </w:t>
      </w:r>
      <w:r w:rsidR="00A25A5C" w:rsidRPr="009236CC">
        <w:t xml:space="preserve">Soluciona y Aprende. </w:t>
      </w:r>
      <w:r w:rsidR="002370DA" w:rsidRPr="009236CC">
        <w:t>Recuperado de</w:t>
      </w:r>
      <w:r w:rsidRPr="009236CC">
        <w:t xml:space="preserve"> </w:t>
      </w:r>
      <w:hyperlink r:id="rId12" w:anchor=":~:text=Bajo%20rendimiento%20escolar-,%C2%BFA%20qu%C3%A9%20nos%20referimos%20con%20Bajo%20Rendimiento%20Escolar%3F,comprensi%C3%B3n%20lectora%20y%20la%20escritura">
        <w:r w:rsidRPr="009236CC">
          <w:t>https://solucionayaprende.com/bajo-rendimiento-escolar/#:~:text=Bajo%20rendimiento%20escolar-,%C2%BFA%20qu%C3%A9%20nos%20referimos%20con%20Bajo%20Rendimiento%20Escolar%3F,comprensi%C3%B3n%20lectora%20y%20la%20escritura</w:t>
        </w:r>
      </w:hyperlink>
      <w:r w:rsidRPr="009236CC">
        <w:t>.</w:t>
      </w:r>
    </w:p>
    <w:p w14:paraId="5F9BDB89" w14:textId="2A629256" w:rsidR="00677767" w:rsidRPr="009236CC" w:rsidRDefault="00677767" w:rsidP="009236CC">
      <w:pPr>
        <w:spacing w:before="0" w:after="0" w:line="360" w:lineRule="auto"/>
        <w:ind w:left="720" w:hanging="720"/>
      </w:pPr>
      <w:r w:rsidRPr="009236CC">
        <w:t xml:space="preserve">Macías, F. (2017). Estrategias metodológicas para mejorar las habilidades de </w:t>
      </w:r>
      <w:proofErr w:type="spellStart"/>
      <w:r w:rsidRPr="009236CC">
        <w:rPr>
          <w:i/>
          <w:iCs/>
        </w:rPr>
        <w:t>speaking</w:t>
      </w:r>
      <w:proofErr w:type="spellEnd"/>
      <w:r w:rsidRPr="009236CC">
        <w:t xml:space="preserve"> y </w:t>
      </w:r>
      <w:proofErr w:type="spellStart"/>
      <w:r w:rsidRPr="009236CC">
        <w:rPr>
          <w:i/>
          <w:iCs/>
        </w:rPr>
        <w:t>listening</w:t>
      </w:r>
      <w:proofErr w:type="spellEnd"/>
      <w:r w:rsidRPr="009236CC">
        <w:t xml:space="preserve"> en idioma inglés en la escuela de educación básica de universidad laica Eloy Alfaro de Manabí. </w:t>
      </w:r>
      <w:r w:rsidRPr="009236CC">
        <w:rPr>
          <w:i/>
        </w:rPr>
        <w:t xml:space="preserve">Dominio de </w:t>
      </w:r>
      <w:r w:rsidR="00997CF1" w:rsidRPr="009236CC">
        <w:rPr>
          <w:i/>
        </w:rPr>
        <w:t xml:space="preserve">las </w:t>
      </w:r>
      <w:r w:rsidRPr="009236CC">
        <w:rPr>
          <w:i/>
        </w:rPr>
        <w:t>Ciencias, 3</w:t>
      </w:r>
      <w:r w:rsidRPr="009236CC">
        <w:t>(4), 588-641. Recuperado de</w:t>
      </w:r>
      <w:hyperlink r:id="rId13">
        <w:r w:rsidRPr="009236CC">
          <w:t xml:space="preserve"> https://dominiodelasciencias.com/ojs/index.php/es/article/view/714</w:t>
        </w:r>
      </w:hyperlink>
      <w:r w:rsidR="00235C06" w:rsidRPr="009236CC">
        <w:t>.</w:t>
      </w:r>
    </w:p>
    <w:p w14:paraId="79420416" w14:textId="56CE7C39" w:rsidR="00677767" w:rsidRPr="009236CC" w:rsidRDefault="00677767" w:rsidP="009236CC">
      <w:pPr>
        <w:spacing w:before="0" w:after="0" w:line="360" w:lineRule="auto"/>
        <w:ind w:left="720" w:hanging="720"/>
      </w:pPr>
      <w:r w:rsidRPr="009236CC">
        <w:lastRenderedPageBreak/>
        <w:t>Medina, M.</w:t>
      </w:r>
      <w:r w:rsidR="0074060A" w:rsidRPr="009236CC">
        <w:t>,</w:t>
      </w:r>
      <w:r w:rsidRPr="009236CC">
        <w:t xml:space="preserve"> Melo, G.</w:t>
      </w:r>
      <w:r w:rsidR="0074060A" w:rsidRPr="009236CC">
        <w:t xml:space="preserve"> y Palacios, M.</w:t>
      </w:r>
      <w:r w:rsidRPr="009236CC">
        <w:t xml:space="preserve"> (2013). La importancia del aprendizaje del idioma inglés a temprana edad. </w:t>
      </w:r>
      <w:proofErr w:type="spellStart"/>
      <w:r w:rsidRPr="009236CC">
        <w:rPr>
          <w:i/>
        </w:rPr>
        <w:t>Yachana</w:t>
      </w:r>
      <w:proofErr w:type="spellEnd"/>
      <w:r w:rsidR="00EF3004" w:rsidRPr="009236CC">
        <w:rPr>
          <w:i/>
        </w:rPr>
        <w:t>: Revista Científica</w:t>
      </w:r>
      <w:r w:rsidRPr="009236CC">
        <w:rPr>
          <w:i/>
        </w:rPr>
        <w:t>, 2</w:t>
      </w:r>
      <w:r w:rsidR="00C90EFD" w:rsidRPr="009236CC">
        <w:rPr>
          <w:iCs/>
        </w:rPr>
        <w:t>(2)</w:t>
      </w:r>
      <w:r w:rsidRPr="009236CC">
        <w:t>, 191-195. Recuperado de</w:t>
      </w:r>
      <w:hyperlink r:id="rId14" w:history="1"/>
      <w:r w:rsidR="00C90EFD" w:rsidRPr="009236CC">
        <w:t xml:space="preserve"> </w:t>
      </w:r>
      <w:r w:rsidR="00C90EFD" w:rsidRPr="00D40D40">
        <w:t>http://revistas.ulvr.edu.ec/index.php/yachana/article/view/46.</w:t>
      </w:r>
    </w:p>
    <w:p w14:paraId="49252F15" w14:textId="3672FC50" w:rsidR="008C530F" w:rsidRPr="009236CC" w:rsidRDefault="008C530F" w:rsidP="009236CC">
      <w:pPr>
        <w:spacing w:before="0" w:after="0" w:line="360" w:lineRule="auto"/>
        <w:ind w:left="720" w:hanging="720"/>
      </w:pPr>
      <w:r w:rsidRPr="009236CC">
        <w:t>Min</w:t>
      </w:r>
      <w:r w:rsidR="004E6051" w:rsidRPr="009236CC">
        <w:t xml:space="preserve">isterio de </w:t>
      </w:r>
      <w:r w:rsidRPr="009236CC">
        <w:t>Educ</w:t>
      </w:r>
      <w:r w:rsidR="004E6051" w:rsidRPr="009236CC">
        <w:t>ación</w:t>
      </w:r>
      <w:r w:rsidRPr="009236CC">
        <w:t>. (2014). Acuerdo 0041-14</w:t>
      </w:r>
      <w:r w:rsidR="004E6051" w:rsidRPr="009236CC">
        <w:t>. Recuperado de</w:t>
      </w:r>
      <w:hyperlink r:id="rId15">
        <w:r w:rsidR="004E6051" w:rsidRPr="009236CC">
          <w:t xml:space="preserve"> https://educacion.gob.ec/wp-content/uploads/downloads/2014/03/ACUERDO-041-14.pdf</w:t>
        </w:r>
      </w:hyperlink>
      <w:r w:rsidR="004E6051" w:rsidRPr="009236CC">
        <w:t>.</w:t>
      </w:r>
    </w:p>
    <w:p w14:paraId="328C032F" w14:textId="4805AF5A" w:rsidR="008C530F" w:rsidRPr="009236CC" w:rsidRDefault="008C530F" w:rsidP="009236CC">
      <w:pPr>
        <w:spacing w:before="0" w:after="0" w:line="360" w:lineRule="auto"/>
        <w:ind w:left="720" w:hanging="720"/>
      </w:pPr>
      <w:r w:rsidRPr="009236CC">
        <w:t xml:space="preserve"> </w:t>
      </w:r>
      <w:r w:rsidR="002C1B22" w:rsidRPr="009236CC">
        <w:t>Ministerio de Educación</w:t>
      </w:r>
      <w:r w:rsidRPr="009236CC">
        <w:t xml:space="preserve">. (22 de </w:t>
      </w:r>
      <w:r w:rsidR="002C1B22" w:rsidRPr="009236CC">
        <w:t xml:space="preserve">mayo </w:t>
      </w:r>
      <w:r w:rsidRPr="009236CC">
        <w:t>de 2019). El Ministerio de Educación fortalecerá la enseñanza del idioma inglés. Recuperado de</w:t>
      </w:r>
      <w:hyperlink r:id="rId16">
        <w:r w:rsidRPr="009236CC">
          <w:t xml:space="preserve"> https://educacion.gob.ec/ministerio-de-educacion-fortalecera-la-ensenanza-del-idioma-ingles/</w:t>
        </w:r>
      </w:hyperlink>
      <w:r w:rsidR="002C1B22" w:rsidRPr="009236CC">
        <w:t>.</w:t>
      </w:r>
    </w:p>
    <w:p w14:paraId="4062F1A6" w14:textId="2E30E6A6" w:rsidR="000154BB" w:rsidRPr="009236CC" w:rsidRDefault="000154BB" w:rsidP="009236CC">
      <w:pPr>
        <w:spacing w:before="0" w:after="0" w:line="360" w:lineRule="auto"/>
        <w:ind w:left="720" w:hanging="720"/>
      </w:pPr>
      <w:r w:rsidRPr="009236CC">
        <w:t>Peña, V. (</w:t>
      </w:r>
      <w:r w:rsidR="008A7EB0" w:rsidRPr="009236CC">
        <w:t>2019</w:t>
      </w:r>
      <w:r w:rsidRPr="009236CC">
        <w:t xml:space="preserve">). </w:t>
      </w:r>
      <w:r w:rsidRPr="009236CC">
        <w:rPr>
          <w:i/>
          <w:iCs/>
        </w:rPr>
        <w:t>Enseñanza del inglés como lengua extranjera y desarrollo de competencias lingüísticas</w:t>
      </w:r>
      <w:r w:rsidRPr="009236CC">
        <w:t xml:space="preserve">. </w:t>
      </w:r>
      <w:r w:rsidRPr="009236CC">
        <w:rPr>
          <w:iCs/>
        </w:rPr>
        <w:t>Universidad Andina Simón Bolívar</w:t>
      </w:r>
      <w:r w:rsidR="008A7EB0" w:rsidRPr="009236CC">
        <w:rPr>
          <w:iCs/>
        </w:rPr>
        <w:t>, Quito</w:t>
      </w:r>
      <w:r w:rsidRPr="009236CC">
        <w:t>. Recuperado de</w:t>
      </w:r>
      <w:hyperlink r:id="rId17">
        <w:r w:rsidRPr="009236CC">
          <w:t xml:space="preserve"> http://repositorio.uasb.edu.ec/bitstream/10644/6603/1/T2833-MIE-Pe%C3%B1a-Ense%C3%B1anza.pdf</w:t>
        </w:r>
      </w:hyperlink>
      <w:r w:rsidR="008A7EB0" w:rsidRPr="009236CC">
        <w:t>.</w:t>
      </w:r>
    </w:p>
    <w:p w14:paraId="2EDD4366" w14:textId="56A7E271" w:rsidR="00677767" w:rsidRPr="009236CC" w:rsidRDefault="00677767" w:rsidP="009236CC">
      <w:pPr>
        <w:spacing w:before="0" w:after="0" w:line="360" w:lineRule="auto"/>
        <w:ind w:left="720" w:hanging="720"/>
      </w:pPr>
      <w:r w:rsidRPr="009236CC">
        <w:t>Rodríguez, A.</w:t>
      </w:r>
      <w:r w:rsidR="001E388D" w:rsidRPr="009236CC">
        <w:t>,</w:t>
      </w:r>
      <w:r w:rsidR="007B16AC" w:rsidRPr="009236CC">
        <w:t xml:space="preserve"> Moreno, J., Vázquez, M., Rodríguez, B. y Ricardo, Y.</w:t>
      </w:r>
      <w:r w:rsidRPr="009236CC">
        <w:t xml:space="preserve"> (2015). Juegos didácticos para el aprendizaje del inglés en la carrera de medicina. </w:t>
      </w:r>
      <w:r w:rsidR="00CE478F" w:rsidRPr="009236CC">
        <w:rPr>
          <w:i/>
        </w:rPr>
        <w:t>Correo Científico Médico</w:t>
      </w:r>
      <w:r w:rsidRPr="009236CC">
        <w:rPr>
          <w:i/>
        </w:rPr>
        <w:t>, 19</w:t>
      </w:r>
      <w:r w:rsidRPr="009236CC">
        <w:t xml:space="preserve">(1). </w:t>
      </w:r>
    </w:p>
    <w:p w14:paraId="14BB03D7" w14:textId="42BF8800" w:rsidR="00254ED2" w:rsidRDefault="000154BB" w:rsidP="00254ED2">
      <w:pPr>
        <w:spacing w:before="0" w:after="0" w:line="360" w:lineRule="auto"/>
        <w:ind w:left="720" w:hanging="720"/>
      </w:pPr>
      <w:r w:rsidRPr="009236CC">
        <w:t>Rueda, M.</w:t>
      </w:r>
      <w:r w:rsidR="005719C4" w:rsidRPr="009236CC">
        <w:t xml:space="preserve"> y</w:t>
      </w:r>
      <w:r w:rsidRPr="009236CC">
        <w:t xml:space="preserve"> </w:t>
      </w:r>
      <w:proofErr w:type="spellStart"/>
      <w:r w:rsidRPr="009236CC">
        <w:t>Wilburn</w:t>
      </w:r>
      <w:proofErr w:type="spellEnd"/>
      <w:r w:rsidRPr="009236CC">
        <w:t xml:space="preserve">, M. (2014). Enfoques teóricos para la adquisición de una segunda lengua desde el horizonte de la práctica educativa. </w:t>
      </w:r>
      <w:r w:rsidR="00BF05C9" w:rsidRPr="009236CC">
        <w:rPr>
          <w:i/>
        </w:rPr>
        <w:t>Perfiles Educativos</w:t>
      </w:r>
      <w:r w:rsidR="00E45B64" w:rsidRPr="009236CC">
        <w:t xml:space="preserve">, </w:t>
      </w:r>
      <w:r w:rsidR="00E45B64" w:rsidRPr="009236CC">
        <w:rPr>
          <w:i/>
          <w:iCs/>
        </w:rPr>
        <w:t>36</w:t>
      </w:r>
      <w:r w:rsidR="00E45B64" w:rsidRPr="009236CC">
        <w:t>(143)</w:t>
      </w:r>
      <w:r w:rsidR="005719C4" w:rsidRPr="009236CC">
        <w:t xml:space="preserve">. Recuperado de </w:t>
      </w:r>
      <w:r w:rsidR="00254ED2" w:rsidRPr="00254ED2">
        <w:t>http://www.scielo.org.mx/scielo.php?script=sci_arttext&amp;pid=S0185-26982014000100018</w:t>
      </w:r>
      <w:r w:rsidR="005719C4" w:rsidRPr="00D40D40">
        <w:t>.</w:t>
      </w:r>
    </w:p>
    <w:p w14:paraId="10DBDAEB" w14:textId="4D2EBAA4" w:rsidR="00365569" w:rsidRPr="00611213" w:rsidRDefault="00365569" w:rsidP="00254ED2">
      <w:pPr>
        <w:spacing w:before="0" w:after="0" w:line="360" w:lineRule="auto"/>
        <w:ind w:left="720" w:hanging="720"/>
      </w:pPr>
      <w:r>
        <w:rPr>
          <w:highlight w:val="white"/>
        </w:rPr>
        <w:t>Salas, J.</w:t>
      </w:r>
      <w:r w:rsidR="00101480">
        <w:rPr>
          <w:highlight w:val="white"/>
        </w:rPr>
        <w:t xml:space="preserve"> y López, S.</w:t>
      </w:r>
      <w:r>
        <w:rPr>
          <w:highlight w:val="white"/>
        </w:rPr>
        <w:t xml:space="preserve"> (2017). El uso de canciones populares en el aula de inglés para </w:t>
      </w:r>
      <w:r w:rsidRPr="00611213">
        <w:t xml:space="preserve">mejorar las habilidades de escucha y habla de estudiantes de secundaria. </w:t>
      </w:r>
      <w:r w:rsidRPr="00611213">
        <w:rPr>
          <w:i/>
        </w:rPr>
        <w:t>Dialnet</w:t>
      </w:r>
      <w:r w:rsidRPr="00611213">
        <w:t>. Recuperado de</w:t>
      </w:r>
      <w:hyperlink r:id="rId18">
        <w:r w:rsidRPr="00611213">
          <w:t xml:space="preserve"> https://dialnet.unirioja.es/descarga/articulo/6329697.pdf</w:t>
        </w:r>
      </w:hyperlink>
    </w:p>
    <w:p w14:paraId="091C3C38" w14:textId="77777777" w:rsidR="00365569" w:rsidRDefault="00365569" w:rsidP="009236CC">
      <w:pPr>
        <w:spacing w:before="0" w:after="0" w:line="360" w:lineRule="auto"/>
        <w:ind w:left="720" w:hanging="720"/>
      </w:pPr>
    </w:p>
    <w:bookmarkEnd w:id="8"/>
    <w:p w14:paraId="5AABDD42" w14:textId="3A78A348" w:rsidR="008C530F" w:rsidRDefault="008C530F" w:rsidP="009236CC">
      <w:pPr>
        <w:spacing w:before="0" w:after="0" w:line="360" w:lineRule="auto"/>
        <w:ind w:left="720" w:hanging="720"/>
      </w:pPr>
    </w:p>
    <w:p w14:paraId="411CD587" w14:textId="0A3863C1" w:rsidR="00303E7C" w:rsidRDefault="00303E7C" w:rsidP="009236CC">
      <w:pPr>
        <w:spacing w:before="0" w:after="0" w:line="360" w:lineRule="auto"/>
        <w:ind w:left="720" w:hanging="720"/>
      </w:pPr>
    </w:p>
    <w:p w14:paraId="30579012" w14:textId="2A3EDBC8" w:rsidR="00303E7C" w:rsidRDefault="00303E7C" w:rsidP="009236CC">
      <w:pPr>
        <w:spacing w:before="0" w:after="0" w:line="360" w:lineRule="auto"/>
        <w:ind w:left="720" w:hanging="720"/>
      </w:pPr>
    </w:p>
    <w:p w14:paraId="488247F2" w14:textId="490EE2E9" w:rsidR="00303E7C" w:rsidRDefault="00303E7C" w:rsidP="009236CC">
      <w:pPr>
        <w:spacing w:before="0" w:after="0" w:line="360" w:lineRule="auto"/>
        <w:ind w:left="720" w:hanging="720"/>
      </w:pPr>
    </w:p>
    <w:p w14:paraId="5B23CFDF" w14:textId="07EA85F1" w:rsidR="00303E7C" w:rsidRDefault="00303E7C" w:rsidP="009236CC">
      <w:pPr>
        <w:spacing w:before="0" w:after="0" w:line="360" w:lineRule="auto"/>
        <w:ind w:left="720" w:hanging="720"/>
      </w:pPr>
    </w:p>
    <w:p w14:paraId="4B211F8E" w14:textId="50C45C7B" w:rsidR="00303E7C" w:rsidRDefault="00303E7C" w:rsidP="009236CC">
      <w:pPr>
        <w:spacing w:before="0" w:after="0" w:line="360" w:lineRule="auto"/>
        <w:ind w:left="720" w:hanging="720"/>
      </w:pPr>
    </w:p>
    <w:p w14:paraId="181CC8FB" w14:textId="2357070C" w:rsidR="00303E7C" w:rsidRDefault="00303E7C" w:rsidP="009236CC">
      <w:pPr>
        <w:spacing w:before="0" w:after="0" w:line="360" w:lineRule="auto"/>
        <w:ind w:left="720" w:hanging="720"/>
      </w:pPr>
    </w:p>
    <w:p w14:paraId="5CB6243C" w14:textId="5298F992" w:rsidR="00303E7C" w:rsidRDefault="00303E7C" w:rsidP="009236CC">
      <w:pPr>
        <w:spacing w:before="0" w:after="0" w:line="360" w:lineRule="auto"/>
        <w:ind w:left="720" w:hanging="720"/>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03E7C" w:rsidRPr="007F47EE" w14:paraId="74B7BE67" w14:textId="77777777" w:rsidTr="00CB2E64">
        <w:tc>
          <w:tcPr>
            <w:tcW w:w="3045" w:type="dxa"/>
            <w:shd w:val="clear" w:color="auto" w:fill="auto"/>
            <w:tcMar>
              <w:top w:w="100" w:type="dxa"/>
              <w:left w:w="100" w:type="dxa"/>
              <w:bottom w:w="100" w:type="dxa"/>
              <w:right w:w="100" w:type="dxa"/>
            </w:tcMar>
          </w:tcPr>
          <w:p w14:paraId="32A2D685" w14:textId="77777777" w:rsidR="00303E7C" w:rsidRPr="007F47EE" w:rsidRDefault="00303E7C" w:rsidP="00CB2E64">
            <w:pPr>
              <w:pStyle w:val="Ttulo3"/>
              <w:widowControl w:val="0"/>
              <w:spacing w:before="0" w:line="240" w:lineRule="auto"/>
              <w:ind w:firstLine="0"/>
              <w:rPr>
                <w:rFonts w:ascii="Times New Roman" w:hAnsi="Times New Roman" w:cs="Times New Roman"/>
                <w:color w:val="000000" w:themeColor="text1"/>
                <w:lang w:val="es-MX"/>
              </w:rPr>
            </w:pPr>
            <w:r w:rsidRPr="007F47EE">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2C0C7380" w14:textId="77777777" w:rsidR="00303E7C" w:rsidRPr="007F47EE" w:rsidRDefault="00303E7C" w:rsidP="00CB2E64">
            <w:pPr>
              <w:pStyle w:val="Ttulo3"/>
              <w:widowControl w:val="0"/>
              <w:spacing w:before="0" w:line="240" w:lineRule="auto"/>
              <w:ind w:firstLine="0"/>
              <w:rPr>
                <w:rFonts w:ascii="Times New Roman" w:hAnsi="Times New Roman" w:cs="Times New Roman"/>
                <w:color w:val="000000" w:themeColor="text1"/>
                <w:lang w:val="es-MX"/>
              </w:rPr>
            </w:pPr>
            <w:bookmarkStart w:id="9" w:name="_btsjgdfgjwkr" w:colFirst="0" w:colLast="0"/>
            <w:bookmarkEnd w:id="9"/>
            <w:r>
              <w:rPr>
                <w:rFonts w:ascii="Times New Roman" w:hAnsi="Times New Roman" w:cs="Times New Roman"/>
                <w:color w:val="000000" w:themeColor="text1"/>
                <w:lang w:val="es-MX"/>
              </w:rPr>
              <w:t>Autor (es)</w:t>
            </w:r>
          </w:p>
        </w:tc>
      </w:tr>
      <w:tr w:rsidR="00303E7C" w:rsidRPr="007F47EE" w14:paraId="47167279" w14:textId="77777777" w:rsidTr="00CB2E64">
        <w:tc>
          <w:tcPr>
            <w:tcW w:w="3045" w:type="dxa"/>
            <w:shd w:val="clear" w:color="auto" w:fill="auto"/>
            <w:tcMar>
              <w:top w:w="100" w:type="dxa"/>
              <w:left w:w="100" w:type="dxa"/>
              <w:bottom w:w="100" w:type="dxa"/>
              <w:right w:w="100" w:type="dxa"/>
            </w:tcMar>
          </w:tcPr>
          <w:p w14:paraId="48106B81"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MX"/>
              </w:rPr>
              <w:t>Conceptualización</w:t>
            </w:r>
          </w:p>
        </w:tc>
        <w:tc>
          <w:tcPr>
            <w:tcW w:w="6315" w:type="dxa"/>
            <w:shd w:val="clear" w:color="auto" w:fill="auto"/>
            <w:tcMar>
              <w:top w:w="100" w:type="dxa"/>
              <w:left w:w="100" w:type="dxa"/>
              <w:bottom w:w="100" w:type="dxa"/>
              <w:right w:w="100" w:type="dxa"/>
            </w:tcMar>
          </w:tcPr>
          <w:p w14:paraId="38F917E5" w14:textId="77777777" w:rsidR="00303E7C" w:rsidRPr="007F47EE" w:rsidRDefault="00303E7C" w:rsidP="00CB2E64">
            <w:pPr>
              <w:spacing w:before="0" w:after="0" w:line="276" w:lineRule="auto"/>
              <w:ind w:firstLine="0"/>
              <w:rPr>
                <w:rFonts w:cs="Times New Roman"/>
                <w:bCs/>
                <w:color w:val="000000" w:themeColor="text1"/>
                <w:szCs w:val="24"/>
                <w:lang w:val="es-MX"/>
              </w:rPr>
            </w:pPr>
            <w:r w:rsidRPr="007F47EE">
              <w:rPr>
                <w:rFonts w:cs="Times New Roman"/>
                <w:bCs/>
                <w:color w:val="000000" w:themeColor="text1"/>
                <w:szCs w:val="24"/>
                <w:lang w:val="es-ES"/>
              </w:rPr>
              <w:t xml:space="preserve">IGUAL: Jeanine </w:t>
            </w:r>
            <w:proofErr w:type="spellStart"/>
            <w:r w:rsidRPr="007F47EE">
              <w:rPr>
                <w:rFonts w:cs="Times New Roman"/>
                <w:bCs/>
                <w:color w:val="000000" w:themeColor="text1"/>
                <w:szCs w:val="24"/>
                <w:lang w:val="es-ES"/>
              </w:rPr>
              <w:t>Liset</w:t>
            </w:r>
            <w:proofErr w:type="spellEnd"/>
            <w:r w:rsidRPr="007F47EE">
              <w:rPr>
                <w:rFonts w:cs="Times New Roman"/>
                <w:bCs/>
                <w:color w:val="000000" w:themeColor="text1"/>
                <w:szCs w:val="24"/>
                <w:lang w:val="es-ES"/>
              </w:rPr>
              <w:t xml:space="preserve"> Benavides Marín IGUAL: José Javier Ortiz </w:t>
            </w:r>
            <w:proofErr w:type="gramStart"/>
            <w:r w:rsidRPr="007F47EE">
              <w:rPr>
                <w:rFonts w:cs="Times New Roman"/>
                <w:bCs/>
                <w:color w:val="000000" w:themeColor="text1"/>
                <w:szCs w:val="24"/>
                <w:lang w:val="es-ES"/>
              </w:rPr>
              <w:t>Rodríguez  IGUAL</w:t>
            </w:r>
            <w:proofErr w:type="gramEnd"/>
            <w:r w:rsidRPr="007F47EE">
              <w:rPr>
                <w:rFonts w:cs="Times New Roman"/>
                <w:bCs/>
                <w:color w:val="000000" w:themeColor="text1"/>
                <w:szCs w:val="24"/>
                <w:lang w:val="es-ES"/>
              </w:rPr>
              <w:t>: Ana Verónica Reza Segovia.</w:t>
            </w:r>
          </w:p>
        </w:tc>
      </w:tr>
      <w:tr w:rsidR="00303E7C" w:rsidRPr="007F47EE" w14:paraId="4E1E54D5" w14:textId="77777777" w:rsidTr="00CB2E64">
        <w:tc>
          <w:tcPr>
            <w:tcW w:w="3045" w:type="dxa"/>
            <w:shd w:val="clear" w:color="auto" w:fill="auto"/>
            <w:tcMar>
              <w:top w:w="100" w:type="dxa"/>
              <w:left w:w="100" w:type="dxa"/>
              <w:bottom w:w="100" w:type="dxa"/>
              <w:right w:w="100" w:type="dxa"/>
            </w:tcMar>
          </w:tcPr>
          <w:p w14:paraId="43327455"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MX"/>
              </w:rPr>
              <w:t>Metodología</w:t>
            </w:r>
          </w:p>
        </w:tc>
        <w:tc>
          <w:tcPr>
            <w:tcW w:w="6315" w:type="dxa"/>
            <w:shd w:val="clear" w:color="auto" w:fill="auto"/>
            <w:tcMar>
              <w:top w:w="100" w:type="dxa"/>
              <w:left w:w="100" w:type="dxa"/>
              <w:bottom w:w="100" w:type="dxa"/>
              <w:right w:w="100" w:type="dxa"/>
            </w:tcMar>
          </w:tcPr>
          <w:p w14:paraId="01A5BBB2"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ES"/>
              </w:rPr>
              <w:t xml:space="preserve">IGUAL: Jeanine </w:t>
            </w:r>
            <w:proofErr w:type="spellStart"/>
            <w:r w:rsidRPr="007F47EE">
              <w:rPr>
                <w:rFonts w:cs="Times New Roman"/>
                <w:bCs/>
                <w:color w:val="000000" w:themeColor="text1"/>
                <w:szCs w:val="24"/>
                <w:lang w:val="es-ES"/>
              </w:rPr>
              <w:t>Liset</w:t>
            </w:r>
            <w:proofErr w:type="spellEnd"/>
            <w:r w:rsidRPr="007F47EE">
              <w:rPr>
                <w:rFonts w:cs="Times New Roman"/>
                <w:bCs/>
                <w:color w:val="000000" w:themeColor="text1"/>
                <w:szCs w:val="24"/>
                <w:lang w:val="es-ES"/>
              </w:rPr>
              <w:t xml:space="preserve"> Benavides Marín IGUAL: José Javier Ortiz </w:t>
            </w:r>
            <w:proofErr w:type="gramStart"/>
            <w:r w:rsidRPr="007F47EE">
              <w:rPr>
                <w:rFonts w:cs="Times New Roman"/>
                <w:bCs/>
                <w:color w:val="000000" w:themeColor="text1"/>
                <w:szCs w:val="24"/>
                <w:lang w:val="es-ES"/>
              </w:rPr>
              <w:t>Rodríguez  IGUAL</w:t>
            </w:r>
            <w:proofErr w:type="gramEnd"/>
            <w:r w:rsidRPr="007F47EE">
              <w:rPr>
                <w:rFonts w:cs="Times New Roman"/>
                <w:bCs/>
                <w:color w:val="000000" w:themeColor="text1"/>
                <w:szCs w:val="24"/>
                <w:lang w:val="es-ES"/>
              </w:rPr>
              <w:t>: Ana Verónica Reza Segovia.</w:t>
            </w:r>
          </w:p>
        </w:tc>
      </w:tr>
      <w:tr w:rsidR="00303E7C" w:rsidRPr="007F47EE" w14:paraId="71A48313" w14:textId="77777777" w:rsidTr="00CB2E64">
        <w:tc>
          <w:tcPr>
            <w:tcW w:w="3045" w:type="dxa"/>
            <w:shd w:val="clear" w:color="auto" w:fill="auto"/>
            <w:tcMar>
              <w:top w:w="100" w:type="dxa"/>
              <w:left w:w="100" w:type="dxa"/>
              <w:bottom w:w="100" w:type="dxa"/>
              <w:right w:w="100" w:type="dxa"/>
            </w:tcMar>
          </w:tcPr>
          <w:p w14:paraId="7CA95FEB"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MX"/>
              </w:rPr>
              <w:t>Software</w:t>
            </w:r>
          </w:p>
        </w:tc>
        <w:tc>
          <w:tcPr>
            <w:tcW w:w="6315" w:type="dxa"/>
            <w:shd w:val="clear" w:color="auto" w:fill="auto"/>
            <w:tcMar>
              <w:top w:w="100" w:type="dxa"/>
              <w:left w:w="100" w:type="dxa"/>
              <w:bottom w:w="100" w:type="dxa"/>
              <w:right w:w="100" w:type="dxa"/>
            </w:tcMar>
          </w:tcPr>
          <w:p w14:paraId="08D1BF4C"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ES"/>
              </w:rPr>
              <w:t xml:space="preserve">IGUAL: Jeanine </w:t>
            </w:r>
            <w:proofErr w:type="spellStart"/>
            <w:r w:rsidRPr="007F47EE">
              <w:rPr>
                <w:rFonts w:cs="Times New Roman"/>
                <w:bCs/>
                <w:color w:val="000000" w:themeColor="text1"/>
                <w:szCs w:val="24"/>
                <w:lang w:val="es-ES"/>
              </w:rPr>
              <w:t>Liset</w:t>
            </w:r>
            <w:proofErr w:type="spellEnd"/>
            <w:r w:rsidRPr="007F47EE">
              <w:rPr>
                <w:rFonts w:cs="Times New Roman"/>
                <w:bCs/>
                <w:color w:val="000000" w:themeColor="text1"/>
                <w:szCs w:val="24"/>
                <w:lang w:val="es-ES"/>
              </w:rPr>
              <w:t xml:space="preserve"> Benavides Marín IGUAL: José Javier Ortiz </w:t>
            </w:r>
            <w:proofErr w:type="gramStart"/>
            <w:r w:rsidRPr="007F47EE">
              <w:rPr>
                <w:rFonts w:cs="Times New Roman"/>
                <w:bCs/>
                <w:color w:val="000000" w:themeColor="text1"/>
                <w:szCs w:val="24"/>
                <w:lang w:val="es-ES"/>
              </w:rPr>
              <w:t>Rodríguez  IGUAL</w:t>
            </w:r>
            <w:proofErr w:type="gramEnd"/>
            <w:r w:rsidRPr="007F47EE">
              <w:rPr>
                <w:rFonts w:cs="Times New Roman"/>
                <w:bCs/>
                <w:color w:val="000000" w:themeColor="text1"/>
                <w:szCs w:val="24"/>
                <w:lang w:val="es-ES"/>
              </w:rPr>
              <w:t>: Ana Verónica Reza Segovia.</w:t>
            </w:r>
          </w:p>
        </w:tc>
      </w:tr>
      <w:tr w:rsidR="00303E7C" w:rsidRPr="007F47EE" w14:paraId="41B2261A" w14:textId="77777777" w:rsidTr="00CB2E64">
        <w:tc>
          <w:tcPr>
            <w:tcW w:w="3045" w:type="dxa"/>
            <w:shd w:val="clear" w:color="auto" w:fill="auto"/>
            <w:tcMar>
              <w:top w:w="100" w:type="dxa"/>
              <w:left w:w="100" w:type="dxa"/>
              <w:bottom w:w="100" w:type="dxa"/>
              <w:right w:w="100" w:type="dxa"/>
            </w:tcMar>
          </w:tcPr>
          <w:p w14:paraId="4F456025"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MX"/>
              </w:rPr>
              <w:t>Validación</w:t>
            </w:r>
          </w:p>
        </w:tc>
        <w:tc>
          <w:tcPr>
            <w:tcW w:w="6315" w:type="dxa"/>
            <w:shd w:val="clear" w:color="auto" w:fill="auto"/>
            <w:tcMar>
              <w:top w:w="100" w:type="dxa"/>
              <w:left w:w="100" w:type="dxa"/>
              <w:bottom w:w="100" w:type="dxa"/>
              <w:right w:w="100" w:type="dxa"/>
            </w:tcMar>
          </w:tcPr>
          <w:p w14:paraId="3386492E"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ES"/>
              </w:rPr>
              <w:t xml:space="preserve">IGUAL: Jeanine </w:t>
            </w:r>
            <w:proofErr w:type="spellStart"/>
            <w:r w:rsidRPr="007F47EE">
              <w:rPr>
                <w:rFonts w:cs="Times New Roman"/>
                <w:bCs/>
                <w:color w:val="000000" w:themeColor="text1"/>
                <w:szCs w:val="24"/>
                <w:lang w:val="es-ES"/>
              </w:rPr>
              <w:t>Liset</w:t>
            </w:r>
            <w:proofErr w:type="spellEnd"/>
            <w:r w:rsidRPr="007F47EE">
              <w:rPr>
                <w:rFonts w:cs="Times New Roman"/>
                <w:bCs/>
                <w:color w:val="000000" w:themeColor="text1"/>
                <w:szCs w:val="24"/>
                <w:lang w:val="es-ES"/>
              </w:rPr>
              <w:t xml:space="preserve"> Benavides Marín IGUAL: José Javier Ortiz </w:t>
            </w:r>
            <w:proofErr w:type="gramStart"/>
            <w:r w:rsidRPr="007F47EE">
              <w:rPr>
                <w:rFonts w:cs="Times New Roman"/>
                <w:bCs/>
                <w:color w:val="000000" w:themeColor="text1"/>
                <w:szCs w:val="24"/>
                <w:lang w:val="es-ES"/>
              </w:rPr>
              <w:t>Rodríguez  IGUAL</w:t>
            </w:r>
            <w:proofErr w:type="gramEnd"/>
            <w:r w:rsidRPr="007F47EE">
              <w:rPr>
                <w:rFonts w:cs="Times New Roman"/>
                <w:bCs/>
                <w:color w:val="000000" w:themeColor="text1"/>
                <w:szCs w:val="24"/>
                <w:lang w:val="es-ES"/>
              </w:rPr>
              <w:t>: Ana Verónica Reza Segovia.</w:t>
            </w:r>
          </w:p>
        </w:tc>
      </w:tr>
      <w:tr w:rsidR="00303E7C" w:rsidRPr="007F47EE" w14:paraId="1C7E95AB" w14:textId="77777777" w:rsidTr="00CB2E64">
        <w:tc>
          <w:tcPr>
            <w:tcW w:w="3045" w:type="dxa"/>
            <w:shd w:val="clear" w:color="auto" w:fill="auto"/>
            <w:tcMar>
              <w:top w:w="100" w:type="dxa"/>
              <w:left w:w="100" w:type="dxa"/>
              <w:bottom w:w="100" w:type="dxa"/>
              <w:right w:w="100" w:type="dxa"/>
            </w:tcMar>
          </w:tcPr>
          <w:p w14:paraId="6A6C9CB8"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MX"/>
              </w:rPr>
              <w:t>Análisis Formal</w:t>
            </w:r>
          </w:p>
        </w:tc>
        <w:tc>
          <w:tcPr>
            <w:tcW w:w="6315" w:type="dxa"/>
            <w:shd w:val="clear" w:color="auto" w:fill="auto"/>
            <w:tcMar>
              <w:top w:w="100" w:type="dxa"/>
              <w:left w:w="100" w:type="dxa"/>
              <w:bottom w:w="100" w:type="dxa"/>
              <w:right w:w="100" w:type="dxa"/>
            </w:tcMar>
          </w:tcPr>
          <w:p w14:paraId="63C5208C"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ES"/>
              </w:rPr>
              <w:t xml:space="preserve">IGUAL: Jeanine </w:t>
            </w:r>
            <w:proofErr w:type="spellStart"/>
            <w:r w:rsidRPr="007F47EE">
              <w:rPr>
                <w:rFonts w:cs="Times New Roman"/>
                <w:bCs/>
                <w:color w:val="000000" w:themeColor="text1"/>
                <w:szCs w:val="24"/>
                <w:lang w:val="es-ES"/>
              </w:rPr>
              <w:t>Liset</w:t>
            </w:r>
            <w:proofErr w:type="spellEnd"/>
            <w:r w:rsidRPr="007F47EE">
              <w:rPr>
                <w:rFonts w:cs="Times New Roman"/>
                <w:bCs/>
                <w:color w:val="000000" w:themeColor="text1"/>
                <w:szCs w:val="24"/>
                <w:lang w:val="es-ES"/>
              </w:rPr>
              <w:t xml:space="preserve"> Benavides Marín IGUAL: José Javier Ortiz </w:t>
            </w:r>
            <w:proofErr w:type="gramStart"/>
            <w:r w:rsidRPr="007F47EE">
              <w:rPr>
                <w:rFonts w:cs="Times New Roman"/>
                <w:bCs/>
                <w:color w:val="000000" w:themeColor="text1"/>
                <w:szCs w:val="24"/>
                <w:lang w:val="es-ES"/>
              </w:rPr>
              <w:t>Rodríguez  IGUAL</w:t>
            </w:r>
            <w:proofErr w:type="gramEnd"/>
            <w:r w:rsidRPr="007F47EE">
              <w:rPr>
                <w:rFonts w:cs="Times New Roman"/>
                <w:bCs/>
                <w:color w:val="000000" w:themeColor="text1"/>
                <w:szCs w:val="24"/>
                <w:lang w:val="es-ES"/>
              </w:rPr>
              <w:t>: Ana Verónica Reza Segovia.</w:t>
            </w:r>
          </w:p>
        </w:tc>
      </w:tr>
      <w:tr w:rsidR="00303E7C" w:rsidRPr="007F47EE" w14:paraId="6E843450" w14:textId="77777777" w:rsidTr="00CB2E64">
        <w:tc>
          <w:tcPr>
            <w:tcW w:w="3045" w:type="dxa"/>
            <w:shd w:val="clear" w:color="auto" w:fill="auto"/>
            <w:tcMar>
              <w:top w:w="100" w:type="dxa"/>
              <w:left w:w="100" w:type="dxa"/>
              <w:bottom w:w="100" w:type="dxa"/>
              <w:right w:w="100" w:type="dxa"/>
            </w:tcMar>
          </w:tcPr>
          <w:p w14:paraId="3F408FCC"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MX"/>
              </w:rPr>
              <w:t>Investigación</w:t>
            </w:r>
          </w:p>
        </w:tc>
        <w:tc>
          <w:tcPr>
            <w:tcW w:w="6315" w:type="dxa"/>
            <w:shd w:val="clear" w:color="auto" w:fill="auto"/>
            <w:tcMar>
              <w:top w:w="100" w:type="dxa"/>
              <w:left w:w="100" w:type="dxa"/>
              <w:bottom w:w="100" w:type="dxa"/>
              <w:right w:w="100" w:type="dxa"/>
            </w:tcMar>
          </w:tcPr>
          <w:p w14:paraId="2AD9544F" w14:textId="77777777" w:rsidR="00303E7C" w:rsidRPr="007F47EE" w:rsidRDefault="00303E7C" w:rsidP="00CB2E64">
            <w:pPr>
              <w:spacing w:before="0" w:after="0" w:line="276" w:lineRule="auto"/>
              <w:ind w:firstLine="0"/>
              <w:rPr>
                <w:rFonts w:cs="Times New Roman"/>
                <w:bCs/>
                <w:color w:val="000000" w:themeColor="text1"/>
                <w:szCs w:val="24"/>
                <w:lang w:val="es-MX"/>
              </w:rPr>
            </w:pPr>
            <w:r w:rsidRPr="007F47EE">
              <w:rPr>
                <w:rFonts w:cs="Times New Roman"/>
                <w:bCs/>
                <w:color w:val="000000" w:themeColor="text1"/>
                <w:szCs w:val="24"/>
                <w:lang w:val="es-ES"/>
              </w:rPr>
              <w:t xml:space="preserve">IGUAL: Jeanine </w:t>
            </w:r>
            <w:proofErr w:type="spellStart"/>
            <w:r w:rsidRPr="007F47EE">
              <w:rPr>
                <w:rFonts w:cs="Times New Roman"/>
                <w:bCs/>
                <w:color w:val="000000" w:themeColor="text1"/>
                <w:szCs w:val="24"/>
                <w:lang w:val="es-ES"/>
              </w:rPr>
              <w:t>Liset</w:t>
            </w:r>
            <w:proofErr w:type="spellEnd"/>
            <w:r w:rsidRPr="007F47EE">
              <w:rPr>
                <w:rFonts w:cs="Times New Roman"/>
                <w:bCs/>
                <w:color w:val="000000" w:themeColor="text1"/>
                <w:szCs w:val="24"/>
                <w:lang w:val="es-ES"/>
              </w:rPr>
              <w:t xml:space="preserve"> Benavides </w:t>
            </w:r>
            <w:proofErr w:type="gramStart"/>
            <w:r w:rsidRPr="007F47EE">
              <w:rPr>
                <w:rFonts w:cs="Times New Roman"/>
                <w:bCs/>
                <w:color w:val="000000" w:themeColor="text1"/>
                <w:szCs w:val="24"/>
                <w:lang w:val="es-ES"/>
              </w:rPr>
              <w:t>Marín  IGUAL</w:t>
            </w:r>
            <w:proofErr w:type="gramEnd"/>
            <w:r w:rsidRPr="007F47EE">
              <w:rPr>
                <w:rFonts w:cs="Times New Roman"/>
                <w:bCs/>
                <w:color w:val="000000" w:themeColor="text1"/>
                <w:szCs w:val="24"/>
                <w:lang w:val="es-ES"/>
              </w:rPr>
              <w:t>: José Javier Ortiz Rodríguez.</w:t>
            </w:r>
          </w:p>
        </w:tc>
      </w:tr>
      <w:tr w:rsidR="00303E7C" w:rsidRPr="007F47EE" w14:paraId="03AA0190" w14:textId="77777777" w:rsidTr="00CB2E64">
        <w:tc>
          <w:tcPr>
            <w:tcW w:w="3045" w:type="dxa"/>
            <w:shd w:val="clear" w:color="auto" w:fill="auto"/>
            <w:tcMar>
              <w:top w:w="100" w:type="dxa"/>
              <w:left w:w="100" w:type="dxa"/>
              <w:bottom w:w="100" w:type="dxa"/>
              <w:right w:w="100" w:type="dxa"/>
            </w:tcMar>
          </w:tcPr>
          <w:p w14:paraId="60D7C431"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MX"/>
              </w:rPr>
              <w:t>Recursos</w:t>
            </w:r>
          </w:p>
        </w:tc>
        <w:tc>
          <w:tcPr>
            <w:tcW w:w="6315" w:type="dxa"/>
            <w:shd w:val="clear" w:color="auto" w:fill="auto"/>
            <w:tcMar>
              <w:top w:w="100" w:type="dxa"/>
              <w:left w:w="100" w:type="dxa"/>
              <w:bottom w:w="100" w:type="dxa"/>
              <w:right w:w="100" w:type="dxa"/>
            </w:tcMar>
          </w:tcPr>
          <w:p w14:paraId="508E71A1"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ES"/>
              </w:rPr>
              <w:t xml:space="preserve">IGUAL: Jeanine </w:t>
            </w:r>
            <w:proofErr w:type="spellStart"/>
            <w:r w:rsidRPr="007F47EE">
              <w:rPr>
                <w:rFonts w:cs="Times New Roman"/>
                <w:bCs/>
                <w:color w:val="000000" w:themeColor="text1"/>
                <w:szCs w:val="24"/>
                <w:lang w:val="es-ES"/>
              </w:rPr>
              <w:t>Liset</w:t>
            </w:r>
            <w:proofErr w:type="spellEnd"/>
            <w:r w:rsidRPr="007F47EE">
              <w:rPr>
                <w:rFonts w:cs="Times New Roman"/>
                <w:bCs/>
                <w:color w:val="000000" w:themeColor="text1"/>
                <w:szCs w:val="24"/>
                <w:lang w:val="es-ES"/>
              </w:rPr>
              <w:t xml:space="preserve"> Benavides </w:t>
            </w:r>
            <w:proofErr w:type="gramStart"/>
            <w:r w:rsidRPr="007F47EE">
              <w:rPr>
                <w:rFonts w:cs="Times New Roman"/>
                <w:bCs/>
                <w:color w:val="000000" w:themeColor="text1"/>
                <w:szCs w:val="24"/>
                <w:lang w:val="es-ES"/>
              </w:rPr>
              <w:t>Marín  IGUAL</w:t>
            </w:r>
            <w:proofErr w:type="gramEnd"/>
            <w:r w:rsidRPr="007F47EE">
              <w:rPr>
                <w:rFonts w:cs="Times New Roman"/>
                <w:bCs/>
                <w:color w:val="000000" w:themeColor="text1"/>
                <w:szCs w:val="24"/>
                <w:lang w:val="es-ES"/>
              </w:rPr>
              <w:t>: José Javier Ortiz Rodríguez.</w:t>
            </w:r>
          </w:p>
        </w:tc>
      </w:tr>
      <w:tr w:rsidR="00303E7C" w:rsidRPr="007F47EE" w14:paraId="3A80E0A1" w14:textId="77777777" w:rsidTr="00CB2E64">
        <w:tc>
          <w:tcPr>
            <w:tcW w:w="3045" w:type="dxa"/>
            <w:shd w:val="clear" w:color="auto" w:fill="auto"/>
            <w:tcMar>
              <w:top w:w="100" w:type="dxa"/>
              <w:left w:w="100" w:type="dxa"/>
              <w:bottom w:w="100" w:type="dxa"/>
              <w:right w:w="100" w:type="dxa"/>
            </w:tcMar>
          </w:tcPr>
          <w:p w14:paraId="2C0A9D26"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MX"/>
              </w:rPr>
              <w:t>Curación de datos</w:t>
            </w:r>
          </w:p>
        </w:tc>
        <w:tc>
          <w:tcPr>
            <w:tcW w:w="6315" w:type="dxa"/>
            <w:shd w:val="clear" w:color="auto" w:fill="auto"/>
            <w:tcMar>
              <w:top w:w="100" w:type="dxa"/>
              <w:left w:w="100" w:type="dxa"/>
              <w:bottom w:w="100" w:type="dxa"/>
              <w:right w:w="100" w:type="dxa"/>
            </w:tcMar>
          </w:tcPr>
          <w:p w14:paraId="2E3B783F"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ES"/>
              </w:rPr>
              <w:t xml:space="preserve">IGUAL: Jeanine </w:t>
            </w:r>
            <w:proofErr w:type="spellStart"/>
            <w:r w:rsidRPr="007F47EE">
              <w:rPr>
                <w:rFonts w:cs="Times New Roman"/>
                <w:bCs/>
                <w:color w:val="000000" w:themeColor="text1"/>
                <w:szCs w:val="24"/>
                <w:lang w:val="es-ES"/>
              </w:rPr>
              <w:t>Liset</w:t>
            </w:r>
            <w:proofErr w:type="spellEnd"/>
            <w:r w:rsidRPr="007F47EE">
              <w:rPr>
                <w:rFonts w:cs="Times New Roman"/>
                <w:bCs/>
                <w:color w:val="000000" w:themeColor="text1"/>
                <w:szCs w:val="24"/>
                <w:lang w:val="es-ES"/>
              </w:rPr>
              <w:t xml:space="preserve"> Benavides Marín IGUAL: José Javier Ortiz </w:t>
            </w:r>
            <w:proofErr w:type="gramStart"/>
            <w:r w:rsidRPr="007F47EE">
              <w:rPr>
                <w:rFonts w:cs="Times New Roman"/>
                <w:bCs/>
                <w:color w:val="000000" w:themeColor="text1"/>
                <w:szCs w:val="24"/>
                <w:lang w:val="es-ES"/>
              </w:rPr>
              <w:t>Rodríguez  IGUAL</w:t>
            </w:r>
            <w:proofErr w:type="gramEnd"/>
            <w:r w:rsidRPr="007F47EE">
              <w:rPr>
                <w:rFonts w:cs="Times New Roman"/>
                <w:bCs/>
                <w:color w:val="000000" w:themeColor="text1"/>
                <w:szCs w:val="24"/>
                <w:lang w:val="es-ES"/>
              </w:rPr>
              <w:t>: Ana Verónica Reza Segovia</w:t>
            </w:r>
          </w:p>
        </w:tc>
      </w:tr>
      <w:tr w:rsidR="00303E7C" w:rsidRPr="007F47EE" w14:paraId="66C833A1" w14:textId="77777777" w:rsidTr="00CB2E64">
        <w:tc>
          <w:tcPr>
            <w:tcW w:w="3045" w:type="dxa"/>
            <w:shd w:val="clear" w:color="auto" w:fill="auto"/>
            <w:tcMar>
              <w:top w:w="100" w:type="dxa"/>
              <w:left w:w="100" w:type="dxa"/>
              <w:bottom w:w="100" w:type="dxa"/>
              <w:right w:w="100" w:type="dxa"/>
            </w:tcMar>
          </w:tcPr>
          <w:p w14:paraId="7D364EDC"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MX"/>
              </w:rPr>
              <w:t>Escritura - Preparación del borrador original</w:t>
            </w:r>
          </w:p>
        </w:tc>
        <w:tc>
          <w:tcPr>
            <w:tcW w:w="6315" w:type="dxa"/>
            <w:shd w:val="clear" w:color="auto" w:fill="auto"/>
            <w:tcMar>
              <w:top w:w="100" w:type="dxa"/>
              <w:left w:w="100" w:type="dxa"/>
              <w:bottom w:w="100" w:type="dxa"/>
              <w:right w:w="100" w:type="dxa"/>
            </w:tcMar>
          </w:tcPr>
          <w:p w14:paraId="277C4DFA"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ES"/>
              </w:rPr>
              <w:t xml:space="preserve">IGUAL: Jeanine </w:t>
            </w:r>
            <w:proofErr w:type="spellStart"/>
            <w:r w:rsidRPr="007F47EE">
              <w:rPr>
                <w:rFonts w:cs="Times New Roman"/>
                <w:bCs/>
                <w:color w:val="000000" w:themeColor="text1"/>
                <w:szCs w:val="24"/>
                <w:lang w:val="es-ES"/>
              </w:rPr>
              <w:t>Liset</w:t>
            </w:r>
            <w:proofErr w:type="spellEnd"/>
            <w:r w:rsidRPr="007F47EE">
              <w:rPr>
                <w:rFonts w:cs="Times New Roman"/>
                <w:bCs/>
                <w:color w:val="000000" w:themeColor="text1"/>
                <w:szCs w:val="24"/>
                <w:lang w:val="es-ES"/>
              </w:rPr>
              <w:t xml:space="preserve"> Benavides Marín IGUAL: José Javier Ortiz </w:t>
            </w:r>
            <w:proofErr w:type="gramStart"/>
            <w:r w:rsidRPr="007F47EE">
              <w:rPr>
                <w:rFonts w:cs="Times New Roman"/>
                <w:bCs/>
                <w:color w:val="000000" w:themeColor="text1"/>
                <w:szCs w:val="24"/>
                <w:lang w:val="es-ES"/>
              </w:rPr>
              <w:t>Rodríguez  IGUAL</w:t>
            </w:r>
            <w:proofErr w:type="gramEnd"/>
            <w:r w:rsidRPr="007F47EE">
              <w:rPr>
                <w:rFonts w:cs="Times New Roman"/>
                <w:bCs/>
                <w:color w:val="000000" w:themeColor="text1"/>
                <w:szCs w:val="24"/>
                <w:lang w:val="es-ES"/>
              </w:rPr>
              <w:t>: Ana Verónica Reza Segovia.</w:t>
            </w:r>
          </w:p>
        </w:tc>
      </w:tr>
      <w:tr w:rsidR="00303E7C" w:rsidRPr="007F47EE" w14:paraId="2A49984A" w14:textId="77777777" w:rsidTr="00CB2E64">
        <w:tc>
          <w:tcPr>
            <w:tcW w:w="3045" w:type="dxa"/>
            <w:shd w:val="clear" w:color="auto" w:fill="auto"/>
            <w:tcMar>
              <w:top w:w="100" w:type="dxa"/>
              <w:left w:w="100" w:type="dxa"/>
              <w:bottom w:w="100" w:type="dxa"/>
              <w:right w:w="100" w:type="dxa"/>
            </w:tcMar>
          </w:tcPr>
          <w:p w14:paraId="29719017"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MX"/>
              </w:rPr>
              <w:t>Escritura - Revisión y edición</w:t>
            </w:r>
          </w:p>
        </w:tc>
        <w:tc>
          <w:tcPr>
            <w:tcW w:w="6315" w:type="dxa"/>
            <w:shd w:val="clear" w:color="auto" w:fill="auto"/>
            <w:tcMar>
              <w:top w:w="100" w:type="dxa"/>
              <w:left w:w="100" w:type="dxa"/>
              <w:bottom w:w="100" w:type="dxa"/>
              <w:right w:w="100" w:type="dxa"/>
            </w:tcMar>
          </w:tcPr>
          <w:p w14:paraId="04B18BB7"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ES"/>
              </w:rPr>
              <w:t>Ana Verónica Reza Segovia.</w:t>
            </w:r>
            <w:r w:rsidRPr="007F47EE">
              <w:rPr>
                <w:rFonts w:cs="Times New Roman"/>
                <w:bCs/>
                <w:color w:val="000000" w:themeColor="text1"/>
                <w:szCs w:val="24"/>
                <w:lang w:val="es-MX"/>
              </w:rPr>
              <w:t xml:space="preserve"> </w:t>
            </w:r>
          </w:p>
        </w:tc>
      </w:tr>
      <w:tr w:rsidR="00303E7C" w:rsidRPr="007F47EE" w14:paraId="0833DC58" w14:textId="77777777" w:rsidTr="00CB2E64">
        <w:tc>
          <w:tcPr>
            <w:tcW w:w="3045" w:type="dxa"/>
            <w:shd w:val="clear" w:color="auto" w:fill="auto"/>
            <w:tcMar>
              <w:top w:w="100" w:type="dxa"/>
              <w:left w:w="100" w:type="dxa"/>
              <w:bottom w:w="100" w:type="dxa"/>
              <w:right w:w="100" w:type="dxa"/>
            </w:tcMar>
          </w:tcPr>
          <w:p w14:paraId="64641A2F"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MX"/>
              </w:rPr>
              <w:t>Visualización</w:t>
            </w:r>
          </w:p>
        </w:tc>
        <w:tc>
          <w:tcPr>
            <w:tcW w:w="6315" w:type="dxa"/>
            <w:shd w:val="clear" w:color="auto" w:fill="auto"/>
            <w:tcMar>
              <w:top w:w="100" w:type="dxa"/>
              <w:left w:w="100" w:type="dxa"/>
              <w:bottom w:w="100" w:type="dxa"/>
              <w:right w:w="100" w:type="dxa"/>
            </w:tcMar>
          </w:tcPr>
          <w:p w14:paraId="6F4D6BF7"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ES"/>
              </w:rPr>
              <w:t xml:space="preserve">IGUAL: Jeanine </w:t>
            </w:r>
            <w:proofErr w:type="spellStart"/>
            <w:r w:rsidRPr="007F47EE">
              <w:rPr>
                <w:rFonts w:cs="Times New Roman"/>
                <w:bCs/>
                <w:color w:val="000000" w:themeColor="text1"/>
                <w:szCs w:val="24"/>
                <w:lang w:val="es-ES"/>
              </w:rPr>
              <w:t>Liset</w:t>
            </w:r>
            <w:proofErr w:type="spellEnd"/>
            <w:r w:rsidRPr="007F47EE">
              <w:rPr>
                <w:rFonts w:cs="Times New Roman"/>
                <w:bCs/>
                <w:color w:val="000000" w:themeColor="text1"/>
                <w:szCs w:val="24"/>
                <w:lang w:val="es-ES"/>
              </w:rPr>
              <w:t xml:space="preserve"> Benavides Marín IGUAL: José Javier Ortiz </w:t>
            </w:r>
            <w:proofErr w:type="gramStart"/>
            <w:r w:rsidRPr="007F47EE">
              <w:rPr>
                <w:rFonts w:cs="Times New Roman"/>
                <w:bCs/>
                <w:color w:val="000000" w:themeColor="text1"/>
                <w:szCs w:val="24"/>
                <w:lang w:val="es-ES"/>
              </w:rPr>
              <w:t>Rodríguez  IGUAL</w:t>
            </w:r>
            <w:proofErr w:type="gramEnd"/>
            <w:r w:rsidRPr="007F47EE">
              <w:rPr>
                <w:rFonts w:cs="Times New Roman"/>
                <w:bCs/>
                <w:color w:val="000000" w:themeColor="text1"/>
                <w:szCs w:val="24"/>
                <w:lang w:val="es-ES"/>
              </w:rPr>
              <w:t>: Ana Verónica Reza Segovia</w:t>
            </w:r>
          </w:p>
        </w:tc>
      </w:tr>
      <w:tr w:rsidR="00303E7C" w:rsidRPr="007F47EE" w14:paraId="13833A52" w14:textId="77777777" w:rsidTr="00CB2E64">
        <w:tc>
          <w:tcPr>
            <w:tcW w:w="3045" w:type="dxa"/>
            <w:shd w:val="clear" w:color="auto" w:fill="auto"/>
            <w:tcMar>
              <w:top w:w="100" w:type="dxa"/>
              <w:left w:w="100" w:type="dxa"/>
              <w:bottom w:w="100" w:type="dxa"/>
              <w:right w:w="100" w:type="dxa"/>
            </w:tcMar>
          </w:tcPr>
          <w:p w14:paraId="4898C7F4"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MX"/>
              </w:rPr>
              <w:t>Supervisión</w:t>
            </w:r>
          </w:p>
        </w:tc>
        <w:tc>
          <w:tcPr>
            <w:tcW w:w="6315" w:type="dxa"/>
            <w:shd w:val="clear" w:color="auto" w:fill="auto"/>
            <w:tcMar>
              <w:top w:w="100" w:type="dxa"/>
              <w:left w:w="100" w:type="dxa"/>
              <w:bottom w:w="100" w:type="dxa"/>
              <w:right w:w="100" w:type="dxa"/>
            </w:tcMar>
          </w:tcPr>
          <w:p w14:paraId="283BA705"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ES"/>
              </w:rPr>
              <w:t>Ana Verónica Reza Segovia.</w:t>
            </w:r>
            <w:r w:rsidRPr="007F47EE">
              <w:rPr>
                <w:rFonts w:cs="Times New Roman"/>
                <w:bCs/>
                <w:color w:val="000000" w:themeColor="text1"/>
                <w:szCs w:val="24"/>
                <w:lang w:val="es-MX"/>
              </w:rPr>
              <w:t xml:space="preserve"> </w:t>
            </w:r>
          </w:p>
        </w:tc>
      </w:tr>
      <w:tr w:rsidR="00303E7C" w:rsidRPr="007F47EE" w14:paraId="74B596E6" w14:textId="77777777" w:rsidTr="00CB2E64">
        <w:tc>
          <w:tcPr>
            <w:tcW w:w="3045" w:type="dxa"/>
            <w:shd w:val="clear" w:color="auto" w:fill="auto"/>
            <w:tcMar>
              <w:top w:w="100" w:type="dxa"/>
              <w:left w:w="100" w:type="dxa"/>
              <w:bottom w:w="100" w:type="dxa"/>
              <w:right w:w="100" w:type="dxa"/>
            </w:tcMar>
          </w:tcPr>
          <w:p w14:paraId="2C61048D"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MX"/>
              </w:rPr>
              <w:t>Administración de Proyectos</w:t>
            </w:r>
          </w:p>
        </w:tc>
        <w:tc>
          <w:tcPr>
            <w:tcW w:w="6315" w:type="dxa"/>
            <w:shd w:val="clear" w:color="auto" w:fill="auto"/>
            <w:tcMar>
              <w:top w:w="100" w:type="dxa"/>
              <w:left w:w="100" w:type="dxa"/>
              <w:bottom w:w="100" w:type="dxa"/>
              <w:right w:w="100" w:type="dxa"/>
            </w:tcMar>
          </w:tcPr>
          <w:p w14:paraId="20F867DF"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ES"/>
              </w:rPr>
              <w:t>Ana Verónica Reza Segovia</w:t>
            </w:r>
            <w:r w:rsidRPr="007F47EE">
              <w:rPr>
                <w:rFonts w:cs="Times New Roman"/>
                <w:bCs/>
                <w:color w:val="000000" w:themeColor="text1"/>
                <w:szCs w:val="24"/>
                <w:lang w:val="es-MX"/>
              </w:rPr>
              <w:t>.</w:t>
            </w:r>
          </w:p>
        </w:tc>
      </w:tr>
      <w:tr w:rsidR="00303E7C" w:rsidRPr="007F47EE" w14:paraId="6D888748" w14:textId="77777777" w:rsidTr="00CB2E64">
        <w:tc>
          <w:tcPr>
            <w:tcW w:w="3045" w:type="dxa"/>
            <w:shd w:val="clear" w:color="auto" w:fill="auto"/>
            <w:tcMar>
              <w:top w:w="100" w:type="dxa"/>
              <w:left w:w="100" w:type="dxa"/>
              <w:bottom w:w="100" w:type="dxa"/>
              <w:right w:w="100" w:type="dxa"/>
            </w:tcMar>
          </w:tcPr>
          <w:p w14:paraId="756ADAEE" w14:textId="77777777" w:rsidR="00303E7C" w:rsidRPr="007F47EE" w:rsidRDefault="00303E7C" w:rsidP="00CB2E64">
            <w:pPr>
              <w:widowControl w:val="0"/>
              <w:spacing w:before="0" w:after="0" w:line="240" w:lineRule="auto"/>
              <w:ind w:firstLine="0"/>
              <w:rPr>
                <w:rFonts w:cs="Times New Roman"/>
                <w:bCs/>
                <w:color w:val="000000" w:themeColor="text1"/>
                <w:szCs w:val="24"/>
                <w:lang w:val="es-MX"/>
              </w:rPr>
            </w:pPr>
            <w:r w:rsidRPr="007F47EE">
              <w:rPr>
                <w:rFonts w:cs="Times New Roman"/>
                <w:bCs/>
                <w:color w:val="000000" w:themeColor="text1"/>
                <w:szCs w:val="24"/>
                <w:lang w:val="es-MX"/>
              </w:rPr>
              <w:t>Adquisición de fondos</w:t>
            </w:r>
          </w:p>
        </w:tc>
        <w:tc>
          <w:tcPr>
            <w:tcW w:w="6315" w:type="dxa"/>
            <w:shd w:val="clear" w:color="auto" w:fill="auto"/>
            <w:tcMar>
              <w:top w:w="100" w:type="dxa"/>
              <w:left w:w="100" w:type="dxa"/>
              <w:bottom w:w="100" w:type="dxa"/>
              <w:right w:w="100" w:type="dxa"/>
            </w:tcMar>
          </w:tcPr>
          <w:p w14:paraId="1F5DD386" w14:textId="77777777" w:rsidR="00303E7C" w:rsidRPr="007F47EE" w:rsidRDefault="00303E7C" w:rsidP="00CB2E64">
            <w:pPr>
              <w:spacing w:before="0" w:after="0" w:line="276" w:lineRule="auto"/>
              <w:ind w:firstLine="0"/>
              <w:rPr>
                <w:rFonts w:cs="Times New Roman"/>
                <w:bCs/>
                <w:color w:val="000000" w:themeColor="text1"/>
                <w:szCs w:val="24"/>
                <w:lang w:val="es-MX"/>
              </w:rPr>
            </w:pPr>
            <w:r w:rsidRPr="007F47EE">
              <w:rPr>
                <w:rFonts w:cs="Times New Roman"/>
                <w:bCs/>
                <w:color w:val="000000" w:themeColor="text1"/>
                <w:szCs w:val="24"/>
                <w:lang w:val="es-ES"/>
              </w:rPr>
              <w:t xml:space="preserve">IGUAL: Jeanine </w:t>
            </w:r>
            <w:proofErr w:type="spellStart"/>
            <w:r w:rsidRPr="007F47EE">
              <w:rPr>
                <w:rFonts w:cs="Times New Roman"/>
                <w:bCs/>
                <w:color w:val="000000" w:themeColor="text1"/>
                <w:szCs w:val="24"/>
                <w:lang w:val="es-ES"/>
              </w:rPr>
              <w:t>Liset</w:t>
            </w:r>
            <w:proofErr w:type="spellEnd"/>
            <w:r w:rsidRPr="007F47EE">
              <w:rPr>
                <w:rFonts w:cs="Times New Roman"/>
                <w:bCs/>
                <w:color w:val="000000" w:themeColor="text1"/>
                <w:szCs w:val="24"/>
                <w:lang w:val="es-ES"/>
              </w:rPr>
              <w:t xml:space="preserve"> Benavides </w:t>
            </w:r>
            <w:proofErr w:type="gramStart"/>
            <w:r w:rsidRPr="007F47EE">
              <w:rPr>
                <w:rFonts w:cs="Times New Roman"/>
                <w:bCs/>
                <w:color w:val="000000" w:themeColor="text1"/>
                <w:szCs w:val="24"/>
                <w:lang w:val="es-ES"/>
              </w:rPr>
              <w:t>Marín  IGUAL</w:t>
            </w:r>
            <w:proofErr w:type="gramEnd"/>
            <w:r w:rsidRPr="007F47EE">
              <w:rPr>
                <w:rFonts w:cs="Times New Roman"/>
                <w:bCs/>
                <w:color w:val="000000" w:themeColor="text1"/>
                <w:szCs w:val="24"/>
                <w:lang w:val="es-ES"/>
              </w:rPr>
              <w:t>: José Javier Ortiz Rodríguez</w:t>
            </w:r>
          </w:p>
        </w:tc>
      </w:tr>
    </w:tbl>
    <w:p w14:paraId="51AB45D5" w14:textId="77777777" w:rsidR="00303E7C" w:rsidRPr="00BF05C9" w:rsidRDefault="00303E7C" w:rsidP="009236CC">
      <w:pPr>
        <w:spacing w:before="0" w:after="0" w:line="360" w:lineRule="auto"/>
        <w:ind w:left="720" w:hanging="720"/>
      </w:pPr>
    </w:p>
    <w:sectPr w:rsidR="00303E7C" w:rsidRPr="00BF05C9" w:rsidSect="003664A6">
      <w:headerReference w:type="default" r:id="rId19"/>
      <w:footerReference w:type="default" r:id="rId20"/>
      <w:pgSz w:w="12240" w:h="15840"/>
      <w:pgMar w:top="1417" w:right="1701" w:bottom="993" w:left="1701" w:header="284"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789B" w14:textId="77777777" w:rsidR="008B7ED0" w:rsidRDefault="008B7ED0" w:rsidP="00B515D9">
      <w:pPr>
        <w:spacing w:before="0" w:after="0" w:line="240" w:lineRule="auto"/>
      </w:pPr>
      <w:r>
        <w:separator/>
      </w:r>
    </w:p>
  </w:endnote>
  <w:endnote w:type="continuationSeparator" w:id="0">
    <w:p w14:paraId="753940E5" w14:textId="77777777" w:rsidR="008B7ED0" w:rsidRDefault="008B7ED0" w:rsidP="00B515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49EF" w14:textId="4D59C603" w:rsidR="00DD766C" w:rsidRDefault="00DD766C" w:rsidP="00D40D40">
    <w:pPr>
      <w:pStyle w:val="Piedepgina"/>
      <w:jc w:val="center"/>
    </w:pPr>
    <w:r>
      <w:rPr>
        <w:noProof/>
        <w:lang w:val="es-EC" w:eastAsia="es-EC"/>
      </w:rPr>
      <w:drawing>
        <wp:inline distT="0" distB="0" distL="0" distR="0" wp14:anchorId="38E32C25" wp14:editId="7E215151">
          <wp:extent cx="1600200" cy="419100"/>
          <wp:effectExtent l="0" t="0" r="0" b="0"/>
          <wp:docPr id="6" name="Imagen 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heme="minorHAnsi" w:hAnsiTheme="minorHAnsi" w:cstheme="minorHAnsi"/>
        <w:b/>
        <w:sz w:val="22"/>
        <w:szCs w:val="18"/>
      </w:rPr>
      <w:t xml:space="preserve">                       </w:t>
    </w:r>
    <w:r w:rsidRPr="003664A6">
      <w:rPr>
        <w:rFonts w:asciiTheme="minorHAnsi" w:hAnsiTheme="minorHAnsi" w:cstheme="minorHAnsi"/>
        <w:b/>
        <w:sz w:val="22"/>
        <w:szCs w:val="18"/>
      </w:rPr>
      <w:t xml:space="preserve">Vol. 12, Núm. 23 Julio - </w:t>
    </w:r>
    <w:proofErr w:type="gramStart"/>
    <w:r w:rsidRPr="003664A6">
      <w:rPr>
        <w:rFonts w:asciiTheme="minorHAnsi" w:hAnsiTheme="minorHAnsi" w:cstheme="minorHAnsi"/>
        <w:b/>
        <w:sz w:val="22"/>
        <w:szCs w:val="18"/>
      </w:rPr>
      <w:t>Diciembre</w:t>
    </w:r>
    <w:proofErr w:type="gramEnd"/>
    <w:r w:rsidRPr="003664A6">
      <w:rPr>
        <w:rFonts w:asciiTheme="minorHAnsi" w:hAnsiTheme="minorHAnsi" w:cstheme="minorHAnsi"/>
        <w:b/>
        <w:sz w:val="22"/>
        <w:szCs w:val="18"/>
      </w:rPr>
      <w:t xml:space="preserve"> 2021, e</w:t>
    </w:r>
    <w:r w:rsidR="006915A9">
      <w:rPr>
        <w:rFonts w:asciiTheme="minorHAnsi" w:hAnsiTheme="minorHAnsi" w:cstheme="minorHAnsi"/>
        <w:b/>
        <w:sz w:val="22"/>
        <w:szCs w:val="18"/>
      </w:rPr>
      <w:t>269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2003A" w14:textId="77777777" w:rsidR="008B7ED0" w:rsidRDefault="008B7ED0" w:rsidP="00B515D9">
      <w:pPr>
        <w:spacing w:before="0" w:after="0" w:line="240" w:lineRule="auto"/>
      </w:pPr>
      <w:r>
        <w:separator/>
      </w:r>
    </w:p>
  </w:footnote>
  <w:footnote w:type="continuationSeparator" w:id="0">
    <w:p w14:paraId="26D6367C" w14:textId="77777777" w:rsidR="008B7ED0" w:rsidRDefault="008B7ED0" w:rsidP="00B515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536C" w14:textId="710EB55D" w:rsidR="00DD766C" w:rsidRDefault="00DD766C" w:rsidP="008A487B">
    <w:pPr>
      <w:pStyle w:val="Encabezado"/>
      <w:jc w:val="center"/>
    </w:pPr>
    <w:r w:rsidRPr="005A563C">
      <w:rPr>
        <w:noProof/>
        <w:lang w:val="es-EC" w:eastAsia="es-EC"/>
      </w:rPr>
      <w:drawing>
        <wp:inline distT="0" distB="0" distL="0" distR="0" wp14:anchorId="5C5098DC" wp14:editId="1B05154D">
          <wp:extent cx="5400040" cy="632460"/>
          <wp:effectExtent l="0" t="0" r="0" b="0"/>
          <wp:docPr id="5" name="Imagen 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254"/>
    <w:multiLevelType w:val="hybridMultilevel"/>
    <w:tmpl w:val="8882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53778"/>
    <w:multiLevelType w:val="hybridMultilevel"/>
    <w:tmpl w:val="820698A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 w15:restartNumberingAfterBreak="0">
    <w:nsid w:val="06E1186E"/>
    <w:multiLevelType w:val="hybridMultilevel"/>
    <w:tmpl w:val="D9169EDC"/>
    <w:lvl w:ilvl="0" w:tplc="300A0001">
      <w:start w:val="1"/>
      <w:numFmt w:val="bullet"/>
      <w:lvlText w:val=""/>
      <w:lvlJc w:val="left"/>
      <w:pPr>
        <w:ind w:left="927" w:hanging="360"/>
      </w:pPr>
      <w:rPr>
        <w:rFonts w:ascii="Symbol" w:hAnsi="Symbol" w:hint="default"/>
      </w:rPr>
    </w:lvl>
    <w:lvl w:ilvl="1" w:tplc="300A0003" w:tentative="1">
      <w:start w:val="1"/>
      <w:numFmt w:val="bullet"/>
      <w:lvlText w:val="o"/>
      <w:lvlJc w:val="left"/>
      <w:pPr>
        <w:ind w:left="1647" w:hanging="360"/>
      </w:pPr>
      <w:rPr>
        <w:rFonts w:ascii="Courier New" w:hAnsi="Courier New" w:cs="Courier New" w:hint="default"/>
      </w:rPr>
    </w:lvl>
    <w:lvl w:ilvl="2" w:tplc="300A0005" w:tentative="1">
      <w:start w:val="1"/>
      <w:numFmt w:val="bullet"/>
      <w:lvlText w:val=""/>
      <w:lvlJc w:val="left"/>
      <w:pPr>
        <w:ind w:left="2367" w:hanging="360"/>
      </w:pPr>
      <w:rPr>
        <w:rFonts w:ascii="Wingdings" w:hAnsi="Wingdings" w:hint="default"/>
      </w:rPr>
    </w:lvl>
    <w:lvl w:ilvl="3" w:tplc="300A0001" w:tentative="1">
      <w:start w:val="1"/>
      <w:numFmt w:val="bullet"/>
      <w:lvlText w:val=""/>
      <w:lvlJc w:val="left"/>
      <w:pPr>
        <w:ind w:left="3087" w:hanging="360"/>
      </w:pPr>
      <w:rPr>
        <w:rFonts w:ascii="Symbol" w:hAnsi="Symbol" w:hint="default"/>
      </w:rPr>
    </w:lvl>
    <w:lvl w:ilvl="4" w:tplc="300A0003" w:tentative="1">
      <w:start w:val="1"/>
      <w:numFmt w:val="bullet"/>
      <w:lvlText w:val="o"/>
      <w:lvlJc w:val="left"/>
      <w:pPr>
        <w:ind w:left="3807" w:hanging="360"/>
      </w:pPr>
      <w:rPr>
        <w:rFonts w:ascii="Courier New" w:hAnsi="Courier New" w:cs="Courier New" w:hint="default"/>
      </w:rPr>
    </w:lvl>
    <w:lvl w:ilvl="5" w:tplc="300A0005" w:tentative="1">
      <w:start w:val="1"/>
      <w:numFmt w:val="bullet"/>
      <w:lvlText w:val=""/>
      <w:lvlJc w:val="left"/>
      <w:pPr>
        <w:ind w:left="4527" w:hanging="360"/>
      </w:pPr>
      <w:rPr>
        <w:rFonts w:ascii="Wingdings" w:hAnsi="Wingdings" w:hint="default"/>
      </w:rPr>
    </w:lvl>
    <w:lvl w:ilvl="6" w:tplc="300A0001" w:tentative="1">
      <w:start w:val="1"/>
      <w:numFmt w:val="bullet"/>
      <w:lvlText w:val=""/>
      <w:lvlJc w:val="left"/>
      <w:pPr>
        <w:ind w:left="5247" w:hanging="360"/>
      </w:pPr>
      <w:rPr>
        <w:rFonts w:ascii="Symbol" w:hAnsi="Symbol" w:hint="default"/>
      </w:rPr>
    </w:lvl>
    <w:lvl w:ilvl="7" w:tplc="300A0003" w:tentative="1">
      <w:start w:val="1"/>
      <w:numFmt w:val="bullet"/>
      <w:lvlText w:val="o"/>
      <w:lvlJc w:val="left"/>
      <w:pPr>
        <w:ind w:left="5967" w:hanging="360"/>
      </w:pPr>
      <w:rPr>
        <w:rFonts w:ascii="Courier New" w:hAnsi="Courier New" w:cs="Courier New" w:hint="default"/>
      </w:rPr>
    </w:lvl>
    <w:lvl w:ilvl="8" w:tplc="300A0005" w:tentative="1">
      <w:start w:val="1"/>
      <w:numFmt w:val="bullet"/>
      <w:lvlText w:val=""/>
      <w:lvlJc w:val="left"/>
      <w:pPr>
        <w:ind w:left="6687" w:hanging="360"/>
      </w:pPr>
      <w:rPr>
        <w:rFonts w:ascii="Wingdings" w:hAnsi="Wingdings" w:hint="default"/>
      </w:rPr>
    </w:lvl>
  </w:abstractNum>
  <w:abstractNum w:abstractNumId="3" w15:restartNumberingAfterBreak="0">
    <w:nsid w:val="0E5D4B76"/>
    <w:multiLevelType w:val="hybridMultilevel"/>
    <w:tmpl w:val="58565B72"/>
    <w:lvl w:ilvl="0" w:tplc="300A0001">
      <w:start w:val="1"/>
      <w:numFmt w:val="bullet"/>
      <w:lvlText w:val=""/>
      <w:lvlJc w:val="left"/>
      <w:pPr>
        <w:ind w:left="1069" w:hanging="360"/>
      </w:pPr>
      <w:rPr>
        <w:rFonts w:ascii="Symbol" w:hAnsi="Symbol" w:hint="default"/>
      </w:rPr>
    </w:lvl>
    <w:lvl w:ilvl="1" w:tplc="300A0003" w:tentative="1">
      <w:start w:val="1"/>
      <w:numFmt w:val="bullet"/>
      <w:lvlText w:val="o"/>
      <w:lvlJc w:val="left"/>
      <w:pPr>
        <w:ind w:left="1789" w:hanging="360"/>
      </w:pPr>
      <w:rPr>
        <w:rFonts w:ascii="Courier New" w:hAnsi="Courier New" w:cs="Courier New" w:hint="default"/>
      </w:rPr>
    </w:lvl>
    <w:lvl w:ilvl="2" w:tplc="300A0005" w:tentative="1">
      <w:start w:val="1"/>
      <w:numFmt w:val="bullet"/>
      <w:lvlText w:val=""/>
      <w:lvlJc w:val="left"/>
      <w:pPr>
        <w:ind w:left="2509" w:hanging="360"/>
      </w:pPr>
      <w:rPr>
        <w:rFonts w:ascii="Wingdings" w:hAnsi="Wingdings" w:hint="default"/>
      </w:rPr>
    </w:lvl>
    <w:lvl w:ilvl="3" w:tplc="300A0001" w:tentative="1">
      <w:start w:val="1"/>
      <w:numFmt w:val="bullet"/>
      <w:lvlText w:val=""/>
      <w:lvlJc w:val="left"/>
      <w:pPr>
        <w:ind w:left="3229" w:hanging="360"/>
      </w:pPr>
      <w:rPr>
        <w:rFonts w:ascii="Symbol" w:hAnsi="Symbol" w:hint="default"/>
      </w:rPr>
    </w:lvl>
    <w:lvl w:ilvl="4" w:tplc="300A0003" w:tentative="1">
      <w:start w:val="1"/>
      <w:numFmt w:val="bullet"/>
      <w:lvlText w:val="o"/>
      <w:lvlJc w:val="left"/>
      <w:pPr>
        <w:ind w:left="3949" w:hanging="360"/>
      </w:pPr>
      <w:rPr>
        <w:rFonts w:ascii="Courier New" w:hAnsi="Courier New" w:cs="Courier New" w:hint="default"/>
      </w:rPr>
    </w:lvl>
    <w:lvl w:ilvl="5" w:tplc="300A0005" w:tentative="1">
      <w:start w:val="1"/>
      <w:numFmt w:val="bullet"/>
      <w:lvlText w:val=""/>
      <w:lvlJc w:val="left"/>
      <w:pPr>
        <w:ind w:left="4669" w:hanging="360"/>
      </w:pPr>
      <w:rPr>
        <w:rFonts w:ascii="Wingdings" w:hAnsi="Wingdings" w:hint="default"/>
      </w:rPr>
    </w:lvl>
    <w:lvl w:ilvl="6" w:tplc="300A0001" w:tentative="1">
      <w:start w:val="1"/>
      <w:numFmt w:val="bullet"/>
      <w:lvlText w:val=""/>
      <w:lvlJc w:val="left"/>
      <w:pPr>
        <w:ind w:left="5389" w:hanging="360"/>
      </w:pPr>
      <w:rPr>
        <w:rFonts w:ascii="Symbol" w:hAnsi="Symbol" w:hint="default"/>
      </w:rPr>
    </w:lvl>
    <w:lvl w:ilvl="7" w:tplc="300A0003" w:tentative="1">
      <w:start w:val="1"/>
      <w:numFmt w:val="bullet"/>
      <w:lvlText w:val="o"/>
      <w:lvlJc w:val="left"/>
      <w:pPr>
        <w:ind w:left="6109" w:hanging="360"/>
      </w:pPr>
      <w:rPr>
        <w:rFonts w:ascii="Courier New" w:hAnsi="Courier New" w:cs="Courier New" w:hint="default"/>
      </w:rPr>
    </w:lvl>
    <w:lvl w:ilvl="8" w:tplc="300A0005" w:tentative="1">
      <w:start w:val="1"/>
      <w:numFmt w:val="bullet"/>
      <w:lvlText w:val=""/>
      <w:lvlJc w:val="left"/>
      <w:pPr>
        <w:ind w:left="6829" w:hanging="360"/>
      </w:pPr>
      <w:rPr>
        <w:rFonts w:ascii="Wingdings" w:hAnsi="Wingdings" w:hint="default"/>
      </w:rPr>
    </w:lvl>
  </w:abstractNum>
  <w:abstractNum w:abstractNumId="4" w15:restartNumberingAfterBreak="0">
    <w:nsid w:val="10A66ADE"/>
    <w:multiLevelType w:val="hybridMultilevel"/>
    <w:tmpl w:val="129E8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7E6E28"/>
    <w:multiLevelType w:val="hybridMultilevel"/>
    <w:tmpl w:val="090EA9F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5811C61"/>
    <w:multiLevelType w:val="hybridMultilevel"/>
    <w:tmpl w:val="EC4E1E2E"/>
    <w:lvl w:ilvl="0" w:tplc="300A0001">
      <w:start w:val="1"/>
      <w:numFmt w:val="bullet"/>
      <w:lvlText w:val=""/>
      <w:lvlJc w:val="left"/>
      <w:pPr>
        <w:ind w:left="1069" w:hanging="360"/>
      </w:pPr>
      <w:rPr>
        <w:rFonts w:ascii="Symbol" w:hAnsi="Symbol" w:hint="default"/>
      </w:rPr>
    </w:lvl>
    <w:lvl w:ilvl="1" w:tplc="300A0003" w:tentative="1">
      <w:start w:val="1"/>
      <w:numFmt w:val="bullet"/>
      <w:lvlText w:val="o"/>
      <w:lvlJc w:val="left"/>
      <w:pPr>
        <w:ind w:left="1789" w:hanging="360"/>
      </w:pPr>
      <w:rPr>
        <w:rFonts w:ascii="Courier New" w:hAnsi="Courier New" w:cs="Courier New" w:hint="default"/>
      </w:rPr>
    </w:lvl>
    <w:lvl w:ilvl="2" w:tplc="300A0005" w:tentative="1">
      <w:start w:val="1"/>
      <w:numFmt w:val="bullet"/>
      <w:lvlText w:val=""/>
      <w:lvlJc w:val="left"/>
      <w:pPr>
        <w:ind w:left="2509" w:hanging="360"/>
      </w:pPr>
      <w:rPr>
        <w:rFonts w:ascii="Wingdings" w:hAnsi="Wingdings" w:hint="default"/>
      </w:rPr>
    </w:lvl>
    <w:lvl w:ilvl="3" w:tplc="300A0001" w:tentative="1">
      <w:start w:val="1"/>
      <w:numFmt w:val="bullet"/>
      <w:lvlText w:val=""/>
      <w:lvlJc w:val="left"/>
      <w:pPr>
        <w:ind w:left="3229" w:hanging="360"/>
      </w:pPr>
      <w:rPr>
        <w:rFonts w:ascii="Symbol" w:hAnsi="Symbol" w:hint="default"/>
      </w:rPr>
    </w:lvl>
    <w:lvl w:ilvl="4" w:tplc="300A0003" w:tentative="1">
      <w:start w:val="1"/>
      <w:numFmt w:val="bullet"/>
      <w:lvlText w:val="o"/>
      <w:lvlJc w:val="left"/>
      <w:pPr>
        <w:ind w:left="3949" w:hanging="360"/>
      </w:pPr>
      <w:rPr>
        <w:rFonts w:ascii="Courier New" w:hAnsi="Courier New" w:cs="Courier New" w:hint="default"/>
      </w:rPr>
    </w:lvl>
    <w:lvl w:ilvl="5" w:tplc="300A0005" w:tentative="1">
      <w:start w:val="1"/>
      <w:numFmt w:val="bullet"/>
      <w:lvlText w:val=""/>
      <w:lvlJc w:val="left"/>
      <w:pPr>
        <w:ind w:left="4669" w:hanging="360"/>
      </w:pPr>
      <w:rPr>
        <w:rFonts w:ascii="Wingdings" w:hAnsi="Wingdings" w:hint="default"/>
      </w:rPr>
    </w:lvl>
    <w:lvl w:ilvl="6" w:tplc="300A0001" w:tentative="1">
      <w:start w:val="1"/>
      <w:numFmt w:val="bullet"/>
      <w:lvlText w:val=""/>
      <w:lvlJc w:val="left"/>
      <w:pPr>
        <w:ind w:left="5389" w:hanging="360"/>
      </w:pPr>
      <w:rPr>
        <w:rFonts w:ascii="Symbol" w:hAnsi="Symbol" w:hint="default"/>
      </w:rPr>
    </w:lvl>
    <w:lvl w:ilvl="7" w:tplc="300A0003" w:tentative="1">
      <w:start w:val="1"/>
      <w:numFmt w:val="bullet"/>
      <w:lvlText w:val="o"/>
      <w:lvlJc w:val="left"/>
      <w:pPr>
        <w:ind w:left="6109" w:hanging="360"/>
      </w:pPr>
      <w:rPr>
        <w:rFonts w:ascii="Courier New" w:hAnsi="Courier New" w:cs="Courier New" w:hint="default"/>
      </w:rPr>
    </w:lvl>
    <w:lvl w:ilvl="8" w:tplc="300A0005" w:tentative="1">
      <w:start w:val="1"/>
      <w:numFmt w:val="bullet"/>
      <w:lvlText w:val=""/>
      <w:lvlJc w:val="left"/>
      <w:pPr>
        <w:ind w:left="6829" w:hanging="360"/>
      </w:pPr>
      <w:rPr>
        <w:rFonts w:ascii="Wingdings" w:hAnsi="Wingdings" w:hint="default"/>
      </w:rPr>
    </w:lvl>
  </w:abstractNum>
  <w:abstractNum w:abstractNumId="7" w15:restartNumberingAfterBreak="0">
    <w:nsid w:val="176A77E3"/>
    <w:multiLevelType w:val="hybridMultilevel"/>
    <w:tmpl w:val="DFC4E80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92F3BB5"/>
    <w:multiLevelType w:val="hybridMultilevel"/>
    <w:tmpl w:val="AA9EF392"/>
    <w:lvl w:ilvl="0" w:tplc="BBAC5608">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A7B63"/>
    <w:multiLevelType w:val="hybridMultilevel"/>
    <w:tmpl w:val="50844FC6"/>
    <w:lvl w:ilvl="0" w:tplc="0409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4FC5E43"/>
    <w:multiLevelType w:val="hybridMultilevel"/>
    <w:tmpl w:val="F654749E"/>
    <w:lvl w:ilvl="0" w:tplc="300A0001">
      <w:start w:val="1"/>
      <w:numFmt w:val="bullet"/>
      <w:lvlText w:val=""/>
      <w:lvlJc w:val="left"/>
      <w:pPr>
        <w:ind w:left="1069" w:hanging="360"/>
      </w:pPr>
      <w:rPr>
        <w:rFonts w:ascii="Symbol" w:hAnsi="Symbol" w:hint="default"/>
      </w:rPr>
    </w:lvl>
    <w:lvl w:ilvl="1" w:tplc="300A0003" w:tentative="1">
      <w:start w:val="1"/>
      <w:numFmt w:val="bullet"/>
      <w:lvlText w:val="o"/>
      <w:lvlJc w:val="left"/>
      <w:pPr>
        <w:ind w:left="1789" w:hanging="360"/>
      </w:pPr>
      <w:rPr>
        <w:rFonts w:ascii="Courier New" w:hAnsi="Courier New" w:cs="Courier New" w:hint="default"/>
      </w:rPr>
    </w:lvl>
    <w:lvl w:ilvl="2" w:tplc="300A0005" w:tentative="1">
      <w:start w:val="1"/>
      <w:numFmt w:val="bullet"/>
      <w:lvlText w:val=""/>
      <w:lvlJc w:val="left"/>
      <w:pPr>
        <w:ind w:left="2509" w:hanging="360"/>
      </w:pPr>
      <w:rPr>
        <w:rFonts w:ascii="Wingdings" w:hAnsi="Wingdings" w:hint="default"/>
      </w:rPr>
    </w:lvl>
    <w:lvl w:ilvl="3" w:tplc="300A0001" w:tentative="1">
      <w:start w:val="1"/>
      <w:numFmt w:val="bullet"/>
      <w:lvlText w:val=""/>
      <w:lvlJc w:val="left"/>
      <w:pPr>
        <w:ind w:left="3229" w:hanging="360"/>
      </w:pPr>
      <w:rPr>
        <w:rFonts w:ascii="Symbol" w:hAnsi="Symbol" w:hint="default"/>
      </w:rPr>
    </w:lvl>
    <w:lvl w:ilvl="4" w:tplc="300A0003" w:tentative="1">
      <w:start w:val="1"/>
      <w:numFmt w:val="bullet"/>
      <w:lvlText w:val="o"/>
      <w:lvlJc w:val="left"/>
      <w:pPr>
        <w:ind w:left="3949" w:hanging="360"/>
      </w:pPr>
      <w:rPr>
        <w:rFonts w:ascii="Courier New" w:hAnsi="Courier New" w:cs="Courier New" w:hint="default"/>
      </w:rPr>
    </w:lvl>
    <w:lvl w:ilvl="5" w:tplc="300A0005" w:tentative="1">
      <w:start w:val="1"/>
      <w:numFmt w:val="bullet"/>
      <w:lvlText w:val=""/>
      <w:lvlJc w:val="left"/>
      <w:pPr>
        <w:ind w:left="4669" w:hanging="360"/>
      </w:pPr>
      <w:rPr>
        <w:rFonts w:ascii="Wingdings" w:hAnsi="Wingdings" w:hint="default"/>
      </w:rPr>
    </w:lvl>
    <w:lvl w:ilvl="6" w:tplc="300A0001" w:tentative="1">
      <w:start w:val="1"/>
      <w:numFmt w:val="bullet"/>
      <w:lvlText w:val=""/>
      <w:lvlJc w:val="left"/>
      <w:pPr>
        <w:ind w:left="5389" w:hanging="360"/>
      </w:pPr>
      <w:rPr>
        <w:rFonts w:ascii="Symbol" w:hAnsi="Symbol" w:hint="default"/>
      </w:rPr>
    </w:lvl>
    <w:lvl w:ilvl="7" w:tplc="300A0003" w:tentative="1">
      <w:start w:val="1"/>
      <w:numFmt w:val="bullet"/>
      <w:lvlText w:val="o"/>
      <w:lvlJc w:val="left"/>
      <w:pPr>
        <w:ind w:left="6109" w:hanging="360"/>
      </w:pPr>
      <w:rPr>
        <w:rFonts w:ascii="Courier New" w:hAnsi="Courier New" w:cs="Courier New" w:hint="default"/>
      </w:rPr>
    </w:lvl>
    <w:lvl w:ilvl="8" w:tplc="300A0005" w:tentative="1">
      <w:start w:val="1"/>
      <w:numFmt w:val="bullet"/>
      <w:lvlText w:val=""/>
      <w:lvlJc w:val="left"/>
      <w:pPr>
        <w:ind w:left="6829" w:hanging="360"/>
      </w:pPr>
      <w:rPr>
        <w:rFonts w:ascii="Wingdings" w:hAnsi="Wingdings" w:hint="default"/>
      </w:rPr>
    </w:lvl>
  </w:abstractNum>
  <w:abstractNum w:abstractNumId="11" w15:restartNumberingAfterBreak="0">
    <w:nsid w:val="421F6D4C"/>
    <w:multiLevelType w:val="hybridMultilevel"/>
    <w:tmpl w:val="D06AFF5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734607D"/>
    <w:multiLevelType w:val="hybridMultilevel"/>
    <w:tmpl w:val="C72C7A54"/>
    <w:lvl w:ilvl="0" w:tplc="300A0001">
      <w:start w:val="1"/>
      <w:numFmt w:val="bullet"/>
      <w:lvlText w:val=""/>
      <w:lvlJc w:val="left"/>
      <w:pPr>
        <w:ind w:left="1069" w:hanging="360"/>
      </w:pPr>
      <w:rPr>
        <w:rFonts w:ascii="Symbol" w:hAnsi="Symbol" w:hint="default"/>
      </w:rPr>
    </w:lvl>
    <w:lvl w:ilvl="1" w:tplc="300A0003" w:tentative="1">
      <w:start w:val="1"/>
      <w:numFmt w:val="bullet"/>
      <w:lvlText w:val="o"/>
      <w:lvlJc w:val="left"/>
      <w:pPr>
        <w:ind w:left="1789" w:hanging="360"/>
      </w:pPr>
      <w:rPr>
        <w:rFonts w:ascii="Courier New" w:hAnsi="Courier New" w:cs="Courier New" w:hint="default"/>
      </w:rPr>
    </w:lvl>
    <w:lvl w:ilvl="2" w:tplc="300A0005" w:tentative="1">
      <w:start w:val="1"/>
      <w:numFmt w:val="bullet"/>
      <w:lvlText w:val=""/>
      <w:lvlJc w:val="left"/>
      <w:pPr>
        <w:ind w:left="2509" w:hanging="360"/>
      </w:pPr>
      <w:rPr>
        <w:rFonts w:ascii="Wingdings" w:hAnsi="Wingdings" w:hint="default"/>
      </w:rPr>
    </w:lvl>
    <w:lvl w:ilvl="3" w:tplc="300A0001" w:tentative="1">
      <w:start w:val="1"/>
      <w:numFmt w:val="bullet"/>
      <w:lvlText w:val=""/>
      <w:lvlJc w:val="left"/>
      <w:pPr>
        <w:ind w:left="3229" w:hanging="360"/>
      </w:pPr>
      <w:rPr>
        <w:rFonts w:ascii="Symbol" w:hAnsi="Symbol" w:hint="default"/>
      </w:rPr>
    </w:lvl>
    <w:lvl w:ilvl="4" w:tplc="300A0003" w:tentative="1">
      <w:start w:val="1"/>
      <w:numFmt w:val="bullet"/>
      <w:lvlText w:val="o"/>
      <w:lvlJc w:val="left"/>
      <w:pPr>
        <w:ind w:left="3949" w:hanging="360"/>
      </w:pPr>
      <w:rPr>
        <w:rFonts w:ascii="Courier New" w:hAnsi="Courier New" w:cs="Courier New" w:hint="default"/>
      </w:rPr>
    </w:lvl>
    <w:lvl w:ilvl="5" w:tplc="300A0005" w:tentative="1">
      <w:start w:val="1"/>
      <w:numFmt w:val="bullet"/>
      <w:lvlText w:val=""/>
      <w:lvlJc w:val="left"/>
      <w:pPr>
        <w:ind w:left="4669" w:hanging="360"/>
      </w:pPr>
      <w:rPr>
        <w:rFonts w:ascii="Wingdings" w:hAnsi="Wingdings" w:hint="default"/>
      </w:rPr>
    </w:lvl>
    <w:lvl w:ilvl="6" w:tplc="300A0001" w:tentative="1">
      <w:start w:val="1"/>
      <w:numFmt w:val="bullet"/>
      <w:lvlText w:val=""/>
      <w:lvlJc w:val="left"/>
      <w:pPr>
        <w:ind w:left="5389" w:hanging="360"/>
      </w:pPr>
      <w:rPr>
        <w:rFonts w:ascii="Symbol" w:hAnsi="Symbol" w:hint="default"/>
      </w:rPr>
    </w:lvl>
    <w:lvl w:ilvl="7" w:tplc="300A0003" w:tentative="1">
      <w:start w:val="1"/>
      <w:numFmt w:val="bullet"/>
      <w:lvlText w:val="o"/>
      <w:lvlJc w:val="left"/>
      <w:pPr>
        <w:ind w:left="6109" w:hanging="360"/>
      </w:pPr>
      <w:rPr>
        <w:rFonts w:ascii="Courier New" w:hAnsi="Courier New" w:cs="Courier New" w:hint="default"/>
      </w:rPr>
    </w:lvl>
    <w:lvl w:ilvl="8" w:tplc="300A0005" w:tentative="1">
      <w:start w:val="1"/>
      <w:numFmt w:val="bullet"/>
      <w:lvlText w:val=""/>
      <w:lvlJc w:val="left"/>
      <w:pPr>
        <w:ind w:left="6829" w:hanging="360"/>
      </w:pPr>
      <w:rPr>
        <w:rFonts w:ascii="Wingdings" w:hAnsi="Wingdings" w:hint="default"/>
      </w:rPr>
    </w:lvl>
  </w:abstractNum>
  <w:abstractNum w:abstractNumId="13" w15:restartNumberingAfterBreak="0">
    <w:nsid w:val="5ADE4176"/>
    <w:multiLevelType w:val="hybridMultilevel"/>
    <w:tmpl w:val="23943C90"/>
    <w:lvl w:ilvl="0" w:tplc="300A0001">
      <w:start w:val="1"/>
      <w:numFmt w:val="bullet"/>
      <w:lvlText w:val=""/>
      <w:lvlJc w:val="left"/>
      <w:pPr>
        <w:ind w:left="927" w:hanging="360"/>
      </w:pPr>
      <w:rPr>
        <w:rFonts w:ascii="Symbol" w:hAnsi="Symbol" w:hint="default"/>
      </w:rPr>
    </w:lvl>
    <w:lvl w:ilvl="1" w:tplc="300A0003" w:tentative="1">
      <w:start w:val="1"/>
      <w:numFmt w:val="bullet"/>
      <w:lvlText w:val="o"/>
      <w:lvlJc w:val="left"/>
      <w:pPr>
        <w:ind w:left="1647" w:hanging="360"/>
      </w:pPr>
      <w:rPr>
        <w:rFonts w:ascii="Courier New" w:hAnsi="Courier New" w:cs="Courier New" w:hint="default"/>
      </w:rPr>
    </w:lvl>
    <w:lvl w:ilvl="2" w:tplc="300A0005" w:tentative="1">
      <w:start w:val="1"/>
      <w:numFmt w:val="bullet"/>
      <w:lvlText w:val=""/>
      <w:lvlJc w:val="left"/>
      <w:pPr>
        <w:ind w:left="2367" w:hanging="360"/>
      </w:pPr>
      <w:rPr>
        <w:rFonts w:ascii="Wingdings" w:hAnsi="Wingdings" w:hint="default"/>
      </w:rPr>
    </w:lvl>
    <w:lvl w:ilvl="3" w:tplc="300A0001" w:tentative="1">
      <w:start w:val="1"/>
      <w:numFmt w:val="bullet"/>
      <w:lvlText w:val=""/>
      <w:lvlJc w:val="left"/>
      <w:pPr>
        <w:ind w:left="3087" w:hanging="360"/>
      </w:pPr>
      <w:rPr>
        <w:rFonts w:ascii="Symbol" w:hAnsi="Symbol" w:hint="default"/>
      </w:rPr>
    </w:lvl>
    <w:lvl w:ilvl="4" w:tplc="300A0003" w:tentative="1">
      <w:start w:val="1"/>
      <w:numFmt w:val="bullet"/>
      <w:lvlText w:val="o"/>
      <w:lvlJc w:val="left"/>
      <w:pPr>
        <w:ind w:left="3807" w:hanging="360"/>
      </w:pPr>
      <w:rPr>
        <w:rFonts w:ascii="Courier New" w:hAnsi="Courier New" w:cs="Courier New" w:hint="default"/>
      </w:rPr>
    </w:lvl>
    <w:lvl w:ilvl="5" w:tplc="300A0005" w:tentative="1">
      <w:start w:val="1"/>
      <w:numFmt w:val="bullet"/>
      <w:lvlText w:val=""/>
      <w:lvlJc w:val="left"/>
      <w:pPr>
        <w:ind w:left="4527" w:hanging="360"/>
      </w:pPr>
      <w:rPr>
        <w:rFonts w:ascii="Wingdings" w:hAnsi="Wingdings" w:hint="default"/>
      </w:rPr>
    </w:lvl>
    <w:lvl w:ilvl="6" w:tplc="300A0001" w:tentative="1">
      <w:start w:val="1"/>
      <w:numFmt w:val="bullet"/>
      <w:lvlText w:val=""/>
      <w:lvlJc w:val="left"/>
      <w:pPr>
        <w:ind w:left="5247" w:hanging="360"/>
      </w:pPr>
      <w:rPr>
        <w:rFonts w:ascii="Symbol" w:hAnsi="Symbol" w:hint="default"/>
      </w:rPr>
    </w:lvl>
    <w:lvl w:ilvl="7" w:tplc="300A0003" w:tentative="1">
      <w:start w:val="1"/>
      <w:numFmt w:val="bullet"/>
      <w:lvlText w:val="o"/>
      <w:lvlJc w:val="left"/>
      <w:pPr>
        <w:ind w:left="5967" w:hanging="360"/>
      </w:pPr>
      <w:rPr>
        <w:rFonts w:ascii="Courier New" w:hAnsi="Courier New" w:cs="Courier New" w:hint="default"/>
      </w:rPr>
    </w:lvl>
    <w:lvl w:ilvl="8" w:tplc="300A0005" w:tentative="1">
      <w:start w:val="1"/>
      <w:numFmt w:val="bullet"/>
      <w:lvlText w:val=""/>
      <w:lvlJc w:val="left"/>
      <w:pPr>
        <w:ind w:left="6687" w:hanging="360"/>
      </w:pPr>
      <w:rPr>
        <w:rFonts w:ascii="Wingdings" w:hAnsi="Wingdings" w:hint="default"/>
      </w:rPr>
    </w:lvl>
  </w:abstractNum>
  <w:abstractNum w:abstractNumId="14" w15:restartNumberingAfterBreak="0">
    <w:nsid w:val="5CAC6F9E"/>
    <w:multiLevelType w:val="hybridMultilevel"/>
    <w:tmpl w:val="A798F674"/>
    <w:lvl w:ilvl="0" w:tplc="300A0001">
      <w:start w:val="1"/>
      <w:numFmt w:val="bullet"/>
      <w:lvlText w:val=""/>
      <w:lvlJc w:val="left"/>
      <w:pPr>
        <w:ind w:left="1429" w:hanging="360"/>
      </w:pPr>
      <w:rPr>
        <w:rFonts w:ascii="Symbol" w:hAnsi="Symbol"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15" w15:restartNumberingAfterBreak="0">
    <w:nsid w:val="60393C51"/>
    <w:multiLevelType w:val="hybridMultilevel"/>
    <w:tmpl w:val="5B46003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64FA16CF"/>
    <w:multiLevelType w:val="hybridMultilevel"/>
    <w:tmpl w:val="78F6DA22"/>
    <w:lvl w:ilvl="0" w:tplc="300A0001">
      <w:start w:val="1"/>
      <w:numFmt w:val="bullet"/>
      <w:lvlText w:val=""/>
      <w:lvlJc w:val="left"/>
      <w:pPr>
        <w:ind w:left="927" w:hanging="360"/>
      </w:pPr>
      <w:rPr>
        <w:rFonts w:ascii="Symbol" w:hAnsi="Symbol" w:hint="default"/>
      </w:rPr>
    </w:lvl>
    <w:lvl w:ilvl="1" w:tplc="300A0003" w:tentative="1">
      <w:start w:val="1"/>
      <w:numFmt w:val="bullet"/>
      <w:lvlText w:val="o"/>
      <w:lvlJc w:val="left"/>
      <w:pPr>
        <w:ind w:left="1647" w:hanging="360"/>
      </w:pPr>
      <w:rPr>
        <w:rFonts w:ascii="Courier New" w:hAnsi="Courier New" w:cs="Courier New" w:hint="default"/>
      </w:rPr>
    </w:lvl>
    <w:lvl w:ilvl="2" w:tplc="300A0005" w:tentative="1">
      <w:start w:val="1"/>
      <w:numFmt w:val="bullet"/>
      <w:lvlText w:val=""/>
      <w:lvlJc w:val="left"/>
      <w:pPr>
        <w:ind w:left="2367" w:hanging="360"/>
      </w:pPr>
      <w:rPr>
        <w:rFonts w:ascii="Wingdings" w:hAnsi="Wingdings" w:hint="default"/>
      </w:rPr>
    </w:lvl>
    <w:lvl w:ilvl="3" w:tplc="300A0001" w:tentative="1">
      <w:start w:val="1"/>
      <w:numFmt w:val="bullet"/>
      <w:lvlText w:val=""/>
      <w:lvlJc w:val="left"/>
      <w:pPr>
        <w:ind w:left="3087" w:hanging="360"/>
      </w:pPr>
      <w:rPr>
        <w:rFonts w:ascii="Symbol" w:hAnsi="Symbol" w:hint="default"/>
      </w:rPr>
    </w:lvl>
    <w:lvl w:ilvl="4" w:tplc="300A0003" w:tentative="1">
      <w:start w:val="1"/>
      <w:numFmt w:val="bullet"/>
      <w:lvlText w:val="o"/>
      <w:lvlJc w:val="left"/>
      <w:pPr>
        <w:ind w:left="3807" w:hanging="360"/>
      </w:pPr>
      <w:rPr>
        <w:rFonts w:ascii="Courier New" w:hAnsi="Courier New" w:cs="Courier New" w:hint="default"/>
      </w:rPr>
    </w:lvl>
    <w:lvl w:ilvl="5" w:tplc="300A0005" w:tentative="1">
      <w:start w:val="1"/>
      <w:numFmt w:val="bullet"/>
      <w:lvlText w:val=""/>
      <w:lvlJc w:val="left"/>
      <w:pPr>
        <w:ind w:left="4527" w:hanging="360"/>
      </w:pPr>
      <w:rPr>
        <w:rFonts w:ascii="Wingdings" w:hAnsi="Wingdings" w:hint="default"/>
      </w:rPr>
    </w:lvl>
    <w:lvl w:ilvl="6" w:tplc="300A0001" w:tentative="1">
      <w:start w:val="1"/>
      <w:numFmt w:val="bullet"/>
      <w:lvlText w:val=""/>
      <w:lvlJc w:val="left"/>
      <w:pPr>
        <w:ind w:left="5247" w:hanging="360"/>
      </w:pPr>
      <w:rPr>
        <w:rFonts w:ascii="Symbol" w:hAnsi="Symbol" w:hint="default"/>
      </w:rPr>
    </w:lvl>
    <w:lvl w:ilvl="7" w:tplc="300A0003" w:tentative="1">
      <w:start w:val="1"/>
      <w:numFmt w:val="bullet"/>
      <w:lvlText w:val="o"/>
      <w:lvlJc w:val="left"/>
      <w:pPr>
        <w:ind w:left="5967" w:hanging="360"/>
      </w:pPr>
      <w:rPr>
        <w:rFonts w:ascii="Courier New" w:hAnsi="Courier New" w:cs="Courier New" w:hint="default"/>
      </w:rPr>
    </w:lvl>
    <w:lvl w:ilvl="8" w:tplc="300A0005" w:tentative="1">
      <w:start w:val="1"/>
      <w:numFmt w:val="bullet"/>
      <w:lvlText w:val=""/>
      <w:lvlJc w:val="left"/>
      <w:pPr>
        <w:ind w:left="6687" w:hanging="360"/>
      </w:pPr>
      <w:rPr>
        <w:rFonts w:ascii="Wingdings" w:hAnsi="Wingdings" w:hint="default"/>
      </w:rPr>
    </w:lvl>
  </w:abstractNum>
  <w:abstractNum w:abstractNumId="17" w15:restartNumberingAfterBreak="0">
    <w:nsid w:val="680563EF"/>
    <w:multiLevelType w:val="hybridMultilevel"/>
    <w:tmpl w:val="0362289C"/>
    <w:lvl w:ilvl="0" w:tplc="300A0001">
      <w:start w:val="1"/>
      <w:numFmt w:val="bullet"/>
      <w:lvlText w:val=""/>
      <w:lvlJc w:val="left"/>
      <w:pPr>
        <w:ind w:left="927" w:hanging="360"/>
      </w:pPr>
      <w:rPr>
        <w:rFonts w:ascii="Symbol" w:hAnsi="Symbol" w:hint="default"/>
      </w:rPr>
    </w:lvl>
    <w:lvl w:ilvl="1" w:tplc="300A0003" w:tentative="1">
      <w:start w:val="1"/>
      <w:numFmt w:val="bullet"/>
      <w:lvlText w:val="o"/>
      <w:lvlJc w:val="left"/>
      <w:pPr>
        <w:ind w:left="1647" w:hanging="360"/>
      </w:pPr>
      <w:rPr>
        <w:rFonts w:ascii="Courier New" w:hAnsi="Courier New" w:cs="Courier New" w:hint="default"/>
      </w:rPr>
    </w:lvl>
    <w:lvl w:ilvl="2" w:tplc="300A0005" w:tentative="1">
      <w:start w:val="1"/>
      <w:numFmt w:val="bullet"/>
      <w:lvlText w:val=""/>
      <w:lvlJc w:val="left"/>
      <w:pPr>
        <w:ind w:left="2367" w:hanging="360"/>
      </w:pPr>
      <w:rPr>
        <w:rFonts w:ascii="Wingdings" w:hAnsi="Wingdings" w:hint="default"/>
      </w:rPr>
    </w:lvl>
    <w:lvl w:ilvl="3" w:tplc="300A0001" w:tentative="1">
      <w:start w:val="1"/>
      <w:numFmt w:val="bullet"/>
      <w:lvlText w:val=""/>
      <w:lvlJc w:val="left"/>
      <w:pPr>
        <w:ind w:left="3087" w:hanging="360"/>
      </w:pPr>
      <w:rPr>
        <w:rFonts w:ascii="Symbol" w:hAnsi="Symbol" w:hint="default"/>
      </w:rPr>
    </w:lvl>
    <w:lvl w:ilvl="4" w:tplc="300A0003" w:tentative="1">
      <w:start w:val="1"/>
      <w:numFmt w:val="bullet"/>
      <w:lvlText w:val="o"/>
      <w:lvlJc w:val="left"/>
      <w:pPr>
        <w:ind w:left="3807" w:hanging="360"/>
      </w:pPr>
      <w:rPr>
        <w:rFonts w:ascii="Courier New" w:hAnsi="Courier New" w:cs="Courier New" w:hint="default"/>
      </w:rPr>
    </w:lvl>
    <w:lvl w:ilvl="5" w:tplc="300A0005" w:tentative="1">
      <w:start w:val="1"/>
      <w:numFmt w:val="bullet"/>
      <w:lvlText w:val=""/>
      <w:lvlJc w:val="left"/>
      <w:pPr>
        <w:ind w:left="4527" w:hanging="360"/>
      </w:pPr>
      <w:rPr>
        <w:rFonts w:ascii="Wingdings" w:hAnsi="Wingdings" w:hint="default"/>
      </w:rPr>
    </w:lvl>
    <w:lvl w:ilvl="6" w:tplc="300A0001" w:tentative="1">
      <w:start w:val="1"/>
      <w:numFmt w:val="bullet"/>
      <w:lvlText w:val=""/>
      <w:lvlJc w:val="left"/>
      <w:pPr>
        <w:ind w:left="5247" w:hanging="360"/>
      </w:pPr>
      <w:rPr>
        <w:rFonts w:ascii="Symbol" w:hAnsi="Symbol" w:hint="default"/>
      </w:rPr>
    </w:lvl>
    <w:lvl w:ilvl="7" w:tplc="300A0003" w:tentative="1">
      <w:start w:val="1"/>
      <w:numFmt w:val="bullet"/>
      <w:lvlText w:val="o"/>
      <w:lvlJc w:val="left"/>
      <w:pPr>
        <w:ind w:left="5967" w:hanging="360"/>
      </w:pPr>
      <w:rPr>
        <w:rFonts w:ascii="Courier New" w:hAnsi="Courier New" w:cs="Courier New" w:hint="default"/>
      </w:rPr>
    </w:lvl>
    <w:lvl w:ilvl="8" w:tplc="300A0005" w:tentative="1">
      <w:start w:val="1"/>
      <w:numFmt w:val="bullet"/>
      <w:lvlText w:val=""/>
      <w:lvlJc w:val="left"/>
      <w:pPr>
        <w:ind w:left="6687" w:hanging="360"/>
      </w:pPr>
      <w:rPr>
        <w:rFonts w:ascii="Wingdings" w:hAnsi="Wingdings" w:hint="default"/>
      </w:rPr>
    </w:lvl>
  </w:abstractNum>
  <w:abstractNum w:abstractNumId="18" w15:restartNumberingAfterBreak="0">
    <w:nsid w:val="69FD6EDA"/>
    <w:multiLevelType w:val="hybridMultilevel"/>
    <w:tmpl w:val="A690803A"/>
    <w:lvl w:ilvl="0" w:tplc="2408AA82">
      <w:start w:val="1"/>
      <w:numFmt w:val="bullet"/>
      <w:pStyle w:val="Vietanivel1"/>
      <w:lvlText w:val=""/>
      <w:lvlJc w:val="left"/>
      <w:pPr>
        <w:ind w:left="1069" w:hanging="360"/>
      </w:pPr>
      <w:rPr>
        <w:rFonts w:ascii="Symbol" w:hAnsi="Symbol" w:hint="default"/>
      </w:rPr>
    </w:lvl>
    <w:lvl w:ilvl="1" w:tplc="CC682F98">
      <w:start w:val="1"/>
      <w:numFmt w:val="bullet"/>
      <w:pStyle w:val="Vietanivel2"/>
      <w:lvlText w:val="-"/>
      <w:lvlJc w:val="left"/>
      <w:pPr>
        <w:ind w:left="1789" w:hanging="360"/>
      </w:pPr>
      <w:rPr>
        <w:rFonts w:ascii="Courier New" w:hAnsi="Courier New" w:hint="default"/>
      </w:rPr>
    </w:lvl>
    <w:lvl w:ilvl="2" w:tplc="300A0005" w:tentative="1">
      <w:start w:val="1"/>
      <w:numFmt w:val="bullet"/>
      <w:lvlText w:val=""/>
      <w:lvlJc w:val="left"/>
      <w:pPr>
        <w:ind w:left="2509" w:hanging="360"/>
      </w:pPr>
      <w:rPr>
        <w:rFonts w:ascii="Wingdings" w:hAnsi="Wingdings" w:hint="default"/>
      </w:rPr>
    </w:lvl>
    <w:lvl w:ilvl="3" w:tplc="300A0001" w:tentative="1">
      <w:start w:val="1"/>
      <w:numFmt w:val="bullet"/>
      <w:lvlText w:val=""/>
      <w:lvlJc w:val="left"/>
      <w:pPr>
        <w:ind w:left="3229" w:hanging="360"/>
      </w:pPr>
      <w:rPr>
        <w:rFonts w:ascii="Symbol" w:hAnsi="Symbol" w:hint="default"/>
      </w:rPr>
    </w:lvl>
    <w:lvl w:ilvl="4" w:tplc="300A0003" w:tentative="1">
      <w:start w:val="1"/>
      <w:numFmt w:val="bullet"/>
      <w:lvlText w:val="o"/>
      <w:lvlJc w:val="left"/>
      <w:pPr>
        <w:ind w:left="3949" w:hanging="360"/>
      </w:pPr>
      <w:rPr>
        <w:rFonts w:ascii="Courier New" w:hAnsi="Courier New" w:cs="Courier New" w:hint="default"/>
      </w:rPr>
    </w:lvl>
    <w:lvl w:ilvl="5" w:tplc="300A0005" w:tentative="1">
      <w:start w:val="1"/>
      <w:numFmt w:val="bullet"/>
      <w:lvlText w:val=""/>
      <w:lvlJc w:val="left"/>
      <w:pPr>
        <w:ind w:left="4669" w:hanging="360"/>
      </w:pPr>
      <w:rPr>
        <w:rFonts w:ascii="Wingdings" w:hAnsi="Wingdings" w:hint="default"/>
      </w:rPr>
    </w:lvl>
    <w:lvl w:ilvl="6" w:tplc="300A0001" w:tentative="1">
      <w:start w:val="1"/>
      <w:numFmt w:val="bullet"/>
      <w:lvlText w:val=""/>
      <w:lvlJc w:val="left"/>
      <w:pPr>
        <w:ind w:left="5389" w:hanging="360"/>
      </w:pPr>
      <w:rPr>
        <w:rFonts w:ascii="Symbol" w:hAnsi="Symbol" w:hint="default"/>
      </w:rPr>
    </w:lvl>
    <w:lvl w:ilvl="7" w:tplc="300A0003" w:tentative="1">
      <w:start w:val="1"/>
      <w:numFmt w:val="bullet"/>
      <w:lvlText w:val="o"/>
      <w:lvlJc w:val="left"/>
      <w:pPr>
        <w:ind w:left="6109" w:hanging="360"/>
      </w:pPr>
      <w:rPr>
        <w:rFonts w:ascii="Courier New" w:hAnsi="Courier New" w:cs="Courier New" w:hint="default"/>
      </w:rPr>
    </w:lvl>
    <w:lvl w:ilvl="8" w:tplc="300A0005" w:tentative="1">
      <w:start w:val="1"/>
      <w:numFmt w:val="bullet"/>
      <w:lvlText w:val=""/>
      <w:lvlJc w:val="left"/>
      <w:pPr>
        <w:ind w:left="6829" w:hanging="360"/>
      </w:pPr>
      <w:rPr>
        <w:rFonts w:ascii="Wingdings" w:hAnsi="Wingdings" w:hint="default"/>
      </w:rPr>
    </w:lvl>
  </w:abstractNum>
  <w:abstractNum w:abstractNumId="19" w15:restartNumberingAfterBreak="0">
    <w:nsid w:val="791746D0"/>
    <w:multiLevelType w:val="hybridMultilevel"/>
    <w:tmpl w:val="9782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5"/>
  </w:num>
  <w:num w:numId="4">
    <w:abstractNumId w:val="7"/>
  </w:num>
  <w:num w:numId="5">
    <w:abstractNumId w:val="18"/>
  </w:num>
  <w:num w:numId="6">
    <w:abstractNumId w:val="1"/>
  </w:num>
  <w:num w:numId="7">
    <w:abstractNumId w:val="0"/>
  </w:num>
  <w:num w:numId="8">
    <w:abstractNumId w:val="19"/>
  </w:num>
  <w:num w:numId="9">
    <w:abstractNumId w:val="8"/>
  </w:num>
  <w:num w:numId="10">
    <w:abstractNumId w:val="4"/>
  </w:num>
  <w:num w:numId="11">
    <w:abstractNumId w:val="3"/>
  </w:num>
  <w:num w:numId="12">
    <w:abstractNumId w:val="13"/>
  </w:num>
  <w:num w:numId="13">
    <w:abstractNumId w:val="14"/>
  </w:num>
  <w:num w:numId="14">
    <w:abstractNumId w:val="17"/>
  </w:num>
  <w:num w:numId="15">
    <w:abstractNumId w:val="2"/>
  </w:num>
  <w:num w:numId="16">
    <w:abstractNumId w:val="16"/>
  </w:num>
  <w:num w:numId="17">
    <w:abstractNumId w:val="6"/>
  </w:num>
  <w:num w:numId="18">
    <w:abstractNumId w:val="12"/>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439"/>
    <w:rsid w:val="0000043A"/>
    <w:rsid w:val="000154BB"/>
    <w:rsid w:val="00037D08"/>
    <w:rsid w:val="00041602"/>
    <w:rsid w:val="00052D25"/>
    <w:rsid w:val="000559F9"/>
    <w:rsid w:val="00064279"/>
    <w:rsid w:val="00081A9E"/>
    <w:rsid w:val="000918CB"/>
    <w:rsid w:val="000A64B2"/>
    <w:rsid w:val="000C19B0"/>
    <w:rsid w:val="000D3778"/>
    <w:rsid w:val="000E3AAE"/>
    <w:rsid w:val="000E4810"/>
    <w:rsid w:val="000F18A0"/>
    <w:rsid w:val="000F38CC"/>
    <w:rsid w:val="00101480"/>
    <w:rsid w:val="00112F8A"/>
    <w:rsid w:val="001244D6"/>
    <w:rsid w:val="00137465"/>
    <w:rsid w:val="00147645"/>
    <w:rsid w:val="00154C73"/>
    <w:rsid w:val="001627AD"/>
    <w:rsid w:val="001701D0"/>
    <w:rsid w:val="00171CE8"/>
    <w:rsid w:val="00184EBD"/>
    <w:rsid w:val="00190CA7"/>
    <w:rsid w:val="001923E9"/>
    <w:rsid w:val="00192508"/>
    <w:rsid w:val="001A0E59"/>
    <w:rsid w:val="001B11C5"/>
    <w:rsid w:val="001C2C52"/>
    <w:rsid w:val="001E36E3"/>
    <w:rsid w:val="001E388D"/>
    <w:rsid w:val="001E691D"/>
    <w:rsid w:val="001F22F5"/>
    <w:rsid w:val="00213D5C"/>
    <w:rsid w:val="0022096C"/>
    <w:rsid w:val="0022479A"/>
    <w:rsid w:val="00231A9B"/>
    <w:rsid w:val="00235C06"/>
    <w:rsid w:val="002370DA"/>
    <w:rsid w:val="00246BF1"/>
    <w:rsid w:val="00252DAC"/>
    <w:rsid w:val="00254ED2"/>
    <w:rsid w:val="00261C97"/>
    <w:rsid w:val="00262CCE"/>
    <w:rsid w:val="00271F5D"/>
    <w:rsid w:val="00281E89"/>
    <w:rsid w:val="00283ED8"/>
    <w:rsid w:val="00285AA9"/>
    <w:rsid w:val="002A4739"/>
    <w:rsid w:val="002A57E1"/>
    <w:rsid w:val="002B28E4"/>
    <w:rsid w:val="002B3D32"/>
    <w:rsid w:val="002C1B22"/>
    <w:rsid w:val="002D0132"/>
    <w:rsid w:val="002E7D53"/>
    <w:rsid w:val="002F54C8"/>
    <w:rsid w:val="002F7A6D"/>
    <w:rsid w:val="00303D01"/>
    <w:rsid w:val="00303E7C"/>
    <w:rsid w:val="00314EF7"/>
    <w:rsid w:val="0031727B"/>
    <w:rsid w:val="00321A1E"/>
    <w:rsid w:val="00326FCF"/>
    <w:rsid w:val="00336727"/>
    <w:rsid w:val="0033720C"/>
    <w:rsid w:val="003446BC"/>
    <w:rsid w:val="00353FBB"/>
    <w:rsid w:val="00365569"/>
    <w:rsid w:val="003664A6"/>
    <w:rsid w:val="00384147"/>
    <w:rsid w:val="00384D9F"/>
    <w:rsid w:val="003A0F92"/>
    <w:rsid w:val="003B29B5"/>
    <w:rsid w:val="003C04F1"/>
    <w:rsid w:val="003E486D"/>
    <w:rsid w:val="003E6387"/>
    <w:rsid w:val="003F5693"/>
    <w:rsid w:val="00406A5C"/>
    <w:rsid w:val="00415EED"/>
    <w:rsid w:val="00416101"/>
    <w:rsid w:val="004171C6"/>
    <w:rsid w:val="004227A4"/>
    <w:rsid w:val="00453FBA"/>
    <w:rsid w:val="00464F53"/>
    <w:rsid w:val="00467FF6"/>
    <w:rsid w:val="00476A10"/>
    <w:rsid w:val="00485774"/>
    <w:rsid w:val="00490CEB"/>
    <w:rsid w:val="00491B80"/>
    <w:rsid w:val="00496262"/>
    <w:rsid w:val="004A1F0C"/>
    <w:rsid w:val="004A6DDA"/>
    <w:rsid w:val="004E3754"/>
    <w:rsid w:val="004E4103"/>
    <w:rsid w:val="004E6051"/>
    <w:rsid w:val="004F3773"/>
    <w:rsid w:val="004F4C27"/>
    <w:rsid w:val="00505454"/>
    <w:rsid w:val="00513D28"/>
    <w:rsid w:val="00523083"/>
    <w:rsid w:val="00531C6C"/>
    <w:rsid w:val="00546F4F"/>
    <w:rsid w:val="00547BDD"/>
    <w:rsid w:val="00560EB2"/>
    <w:rsid w:val="00565BB3"/>
    <w:rsid w:val="005719C4"/>
    <w:rsid w:val="00574957"/>
    <w:rsid w:val="00590507"/>
    <w:rsid w:val="00596A42"/>
    <w:rsid w:val="005A4ED4"/>
    <w:rsid w:val="005B7E38"/>
    <w:rsid w:val="005C399F"/>
    <w:rsid w:val="005D5B1C"/>
    <w:rsid w:val="006153D2"/>
    <w:rsid w:val="006177F9"/>
    <w:rsid w:val="0063256B"/>
    <w:rsid w:val="006523F0"/>
    <w:rsid w:val="00653495"/>
    <w:rsid w:val="0065732D"/>
    <w:rsid w:val="0066572A"/>
    <w:rsid w:val="00666621"/>
    <w:rsid w:val="00671669"/>
    <w:rsid w:val="00674439"/>
    <w:rsid w:val="00677767"/>
    <w:rsid w:val="006915A9"/>
    <w:rsid w:val="00694DF7"/>
    <w:rsid w:val="006951CA"/>
    <w:rsid w:val="006B1610"/>
    <w:rsid w:val="006C19B1"/>
    <w:rsid w:val="006C37E6"/>
    <w:rsid w:val="006D2D2B"/>
    <w:rsid w:val="007246BD"/>
    <w:rsid w:val="0074060A"/>
    <w:rsid w:val="00762001"/>
    <w:rsid w:val="00767F0D"/>
    <w:rsid w:val="00785C8B"/>
    <w:rsid w:val="00785F0E"/>
    <w:rsid w:val="007A0EBD"/>
    <w:rsid w:val="007A54B6"/>
    <w:rsid w:val="007B1668"/>
    <w:rsid w:val="007B16AC"/>
    <w:rsid w:val="007C1A0B"/>
    <w:rsid w:val="007D6747"/>
    <w:rsid w:val="007F01EE"/>
    <w:rsid w:val="00803A6D"/>
    <w:rsid w:val="00804D5D"/>
    <w:rsid w:val="0080638B"/>
    <w:rsid w:val="008169E4"/>
    <w:rsid w:val="00820C31"/>
    <w:rsid w:val="00826685"/>
    <w:rsid w:val="008346D1"/>
    <w:rsid w:val="0085225F"/>
    <w:rsid w:val="00852F74"/>
    <w:rsid w:val="008543EA"/>
    <w:rsid w:val="00867447"/>
    <w:rsid w:val="00895F08"/>
    <w:rsid w:val="00897A5C"/>
    <w:rsid w:val="008A11F0"/>
    <w:rsid w:val="008A487B"/>
    <w:rsid w:val="008A5838"/>
    <w:rsid w:val="008A671B"/>
    <w:rsid w:val="008A7EB0"/>
    <w:rsid w:val="008B164F"/>
    <w:rsid w:val="008B2714"/>
    <w:rsid w:val="008B742C"/>
    <w:rsid w:val="008B7B96"/>
    <w:rsid w:val="008B7ED0"/>
    <w:rsid w:val="008C530F"/>
    <w:rsid w:val="008C55B6"/>
    <w:rsid w:val="008D0DE7"/>
    <w:rsid w:val="008D56FB"/>
    <w:rsid w:val="008E7D3A"/>
    <w:rsid w:val="009008A4"/>
    <w:rsid w:val="0090328D"/>
    <w:rsid w:val="00915F91"/>
    <w:rsid w:val="00920FCB"/>
    <w:rsid w:val="009236CC"/>
    <w:rsid w:val="00942C4B"/>
    <w:rsid w:val="00962D7C"/>
    <w:rsid w:val="009631B2"/>
    <w:rsid w:val="009720CA"/>
    <w:rsid w:val="00972AC4"/>
    <w:rsid w:val="00993025"/>
    <w:rsid w:val="00997CF1"/>
    <w:rsid w:val="009A0491"/>
    <w:rsid w:val="009A1E83"/>
    <w:rsid w:val="009E2720"/>
    <w:rsid w:val="009E4882"/>
    <w:rsid w:val="009E699A"/>
    <w:rsid w:val="00A00301"/>
    <w:rsid w:val="00A01CAA"/>
    <w:rsid w:val="00A25A5C"/>
    <w:rsid w:val="00A7210E"/>
    <w:rsid w:val="00A85F11"/>
    <w:rsid w:val="00A94B03"/>
    <w:rsid w:val="00A9760A"/>
    <w:rsid w:val="00AA2C6C"/>
    <w:rsid w:val="00AA4AAE"/>
    <w:rsid w:val="00AB08DE"/>
    <w:rsid w:val="00AC15E6"/>
    <w:rsid w:val="00AC2022"/>
    <w:rsid w:val="00AD00CB"/>
    <w:rsid w:val="00AE0AC1"/>
    <w:rsid w:val="00AF7F89"/>
    <w:rsid w:val="00B06F23"/>
    <w:rsid w:val="00B1026F"/>
    <w:rsid w:val="00B1244D"/>
    <w:rsid w:val="00B14211"/>
    <w:rsid w:val="00B166E1"/>
    <w:rsid w:val="00B317F5"/>
    <w:rsid w:val="00B515D9"/>
    <w:rsid w:val="00B54DE6"/>
    <w:rsid w:val="00B65327"/>
    <w:rsid w:val="00B84427"/>
    <w:rsid w:val="00B90C83"/>
    <w:rsid w:val="00B944F5"/>
    <w:rsid w:val="00B96CD2"/>
    <w:rsid w:val="00BA030D"/>
    <w:rsid w:val="00BA4DC8"/>
    <w:rsid w:val="00BB7AFE"/>
    <w:rsid w:val="00BD5137"/>
    <w:rsid w:val="00BE3BCF"/>
    <w:rsid w:val="00BF05C9"/>
    <w:rsid w:val="00BF120A"/>
    <w:rsid w:val="00C476D7"/>
    <w:rsid w:val="00C5122D"/>
    <w:rsid w:val="00C65790"/>
    <w:rsid w:val="00C7717E"/>
    <w:rsid w:val="00C85A83"/>
    <w:rsid w:val="00C90EFD"/>
    <w:rsid w:val="00CA1928"/>
    <w:rsid w:val="00CB0510"/>
    <w:rsid w:val="00CB3A8A"/>
    <w:rsid w:val="00CB4C9D"/>
    <w:rsid w:val="00CB701E"/>
    <w:rsid w:val="00CC10CA"/>
    <w:rsid w:val="00CC6030"/>
    <w:rsid w:val="00CC6367"/>
    <w:rsid w:val="00CE08C7"/>
    <w:rsid w:val="00CE2ECA"/>
    <w:rsid w:val="00CE478F"/>
    <w:rsid w:val="00CE49DE"/>
    <w:rsid w:val="00CF77E6"/>
    <w:rsid w:val="00D0040D"/>
    <w:rsid w:val="00D04420"/>
    <w:rsid w:val="00D16F9E"/>
    <w:rsid w:val="00D27D99"/>
    <w:rsid w:val="00D31697"/>
    <w:rsid w:val="00D40D40"/>
    <w:rsid w:val="00D44957"/>
    <w:rsid w:val="00D4623D"/>
    <w:rsid w:val="00D503A4"/>
    <w:rsid w:val="00D53689"/>
    <w:rsid w:val="00D61ADB"/>
    <w:rsid w:val="00DA474C"/>
    <w:rsid w:val="00DB0699"/>
    <w:rsid w:val="00DB19D0"/>
    <w:rsid w:val="00DB29D6"/>
    <w:rsid w:val="00DB4A9A"/>
    <w:rsid w:val="00DD766C"/>
    <w:rsid w:val="00DF4C39"/>
    <w:rsid w:val="00E025C7"/>
    <w:rsid w:val="00E076F6"/>
    <w:rsid w:val="00E11CC1"/>
    <w:rsid w:val="00E162E5"/>
    <w:rsid w:val="00E208B4"/>
    <w:rsid w:val="00E33816"/>
    <w:rsid w:val="00E366E0"/>
    <w:rsid w:val="00E44B0B"/>
    <w:rsid w:val="00E45B64"/>
    <w:rsid w:val="00E53878"/>
    <w:rsid w:val="00EA4661"/>
    <w:rsid w:val="00EC4B01"/>
    <w:rsid w:val="00EE413D"/>
    <w:rsid w:val="00EF3004"/>
    <w:rsid w:val="00F0452C"/>
    <w:rsid w:val="00F20316"/>
    <w:rsid w:val="00F25FF8"/>
    <w:rsid w:val="00F34BD3"/>
    <w:rsid w:val="00F36B91"/>
    <w:rsid w:val="00F40BB8"/>
    <w:rsid w:val="00F4166A"/>
    <w:rsid w:val="00F54D4A"/>
    <w:rsid w:val="00F72D9B"/>
    <w:rsid w:val="00F87CC5"/>
    <w:rsid w:val="00FA50CE"/>
    <w:rsid w:val="00FA5C68"/>
    <w:rsid w:val="00FA6E8B"/>
    <w:rsid w:val="00FB3010"/>
    <w:rsid w:val="00FC180A"/>
    <w:rsid w:val="00FD25DA"/>
    <w:rsid w:val="00FE6CC5"/>
    <w:rsid w:val="00FF4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956D4"/>
  <w15:chartTrackingRefBased/>
  <w15:docId w15:val="{DC3A1984-FA01-4783-9BA7-B176C34B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4439"/>
    <w:pPr>
      <w:spacing w:before="240" w:after="240" w:line="480" w:lineRule="auto"/>
      <w:ind w:firstLine="284"/>
      <w:jc w:val="both"/>
    </w:pPr>
    <w:rPr>
      <w:rFonts w:ascii="Times New Roman" w:hAnsi="Times New Roman"/>
      <w:sz w:val="24"/>
      <w:lang w:val="es-ES_tradnl"/>
    </w:rPr>
  </w:style>
  <w:style w:type="paragraph" w:styleId="Ttulo2">
    <w:name w:val="heading 2"/>
    <w:basedOn w:val="Normal"/>
    <w:link w:val="Ttulo2Car"/>
    <w:uiPriority w:val="9"/>
    <w:qFormat/>
    <w:rsid w:val="00674439"/>
    <w:pPr>
      <w:spacing w:before="100" w:beforeAutospacing="1" w:after="100" w:afterAutospacing="1" w:line="240" w:lineRule="auto"/>
      <w:ind w:firstLine="0"/>
      <w:jc w:val="left"/>
      <w:outlineLvl w:val="1"/>
    </w:pPr>
    <w:rPr>
      <w:rFonts w:eastAsia="Times New Roman" w:cs="Times New Roman"/>
      <w:b/>
      <w:bCs/>
      <w:sz w:val="36"/>
      <w:szCs w:val="36"/>
      <w:lang w:val="es-EC" w:eastAsia="es-EC"/>
    </w:rPr>
  </w:style>
  <w:style w:type="paragraph" w:styleId="Ttulo3">
    <w:name w:val="heading 3"/>
    <w:basedOn w:val="Normal"/>
    <w:next w:val="Normal"/>
    <w:link w:val="Ttulo3Car"/>
    <w:uiPriority w:val="9"/>
    <w:semiHidden/>
    <w:unhideWhenUsed/>
    <w:qFormat/>
    <w:rsid w:val="00262CC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74439"/>
    <w:rPr>
      <w:rFonts w:ascii="Times New Roman" w:eastAsia="Times New Roman" w:hAnsi="Times New Roman" w:cs="Times New Roman"/>
      <w:b/>
      <w:bCs/>
      <w:sz w:val="36"/>
      <w:szCs w:val="36"/>
      <w:lang w:val="es-EC" w:eastAsia="es-EC"/>
    </w:rPr>
  </w:style>
  <w:style w:type="character" w:styleId="Hipervnculo">
    <w:name w:val="Hyperlink"/>
    <w:basedOn w:val="Fuentedeprrafopredeter"/>
    <w:uiPriority w:val="99"/>
    <w:unhideWhenUsed/>
    <w:rsid w:val="00674439"/>
    <w:rPr>
      <w:color w:val="0563C1" w:themeColor="hyperlink"/>
      <w:u w:val="single"/>
    </w:rPr>
  </w:style>
  <w:style w:type="paragraph" w:customStyle="1" w:styleId="Ttulohojaspreliminares">
    <w:name w:val="Título (hojas preliminares)"/>
    <w:basedOn w:val="Normal"/>
    <w:next w:val="Normal"/>
    <w:uiPriority w:val="2"/>
    <w:qFormat/>
    <w:rsid w:val="00674439"/>
    <w:pPr>
      <w:autoSpaceDE w:val="0"/>
      <w:autoSpaceDN w:val="0"/>
      <w:adjustRightInd w:val="0"/>
      <w:spacing w:line="360" w:lineRule="auto"/>
      <w:ind w:firstLine="0"/>
      <w:jc w:val="center"/>
    </w:pPr>
    <w:rPr>
      <w:rFonts w:eastAsia="Calibri" w:cs="Times New Roman"/>
      <w:b/>
      <w:color w:val="000000"/>
      <w:sz w:val="28"/>
      <w:szCs w:val="24"/>
      <w:lang w:val="es-AR" w:eastAsia="es-AR"/>
    </w:rPr>
  </w:style>
  <w:style w:type="character" w:styleId="Refdecomentario">
    <w:name w:val="annotation reference"/>
    <w:basedOn w:val="Fuentedeprrafopredeter"/>
    <w:uiPriority w:val="99"/>
    <w:semiHidden/>
    <w:unhideWhenUsed/>
    <w:rsid w:val="00674439"/>
    <w:rPr>
      <w:sz w:val="16"/>
      <w:szCs w:val="16"/>
    </w:rPr>
  </w:style>
  <w:style w:type="paragraph" w:customStyle="1" w:styleId="Prrafonormal">
    <w:name w:val="Párrafo normal"/>
    <w:qFormat/>
    <w:rsid w:val="00674439"/>
    <w:pPr>
      <w:autoSpaceDE w:val="0"/>
      <w:autoSpaceDN w:val="0"/>
      <w:adjustRightInd w:val="0"/>
      <w:spacing w:before="240" w:after="240" w:line="360" w:lineRule="auto"/>
      <w:ind w:firstLine="720"/>
      <w:jc w:val="both"/>
    </w:pPr>
    <w:rPr>
      <w:rFonts w:ascii="Times New Roman" w:eastAsia="Calibri" w:hAnsi="Times New Roman" w:cs="Times New Roman"/>
      <w:color w:val="000000"/>
      <w:sz w:val="24"/>
      <w:szCs w:val="24"/>
      <w:lang w:val="es-ES"/>
    </w:rPr>
  </w:style>
  <w:style w:type="paragraph" w:customStyle="1" w:styleId="Default">
    <w:name w:val="Default"/>
    <w:rsid w:val="00674439"/>
    <w:pPr>
      <w:autoSpaceDE w:val="0"/>
      <w:autoSpaceDN w:val="0"/>
      <w:adjustRightInd w:val="0"/>
      <w:spacing w:after="0" w:line="240" w:lineRule="auto"/>
    </w:pPr>
    <w:rPr>
      <w:rFonts w:ascii="Times New Roman" w:hAnsi="Times New Roman" w:cs="Times New Roman"/>
      <w:color w:val="000000"/>
      <w:sz w:val="24"/>
      <w:szCs w:val="24"/>
      <w:lang w:val="es-EC"/>
    </w:rPr>
  </w:style>
  <w:style w:type="paragraph" w:styleId="Prrafodelista">
    <w:name w:val="List Paragraph"/>
    <w:basedOn w:val="Normal"/>
    <w:uiPriority w:val="34"/>
    <w:qFormat/>
    <w:rsid w:val="00674439"/>
    <w:pPr>
      <w:ind w:left="720"/>
      <w:contextualSpacing/>
    </w:pPr>
  </w:style>
  <w:style w:type="paragraph" w:customStyle="1" w:styleId="Vietanivel1">
    <w:name w:val="Viñeta (nivel 1)"/>
    <w:basedOn w:val="Prrafonormal"/>
    <w:uiPriority w:val="10"/>
    <w:qFormat/>
    <w:rsid w:val="00674439"/>
    <w:pPr>
      <w:numPr>
        <w:numId w:val="5"/>
      </w:numPr>
      <w:ind w:left="1077" w:hanging="357"/>
    </w:pPr>
    <w:rPr>
      <w:shd w:val="clear" w:color="auto" w:fill="FFFFFF"/>
    </w:rPr>
  </w:style>
  <w:style w:type="paragraph" w:customStyle="1" w:styleId="Vietanivel2">
    <w:name w:val="Viñeta (nivel 2)"/>
    <w:basedOn w:val="Vietanivel1"/>
    <w:uiPriority w:val="10"/>
    <w:qFormat/>
    <w:rsid w:val="00674439"/>
    <w:pPr>
      <w:numPr>
        <w:ilvl w:val="1"/>
      </w:numPr>
      <w:ind w:left="1434" w:hanging="357"/>
    </w:pPr>
  </w:style>
  <w:style w:type="character" w:customStyle="1" w:styleId="Ttulo3Car">
    <w:name w:val="Título 3 Car"/>
    <w:basedOn w:val="Fuentedeprrafopredeter"/>
    <w:link w:val="Ttulo3"/>
    <w:uiPriority w:val="9"/>
    <w:semiHidden/>
    <w:rsid w:val="00262CCE"/>
    <w:rPr>
      <w:rFonts w:asciiTheme="majorHAnsi" w:eastAsiaTheme="majorEastAsia" w:hAnsiTheme="majorHAnsi" w:cstheme="majorBidi"/>
      <w:color w:val="1F4D78" w:themeColor="accent1" w:themeShade="7F"/>
      <w:sz w:val="24"/>
      <w:szCs w:val="24"/>
      <w:lang w:val="es-ES_tradnl"/>
    </w:rPr>
  </w:style>
  <w:style w:type="paragraph" w:styleId="Textocomentario">
    <w:name w:val="annotation text"/>
    <w:basedOn w:val="Normal"/>
    <w:link w:val="TextocomentarioCar"/>
    <w:uiPriority w:val="99"/>
    <w:semiHidden/>
    <w:unhideWhenUsed/>
    <w:rsid w:val="00897A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7A5C"/>
    <w:rPr>
      <w:rFonts w:ascii="Times New Roman" w:hAnsi="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97A5C"/>
    <w:rPr>
      <w:b/>
      <w:bCs/>
    </w:rPr>
  </w:style>
  <w:style w:type="character" w:customStyle="1" w:styleId="AsuntodelcomentarioCar">
    <w:name w:val="Asunto del comentario Car"/>
    <w:basedOn w:val="TextocomentarioCar"/>
    <w:link w:val="Asuntodelcomentario"/>
    <w:uiPriority w:val="99"/>
    <w:semiHidden/>
    <w:rsid w:val="00897A5C"/>
    <w:rPr>
      <w:rFonts w:ascii="Times New Roman" w:hAnsi="Times New Roman"/>
      <w:b/>
      <w:bCs/>
      <w:sz w:val="20"/>
      <w:szCs w:val="20"/>
      <w:lang w:val="es-ES_tradnl"/>
    </w:rPr>
  </w:style>
  <w:style w:type="paragraph" w:styleId="Textodeglobo">
    <w:name w:val="Balloon Text"/>
    <w:basedOn w:val="Normal"/>
    <w:link w:val="TextodegloboCar"/>
    <w:uiPriority w:val="99"/>
    <w:semiHidden/>
    <w:unhideWhenUsed/>
    <w:rsid w:val="00897A5C"/>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7A5C"/>
    <w:rPr>
      <w:rFonts w:ascii="Segoe UI" w:hAnsi="Segoe UI" w:cs="Segoe UI"/>
      <w:sz w:val="18"/>
      <w:szCs w:val="18"/>
      <w:lang w:val="es-ES_tradnl"/>
    </w:rPr>
  </w:style>
  <w:style w:type="paragraph" w:styleId="HTMLconformatoprevio">
    <w:name w:val="HTML Preformatted"/>
    <w:basedOn w:val="Normal"/>
    <w:link w:val="HTMLconformatoprevioCar"/>
    <w:uiPriority w:val="99"/>
    <w:unhideWhenUsed/>
    <w:rsid w:val="009E2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9E2720"/>
    <w:rPr>
      <w:rFonts w:ascii="Courier New" w:eastAsia="Times New Roman" w:hAnsi="Courier New" w:cs="Courier New"/>
      <w:sz w:val="20"/>
      <w:szCs w:val="20"/>
    </w:rPr>
  </w:style>
  <w:style w:type="paragraph" w:styleId="Textonotapie">
    <w:name w:val="footnote text"/>
    <w:basedOn w:val="Normal"/>
    <w:link w:val="TextonotapieCar"/>
    <w:uiPriority w:val="99"/>
    <w:semiHidden/>
    <w:unhideWhenUsed/>
    <w:rsid w:val="00B515D9"/>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B515D9"/>
    <w:rPr>
      <w:rFonts w:ascii="Times New Roman" w:hAnsi="Times New Roman"/>
      <w:sz w:val="20"/>
      <w:szCs w:val="20"/>
      <w:lang w:val="es-ES_tradnl"/>
    </w:rPr>
  </w:style>
  <w:style w:type="character" w:styleId="Refdenotaalpie">
    <w:name w:val="footnote reference"/>
    <w:basedOn w:val="Fuentedeprrafopredeter"/>
    <w:uiPriority w:val="99"/>
    <w:semiHidden/>
    <w:unhideWhenUsed/>
    <w:rsid w:val="00B515D9"/>
    <w:rPr>
      <w:vertAlign w:val="superscript"/>
    </w:rPr>
  </w:style>
  <w:style w:type="character" w:customStyle="1" w:styleId="Mencinsinresolver1">
    <w:name w:val="Mención sin resolver1"/>
    <w:basedOn w:val="Fuentedeprrafopredeter"/>
    <w:uiPriority w:val="99"/>
    <w:semiHidden/>
    <w:unhideWhenUsed/>
    <w:rsid w:val="00DF4C39"/>
    <w:rPr>
      <w:color w:val="605E5C"/>
      <w:shd w:val="clear" w:color="auto" w:fill="E1DFDD"/>
    </w:rPr>
  </w:style>
  <w:style w:type="table" w:styleId="Tablaconcuadrcula">
    <w:name w:val="Table Grid"/>
    <w:basedOn w:val="Tablanormal"/>
    <w:uiPriority w:val="39"/>
    <w:rsid w:val="00803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31697"/>
    <w:rPr>
      <w:color w:val="954F72" w:themeColor="followedHyperlink"/>
      <w:u w:val="single"/>
    </w:rPr>
  </w:style>
  <w:style w:type="paragraph" w:styleId="Encabezado">
    <w:name w:val="header"/>
    <w:basedOn w:val="Normal"/>
    <w:link w:val="EncabezadoCar"/>
    <w:uiPriority w:val="99"/>
    <w:unhideWhenUsed/>
    <w:rsid w:val="008A487B"/>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8A487B"/>
    <w:rPr>
      <w:rFonts w:ascii="Times New Roman" w:hAnsi="Times New Roman"/>
      <w:sz w:val="24"/>
      <w:lang w:val="es-ES_tradnl"/>
    </w:rPr>
  </w:style>
  <w:style w:type="paragraph" w:styleId="Piedepgina">
    <w:name w:val="footer"/>
    <w:basedOn w:val="Normal"/>
    <w:link w:val="PiedepginaCar"/>
    <w:uiPriority w:val="99"/>
    <w:unhideWhenUsed/>
    <w:rsid w:val="008A487B"/>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8A487B"/>
    <w:rPr>
      <w:rFonts w:ascii="Times New Roman" w:hAnsi="Times New Roman"/>
      <w:sz w:val="24"/>
      <w:lang w:val="es-ES_tradnl"/>
    </w:rPr>
  </w:style>
  <w:style w:type="character" w:styleId="Mencinsinresolver">
    <w:name w:val="Unresolved Mention"/>
    <w:basedOn w:val="Fuentedeprrafopredeter"/>
    <w:uiPriority w:val="99"/>
    <w:semiHidden/>
    <w:unhideWhenUsed/>
    <w:rsid w:val="00254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23586">
      <w:bodyDiv w:val="1"/>
      <w:marLeft w:val="0"/>
      <w:marRight w:val="0"/>
      <w:marTop w:val="0"/>
      <w:marBottom w:val="0"/>
      <w:divBdr>
        <w:top w:val="none" w:sz="0" w:space="0" w:color="auto"/>
        <w:left w:val="none" w:sz="0" w:space="0" w:color="auto"/>
        <w:bottom w:val="none" w:sz="0" w:space="0" w:color="auto"/>
        <w:right w:val="none" w:sz="0" w:space="0" w:color="auto"/>
      </w:divBdr>
    </w:div>
    <w:div w:id="246159546">
      <w:bodyDiv w:val="1"/>
      <w:marLeft w:val="0"/>
      <w:marRight w:val="0"/>
      <w:marTop w:val="0"/>
      <w:marBottom w:val="0"/>
      <w:divBdr>
        <w:top w:val="none" w:sz="0" w:space="0" w:color="auto"/>
        <w:left w:val="none" w:sz="0" w:space="0" w:color="auto"/>
        <w:bottom w:val="none" w:sz="0" w:space="0" w:color="auto"/>
        <w:right w:val="none" w:sz="0" w:space="0" w:color="auto"/>
      </w:divBdr>
    </w:div>
    <w:div w:id="920142920">
      <w:bodyDiv w:val="1"/>
      <w:marLeft w:val="0"/>
      <w:marRight w:val="0"/>
      <w:marTop w:val="0"/>
      <w:marBottom w:val="0"/>
      <w:divBdr>
        <w:top w:val="none" w:sz="0" w:space="0" w:color="auto"/>
        <w:left w:val="none" w:sz="0" w:space="0" w:color="auto"/>
        <w:bottom w:val="none" w:sz="0" w:space="0" w:color="auto"/>
        <w:right w:val="none" w:sz="0" w:space="0" w:color="auto"/>
      </w:divBdr>
    </w:div>
    <w:div w:id="1681200189">
      <w:bodyDiv w:val="1"/>
      <w:marLeft w:val="0"/>
      <w:marRight w:val="0"/>
      <w:marTop w:val="0"/>
      <w:marBottom w:val="0"/>
      <w:divBdr>
        <w:top w:val="none" w:sz="0" w:space="0" w:color="auto"/>
        <w:left w:val="none" w:sz="0" w:space="0" w:color="auto"/>
        <w:bottom w:val="none" w:sz="0" w:space="0" w:color="auto"/>
        <w:right w:val="none" w:sz="0" w:space="0" w:color="auto"/>
      </w:divBdr>
    </w:div>
    <w:div w:id="19752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com.ec/epi/" TargetMode="External"/><Relationship Id="rId13" Type="http://schemas.openxmlformats.org/officeDocument/2006/relationships/hyperlink" Target="https://dominiodelasciencias.com/ojs/index.php/es/article/view/714" TargetMode="External"/><Relationship Id="rId18" Type="http://schemas.openxmlformats.org/officeDocument/2006/relationships/hyperlink" Target="https://dialnet.unirioja.es/descarga/articulo/6329697.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olucionayaprende.com/bajo-rendimiento-escolar/" TargetMode="External"/><Relationship Id="rId17" Type="http://schemas.openxmlformats.org/officeDocument/2006/relationships/hyperlink" Target="http://repositorio.uasb.edu.ec/bitstream/10644/6603/1/T2833-MIE-Pe%C3%B1a-Ense%C3%B1anza.pdf" TargetMode="External"/><Relationship Id="rId2" Type="http://schemas.openxmlformats.org/officeDocument/2006/relationships/numbering" Target="numbering.xml"/><Relationship Id="rId16" Type="http://schemas.openxmlformats.org/officeDocument/2006/relationships/hyperlink" Target="https://educacion.gob.ec/ministerio-de-educacion-fortalecera-la-ensenanza-del-idioma-ing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oteca.caf.com/handle/123456789/1031" TargetMode="External"/><Relationship Id="rId5" Type="http://schemas.openxmlformats.org/officeDocument/2006/relationships/webSettings" Target="webSettings.xml"/><Relationship Id="rId15" Type="http://schemas.openxmlformats.org/officeDocument/2006/relationships/hyperlink" Target="https://educacion.gob.ec/wp-content/uploads/downloads/2014/03/ACUERDO-041-14.pdf" TargetMode="External"/><Relationship Id="rId10" Type="http://schemas.openxmlformats.org/officeDocument/2006/relationships/hyperlink" Target="http://estimulaciontemprana.co/bilinguism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vistaespirales.com/index.php/es/article/view/229/179" TargetMode="External"/><Relationship Id="rId14" Type="http://schemas.openxmlformats.org/officeDocument/2006/relationships/hyperlink" Target="%20http://revistas.ulvr.edu.ec/index.ph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333CA-98D8-4437-A2D9-94D50CE3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5657</Words>
  <Characters>31117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Gustavo Toledo</cp:lastModifiedBy>
  <cp:revision>8</cp:revision>
  <dcterms:created xsi:type="dcterms:W3CDTF">2021-09-09T18:57:00Z</dcterms:created>
  <dcterms:modified xsi:type="dcterms:W3CDTF">2021-09-10T16:27:00Z</dcterms:modified>
</cp:coreProperties>
</file>