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8D00D" w14:textId="13E3D051" w:rsidR="00C37573" w:rsidRPr="008776A6" w:rsidRDefault="008776A6" w:rsidP="00C37573">
      <w:pPr>
        <w:pStyle w:val="Sinespaciado"/>
        <w:spacing w:before="240" w:after="240" w:line="360" w:lineRule="auto"/>
        <w:jc w:val="right"/>
        <w:rPr>
          <w:rFonts w:ascii="Times New Roman" w:hAnsi="Times New Roman" w:cs="Times New Roman"/>
          <w:b/>
          <w:bCs/>
          <w:i/>
          <w:iCs/>
          <w:sz w:val="24"/>
          <w:szCs w:val="28"/>
        </w:rPr>
      </w:pPr>
      <w:r w:rsidRPr="008776A6">
        <w:rPr>
          <w:rFonts w:ascii="Times New Roman" w:hAnsi="Times New Roman" w:cs="Times New Roman"/>
          <w:b/>
          <w:bCs/>
          <w:i/>
          <w:iCs/>
          <w:sz w:val="24"/>
          <w:szCs w:val="28"/>
        </w:rPr>
        <w:t>https://doi.org/10.23913/ride.v12i23.1082</w:t>
      </w:r>
    </w:p>
    <w:p w14:paraId="19C96426" w14:textId="6A61CB3A" w:rsidR="00C37573" w:rsidRPr="00C37573" w:rsidRDefault="00C37573" w:rsidP="00C37573">
      <w:pPr>
        <w:pStyle w:val="Sinespaciado"/>
        <w:spacing w:before="240" w:after="240" w:line="360" w:lineRule="auto"/>
        <w:jc w:val="right"/>
        <w:rPr>
          <w:rFonts w:ascii="Times New Roman" w:eastAsia="Times New Roman" w:hAnsi="Times New Roman" w:cs="Times New Roman"/>
          <w:b/>
          <w:bCs/>
          <w:color w:val="000000"/>
          <w:sz w:val="32"/>
          <w:szCs w:val="32"/>
        </w:rPr>
      </w:pPr>
      <w:r w:rsidRPr="00C37573">
        <w:rPr>
          <w:rFonts w:ascii="Times New Roman" w:hAnsi="Times New Roman" w:cs="Times New Roman"/>
          <w:b/>
          <w:bCs/>
          <w:i/>
          <w:iCs/>
          <w:sz w:val="24"/>
          <w:szCs w:val="28"/>
        </w:rPr>
        <w:t>Artículos científicos</w:t>
      </w:r>
    </w:p>
    <w:p w14:paraId="08A43D92" w14:textId="1FB26495" w:rsidR="007E7E8B" w:rsidRPr="00C37573" w:rsidRDefault="007E7E8B" w:rsidP="00C37573">
      <w:pPr>
        <w:pStyle w:val="Sinespaciado"/>
        <w:spacing w:line="276" w:lineRule="auto"/>
        <w:jc w:val="right"/>
        <w:rPr>
          <w:rFonts w:ascii="Calibri" w:eastAsia="Times New Roman" w:hAnsi="Calibri" w:cs="Calibri"/>
          <w:b/>
          <w:color w:val="000000"/>
          <w:sz w:val="36"/>
          <w:szCs w:val="36"/>
        </w:rPr>
      </w:pPr>
      <w:r w:rsidRPr="00C37573">
        <w:rPr>
          <w:rFonts w:ascii="Calibri" w:eastAsia="Times New Roman" w:hAnsi="Calibri" w:cs="Calibri"/>
          <w:b/>
          <w:color w:val="000000"/>
          <w:sz w:val="36"/>
          <w:szCs w:val="36"/>
        </w:rPr>
        <w:t>Seguimiento al análisis de la</w:t>
      </w:r>
      <w:r w:rsidR="00E82592" w:rsidRPr="00C37573">
        <w:rPr>
          <w:rFonts w:ascii="Calibri" w:eastAsia="Times New Roman" w:hAnsi="Calibri" w:cs="Calibri"/>
          <w:b/>
          <w:color w:val="000000"/>
          <w:sz w:val="36"/>
          <w:szCs w:val="36"/>
        </w:rPr>
        <w:t xml:space="preserve">s </w:t>
      </w:r>
      <w:r w:rsidR="0048381C" w:rsidRPr="00C37573">
        <w:rPr>
          <w:rFonts w:ascii="Calibri" w:eastAsia="Times New Roman" w:hAnsi="Calibri" w:cs="Calibri"/>
          <w:b/>
          <w:color w:val="000000"/>
          <w:sz w:val="36"/>
          <w:szCs w:val="36"/>
        </w:rPr>
        <w:t>e</w:t>
      </w:r>
      <w:r w:rsidR="00E82592" w:rsidRPr="00C37573">
        <w:rPr>
          <w:rFonts w:ascii="Calibri" w:eastAsia="Times New Roman" w:hAnsi="Calibri" w:cs="Calibri"/>
          <w:b/>
          <w:color w:val="000000"/>
          <w:sz w:val="36"/>
          <w:szCs w:val="36"/>
        </w:rPr>
        <w:t xml:space="preserve">dificaciones de uso </w:t>
      </w:r>
      <w:r w:rsidR="001B7BBE" w:rsidRPr="00C37573">
        <w:rPr>
          <w:rFonts w:ascii="Calibri" w:eastAsia="Times New Roman" w:hAnsi="Calibri" w:cs="Calibri"/>
          <w:b/>
          <w:color w:val="000000"/>
          <w:sz w:val="36"/>
          <w:szCs w:val="36"/>
        </w:rPr>
        <w:t>escolar:</w:t>
      </w:r>
      <w:r w:rsidRPr="00C37573">
        <w:rPr>
          <w:rFonts w:ascii="Calibri" w:eastAsia="Times New Roman" w:hAnsi="Calibri" w:cs="Calibri"/>
          <w:b/>
          <w:color w:val="000000"/>
          <w:sz w:val="36"/>
          <w:szCs w:val="36"/>
        </w:rPr>
        <w:t xml:space="preserve"> su evaluación e impacto </w:t>
      </w:r>
      <w:r w:rsidR="001B7BBE" w:rsidRPr="00C37573">
        <w:rPr>
          <w:rFonts w:ascii="Calibri" w:eastAsia="Times New Roman" w:hAnsi="Calibri" w:cs="Calibri"/>
          <w:b/>
          <w:color w:val="000000"/>
          <w:sz w:val="36"/>
          <w:szCs w:val="36"/>
        </w:rPr>
        <w:t xml:space="preserve">en la educación </w:t>
      </w:r>
      <w:r w:rsidR="00E82592" w:rsidRPr="00C37573">
        <w:rPr>
          <w:rFonts w:ascii="Calibri" w:eastAsia="Times New Roman" w:hAnsi="Calibri" w:cs="Calibri"/>
          <w:b/>
          <w:color w:val="000000"/>
          <w:sz w:val="36"/>
          <w:szCs w:val="36"/>
        </w:rPr>
        <w:t>primaria y secundaria</w:t>
      </w:r>
      <w:r w:rsidRPr="00C37573">
        <w:rPr>
          <w:rFonts w:ascii="Calibri" w:eastAsia="Times New Roman" w:hAnsi="Calibri" w:cs="Calibri"/>
          <w:b/>
          <w:color w:val="000000"/>
          <w:sz w:val="36"/>
          <w:szCs w:val="36"/>
        </w:rPr>
        <w:t xml:space="preserve"> </w:t>
      </w:r>
    </w:p>
    <w:p w14:paraId="6701E6F5" w14:textId="77777777" w:rsidR="00B106FF" w:rsidRPr="00C37573" w:rsidRDefault="00B106FF" w:rsidP="00C37573">
      <w:pPr>
        <w:pStyle w:val="Sinespaciado"/>
        <w:spacing w:line="276" w:lineRule="auto"/>
        <w:jc w:val="right"/>
        <w:rPr>
          <w:rFonts w:ascii="Calibri" w:eastAsia="Times New Roman" w:hAnsi="Calibri" w:cs="Calibri"/>
          <w:b/>
          <w:color w:val="000000"/>
          <w:sz w:val="24"/>
          <w:szCs w:val="24"/>
        </w:rPr>
      </w:pPr>
    </w:p>
    <w:p w14:paraId="29A212CD" w14:textId="514C83A1" w:rsidR="001B7BBE" w:rsidRPr="006C236C" w:rsidRDefault="001B7BBE" w:rsidP="00C37573">
      <w:pPr>
        <w:spacing w:line="276" w:lineRule="auto"/>
        <w:jc w:val="right"/>
        <w:rPr>
          <w:rFonts w:ascii="Calibri" w:eastAsia="Times New Roman" w:hAnsi="Calibri" w:cs="Calibri"/>
          <w:b/>
          <w:i/>
          <w:iCs/>
          <w:color w:val="000000"/>
          <w:sz w:val="28"/>
          <w:szCs w:val="28"/>
          <w:lang w:val="en-US" w:eastAsia="es-MX"/>
        </w:rPr>
      </w:pPr>
      <w:r w:rsidRPr="006C236C">
        <w:rPr>
          <w:rFonts w:ascii="Calibri" w:eastAsia="Times New Roman" w:hAnsi="Calibri" w:cs="Calibri"/>
          <w:b/>
          <w:i/>
          <w:iCs/>
          <w:color w:val="000000"/>
          <w:sz w:val="28"/>
          <w:szCs w:val="28"/>
          <w:lang w:val="en-US" w:eastAsia="es-MX"/>
        </w:rPr>
        <w:t>Follow-up to the analysis of buildings for school use: their evaluation and impact on primary and secondary education</w:t>
      </w:r>
    </w:p>
    <w:p w14:paraId="412215CA" w14:textId="44F58E29" w:rsidR="001B7BBE" w:rsidRPr="00C37573" w:rsidRDefault="00C37573" w:rsidP="00C37573">
      <w:pPr>
        <w:spacing w:after="0" w:line="276" w:lineRule="auto"/>
        <w:jc w:val="right"/>
        <w:rPr>
          <w:rFonts w:ascii="Times New Roman" w:eastAsia="Times New Roman" w:hAnsi="Times New Roman" w:cs="Times New Roman"/>
          <w:b/>
          <w:bCs/>
          <w:i/>
          <w:iCs/>
          <w:color w:val="000000"/>
          <w:sz w:val="24"/>
          <w:szCs w:val="24"/>
          <w:lang w:eastAsia="es-MX"/>
        </w:rPr>
      </w:pPr>
      <w:r w:rsidRPr="00C37573">
        <w:rPr>
          <w:rFonts w:ascii="Calibri" w:eastAsia="Times New Roman" w:hAnsi="Calibri" w:cs="Calibri"/>
          <w:b/>
          <w:i/>
          <w:iCs/>
          <w:color w:val="000000"/>
          <w:sz w:val="28"/>
          <w:szCs w:val="28"/>
          <w:lang w:eastAsia="es-MX"/>
        </w:rPr>
        <w:t>Acompanhamento da análise de edificações para uso escolar: sua avaliação e impacto no ensino fundamental e médio</w:t>
      </w:r>
      <w:r>
        <w:rPr>
          <w:rFonts w:ascii="Times New Roman" w:eastAsia="Times New Roman" w:hAnsi="Times New Roman" w:cs="Times New Roman"/>
          <w:b/>
          <w:bCs/>
          <w:i/>
          <w:iCs/>
          <w:color w:val="000000"/>
          <w:lang w:eastAsia="es-MX"/>
        </w:rPr>
        <w:br/>
      </w:r>
    </w:p>
    <w:p w14:paraId="5B824301" w14:textId="77777777" w:rsidR="007E7E8B" w:rsidRPr="00C37573" w:rsidRDefault="007E7E8B" w:rsidP="00C37573">
      <w:pPr>
        <w:shd w:val="clear" w:color="auto" w:fill="FFFFFF"/>
        <w:spacing w:after="0" w:line="276" w:lineRule="auto"/>
        <w:contextualSpacing/>
        <w:jc w:val="right"/>
        <w:rPr>
          <w:rFonts w:eastAsia="Times New Roman" w:cstheme="minorHAnsi"/>
          <w:b/>
          <w:bCs/>
          <w:sz w:val="24"/>
          <w:szCs w:val="24"/>
          <w:lang w:eastAsia="es-MX"/>
        </w:rPr>
      </w:pPr>
      <w:r w:rsidRPr="00C37573">
        <w:rPr>
          <w:rFonts w:eastAsia="Times New Roman" w:cstheme="minorHAnsi"/>
          <w:b/>
          <w:bCs/>
          <w:sz w:val="24"/>
          <w:szCs w:val="24"/>
          <w:lang w:eastAsia="es-MX"/>
        </w:rPr>
        <w:t>Nancy Jacqueline Pacheco Martínez</w:t>
      </w:r>
    </w:p>
    <w:p w14:paraId="2F515DCC" w14:textId="267673FA" w:rsidR="007E7E8B" w:rsidRPr="00377E2A" w:rsidRDefault="007E7E8B" w:rsidP="00C37573">
      <w:pPr>
        <w:shd w:val="clear" w:color="auto" w:fill="FFFFFF"/>
        <w:spacing w:after="0" w:line="276" w:lineRule="auto"/>
        <w:contextualSpacing/>
        <w:jc w:val="right"/>
        <w:rPr>
          <w:rFonts w:ascii="Times New Roman" w:eastAsia="Times New Roman" w:hAnsi="Times New Roman" w:cs="Times New Roman"/>
          <w:sz w:val="24"/>
          <w:szCs w:val="24"/>
          <w:lang w:eastAsia="es-MX"/>
        </w:rPr>
      </w:pPr>
      <w:r w:rsidRPr="00377E2A">
        <w:rPr>
          <w:rFonts w:ascii="Times New Roman" w:eastAsia="Times New Roman" w:hAnsi="Times New Roman" w:cs="Times New Roman"/>
          <w:sz w:val="24"/>
          <w:szCs w:val="24"/>
          <w:lang w:eastAsia="es-MX"/>
        </w:rPr>
        <w:t>Centro de Estudios e Investigaciones para el Desarrollo Docente A.</w:t>
      </w:r>
      <w:r w:rsidR="0048381C" w:rsidRPr="00377E2A">
        <w:rPr>
          <w:rFonts w:ascii="Times New Roman" w:eastAsia="Times New Roman" w:hAnsi="Times New Roman" w:cs="Times New Roman"/>
          <w:sz w:val="24"/>
          <w:szCs w:val="24"/>
          <w:lang w:eastAsia="es-MX"/>
        </w:rPr>
        <w:t xml:space="preserve"> </w:t>
      </w:r>
      <w:r w:rsidRPr="00377E2A">
        <w:rPr>
          <w:rFonts w:ascii="Times New Roman" w:eastAsia="Times New Roman" w:hAnsi="Times New Roman" w:cs="Times New Roman"/>
          <w:sz w:val="24"/>
          <w:szCs w:val="24"/>
          <w:lang w:eastAsia="es-MX"/>
        </w:rPr>
        <w:t>C.</w:t>
      </w:r>
      <w:r w:rsidR="00C37573">
        <w:rPr>
          <w:rFonts w:ascii="Times New Roman" w:eastAsia="Times New Roman" w:hAnsi="Times New Roman" w:cs="Times New Roman"/>
          <w:sz w:val="24"/>
          <w:szCs w:val="24"/>
          <w:lang w:eastAsia="es-MX"/>
        </w:rPr>
        <w:t>,</w:t>
      </w:r>
      <w:r w:rsidRPr="00377E2A">
        <w:rPr>
          <w:rFonts w:ascii="Times New Roman" w:eastAsia="Times New Roman" w:hAnsi="Times New Roman" w:cs="Times New Roman"/>
          <w:sz w:val="24"/>
          <w:szCs w:val="24"/>
          <w:lang w:eastAsia="es-MX"/>
        </w:rPr>
        <w:t xml:space="preserve"> </w:t>
      </w:r>
      <w:r w:rsidR="00C37573">
        <w:rPr>
          <w:rFonts w:ascii="Times New Roman" w:eastAsia="Times New Roman" w:hAnsi="Times New Roman" w:cs="Times New Roman"/>
          <w:sz w:val="24"/>
          <w:szCs w:val="24"/>
          <w:lang w:eastAsia="es-MX"/>
        </w:rPr>
        <w:t>México</w:t>
      </w:r>
    </w:p>
    <w:p w14:paraId="5F882C2E" w14:textId="0037BBBF" w:rsidR="007E7E8B" w:rsidRPr="00C37573" w:rsidRDefault="007E7E8B" w:rsidP="00C37573">
      <w:pPr>
        <w:shd w:val="clear" w:color="auto" w:fill="FFFFFF"/>
        <w:spacing w:after="0" w:line="276" w:lineRule="auto"/>
        <w:contextualSpacing/>
        <w:jc w:val="right"/>
        <w:rPr>
          <w:rStyle w:val="Hipervnculo"/>
          <w:rFonts w:eastAsia="Times New Roman" w:cstheme="minorHAnsi"/>
          <w:color w:val="FF0000"/>
          <w:sz w:val="24"/>
          <w:szCs w:val="24"/>
          <w:lang w:eastAsia="es-MX"/>
        </w:rPr>
      </w:pPr>
      <w:r w:rsidRPr="00C37573">
        <w:rPr>
          <w:rFonts w:eastAsia="Times New Roman" w:cstheme="minorHAnsi"/>
          <w:color w:val="FF0000"/>
          <w:sz w:val="24"/>
          <w:szCs w:val="24"/>
          <w:lang w:eastAsia="es-MX"/>
        </w:rPr>
        <w:t>nancyv9@yahoo.com.mx</w:t>
      </w:r>
    </w:p>
    <w:p w14:paraId="0613CF16" w14:textId="71306CD4" w:rsidR="007E7E8B" w:rsidRPr="00C37573" w:rsidRDefault="007E7E8B" w:rsidP="00C37573">
      <w:pPr>
        <w:spacing w:line="276" w:lineRule="auto"/>
        <w:jc w:val="right"/>
        <w:rPr>
          <w:rFonts w:ascii="Times New Roman" w:eastAsia="Times New Roman" w:hAnsi="Times New Roman" w:cs="Times New Roman"/>
          <w:color w:val="0000FF"/>
          <w:sz w:val="24"/>
          <w:szCs w:val="24"/>
          <w:u w:val="single"/>
          <w:lang w:eastAsia="es-MX"/>
        </w:rPr>
      </w:pPr>
      <w:r w:rsidRPr="00C37573">
        <w:rPr>
          <w:rFonts w:ascii="Times New Roman" w:eastAsia="Times New Roman" w:hAnsi="Times New Roman" w:cs="Times New Roman"/>
          <w:sz w:val="24"/>
          <w:szCs w:val="24"/>
          <w:lang w:eastAsia="es-MX"/>
        </w:rPr>
        <w:t>https://orcid.org/0000-0001-8621-8921</w:t>
      </w:r>
    </w:p>
    <w:p w14:paraId="44E3A6D9" w14:textId="77777777" w:rsidR="007C5618" w:rsidRPr="007C5618" w:rsidRDefault="007C5618" w:rsidP="007C5618">
      <w:pPr>
        <w:pStyle w:val="Sinespaciado"/>
        <w:spacing w:line="360" w:lineRule="auto"/>
        <w:rPr>
          <w:rFonts w:ascii="Times New Roman" w:eastAsia="Times New Roman" w:hAnsi="Times New Roman" w:cs="Times New Roman"/>
          <w:b/>
          <w:bCs/>
          <w:color w:val="000000"/>
          <w:sz w:val="24"/>
          <w:szCs w:val="24"/>
        </w:rPr>
      </w:pPr>
    </w:p>
    <w:p w14:paraId="40FC2176" w14:textId="22D4483A" w:rsidR="007E7E8B" w:rsidRPr="007C5618" w:rsidRDefault="007E7E8B" w:rsidP="007C5618">
      <w:pPr>
        <w:pStyle w:val="Sinespaciado"/>
        <w:spacing w:line="360" w:lineRule="auto"/>
        <w:rPr>
          <w:rFonts w:eastAsia="Times New Roman" w:cstheme="minorHAnsi"/>
          <w:b/>
          <w:bCs/>
          <w:color w:val="000000"/>
          <w:sz w:val="28"/>
          <w:szCs w:val="28"/>
        </w:rPr>
      </w:pPr>
      <w:r w:rsidRPr="007C5618">
        <w:rPr>
          <w:rFonts w:eastAsia="Times New Roman" w:cstheme="minorHAnsi"/>
          <w:b/>
          <w:bCs/>
          <w:color w:val="000000"/>
          <w:sz w:val="28"/>
          <w:szCs w:val="28"/>
        </w:rPr>
        <w:t>Resumen</w:t>
      </w:r>
    </w:p>
    <w:p w14:paraId="46C6CF1D" w14:textId="77777777" w:rsidR="007D5AA2" w:rsidRDefault="007D5AA2" w:rsidP="007D5AA2">
      <w:pPr>
        <w:spacing w:after="0" w:line="360" w:lineRule="auto"/>
        <w:jc w:val="both"/>
        <w:rPr>
          <w:rFonts w:ascii="Times New Roman" w:hAnsi="Times New Roman" w:cs="Times New Roman"/>
          <w:bCs/>
          <w:sz w:val="24"/>
          <w:szCs w:val="24"/>
        </w:rPr>
      </w:pPr>
      <w:r w:rsidRPr="00377E2A">
        <w:rPr>
          <w:rFonts w:ascii="Times New Roman" w:hAnsi="Times New Roman" w:cs="Times New Roman"/>
          <w:sz w:val="24"/>
          <w:szCs w:val="24"/>
        </w:rPr>
        <w:t xml:space="preserve">El </w:t>
      </w:r>
      <w:r>
        <w:rPr>
          <w:rFonts w:ascii="Times New Roman" w:hAnsi="Times New Roman" w:cs="Times New Roman"/>
          <w:sz w:val="24"/>
          <w:szCs w:val="24"/>
        </w:rPr>
        <w:t xml:space="preserve">objetivo del </w:t>
      </w:r>
      <w:r w:rsidRPr="00377E2A">
        <w:rPr>
          <w:rFonts w:ascii="Times New Roman" w:hAnsi="Times New Roman" w:cs="Times New Roman"/>
          <w:sz w:val="24"/>
          <w:szCs w:val="24"/>
        </w:rPr>
        <w:t xml:space="preserve">presente artículo consistió en dar seguimiento a la metodología aplicada </w:t>
      </w:r>
      <w:r>
        <w:rPr>
          <w:rFonts w:ascii="Times New Roman" w:hAnsi="Times New Roman" w:cs="Times New Roman"/>
          <w:sz w:val="24"/>
          <w:szCs w:val="24"/>
        </w:rPr>
        <w:t xml:space="preserve">por </w:t>
      </w:r>
      <w:r w:rsidRPr="00377E2A">
        <w:rPr>
          <w:rFonts w:ascii="Times New Roman" w:hAnsi="Times New Roman" w:cs="Times New Roman"/>
          <w:sz w:val="24"/>
          <w:szCs w:val="24"/>
        </w:rPr>
        <w:t>Pacheco (2021)</w:t>
      </w:r>
      <w:r>
        <w:rPr>
          <w:rFonts w:ascii="Times New Roman" w:hAnsi="Times New Roman" w:cs="Times New Roman"/>
          <w:sz w:val="24"/>
          <w:szCs w:val="24"/>
        </w:rPr>
        <w:t xml:space="preserve"> </w:t>
      </w:r>
      <w:r w:rsidRPr="00377E2A">
        <w:rPr>
          <w:rFonts w:ascii="Times New Roman" w:hAnsi="Times New Roman" w:cs="Times New Roman"/>
          <w:sz w:val="24"/>
          <w:szCs w:val="24"/>
        </w:rPr>
        <w:t xml:space="preserve">para </w:t>
      </w:r>
      <w:r>
        <w:rPr>
          <w:rFonts w:ascii="Times New Roman" w:hAnsi="Times New Roman" w:cs="Times New Roman"/>
          <w:sz w:val="24"/>
          <w:szCs w:val="24"/>
        </w:rPr>
        <w:t>conocer</w:t>
      </w:r>
      <w:r w:rsidRPr="00377E2A">
        <w:rPr>
          <w:rFonts w:ascii="Times New Roman" w:hAnsi="Times New Roman" w:cs="Times New Roman"/>
          <w:sz w:val="24"/>
          <w:szCs w:val="24"/>
        </w:rPr>
        <w:t xml:space="preserve"> la situación </w:t>
      </w:r>
      <w:r>
        <w:rPr>
          <w:rFonts w:ascii="Times New Roman" w:hAnsi="Times New Roman" w:cs="Times New Roman"/>
          <w:sz w:val="24"/>
          <w:szCs w:val="24"/>
        </w:rPr>
        <w:t xml:space="preserve">en que se encontraba la infraestructura de instituciones educativas del nivel preescolar, aunque en esta ocasión se eligió a </w:t>
      </w:r>
      <w:r w:rsidRPr="00377E2A">
        <w:rPr>
          <w:rFonts w:ascii="Times New Roman" w:eastAsia="Times New Roman" w:hAnsi="Times New Roman" w:cs="Times New Roman"/>
          <w:bCs/>
          <w:sz w:val="24"/>
          <w:szCs w:val="24"/>
          <w:lang w:eastAsia="es-MX"/>
        </w:rPr>
        <w:t xml:space="preserve">17 planteles </w:t>
      </w:r>
      <w:r>
        <w:rPr>
          <w:rFonts w:ascii="Times New Roman" w:eastAsia="Times New Roman" w:hAnsi="Times New Roman" w:cs="Times New Roman"/>
          <w:bCs/>
          <w:sz w:val="24"/>
          <w:szCs w:val="24"/>
          <w:lang w:eastAsia="es-MX"/>
        </w:rPr>
        <w:t xml:space="preserve">de </w:t>
      </w:r>
      <w:r w:rsidRPr="00377E2A">
        <w:rPr>
          <w:rFonts w:ascii="Times New Roman" w:eastAsia="Times New Roman" w:hAnsi="Times New Roman" w:cs="Times New Roman"/>
          <w:bCs/>
          <w:sz w:val="24"/>
          <w:szCs w:val="24"/>
          <w:lang w:eastAsia="es-MX"/>
        </w:rPr>
        <w:t>educación básica</w:t>
      </w:r>
      <w:r>
        <w:rPr>
          <w:rFonts w:ascii="Times New Roman" w:eastAsia="Times New Roman" w:hAnsi="Times New Roman" w:cs="Times New Roman"/>
          <w:bCs/>
          <w:sz w:val="24"/>
          <w:szCs w:val="24"/>
          <w:lang w:eastAsia="es-MX"/>
        </w:rPr>
        <w:t xml:space="preserve"> </w:t>
      </w:r>
      <w:r>
        <w:rPr>
          <w:rFonts w:ascii="Times New Roman" w:hAnsi="Times New Roman" w:cs="Times New Roman"/>
          <w:sz w:val="24"/>
          <w:szCs w:val="24"/>
        </w:rPr>
        <w:t xml:space="preserve">ubicados en </w:t>
      </w:r>
      <w:r w:rsidRPr="00377E2A">
        <w:rPr>
          <w:rFonts w:ascii="Times New Roman" w:eastAsia="Times New Roman" w:hAnsi="Times New Roman" w:cs="Times New Roman"/>
          <w:bCs/>
          <w:sz w:val="24"/>
          <w:szCs w:val="24"/>
          <w:lang w:eastAsia="es-MX"/>
        </w:rPr>
        <w:t xml:space="preserve">la zona centro del país </w:t>
      </w:r>
      <w:r>
        <w:rPr>
          <w:rFonts w:ascii="Times New Roman" w:eastAsia="Times New Roman" w:hAnsi="Times New Roman" w:cs="Times New Roman"/>
          <w:bCs/>
          <w:sz w:val="24"/>
          <w:szCs w:val="24"/>
          <w:lang w:eastAsia="es-MX"/>
        </w:rPr>
        <w:t>(</w:t>
      </w:r>
      <w:r w:rsidRPr="00377E2A">
        <w:rPr>
          <w:rFonts w:ascii="Times New Roman" w:eastAsia="Times New Roman" w:hAnsi="Times New Roman" w:cs="Times New Roman"/>
          <w:bCs/>
          <w:sz w:val="24"/>
          <w:szCs w:val="24"/>
          <w:lang w:eastAsia="es-MX"/>
        </w:rPr>
        <w:t>Ciudad de México, Hidalgo</w:t>
      </w:r>
      <w:r>
        <w:rPr>
          <w:rFonts w:ascii="Times New Roman" w:eastAsia="Times New Roman" w:hAnsi="Times New Roman" w:cs="Times New Roman"/>
          <w:bCs/>
          <w:sz w:val="24"/>
          <w:szCs w:val="24"/>
          <w:lang w:eastAsia="es-MX"/>
        </w:rPr>
        <w:t>,</w:t>
      </w:r>
      <w:r w:rsidRPr="00377E2A">
        <w:rPr>
          <w:rFonts w:ascii="Times New Roman" w:eastAsia="Times New Roman" w:hAnsi="Times New Roman" w:cs="Times New Roman"/>
          <w:bCs/>
          <w:sz w:val="24"/>
          <w:szCs w:val="24"/>
          <w:lang w:eastAsia="es-MX"/>
        </w:rPr>
        <w:t xml:space="preserve"> Querétaro</w:t>
      </w:r>
      <w:r>
        <w:rPr>
          <w:rFonts w:ascii="Times New Roman" w:eastAsia="Times New Roman" w:hAnsi="Times New Roman" w:cs="Times New Roman"/>
          <w:bCs/>
          <w:sz w:val="24"/>
          <w:szCs w:val="24"/>
          <w:lang w:eastAsia="es-MX"/>
        </w:rPr>
        <w:t xml:space="preserve"> </w:t>
      </w:r>
      <w:r w:rsidRPr="00377E2A">
        <w:rPr>
          <w:rFonts w:ascii="Times New Roman" w:eastAsia="Times New Roman" w:hAnsi="Times New Roman" w:cs="Times New Roman"/>
          <w:bCs/>
          <w:sz w:val="24"/>
          <w:szCs w:val="24"/>
          <w:lang w:eastAsia="es-MX"/>
        </w:rPr>
        <w:t>y Tlaxcala</w:t>
      </w:r>
      <w:r>
        <w:rPr>
          <w:rFonts w:ascii="Times New Roman" w:eastAsia="Times New Roman" w:hAnsi="Times New Roman" w:cs="Times New Roman"/>
          <w:bCs/>
          <w:sz w:val="24"/>
          <w:szCs w:val="24"/>
          <w:lang w:eastAsia="es-MX"/>
        </w:rPr>
        <w:t>). Para ello, s</w:t>
      </w:r>
      <w:r w:rsidRPr="00377E2A">
        <w:rPr>
          <w:rFonts w:ascii="Times New Roman" w:eastAsia="Times New Roman" w:hAnsi="Times New Roman" w:cs="Times New Roman"/>
          <w:sz w:val="24"/>
          <w:szCs w:val="24"/>
          <w:lang w:eastAsia="es-MX"/>
        </w:rPr>
        <w:t>e realizó un estudio de carácter cuantitativo, así como cualitativo con soport</w:t>
      </w:r>
      <w:r>
        <w:rPr>
          <w:rFonts w:ascii="Times New Roman" w:eastAsia="Times New Roman" w:hAnsi="Times New Roman" w:cs="Times New Roman"/>
          <w:sz w:val="24"/>
          <w:szCs w:val="24"/>
          <w:lang w:eastAsia="es-MX"/>
        </w:rPr>
        <w:t>e</w:t>
      </w:r>
      <w:r w:rsidRPr="00377E2A">
        <w:rPr>
          <w:rFonts w:ascii="Times New Roman" w:eastAsia="Times New Roman" w:hAnsi="Times New Roman" w:cs="Times New Roman"/>
          <w:sz w:val="24"/>
          <w:szCs w:val="24"/>
          <w:lang w:eastAsia="es-MX"/>
        </w:rPr>
        <w:t xml:space="preserve"> fotográfico, levantamiento físico de datos específicos de cada plantel, así como </w:t>
      </w:r>
      <w:r>
        <w:rPr>
          <w:rFonts w:ascii="Times New Roman" w:eastAsia="Times New Roman" w:hAnsi="Times New Roman" w:cs="Times New Roman"/>
          <w:sz w:val="24"/>
          <w:szCs w:val="24"/>
          <w:lang w:eastAsia="es-MX"/>
        </w:rPr>
        <w:t>análisis</w:t>
      </w:r>
      <w:r w:rsidRPr="00377E2A">
        <w:rPr>
          <w:rFonts w:ascii="Times New Roman" w:eastAsia="Times New Roman" w:hAnsi="Times New Roman" w:cs="Times New Roman"/>
          <w:sz w:val="24"/>
          <w:szCs w:val="24"/>
          <w:lang w:eastAsia="es-MX"/>
        </w:rPr>
        <w:t xml:space="preserve"> de </w:t>
      </w:r>
      <w:r>
        <w:rPr>
          <w:rFonts w:ascii="Times New Roman" w:eastAsia="Times New Roman" w:hAnsi="Times New Roman" w:cs="Times New Roman"/>
          <w:sz w:val="24"/>
          <w:szCs w:val="24"/>
          <w:lang w:eastAsia="es-MX"/>
        </w:rPr>
        <w:t xml:space="preserve">los </w:t>
      </w:r>
      <w:r w:rsidRPr="00377E2A">
        <w:rPr>
          <w:rFonts w:ascii="Times New Roman" w:eastAsia="Times New Roman" w:hAnsi="Times New Roman" w:cs="Times New Roman"/>
          <w:sz w:val="24"/>
          <w:szCs w:val="24"/>
          <w:lang w:eastAsia="es-MX"/>
        </w:rPr>
        <w:t xml:space="preserve">indicadores de la Secretaría de Educación Pública (SEP). </w:t>
      </w:r>
      <w:r>
        <w:rPr>
          <w:rFonts w:ascii="Times New Roman" w:eastAsia="Times New Roman" w:hAnsi="Times New Roman" w:cs="Times New Roman"/>
          <w:sz w:val="24"/>
          <w:szCs w:val="24"/>
          <w:lang w:eastAsia="es-MX"/>
        </w:rPr>
        <w:t xml:space="preserve">Las preguntas que orientaron este estudio fueron las siguientes: 1) </w:t>
      </w:r>
      <w:r w:rsidRPr="000A7C01">
        <w:rPr>
          <w:rFonts w:ascii="Times New Roman" w:hAnsi="Times New Roman" w:cs="Times New Roman"/>
          <w:bCs/>
          <w:sz w:val="24"/>
          <w:szCs w:val="24"/>
        </w:rPr>
        <w:t>¿</w:t>
      </w:r>
      <w:r>
        <w:rPr>
          <w:rFonts w:ascii="Times New Roman" w:hAnsi="Times New Roman" w:cs="Times New Roman"/>
          <w:bCs/>
          <w:sz w:val="24"/>
          <w:szCs w:val="24"/>
        </w:rPr>
        <w:t>e</w:t>
      </w:r>
      <w:r w:rsidRPr="000A7C01">
        <w:rPr>
          <w:rFonts w:ascii="Times New Roman" w:hAnsi="Times New Roman" w:cs="Times New Roman"/>
          <w:bCs/>
          <w:sz w:val="24"/>
          <w:szCs w:val="24"/>
        </w:rPr>
        <w:t>l número de profesores disponibles es suficiente para brindar una educación de calidad a toda la población estudiantil?</w:t>
      </w:r>
      <w:r>
        <w:rPr>
          <w:rFonts w:ascii="Times New Roman" w:hAnsi="Times New Roman" w:cs="Times New Roman"/>
          <w:bCs/>
          <w:sz w:val="24"/>
          <w:szCs w:val="24"/>
        </w:rPr>
        <w:t xml:space="preserve">, 2) </w:t>
      </w:r>
      <w:r w:rsidRPr="000A7C01">
        <w:rPr>
          <w:rFonts w:ascii="Times New Roman" w:hAnsi="Times New Roman" w:cs="Times New Roman"/>
          <w:bCs/>
          <w:sz w:val="24"/>
          <w:szCs w:val="24"/>
        </w:rPr>
        <w:t>¿</w:t>
      </w:r>
      <w:r>
        <w:rPr>
          <w:rFonts w:ascii="Times New Roman" w:hAnsi="Times New Roman" w:cs="Times New Roman"/>
          <w:bCs/>
          <w:sz w:val="24"/>
          <w:szCs w:val="24"/>
        </w:rPr>
        <w:t>l</w:t>
      </w:r>
      <w:r w:rsidRPr="000A7C01">
        <w:rPr>
          <w:rFonts w:ascii="Times New Roman" w:hAnsi="Times New Roman" w:cs="Times New Roman"/>
          <w:bCs/>
          <w:sz w:val="24"/>
          <w:szCs w:val="24"/>
        </w:rPr>
        <w:t>a infraestructura física de las escuelas es apta para la edad de sus usuarios?</w:t>
      </w:r>
      <w:r>
        <w:rPr>
          <w:rFonts w:ascii="Times New Roman" w:hAnsi="Times New Roman" w:cs="Times New Roman"/>
          <w:bCs/>
          <w:sz w:val="24"/>
          <w:szCs w:val="24"/>
        </w:rPr>
        <w:t>, 3) ¿l</w:t>
      </w:r>
      <w:r w:rsidRPr="000A7C01">
        <w:rPr>
          <w:rFonts w:ascii="Times New Roman" w:hAnsi="Times New Roman" w:cs="Times New Roman"/>
          <w:bCs/>
          <w:sz w:val="24"/>
          <w:szCs w:val="24"/>
        </w:rPr>
        <w:t>os espacios físicos usados para las actividades académicas cumplen con los requerimientos básicos para desarrollarlas con eficacia?</w:t>
      </w:r>
      <w:r>
        <w:rPr>
          <w:rFonts w:ascii="Times New Roman" w:hAnsi="Times New Roman" w:cs="Times New Roman"/>
          <w:bCs/>
          <w:sz w:val="24"/>
          <w:szCs w:val="24"/>
        </w:rPr>
        <w:t xml:space="preserve">, y 4) </w:t>
      </w:r>
      <w:r w:rsidRPr="000A7C01">
        <w:rPr>
          <w:rFonts w:ascii="Times New Roman" w:hAnsi="Times New Roman" w:cs="Times New Roman"/>
          <w:bCs/>
          <w:sz w:val="24"/>
          <w:szCs w:val="24"/>
        </w:rPr>
        <w:t>¿</w:t>
      </w:r>
      <w:r>
        <w:rPr>
          <w:rFonts w:ascii="Times New Roman" w:hAnsi="Times New Roman" w:cs="Times New Roman"/>
          <w:bCs/>
          <w:sz w:val="24"/>
          <w:szCs w:val="24"/>
        </w:rPr>
        <w:t>l</w:t>
      </w:r>
      <w:r w:rsidRPr="000A7C01">
        <w:rPr>
          <w:rFonts w:ascii="Times New Roman" w:hAnsi="Times New Roman" w:cs="Times New Roman"/>
          <w:bCs/>
          <w:sz w:val="24"/>
          <w:szCs w:val="24"/>
        </w:rPr>
        <w:t>os planteles educativos cuentan con las condiciones de infraestructura adecuadas para operar de manera segura en medio de la actual situación generada por la pandemia de covid-19?</w:t>
      </w:r>
      <w:r>
        <w:rPr>
          <w:rFonts w:ascii="Times New Roman" w:hAnsi="Times New Roman" w:cs="Times New Roman"/>
          <w:bCs/>
          <w:sz w:val="24"/>
          <w:szCs w:val="24"/>
        </w:rPr>
        <w:t xml:space="preserve"> Los resultados demuestran las carencias generales de los planteles examinados en cuanto a ventilación, iluminación, mobiliario y recursos </w:t>
      </w:r>
      <w:r w:rsidRPr="00377E2A">
        <w:rPr>
          <w:rFonts w:ascii="Times New Roman" w:eastAsia="Times New Roman" w:hAnsi="Times New Roman" w:cs="Times New Roman"/>
          <w:sz w:val="24"/>
          <w:szCs w:val="24"/>
          <w:lang w:eastAsia="es-MX"/>
        </w:rPr>
        <w:t>hidrosanitari</w:t>
      </w:r>
      <w:r>
        <w:rPr>
          <w:rFonts w:ascii="Times New Roman" w:eastAsia="Times New Roman" w:hAnsi="Times New Roman" w:cs="Times New Roman"/>
          <w:sz w:val="24"/>
          <w:szCs w:val="24"/>
          <w:lang w:eastAsia="es-MX"/>
        </w:rPr>
        <w:t>o</w:t>
      </w:r>
      <w:r w:rsidRPr="00377E2A">
        <w:rPr>
          <w:rFonts w:ascii="Times New Roman" w:eastAsia="Times New Roman" w:hAnsi="Times New Roman" w:cs="Times New Roman"/>
          <w:sz w:val="24"/>
          <w:szCs w:val="24"/>
          <w:lang w:eastAsia="es-MX"/>
        </w:rPr>
        <w:t>s</w:t>
      </w:r>
      <w:r>
        <w:rPr>
          <w:rFonts w:ascii="Times New Roman" w:eastAsia="Times New Roman" w:hAnsi="Times New Roman" w:cs="Times New Roman"/>
          <w:sz w:val="24"/>
          <w:szCs w:val="24"/>
          <w:lang w:eastAsia="es-MX"/>
        </w:rPr>
        <w:t xml:space="preserve">. En conclusión, se puede indicar que este escenario, en medio de la actual </w:t>
      </w:r>
      <w:r>
        <w:rPr>
          <w:rFonts w:ascii="Times New Roman" w:eastAsia="Times New Roman" w:hAnsi="Times New Roman" w:cs="Times New Roman"/>
          <w:sz w:val="24"/>
          <w:szCs w:val="24"/>
          <w:lang w:eastAsia="es-MX"/>
        </w:rPr>
        <w:lastRenderedPageBreak/>
        <w:t xml:space="preserve">emergencia generada por la covid-19, dificulta el regreso a </w:t>
      </w:r>
      <w:r>
        <w:rPr>
          <w:rFonts w:ascii="Times New Roman" w:hAnsi="Times New Roman" w:cs="Times New Roman"/>
          <w:bCs/>
          <w:sz w:val="24"/>
          <w:szCs w:val="24"/>
        </w:rPr>
        <w:t xml:space="preserve">clases presenciales, pues los planteles necesitan cumplir con un mínimo de condiciones de bioseguridad para llevar a cabo con éxito el proceso educativo.  </w:t>
      </w:r>
    </w:p>
    <w:p w14:paraId="48202DCD" w14:textId="54045736" w:rsidR="0048381C" w:rsidRPr="00377E2A" w:rsidRDefault="006D65A0" w:rsidP="006D65A0">
      <w:pPr>
        <w:spacing w:after="0" w:line="360" w:lineRule="auto"/>
        <w:jc w:val="both"/>
        <w:rPr>
          <w:rFonts w:ascii="Times New Roman" w:hAnsi="Times New Roman" w:cs="Times New Roman"/>
          <w:sz w:val="24"/>
          <w:szCs w:val="24"/>
        </w:rPr>
      </w:pPr>
      <w:r w:rsidRPr="007C5618">
        <w:rPr>
          <w:rFonts w:eastAsia="Times New Roman" w:cstheme="minorHAnsi"/>
          <w:b/>
          <w:bCs/>
          <w:color w:val="000000"/>
          <w:sz w:val="28"/>
          <w:szCs w:val="28"/>
          <w:lang w:eastAsia="es-MX"/>
        </w:rPr>
        <w:t>Palabras clave:</w:t>
      </w:r>
      <w:r w:rsidR="0048381C" w:rsidRPr="00377E2A">
        <w:rPr>
          <w:rFonts w:ascii="Times New Roman" w:eastAsia="Times New Roman" w:hAnsi="Times New Roman" w:cs="Times New Roman"/>
          <w:b/>
          <w:bCs/>
          <w:color w:val="000000"/>
          <w:sz w:val="28"/>
          <w:szCs w:val="28"/>
          <w:lang w:eastAsia="es-MX"/>
        </w:rPr>
        <w:t xml:space="preserve"> </w:t>
      </w:r>
      <w:r w:rsidR="0048381C" w:rsidRPr="00377E2A">
        <w:rPr>
          <w:rFonts w:ascii="Times New Roman" w:hAnsi="Times New Roman" w:cs="Times New Roman"/>
          <w:sz w:val="24"/>
          <w:szCs w:val="24"/>
        </w:rPr>
        <w:t xml:space="preserve">ambiente educacional, cumplimiento normativo, edificaciones de uso escolar, educación primaria y secundaria, relación alumno-profesor. </w:t>
      </w:r>
    </w:p>
    <w:p w14:paraId="660DC566" w14:textId="77777777" w:rsidR="007C5618" w:rsidRDefault="007C5618" w:rsidP="006D65A0">
      <w:pPr>
        <w:rPr>
          <w:rFonts w:eastAsia="Times New Roman" w:cstheme="minorHAnsi"/>
          <w:b/>
          <w:bCs/>
          <w:color w:val="000000"/>
          <w:sz w:val="28"/>
          <w:szCs w:val="28"/>
          <w:lang w:eastAsia="es-MX"/>
        </w:rPr>
      </w:pPr>
    </w:p>
    <w:p w14:paraId="66E28228" w14:textId="557AE0C5" w:rsidR="006D65A0" w:rsidRPr="00412449" w:rsidRDefault="006D65A0" w:rsidP="006D65A0">
      <w:pPr>
        <w:rPr>
          <w:rFonts w:eastAsia="Times New Roman" w:cstheme="minorHAnsi"/>
          <w:b/>
          <w:bCs/>
          <w:color w:val="000000"/>
          <w:sz w:val="28"/>
          <w:szCs w:val="28"/>
          <w:lang w:val="en-US" w:eastAsia="es-MX"/>
        </w:rPr>
      </w:pPr>
      <w:r w:rsidRPr="00412449">
        <w:rPr>
          <w:rFonts w:eastAsia="Times New Roman" w:cstheme="minorHAnsi"/>
          <w:b/>
          <w:bCs/>
          <w:color w:val="000000"/>
          <w:sz w:val="28"/>
          <w:szCs w:val="28"/>
          <w:lang w:val="en-US" w:eastAsia="es-MX"/>
        </w:rPr>
        <w:t>Abstract</w:t>
      </w:r>
    </w:p>
    <w:p w14:paraId="70AA5F8D" w14:textId="280EDA1E" w:rsidR="006C236C" w:rsidRPr="00147BB8" w:rsidRDefault="006C236C" w:rsidP="006C236C">
      <w:pPr>
        <w:spacing w:after="0" w:line="360" w:lineRule="auto"/>
        <w:jc w:val="both"/>
        <w:rPr>
          <w:rFonts w:ascii="Times New Roman" w:hAnsi="Times New Roman" w:cs="Times New Roman"/>
          <w:sz w:val="24"/>
          <w:szCs w:val="24"/>
          <w:lang w:val="en-US"/>
        </w:rPr>
      </w:pPr>
      <w:r w:rsidRPr="009C5F07">
        <w:rPr>
          <w:rFonts w:ascii="Times New Roman" w:hAnsi="Times New Roman" w:cs="Times New Roman"/>
          <w:sz w:val="24"/>
          <w:szCs w:val="24"/>
          <w:lang w:val="en-US"/>
        </w:rPr>
        <w:t xml:space="preserve">The objective of this article consisted of following up on the methodology applied by Pacheco (2021) to know the situation in which the infrastructure of educational institutions of the preschool level was found, although on this occasion 17 elementary schools located in the central area of ​​the country (Mexico City, Hidalgo, Querétaro and Tlaxcala). For this, a quantitative study was carried out, as well as a qualitative one with photographic support, physical survey of specific data of each campus, as well as analysis of the indicators of the Ministry of Public Education (SEP). The questions that guided this study were the following: 1) Is the number of teachers available enough to provide a quality education to the entire student population? </w:t>
      </w:r>
      <w:r w:rsidRPr="006C236C">
        <w:rPr>
          <w:rFonts w:ascii="Times New Roman" w:hAnsi="Times New Roman" w:cs="Times New Roman"/>
          <w:sz w:val="24"/>
          <w:szCs w:val="24"/>
          <w:lang w:val="en-US"/>
        </w:rPr>
        <w:t xml:space="preserve">2) Is the physical infrastructure of the schools suitable for the age of its users? 3) Do the physical spaces used for academic activities meet the basic requirements to develop them effectively? And 4) Do educational establishments have adequate infrastructure conditions to operate safely in the midst of the current situation generated by the covid-19 pandemic? </w:t>
      </w:r>
      <w:r w:rsidRPr="009C5F07">
        <w:rPr>
          <w:rFonts w:ascii="Times New Roman" w:hAnsi="Times New Roman" w:cs="Times New Roman"/>
          <w:sz w:val="24"/>
          <w:szCs w:val="24"/>
          <w:lang w:val="en-US"/>
        </w:rPr>
        <w:t xml:space="preserve">The results show the general deficiencies of the schools examined in terms of ventilation, lighting, furniture and hydrosanitary resources. </w:t>
      </w:r>
      <w:r w:rsidRPr="00147BB8">
        <w:rPr>
          <w:rFonts w:ascii="Times New Roman" w:hAnsi="Times New Roman" w:cs="Times New Roman"/>
          <w:sz w:val="24"/>
          <w:szCs w:val="24"/>
          <w:lang w:val="en-US"/>
        </w:rPr>
        <w:t>In conclusion, it can be indicated that this scenario, in the midst of the current emergency generated by covid-19, makes it difficult to return to face-to-face classes, since the schools need to comply with a minimum of biosafety conditions to carry out the process successfully</w:t>
      </w:r>
      <w:r w:rsidR="00147BB8">
        <w:rPr>
          <w:rFonts w:ascii="Times New Roman" w:hAnsi="Times New Roman" w:cs="Times New Roman"/>
          <w:sz w:val="24"/>
          <w:szCs w:val="24"/>
          <w:lang w:val="en-US"/>
        </w:rPr>
        <w:t xml:space="preserve"> </w:t>
      </w:r>
      <w:r w:rsidRPr="00147BB8">
        <w:rPr>
          <w:rFonts w:ascii="Times New Roman" w:hAnsi="Times New Roman" w:cs="Times New Roman"/>
          <w:sz w:val="24"/>
          <w:szCs w:val="24"/>
          <w:lang w:val="en-US"/>
        </w:rPr>
        <w:t>educational.</w:t>
      </w:r>
    </w:p>
    <w:p w14:paraId="3B8BCD49" w14:textId="3C8C48DA" w:rsidR="006D65A0" w:rsidRDefault="006D65A0" w:rsidP="006D65A0">
      <w:pPr>
        <w:pStyle w:val="Sinespaciado"/>
        <w:tabs>
          <w:tab w:val="left" w:pos="993"/>
          <w:tab w:val="left" w:pos="1985"/>
        </w:tabs>
        <w:spacing w:line="360" w:lineRule="auto"/>
        <w:jc w:val="both"/>
        <w:rPr>
          <w:rFonts w:ascii="Times New Roman" w:hAnsi="Times New Roman" w:cs="Times New Roman"/>
          <w:sz w:val="24"/>
          <w:szCs w:val="24"/>
          <w:lang w:val="en"/>
        </w:rPr>
      </w:pPr>
      <w:r w:rsidRPr="00412449">
        <w:rPr>
          <w:rFonts w:eastAsia="Times New Roman" w:cstheme="minorHAnsi"/>
          <w:b/>
          <w:bCs/>
          <w:color w:val="000000"/>
          <w:sz w:val="28"/>
          <w:szCs w:val="28"/>
          <w:lang w:val="en-US"/>
        </w:rPr>
        <w:t>Keywords:</w:t>
      </w:r>
      <w:r w:rsidRPr="00377E2A">
        <w:rPr>
          <w:rFonts w:ascii="Times New Roman" w:eastAsia="Times New Roman" w:hAnsi="Times New Roman" w:cs="Times New Roman"/>
          <w:b/>
          <w:bCs/>
          <w:color w:val="000000"/>
          <w:sz w:val="24"/>
          <w:szCs w:val="24"/>
          <w:lang w:val="en-US"/>
        </w:rPr>
        <w:t xml:space="preserve"> </w:t>
      </w:r>
      <w:r w:rsidR="0048381C" w:rsidRPr="00377E2A">
        <w:rPr>
          <w:rFonts w:ascii="Times New Roman" w:hAnsi="Times New Roman" w:cs="Times New Roman"/>
          <w:sz w:val="24"/>
          <w:szCs w:val="24"/>
          <w:lang w:val="en"/>
        </w:rPr>
        <w:t xml:space="preserve">educational environment, regulatory compliance, buildings for school uses, primary and secondary education, student-teacher relationship. </w:t>
      </w:r>
    </w:p>
    <w:p w14:paraId="6CD3B81F" w14:textId="2E63143C" w:rsidR="007C5618" w:rsidRDefault="007C5618" w:rsidP="006D65A0">
      <w:pPr>
        <w:pStyle w:val="Sinespaciado"/>
        <w:tabs>
          <w:tab w:val="left" w:pos="993"/>
          <w:tab w:val="left" w:pos="1985"/>
        </w:tabs>
        <w:spacing w:line="360" w:lineRule="auto"/>
        <w:jc w:val="both"/>
        <w:rPr>
          <w:rFonts w:ascii="Times New Roman" w:hAnsi="Times New Roman" w:cs="Times New Roman"/>
          <w:sz w:val="24"/>
          <w:szCs w:val="24"/>
          <w:lang w:val="en"/>
        </w:rPr>
      </w:pPr>
    </w:p>
    <w:p w14:paraId="2A0C0A67" w14:textId="2AF7EBA2" w:rsidR="007C5618" w:rsidRDefault="007C5618" w:rsidP="006D65A0">
      <w:pPr>
        <w:pStyle w:val="Sinespaciado"/>
        <w:tabs>
          <w:tab w:val="left" w:pos="993"/>
          <w:tab w:val="left" w:pos="1985"/>
        </w:tabs>
        <w:spacing w:line="360" w:lineRule="auto"/>
        <w:jc w:val="both"/>
        <w:rPr>
          <w:rFonts w:ascii="Times New Roman" w:hAnsi="Times New Roman" w:cs="Times New Roman"/>
          <w:sz w:val="24"/>
          <w:szCs w:val="24"/>
          <w:lang w:val="en"/>
        </w:rPr>
      </w:pPr>
    </w:p>
    <w:p w14:paraId="04177401" w14:textId="12CA0F27" w:rsidR="007C5618" w:rsidRDefault="007C5618" w:rsidP="006D65A0">
      <w:pPr>
        <w:pStyle w:val="Sinespaciado"/>
        <w:tabs>
          <w:tab w:val="left" w:pos="993"/>
          <w:tab w:val="left" w:pos="1985"/>
        </w:tabs>
        <w:spacing w:line="360" w:lineRule="auto"/>
        <w:jc w:val="both"/>
        <w:rPr>
          <w:rFonts w:ascii="Times New Roman" w:hAnsi="Times New Roman" w:cs="Times New Roman"/>
          <w:sz w:val="24"/>
          <w:szCs w:val="24"/>
          <w:lang w:val="en"/>
        </w:rPr>
      </w:pPr>
    </w:p>
    <w:p w14:paraId="6CB3F4E7" w14:textId="4EC7226D" w:rsidR="007C5618" w:rsidRDefault="007C5618" w:rsidP="006D65A0">
      <w:pPr>
        <w:pStyle w:val="Sinespaciado"/>
        <w:tabs>
          <w:tab w:val="left" w:pos="993"/>
          <w:tab w:val="left" w:pos="1985"/>
        </w:tabs>
        <w:spacing w:line="360" w:lineRule="auto"/>
        <w:jc w:val="both"/>
        <w:rPr>
          <w:rFonts w:ascii="Times New Roman" w:hAnsi="Times New Roman" w:cs="Times New Roman"/>
          <w:sz w:val="24"/>
          <w:szCs w:val="24"/>
          <w:lang w:val="en"/>
        </w:rPr>
      </w:pPr>
    </w:p>
    <w:p w14:paraId="488087A3" w14:textId="05E06278" w:rsidR="007C5618" w:rsidRDefault="007C5618" w:rsidP="006D65A0">
      <w:pPr>
        <w:pStyle w:val="Sinespaciado"/>
        <w:tabs>
          <w:tab w:val="left" w:pos="993"/>
          <w:tab w:val="left" w:pos="1985"/>
        </w:tabs>
        <w:spacing w:line="360" w:lineRule="auto"/>
        <w:jc w:val="both"/>
        <w:rPr>
          <w:rFonts w:ascii="Times New Roman" w:hAnsi="Times New Roman" w:cs="Times New Roman"/>
          <w:sz w:val="24"/>
          <w:szCs w:val="24"/>
          <w:lang w:val="en"/>
        </w:rPr>
      </w:pPr>
    </w:p>
    <w:p w14:paraId="0C2E3870" w14:textId="6437E5EB" w:rsidR="007C5618" w:rsidRDefault="007C5618" w:rsidP="006D65A0">
      <w:pPr>
        <w:pStyle w:val="Sinespaciado"/>
        <w:tabs>
          <w:tab w:val="left" w:pos="993"/>
          <w:tab w:val="left" w:pos="1985"/>
        </w:tabs>
        <w:spacing w:line="360" w:lineRule="auto"/>
        <w:jc w:val="both"/>
        <w:rPr>
          <w:rFonts w:ascii="Times New Roman" w:hAnsi="Times New Roman" w:cs="Times New Roman"/>
          <w:sz w:val="24"/>
          <w:szCs w:val="24"/>
          <w:lang w:val="en"/>
        </w:rPr>
      </w:pPr>
    </w:p>
    <w:p w14:paraId="4F7C6247" w14:textId="77777777" w:rsidR="007C5618" w:rsidRDefault="007C5618" w:rsidP="006D65A0">
      <w:pPr>
        <w:pStyle w:val="Sinespaciado"/>
        <w:tabs>
          <w:tab w:val="left" w:pos="993"/>
          <w:tab w:val="left" w:pos="1985"/>
        </w:tabs>
        <w:spacing w:line="360" w:lineRule="auto"/>
        <w:jc w:val="both"/>
        <w:rPr>
          <w:rFonts w:ascii="Times New Roman" w:hAnsi="Times New Roman" w:cs="Times New Roman"/>
          <w:sz w:val="24"/>
          <w:szCs w:val="24"/>
          <w:lang w:val="en"/>
        </w:rPr>
      </w:pPr>
    </w:p>
    <w:p w14:paraId="163345E9" w14:textId="33DB57E2" w:rsidR="007C5618" w:rsidRPr="007C5618" w:rsidRDefault="007C5618" w:rsidP="006D65A0">
      <w:pPr>
        <w:pStyle w:val="Sinespaciado"/>
        <w:tabs>
          <w:tab w:val="left" w:pos="993"/>
          <w:tab w:val="left" w:pos="1985"/>
        </w:tabs>
        <w:spacing w:line="360" w:lineRule="auto"/>
        <w:jc w:val="both"/>
        <w:rPr>
          <w:rFonts w:eastAsia="Times New Roman" w:cstheme="minorHAnsi"/>
          <w:b/>
          <w:bCs/>
          <w:color w:val="000000"/>
          <w:sz w:val="28"/>
          <w:szCs w:val="28"/>
        </w:rPr>
      </w:pPr>
      <w:r w:rsidRPr="007C5618">
        <w:rPr>
          <w:rFonts w:eastAsia="Times New Roman" w:cstheme="minorHAnsi"/>
          <w:b/>
          <w:bCs/>
          <w:color w:val="000000"/>
          <w:sz w:val="28"/>
          <w:szCs w:val="28"/>
        </w:rPr>
        <w:lastRenderedPageBreak/>
        <w:t>Resumo</w:t>
      </w:r>
    </w:p>
    <w:p w14:paraId="4EA9369C" w14:textId="77777777" w:rsidR="007C5618" w:rsidRPr="00412449" w:rsidRDefault="007C5618" w:rsidP="007C5618">
      <w:pPr>
        <w:pStyle w:val="Sinespaciado"/>
        <w:tabs>
          <w:tab w:val="left" w:pos="993"/>
          <w:tab w:val="left" w:pos="1985"/>
        </w:tabs>
        <w:spacing w:line="360" w:lineRule="auto"/>
        <w:jc w:val="both"/>
        <w:rPr>
          <w:rFonts w:ascii="Times New Roman" w:eastAsiaTheme="minorHAnsi" w:hAnsi="Times New Roman" w:cs="Times New Roman"/>
          <w:sz w:val="24"/>
          <w:szCs w:val="24"/>
          <w:lang w:eastAsia="en-US"/>
        </w:rPr>
      </w:pPr>
      <w:r w:rsidRPr="00412449">
        <w:rPr>
          <w:rFonts w:ascii="Times New Roman" w:eastAsiaTheme="minorHAnsi" w:hAnsi="Times New Roman" w:cs="Times New Roman"/>
          <w:sz w:val="24"/>
          <w:szCs w:val="24"/>
          <w:lang w:eastAsia="en-US"/>
        </w:rPr>
        <w:t>O objetivo deste artigo foi dar seguimento à metodologia aplicada por Pacheco (2021) para conhecer a situação da infraestrutura das instituições educacionais de nível pré-escolar, embora nesta ocasião 17 escolas primárias localizadas na zona central do país (México City, Hidalgo, Querétaro e Tlaxcala). Para isso, foi realizado um estudo quantitativo, além de um qualitativo com suporte fotográfico, levantamento físico de dados específicos de cada campus, bem como análise dos indicadores do Ministério da Educação Pública (SEP). As questões que nortearam este estudo foram as seguintes: 1) O número de professores disponíveis é suficiente para oferecer uma educação de qualidade a toda a população discente? 2) A infraestrutura física das escolas é adequada à idade de seus usuários?, 3) Os espaços físicos utilizados para as atividades acadêmicas atendem aos requisitos básicos para desenvolvê-las com eficácia? E 4) Os estabelecimentos de ensino possuem condições de infraestrutura adequadas para operar com segurança em meio à situação atual gerada pela pandemia covid-19? Os resultados mostram as deficiências gerais das escolas examinadas em termos de ventilação, iluminação, mobiliário e recursos hidrosanitários. Concluindo, pode-se apontar que esse cenário, em meio à atual emergência gerada pelo covid-19, dificulta o retorno às aulas presenciais, uma vez que as escolas precisam atender a um mínimo de condições de biossegurança para realizar o processo com sucesso.</w:t>
      </w:r>
    </w:p>
    <w:p w14:paraId="00C758CA" w14:textId="2F60BD13" w:rsidR="007C5618" w:rsidRPr="00412449" w:rsidRDefault="007C5618" w:rsidP="007C5618">
      <w:pPr>
        <w:pStyle w:val="Sinespaciado"/>
        <w:tabs>
          <w:tab w:val="left" w:pos="993"/>
          <w:tab w:val="left" w:pos="1985"/>
        </w:tabs>
        <w:spacing w:line="360" w:lineRule="auto"/>
        <w:jc w:val="both"/>
        <w:rPr>
          <w:rFonts w:ascii="Times New Roman" w:eastAsiaTheme="minorHAnsi" w:hAnsi="Times New Roman" w:cs="Times New Roman"/>
          <w:sz w:val="24"/>
          <w:szCs w:val="24"/>
          <w:lang w:eastAsia="en-US"/>
        </w:rPr>
      </w:pPr>
      <w:r w:rsidRPr="007C5618">
        <w:rPr>
          <w:rFonts w:eastAsia="Times New Roman" w:cstheme="minorHAnsi"/>
          <w:b/>
          <w:bCs/>
          <w:color w:val="000000"/>
          <w:sz w:val="28"/>
          <w:szCs w:val="28"/>
        </w:rPr>
        <w:t>Palavras-chave:</w:t>
      </w:r>
      <w:r w:rsidRPr="00412449">
        <w:rPr>
          <w:rFonts w:ascii="Times New Roman" w:eastAsiaTheme="minorHAnsi" w:hAnsi="Times New Roman" w:cs="Times New Roman"/>
          <w:sz w:val="24"/>
          <w:szCs w:val="24"/>
          <w:lang w:eastAsia="en-US"/>
        </w:rPr>
        <w:t xml:space="preserve"> ambiente educacional, conformidade regulatória, edificações para uso escolar, ensino fundamental e médio, relação professor-aluno.</w:t>
      </w:r>
    </w:p>
    <w:p w14:paraId="5D41F6B3" w14:textId="64E132B4" w:rsidR="007C5618" w:rsidRPr="009A5C1E" w:rsidRDefault="007C5618" w:rsidP="007C5618">
      <w:pPr>
        <w:pStyle w:val="HTMLconformatoprevio"/>
        <w:shd w:val="clear" w:color="auto" w:fill="FFFFFF"/>
        <w:rPr>
          <w:rFonts w:ascii="Times New Roman" w:hAnsi="Times New Roman"/>
          <w:color w:val="000000"/>
          <w:sz w:val="24"/>
        </w:rPr>
      </w:pPr>
      <w:r w:rsidRPr="009A5C1E">
        <w:rPr>
          <w:rFonts w:ascii="Times New Roman" w:hAnsi="Times New Roman"/>
          <w:b/>
          <w:color w:val="000000"/>
          <w:sz w:val="24"/>
        </w:rPr>
        <w:t>Fecha Recepción:</w:t>
      </w:r>
      <w:r w:rsidRPr="009A5C1E">
        <w:rPr>
          <w:rFonts w:ascii="Times New Roman" w:hAnsi="Times New Roman"/>
          <w:color w:val="000000"/>
          <w:sz w:val="24"/>
        </w:rPr>
        <w:t xml:space="preserve"> </w:t>
      </w:r>
      <w:r>
        <w:rPr>
          <w:rFonts w:ascii="Times New Roman" w:hAnsi="Times New Roman"/>
          <w:color w:val="000000"/>
          <w:sz w:val="24"/>
        </w:rPr>
        <w:t>Mayo 2021</w:t>
      </w:r>
      <w:r w:rsidRPr="009A5C1E">
        <w:rPr>
          <w:rFonts w:ascii="Times New Roman" w:hAnsi="Times New Roman"/>
          <w:color w:val="000000"/>
          <w:sz w:val="24"/>
        </w:rPr>
        <w:t xml:space="preserve">                               </w:t>
      </w:r>
      <w:r w:rsidRPr="009A5C1E">
        <w:rPr>
          <w:rFonts w:ascii="Times New Roman" w:hAnsi="Times New Roman"/>
          <w:b/>
          <w:color w:val="000000"/>
          <w:sz w:val="24"/>
        </w:rPr>
        <w:t>Fecha Aceptación:</w:t>
      </w:r>
      <w:r w:rsidRPr="009A5C1E">
        <w:rPr>
          <w:rFonts w:ascii="Times New Roman" w:hAnsi="Times New Roman"/>
          <w:color w:val="000000"/>
          <w:sz w:val="24"/>
        </w:rPr>
        <w:t xml:space="preserve"> </w:t>
      </w:r>
      <w:r>
        <w:rPr>
          <w:rFonts w:ascii="Times New Roman" w:hAnsi="Times New Roman"/>
          <w:color w:val="000000"/>
          <w:sz w:val="24"/>
        </w:rPr>
        <w:t>Noviembre</w:t>
      </w:r>
      <w:r w:rsidRPr="009A5C1E">
        <w:rPr>
          <w:rFonts w:ascii="Times New Roman" w:hAnsi="Times New Roman"/>
          <w:color w:val="000000"/>
          <w:sz w:val="24"/>
        </w:rPr>
        <w:t xml:space="preserve"> 2021</w:t>
      </w:r>
    </w:p>
    <w:p w14:paraId="46A21595" w14:textId="77777777" w:rsidR="007C5618" w:rsidRPr="009A5C1E" w:rsidRDefault="0051684C" w:rsidP="007C5618">
      <w:pPr>
        <w:spacing w:after="0" w:line="360" w:lineRule="auto"/>
        <w:rPr>
          <w:rFonts w:ascii="Times New Roman" w:hAnsi="Times New Roman" w:cs="Times New Roman"/>
          <w:b/>
          <w:bCs/>
          <w:sz w:val="32"/>
          <w:szCs w:val="32"/>
        </w:rPr>
      </w:pPr>
      <w:r>
        <w:rPr>
          <w:noProof/>
        </w:rPr>
        <w:pict w14:anchorId="0563B5CC">
          <v:rect id="_x0000_i1025" alt="" style="width:441.9pt;height:.05pt;mso-width-percent:0;mso-height-percent:0;mso-width-percent:0;mso-height-percent:0" o:hralign="center" o:hrstd="t" o:hr="t" fillcolor="#a0a0a0" stroked="f"/>
        </w:pict>
      </w:r>
    </w:p>
    <w:p w14:paraId="5184A763" w14:textId="69AC0AF2" w:rsidR="00985CDC" w:rsidRPr="00417F5C" w:rsidRDefault="00AC1A9E" w:rsidP="00417F5C">
      <w:pPr>
        <w:pStyle w:val="Text"/>
        <w:spacing w:line="360" w:lineRule="auto"/>
        <w:ind w:firstLine="0"/>
        <w:jc w:val="center"/>
        <w:rPr>
          <w:b/>
          <w:color w:val="000000" w:themeColor="text1"/>
          <w:sz w:val="32"/>
          <w:szCs w:val="32"/>
          <w:lang w:val="es-MX" w:eastAsia="es-MX"/>
        </w:rPr>
      </w:pPr>
      <w:r w:rsidRPr="00417F5C">
        <w:rPr>
          <w:b/>
          <w:color w:val="000000" w:themeColor="text1"/>
          <w:sz w:val="32"/>
          <w:szCs w:val="32"/>
          <w:lang w:val="es-MX" w:eastAsia="es-MX"/>
        </w:rPr>
        <w:t>I</w:t>
      </w:r>
      <w:r w:rsidR="00985CDC" w:rsidRPr="00417F5C">
        <w:rPr>
          <w:b/>
          <w:color w:val="000000" w:themeColor="text1"/>
          <w:sz w:val="32"/>
          <w:szCs w:val="32"/>
          <w:lang w:val="es-MX" w:eastAsia="es-MX"/>
        </w:rPr>
        <w:t>ntroducción</w:t>
      </w:r>
      <w:r w:rsidR="0048381C" w:rsidRPr="00417F5C">
        <w:rPr>
          <w:b/>
          <w:color w:val="000000" w:themeColor="text1"/>
          <w:sz w:val="32"/>
          <w:szCs w:val="32"/>
          <w:lang w:val="es-MX" w:eastAsia="es-MX"/>
        </w:rPr>
        <w:t xml:space="preserve"> </w:t>
      </w:r>
    </w:p>
    <w:p w14:paraId="797FF6C9" w14:textId="4DBAC4CA" w:rsidR="00377E2A" w:rsidRPr="00377E2A" w:rsidRDefault="008F5AC5" w:rsidP="00417F5C">
      <w:pPr>
        <w:shd w:val="clear" w:color="auto" w:fill="FFFFFF"/>
        <w:spacing w:after="0" w:line="360" w:lineRule="auto"/>
        <w:ind w:firstLine="708"/>
        <w:jc w:val="both"/>
        <w:rPr>
          <w:rFonts w:ascii="Times New Roman" w:hAnsi="Times New Roman" w:cs="Times New Roman"/>
          <w:sz w:val="24"/>
          <w:szCs w:val="24"/>
        </w:rPr>
      </w:pPr>
      <w:r w:rsidRPr="00377E2A">
        <w:rPr>
          <w:rFonts w:ascii="Times New Roman" w:hAnsi="Times New Roman" w:cs="Times New Roman"/>
          <w:sz w:val="24"/>
          <w:szCs w:val="24"/>
        </w:rPr>
        <w:t>En México</w:t>
      </w:r>
      <w:r w:rsidR="0048381C" w:rsidRPr="00377E2A">
        <w:rPr>
          <w:rFonts w:ascii="Times New Roman" w:hAnsi="Times New Roman" w:cs="Times New Roman"/>
          <w:sz w:val="24"/>
          <w:szCs w:val="24"/>
        </w:rPr>
        <w:t>,</w:t>
      </w:r>
      <w:r w:rsidRPr="00377E2A">
        <w:rPr>
          <w:rFonts w:ascii="Times New Roman" w:hAnsi="Times New Roman" w:cs="Times New Roman"/>
          <w:sz w:val="24"/>
          <w:szCs w:val="24"/>
        </w:rPr>
        <w:t xml:space="preserve"> </w:t>
      </w:r>
      <w:r w:rsidR="00F906EB" w:rsidRPr="00377E2A">
        <w:rPr>
          <w:rFonts w:ascii="Times New Roman" w:hAnsi="Times New Roman" w:cs="Times New Roman"/>
          <w:sz w:val="24"/>
          <w:szCs w:val="24"/>
        </w:rPr>
        <w:t xml:space="preserve">el </w:t>
      </w:r>
      <w:r w:rsidR="0048381C" w:rsidRPr="00377E2A">
        <w:rPr>
          <w:rFonts w:ascii="Times New Roman" w:hAnsi="Times New Roman" w:cs="Times New Roman"/>
          <w:sz w:val="24"/>
          <w:szCs w:val="24"/>
        </w:rPr>
        <w:t xml:space="preserve">sistema educativo nacional </w:t>
      </w:r>
      <w:r w:rsidR="00F906EB" w:rsidRPr="00377E2A">
        <w:rPr>
          <w:rFonts w:ascii="Times New Roman" w:hAnsi="Times New Roman" w:cs="Times New Roman"/>
          <w:sz w:val="24"/>
          <w:szCs w:val="24"/>
        </w:rPr>
        <w:t>está compuesto por los siguientes niveles</w:t>
      </w:r>
      <w:r w:rsidR="0048381C" w:rsidRPr="00377E2A">
        <w:rPr>
          <w:rFonts w:ascii="Times New Roman" w:hAnsi="Times New Roman" w:cs="Times New Roman"/>
          <w:sz w:val="24"/>
          <w:szCs w:val="24"/>
        </w:rPr>
        <w:t>:</w:t>
      </w:r>
      <w:r w:rsidR="00F906EB" w:rsidRPr="00377E2A">
        <w:rPr>
          <w:rFonts w:ascii="Times New Roman" w:hAnsi="Times New Roman" w:cs="Times New Roman"/>
          <w:sz w:val="24"/>
          <w:szCs w:val="24"/>
        </w:rPr>
        <w:t xml:space="preserve"> </w:t>
      </w:r>
      <w:r w:rsidR="00A47256" w:rsidRPr="00377E2A">
        <w:rPr>
          <w:rFonts w:ascii="Times New Roman" w:hAnsi="Times New Roman" w:cs="Times New Roman"/>
          <w:sz w:val="24"/>
          <w:szCs w:val="24"/>
        </w:rPr>
        <w:t>b</w:t>
      </w:r>
      <w:r w:rsidR="00F906EB" w:rsidRPr="00377E2A">
        <w:rPr>
          <w:rFonts w:ascii="Times New Roman" w:hAnsi="Times New Roman" w:cs="Times New Roman"/>
          <w:sz w:val="24"/>
          <w:szCs w:val="24"/>
        </w:rPr>
        <w:t xml:space="preserve">ásico, </w:t>
      </w:r>
      <w:r w:rsidR="00A47256" w:rsidRPr="00377E2A">
        <w:rPr>
          <w:rFonts w:ascii="Times New Roman" w:hAnsi="Times New Roman" w:cs="Times New Roman"/>
          <w:sz w:val="24"/>
          <w:szCs w:val="24"/>
        </w:rPr>
        <w:t>m</w:t>
      </w:r>
      <w:r w:rsidR="00F906EB" w:rsidRPr="00377E2A">
        <w:rPr>
          <w:rFonts w:ascii="Times New Roman" w:hAnsi="Times New Roman" w:cs="Times New Roman"/>
          <w:sz w:val="24"/>
          <w:szCs w:val="24"/>
        </w:rPr>
        <w:t xml:space="preserve">edio </w:t>
      </w:r>
      <w:r w:rsidR="00A47256" w:rsidRPr="00377E2A">
        <w:rPr>
          <w:rFonts w:ascii="Times New Roman" w:hAnsi="Times New Roman" w:cs="Times New Roman"/>
          <w:sz w:val="24"/>
          <w:szCs w:val="24"/>
        </w:rPr>
        <w:t>s</w:t>
      </w:r>
      <w:r w:rsidR="00F906EB" w:rsidRPr="00377E2A">
        <w:rPr>
          <w:rFonts w:ascii="Times New Roman" w:hAnsi="Times New Roman" w:cs="Times New Roman"/>
          <w:sz w:val="24"/>
          <w:szCs w:val="24"/>
        </w:rPr>
        <w:t xml:space="preserve">uperior y </w:t>
      </w:r>
      <w:r w:rsidR="00A47256" w:rsidRPr="00377E2A">
        <w:rPr>
          <w:rFonts w:ascii="Times New Roman" w:hAnsi="Times New Roman" w:cs="Times New Roman"/>
          <w:sz w:val="24"/>
          <w:szCs w:val="24"/>
        </w:rPr>
        <w:t>s</w:t>
      </w:r>
      <w:r w:rsidR="00F906EB" w:rsidRPr="00377E2A">
        <w:rPr>
          <w:rFonts w:ascii="Times New Roman" w:hAnsi="Times New Roman" w:cs="Times New Roman"/>
          <w:sz w:val="24"/>
          <w:szCs w:val="24"/>
        </w:rPr>
        <w:t xml:space="preserve">uperior, </w:t>
      </w:r>
      <w:r w:rsidR="0048381C" w:rsidRPr="00377E2A">
        <w:rPr>
          <w:rFonts w:ascii="Times New Roman" w:hAnsi="Times New Roman" w:cs="Times New Roman"/>
          <w:sz w:val="24"/>
          <w:szCs w:val="24"/>
        </w:rPr>
        <w:t xml:space="preserve">en </w:t>
      </w:r>
      <w:r w:rsidR="00F906EB" w:rsidRPr="00377E2A">
        <w:rPr>
          <w:rFonts w:ascii="Times New Roman" w:hAnsi="Times New Roman" w:cs="Times New Roman"/>
          <w:sz w:val="24"/>
          <w:szCs w:val="24"/>
        </w:rPr>
        <w:t>las modalidades escolar</w:t>
      </w:r>
      <w:r w:rsidR="003F1855" w:rsidRPr="00377E2A">
        <w:rPr>
          <w:rFonts w:ascii="Times New Roman" w:hAnsi="Times New Roman" w:cs="Times New Roman"/>
          <w:sz w:val="24"/>
          <w:szCs w:val="24"/>
        </w:rPr>
        <w:t>izado</w:t>
      </w:r>
      <w:r w:rsidR="00F906EB" w:rsidRPr="00377E2A">
        <w:rPr>
          <w:rFonts w:ascii="Times New Roman" w:hAnsi="Times New Roman" w:cs="Times New Roman"/>
          <w:sz w:val="24"/>
          <w:szCs w:val="24"/>
        </w:rPr>
        <w:t>, no escolarizad</w:t>
      </w:r>
      <w:r w:rsidR="003F1855" w:rsidRPr="00377E2A">
        <w:rPr>
          <w:rFonts w:ascii="Times New Roman" w:hAnsi="Times New Roman" w:cs="Times New Roman"/>
          <w:sz w:val="24"/>
          <w:szCs w:val="24"/>
        </w:rPr>
        <w:t>o</w:t>
      </w:r>
      <w:r w:rsidR="00154CD7" w:rsidRPr="00377E2A">
        <w:rPr>
          <w:rFonts w:ascii="Times New Roman" w:hAnsi="Times New Roman" w:cs="Times New Roman"/>
          <w:sz w:val="24"/>
          <w:szCs w:val="24"/>
        </w:rPr>
        <w:t xml:space="preserve"> </w:t>
      </w:r>
      <w:r w:rsidR="0048381C" w:rsidRPr="00377E2A">
        <w:rPr>
          <w:rFonts w:ascii="Times New Roman" w:hAnsi="Times New Roman" w:cs="Times New Roman"/>
          <w:sz w:val="24"/>
          <w:szCs w:val="24"/>
        </w:rPr>
        <w:t>y</w:t>
      </w:r>
      <w:r w:rsidR="00154CD7" w:rsidRPr="00377E2A">
        <w:rPr>
          <w:rFonts w:ascii="Times New Roman" w:hAnsi="Times New Roman" w:cs="Times New Roman"/>
          <w:sz w:val="24"/>
          <w:szCs w:val="24"/>
        </w:rPr>
        <w:t xml:space="preserve"> m</w:t>
      </w:r>
      <w:r w:rsidR="00F906EB" w:rsidRPr="00377E2A">
        <w:rPr>
          <w:rFonts w:ascii="Times New Roman" w:hAnsi="Times New Roman" w:cs="Times New Roman"/>
          <w:sz w:val="24"/>
          <w:szCs w:val="24"/>
        </w:rPr>
        <w:t>ixt</w:t>
      </w:r>
      <w:r w:rsidR="003F1855" w:rsidRPr="00377E2A">
        <w:rPr>
          <w:rFonts w:ascii="Times New Roman" w:hAnsi="Times New Roman" w:cs="Times New Roman"/>
          <w:sz w:val="24"/>
          <w:szCs w:val="24"/>
        </w:rPr>
        <w:t>o</w:t>
      </w:r>
      <w:r w:rsidR="0048381C" w:rsidRPr="00377E2A">
        <w:rPr>
          <w:rFonts w:ascii="Times New Roman" w:hAnsi="Times New Roman" w:cs="Times New Roman"/>
          <w:sz w:val="24"/>
          <w:szCs w:val="24"/>
        </w:rPr>
        <w:t>,</w:t>
      </w:r>
      <w:r w:rsidR="00F906EB" w:rsidRPr="00377E2A">
        <w:rPr>
          <w:rFonts w:ascii="Times New Roman" w:hAnsi="Times New Roman" w:cs="Times New Roman"/>
          <w:sz w:val="24"/>
          <w:szCs w:val="24"/>
        </w:rPr>
        <w:t xml:space="preserve"> </w:t>
      </w:r>
      <w:r w:rsidR="0048381C" w:rsidRPr="00377E2A">
        <w:rPr>
          <w:rFonts w:ascii="Times New Roman" w:hAnsi="Times New Roman" w:cs="Times New Roman"/>
          <w:sz w:val="24"/>
          <w:szCs w:val="24"/>
        </w:rPr>
        <w:t>m</w:t>
      </w:r>
      <w:r w:rsidR="00232C3D" w:rsidRPr="00377E2A">
        <w:rPr>
          <w:rFonts w:ascii="Times New Roman" w:hAnsi="Times New Roman" w:cs="Times New Roman"/>
          <w:sz w:val="24"/>
          <w:szCs w:val="24"/>
        </w:rPr>
        <w:t xml:space="preserve">ientras </w:t>
      </w:r>
      <w:r w:rsidR="00F906EB" w:rsidRPr="00377E2A">
        <w:rPr>
          <w:rFonts w:ascii="Times New Roman" w:hAnsi="Times New Roman" w:cs="Times New Roman"/>
          <w:sz w:val="24"/>
          <w:szCs w:val="24"/>
        </w:rPr>
        <w:t xml:space="preserve">que la educación de tipo básico está compuesta por los niveles </w:t>
      </w:r>
      <w:r w:rsidR="00A30E8C" w:rsidRPr="00377E2A">
        <w:rPr>
          <w:rFonts w:ascii="Times New Roman" w:hAnsi="Times New Roman" w:cs="Times New Roman"/>
          <w:sz w:val="24"/>
          <w:szCs w:val="24"/>
        </w:rPr>
        <w:t>p</w:t>
      </w:r>
      <w:r w:rsidR="00F906EB" w:rsidRPr="00377E2A">
        <w:rPr>
          <w:rFonts w:ascii="Times New Roman" w:hAnsi="Times New Roman" w:cs="Times New Roman"/>
          <w:sz w:val="24"/>
          <w:szCs w:val="24"/>
        </w:rPr>
        <w:t xml:space="preserve">reescolar, </w:t>
      </w:r>
      <w:r w:rsidR="00A30E8C" w:rsidRPr="00377E2A">
        <w:rPr>
          <w:rFonts w:ascii="Times New Roman" w:hAnsi="Times New Roman" w:cs="Times New Roman"/>
          <w:sz w:val="24"/>
          <w:szCs w:val="24"/>
        </w:rPr>
        <w:t>primaria,</w:t>
      </w:r>
      <w:r w:rsidR="00F906EB" w:rsidRPr="00377E2A">
        <w:rPr>
          <w:rFonts w:ascii="Times New Roman" w:hAnsi="Times New Roman" w:cs="Times New Roman"/>
          <w:sz w:val="24"/>
          <w:szCs w:val="24"/>
        </w:rPr>
        <w:t xml:space="preserve"> </w:t>
      </w:r>
      <w:r w:rsidR="00A30E8C" w:rsidRPr="00377E2A">
        <w:rPr>
          <w:rFonts w:ascii="Times New Roman" w:hAnsi="Times New Roman" w:cs="Times New Roman"/>
          <w:sz w:val="24"/>
          <w:szCs w:val="24"/>
        </w:rPr>
        <w:t>así como s</w:t>
      </w:r>
      <w:r w:rsidR="00F906EB" w:rsidRPr="00377E2A">
        <w:rPr>
          <w:rFonts w:ascii="Times New Roman" w:hAnsi="Times New Roman" w:cs="Times New Roman"/>
          <w:sz w:val="24"/>
          <w:szCs w:val="24"/>
        </w:rPr>
        <w:t xml:space="preserve">ecundaria </w:t>
      </w:r>
      <w:r w:rsidR="00A47256" w:rsidRPr="00377E2A">
        <w:rPr>
          <w:rFonts w:ascii="Times New Roman" w:hAnsi="Times New Roman" w:cs="Times New Roman"/>
          <w:sz w:val="24"/>
          <w:szCs w:val="24"/>
        </w:rPr>
        <w:t>(</w:t>
      </w:r>
      <w:r w:rsidR="00F906EB" w:rsidRPr="00377E2A">
        <w:rPr>
          <w:rFonts w:ascii="Times New Roman" w:hAnsi="Times New Roman" w:cs="Times New Roman"/>
          <w:sz w:val="24"/>
          <w:szCs w:val="24"/>
        </w:rPr>
        <w:t>S</w:t>
      </w:r>
      <w:r w:rsidR="0048381C" w:rsidRPr="00377E2A">
        <w:rPr>
          <w:rFonts w:ascii="Times New Roman" w:hAnsi="Times New Roman" w:cs="Times New Roman"/>
          <w:sz w:val="24"/>
          <w:szCs w:val="24"/>
        </w:rPr>
        <w:t>ecretaría de Educación Pública [S</w:t>
      </w:r>
      <w:r w:rsidR="00F906EB" w:rsidRPr="00377E2A">
        <w:rPr>
          <w:rFonts w:ascii="Times New Roman" w:hAnsi="Times New Roman" w:cs="Times New Roman"/>
          <w:sz w:val="24"/>
          <w:szCs w:val="24"/>
        </w:rPr>
        <w:t>EP</w:t>
      </w:r>
      <w:r w:rsidR="0048381C" w:rsidRPr="00377E2A">
        <w:rPr>
          <w:rFonts w:ascii="Times New Roman" w:hAnsi="Times New Roman" w:cs="Times New Roman"/>
          <w:sz w:val="24"/>
          <w:szCs w:val="24"/>
        </w:rPr>
        <w:t>]</w:t>
      </w:r>
      <w:r w:rsidR="00A47256" w:rsidRPr="00377E2A">
        <w:rPr>
          <w:rFonts w:ascii="Times New Roman" w:hAnsi="Times New Roman" w:cs="Times New Roman"/>
          <w:sz w:val="24"/>
          <w:szCs w:val="24"/>
        </w:rPr>
        <w:t xml:space="preserve">, </w:t>
      </w:r>
      <w:r w:rsidR="00F906EB" w:rsidRPr="00377E2A">
        <w:rPr>
          <w:rFonts w:ascii="Times New Roman" w:hAnsi="Times New Roman" w:cs="Times New Roman"/>
          <w:sz w:val="24"/>
          <w:szCs w:val="24"/>
        </w:rPr>
        <w:t>201</w:t>
      </w:r>
      <w:r w:rsidR="003A38AA">
        <w:rPr>
          <w:rFonts w:ascii="Times New Roman" w:hAnsi="Times New Roman" w:cs="Times New Roman"/>
          <w:sz w:val="24"/>
          <w:szCs w:val="24"/>
        </w:rPr>
        <w:t>9</w:t>
      </w:r>
      <w:r w:rsidR="00F906EB" w:rsidRPr="00377E2A">
        <w:rPr>
          <w:rFonts w:ascii="Times New Roman" w:hAnsi="Times New Roman" w:cs="Times New Roman"/>
          <w:sz w:val="24"/>
          <w:szCs w:val="24"/>
        </w:rPr>
        <w:t>)</w:t>
      </w:r>
      <w:r w:rsidR="003F1855" w:rsidRPr="00377E2A">
        <w:rPr>
          <w:rFonts w:ascii="Times New Roman" w:hAnsi="Times New Roman" w:cs="Times New Roman"/>
          <w:sz w:val="24"/>
          <w:szCs w:val="24"/>
        </w:rPr>
        <w:t>.</w:t>
      </w:r>
      <w:r w:rsidR="0048381C" w:rsidRPr="00377E2A">
        <w:rPr>
          <w:rFonts w:ascii="Times New Roman" w:hAnsi="Times New Roman" w:cs="Times New Roman"/>
          <w:sz w:val="24"/>
          <w:szCs w:val="24"/>
        </w:rPr>
        <w:t xml:space="preserve"> </w:t>
      </w:r>
      <w:r w:rsidR="002416D9" w:rsidRPr="00377E2A">
        <w:rPr>
          <w:rFonts w:ascii="Times New Roman" w:hAnsi="Times New Roman" w:cs="Times New Roman"/>
          <w:sz w:val="24"/>
          <w:szCs w:val="24"/>
        </w:rPr>
        <w:t xml:space="preserve">La </w:t>
      </w:r>
      <w:r w:rsidR="00B3284B" w:rsidRPr="00377E2A">
        <w:rPr>
          <w:rFonts w:ascii="Times New Roman" w:hAnsi="Times New Roman" w:cs="Times New Roman"/>
          <w:sz w:val="24"/>
          <w:szCs w:val="24"/>
        </w:rPr>
        <w:t>educación primaria es obligatoria</w:t>
      </w:r>
      <w:r w:rsidR="005B1A32" w:rsidRPr="00377E2A">
        <w:rPr>
          <w:rFonts w:ascii="Times New Roman" w:hAnsi="Times New Roman" w:cs="Times New Roman"/>
          <w:sz w:val="24"/>
          <w:szCs w:val="24"/>
        </w:rPr>
        <w:t xml:space="preserve"> </w:t>
      </w:r>
      <w:r w:rsidR="00154CD7" w:rsidRPr="00377E2A">
        <w:rPr>
          <w:rFonts w:ascii="Times New Roman" w:hAnsi="Times New Roman" w:cs="Times New Roman"/>
          <w:sz w:val="24"/>
          <w:szCs w:val="24"/>
        </w:rPr>
        <w:t xml:space="preserve">y </w:t>
      </w:r>
      <w:r w:rsidR="005B1A32" w:rsidRPr="00377E2A">
        <w:rPr>
          <w:rFonts w:ascii="Times New Roman" w:hAnsi="Times New Roman" w:cs="Times New Roman"/>
          <w:sz w:val="24"/>
          <w:szCs w:val="24"/>
        </w:rPr>
        <w:t>universal</w:t>
      </w:r>
      <w:r w:rsidR="0048381C" w:rsidRPr="00377E2A">
        <w:rPr>
          <w:rFonts w:ascii="Times New Roman" w:hAnsi="Times New Roman" w:cs="Times New Roman"/>
          <w:sz w:val="24"/>
          <w:szCs w:val="24"/>
        </w:rPr>
        <w:t xml:space="preserve">, ya que es </w:t>
      </w:r>
      <w:r w:rsidR="005B1A32" w:rsidRPr="00377E2A">
        <w:rPr>
          <w:rFonts w:ascii="Times New Roman" w:hAnsi="Times New Roman" w:cs="Times New Roman"/>
          <w:sz w:val="24"/>
          <w:szCs w:val="24"/>
        </w:rPr>
        <w:t>un derecho</w:t>
      </w:r>
      <w:r w:rsidR="00866A4D" w:rsidRPr="00377E2A">
        <w:rPr>
          <w:rFonts w:ascii="Times New Roman" w:hAnsi="Times New Roman" w:cs="Times New Roman"/>
          <w:sz w:val="24"/>
          <w:szCs w:val="24"/>
        </w:rPr>
        <w:t xml:space="preserve"> constitucional</w:t>
      </w:r>
      <w:r w:rsidR="00377E2A" w:rsidRPr="00377E2A">
        <w:rPr>
          <w:rFonts w:ascii="Times New Roman" w:hAnsi="Times New Roman" w:cs="Times New Roman"/>
          <w:sz w:val="24"/>
          <w:szCs w:val="24"/>
        </w:rPr>
        <w:t xml:space="preserve">, y </w:t>
      </w:r>
      <w:r w:rsidR="00B3284B" w:rsidRPr="00377E2A">
        <w:rPr>
          <w:rFonts w:ascii="Times New Roman" w:hAnsi="Times New Roman" w:cs="Times New Roman"/>
          <w:sz w:val="24"/>
          <w:szCs w:val="24"/>
        </w:rPr>
        <w:t xml:space="preserve">se ofrece en tres servicios: general, </w:t>
      </w:r>
      <w:r w:rsidR="00154CD7" w:rsidRPr="00377E2A">
        <w:rPr>
          <w:rFonts w:ascii="Times New Roman" w:hAnsi="Times New Roman" w:cs="Times New Roman"/>
          <w:sz w:val="24"/>
          <w:szCs w:val="24"/>
        </w:rPr>
        <w:t>indígena</w:t>
      </w:r>
      <w:r w:rsidR="00377E2A" w:rsidRPr="00377E2A">
        <w:rPr>
          <w:rFonts w:ascii="Times New Roman" w:hAnsi="Times New Roman" w:cs="Times New Roman"/>
          <w:sz w:val="24"/>
          <w:szCs w:val="24"/>
        </w:rPr>
        <w:t xml:space="preserve"> y</w:t>
      </w:r>
      <w:r w:rsidR="00154CD7" w:rsidRPr="00377E2A">
        <w:rPr>
          <w:rFonts w:ascii="Times New Roman" w:hAnsi="Times New Roman" w:cs="Times New Roman"/>
          <w:sz w:val="24"/>
          <w:szCs w:val="24"/>
        </w:rPr>
        <w:t xml:space="preserve"> </w:t>
      </w:r>
      <w:r w:rsidR="00B3284B" w:rsidRPr="00377E2A">
        <w:rPr>
          <w:rFonts w:ascii="Times New Roman" w:hAnsi="Times New Roman" w:cs="Times New Roman"/>
          <w:sz w:val="24"/>
          <w:szCs w:val="24"/>
        </w:rPr>
        <w:t>comunitari</w:t>
      </w:r>
      <w:r w:rsidR="008D2DEF" w:rsidRPr="00377E2A">
        <w:rPr>
          <w:rFonts w:ascii="Times New Roman" w:hAnsi="Times New Roman" w:cs="Times New Roman"/>
          <w:sz w:val="24"/>
          <w:szCs w:val="24"/>
        </w:rPr>
        <w:t>a</w:t>
      </w:r>
      <w:r w:rsidR="00377E2A" w:rsidRPr="00377E2A">
        <w:rPr>
          <w:rFonts w:ascii="Times New Roman" w:hAnsi="Times New Roman" w:cs="Times New Roman"/>
          <w:sz w:val="24"/>
          <w:szCs w:val="24"/>
        </w:rPr>
        <w:t xml:space="preserve">, en </w:t>
      </w:r>
      <w:r w:rsidR="00D3586F" w:rsidRPr="00377E2A">
        <w:rPr>
          <w:rFonts w:ascii="Times New Roman" w:hAnsi="Times New Roman" w:cs="Times New Roman"/>
          <w:sz w:val="24"/>
          <w:szCs w:val="24"/>
        </w:rPr>
        <w:t>las siguientes modalidades</w:t>
      </w:r>
      <w:r w:rsidR="00B3284B" w:rsidRPr="00377E2A">
        <w:rPr>
          <w:rFonts w:ascii="Times New Roman" w:hAnsi="Times New Roman" w:cs="Times New Roman"/>
          <w:sz w:val="24"/>
          <w:szCs w:val="24"/>
        </w:rPr>
        <w:t>: general, telesecundaria, técnica</w:t>
      </w:r>
      <w:r w:rsidR="00D3586F" w:rsidRPr="00377E2A">
        <w:rPr>
          <w:rFonts w:ascii="Times New Roman" w:hAnsi="Times New Roman" w:cs="Times New Roman"/>
          <w:sz w:val="24"/>
          <w:szCs w:val="24"/>
        </w:rPr>
        <w:t>, federal</w:t>
      </w:r>
      <w:r w:rsidR="00154CD7" w:rsidRPr="00377E2A">
        <w:rPr>
          <w:rFonts w:ascii="Times New Roman" w:hAnsi="Times New Roman" w:cs="Times New Roman"/>
          <w:sz w:val="24"/>
          <w:szCs w:val="24"/>
        </w:rPr>
        <w:t xml:space="preserve">, </w:t>
      </w:r>
      <w:r w:rsidR="00D3586F" w:rsidRPr="00377E2A">
        <w:rPr>
          <w:rFonts w:ascii="Times New Roman" w:hAnsi="Times New Roman" w:cs="Times New Roman"/>
          <w:sz w:val="24"/>
          <w:szCs w:val="24"/>
        </w:rPr>
        <w:t>mixta</w:t>
      </w:r>
      <w:r w:rsidR="00B3284B" w:rsidRPr="00377E2A">
        <w:rPr>
          <w:rFonts w:ascii="Times New Roman" w:hAnsi="Times New Roman" w:cs="Times New Roman"/>
          <w:sz w:val="24"/>
          <w:szCs w:val="24"/>
        </w:rPr>
        <w:t xml:space="preserve">. </w:t>
      </w:r>
      <w:r w:rsidR="00D3586F" w:rsidRPr="00377E2A">
        <w:rPr>
          <w:rFonts w:ascii="Times New Roman" w:hAnsi="Times New Roman" w:cs="Times New Roman"/>
          <w:sz w:val="24"/>
          <w:szCs w:val="24"/>
        </w:rPr>
        <w:t>Este nivel de educación tiene una duración de t</w:t>
      </w:r>
      <w:r w:rsidR="00B3284B" w:rsidRPr="00377E2A">
        <w:rPr>
          <w:rFonts w:ascii="Times New Roman" w:hAnsi="Times New Roman" w:cs="Times New Roman"/>
          <w:sz w:val="24"/>
          <w:szCs w:val="24"/>
        </w:rPr>
        <w:t>res años</w:t>
      </w:r>
      <w:r w:rsidR="00377E2A" w:rsidRPr="00377E2A">
        <w:rPr>
          <w:rFonts w:ascii="Times New Roman" w:hAnsi="Times New Roman" w:cs="Times New Roman"/>
          <w:sz w:val="24"/>
          <w:szCs w:val="24"/>
        </w:rPr>
        <w:t xml:space="preserve">, y los alumnos suelen tener </w:t>
      </w:r>
      <w:r w:rsidR="00D3586F" w:rsidRPr="00377E2A">
        <w:rPr>
          <w:rFonts w:ascii="Times New Roman" w:hAnsi="Times New Roman" w:cs="Times New Roman"/>
          <w:sz w:val="24"/>
          <w:szCs w:val="24"/>
        </w:rPr>
        <w:t xml:space="preserve">entre </w:t>
      </w:r>
      <w:r w:rsidR="00B3284B" w:rsidRPr="00377E2A">
        <w:rPr>
          <w:rFonts w:ascii="Times New Roman" w:hAnsi="Times New Roman" w:cs="Times New Roman"/>
          <w:sz w:val="24"/>
          <w:szCs w:val="24"/>
        </w:rPr>
        <w:t xml:space="preserve">12 </w:t>
      </w:r>
      <w:r w:rsidR="00377E2A" w:rsidRPr="00377E2A">
        <w:rPr>
          <w:rFonts w:ascii="Times New Roman" w:hAnsi="Times New Roman" w:cs="Times New Roman"/>
          <w:sz w:val="24"/>
          <w:szCs w:val="24"/>
        </w:rPr>
        <w:t>y</w:t>
      </w:r>
      <w:r w:rsidR="00B3284B" w:rsidRPr="00377E2A">
        <w:rPr>
          <w:rFonts w:ascii="Times New Roman" w:hAnsi="Times New Roman" w:cs="Times New Roman"/>
          <w:sz w:val="24"/>
          <w:szCs w:val="24"/>
        </w:rPr>
        <w:t xml:space="preserve"> 16 años de edad</w:t>
      </w:r>
      <w:r w:rsidR="00B36B73" w:rsidRPr="00377E2A">
        <w:rPr>
          <w:rFonts w:ascii="Times New Roman" w:hAnsi="Times New Roman" w:cs="Times New Roman"/>
          <w:sz w:val="24"/>
          <w:szCs w:val="24"/>
        </w:rPr>
        <w:t>.</w:t>
      </w:r>
    </w:p>
    <w:p w14:paraId="1C17B0BD" w14:textId="77777777" w:rsidR="00377E2A" w:rsidRDefault="00377E2A" w:rsidP="00417F5C">
      <w:pPr>
        <w:shd w:val="clear" w:color="auto" w:fill="FFFFFF"/>
        <w:spacing w:after="0" w:line="360" w:lineRule="auto"/>
        <w:ind w:firstLine="708"/>
        <w:jc w:val="both"/>
        <w:rPr>
          <w:rFonts w:ascii="Times New Roman" w:hAnsi="Times New Roman" w:cs="Times New Roman"/>
          <w:sz w:val="24"/>
          <w:szCs w:val="24"/>
        </w:rPr>
      </w:pPr>
      <w:r w:rsidRPr="00377E2A">
        <w:rPr>
          <w:rFonts w:ascii="Times New Roman" w:hAnsi="Times New Roman" w:cs="Times New Roman"/>
          <w:sz w:val="24"/>
          <w:szCs w:val="24"/>
        </w:rPr>
        <w:t>Ahora bien, y</w:t>
      </w:r>
      <w:r w:rsidR="00B52B29" w:rsidRPr="00377E2A">
        <w:rPr>
          <w:rFonts w:ascii="Times New Roman" w:hAnsi="Times New Roman" w:cs="Times New Roman"/>
          <w:sz w:val="24"/>
          <w:szCs w:val="24"/>
        </w:rPr>
        <w:t>a que todo</w:t>
      </w:r>
      <w:r w:rsidR="001963A8" w:rsidRPr="00377E2A">
        <w:rPr>
          <w:rFonts w:ascii="Times New Roman" w:hAnsi="Times New Roman" w:cs="Times New Roman"/>
          <w:sz w:val="24"/>
          <w:szCs w:val="24"/>
        </w:rPr>
        <w:t xml:space="preserve"> lo que </w:t>
      </w:r>
      <w:r w:rsidRPr="00377E2A">
        <w:rPr>
          <w:rFonts w:ascii="Times New Roman" w:hAnsi="Times New Roman" w:cs="Times New Roman"/>
          <w:sz w:val="24"/>
          <w:szCs w:val="24"/>
        </w:rPr>
        <w:t xml:space="preserve">aprenden </w:t>
      </w:r>
      <w:r w:rsidR="001963A8" w:rsidRPr="00377E2A">
        <w:rPr>
          <w:rFonts w:ascii="Times New Roman" w:hAnsi="Times New Roman" w:cs="Times New Roman"/>
          <w:sz w:val="24"/>
          <w:szCs w:val="24"/>
        </w:rPr>
        <w:t>los adolescentes</w:t>
      </w:r>
      <w:r w:rsidRPr="00377E2A">
        <w:rPr>
          <w:rFonts w:ascii="Times New Roman" w:hAnsi="Times New Roman" w:cs="Times New Roman"/>
          <w:sz w:val="24"/>
          <w:szCs w:val="24"/>
        </w:rPr>
        <w:t xml:space="preserve"> </w:t>
      </w:r>
      <w:r w:rsidR="00B52B29" w:rsidRPr="00377E2A">
        <w:rPr>
          <w:rFonts w:ascii="Times New Roman" w:hAnsi="Times New Roman" w:cs="Times New Roman"/>
          <w:sz w:val="24"/>
          <w:szCs w:val="24"/>
        </w:rPr>
        <w:t xml:space="preserve">tiene lugar en </w:t>
      </w:r>
      <w:r w:rsidR="00866A4D" w:rsidRPr="00377E2A">
        <w:rPr>
          <w:rFonts w:ascii="Times New Roman" w:hAnsi="Times New Roman" w:cs="Times New Roman"/>
          <w:sz w:val="24"/>
          <w:szCs w:val="24"/>
        </w:rPr>
        <w:t xml:space="preserve">los planteles educativos, </w:t>
      </w:r>
      <w:r w:rsidRPr="00377E2A">
        <w:rPr>
          <w:rFonts w:ascii="Times New Roman" w:hAnsi="Times New Roman" w:cs="Times New Roman"/>
          <w:sz w:val="24"/>
          <w:szCs w:val="24"/>
        </w:rPr>
        <w:t xml:space="preserve">la infraestructura física educativa (INFE) debe ser considerada como un elemento indispensable para promover </w:t>
      </w:r>
      <w:r w:rsidR="00ED18E0" w:rsidRPr="00377E2A">
        <w:rPr>
          <w:rFonts w:ascii="Times New Roman" w:hAnsi="Times New Roman" w:cs="Times New Roman"/>
          <w:sz w:val="24"/>
          <w:szCs w:val="24"/>
        </w:rPr>
        <w:t xml:space="preserve">el desarrollo integral de los </w:t>
      </w:r>
      <w:r w:rsidR="005F554B" w:rsidRPr="00377E2A">
        <w:rPr>
          <w:rFonts w:ascii="Times New Roman" w:hAnsi="Times New Roman" w:cs="Times New Roman"/>
          <w:sz w:val="24"/>
          <w:szCs w:val="24"/>
        </w:rPr>
        <w:t>escolares</w:t>
      </w:r>
      <w:r w:rsidRPr="00377E2A">
        <w:rPr>
          <w:rFonts w:ascii="Times New Roman" w:hAnsi="Times New Roman" w:cs="Times New Roman"/>
          <w:sz w:val="24"/>
          <w:szCs w:val="24"/>
        </w:rPr>
        <w:t xml:space="preserve"> en un ambiente de calidad. </w:t>
      </w:r>
      <w:r>
        <w:rPr>
          <w:rFonts w:ascii="Times New Roman" w:hAnsi="Times New Roman" w:cs="Times New Roman"/>
          <w:sz w:val="24"/>
          <w:szCs w:val="24"/>
        </w:rPr>
        <w:t xml:space="preserve">En </w:t>
      </w:r>
      <w:r>
        <w:rPr>
          <w:rFonts w:ascii="Times New Roman" w:hAnsi="Times New Roman" w:cs="Times New Roman"/>
          <w:sz w:val="24"/>
          <w:szCs w:val="24"/>
        </w:rPr>
        <w:lastRenderedPageBreak/>
        <w:t>otras palabras</w:t>
      </w:r>
      <w:r w:rsidRPr="00377E2A">
        <w:rPr>
          <w:rFonts w:ascii="Times New Roman" w:hAnsi="Times New Roman" w:cs="Times New Roman"/>
          <w:sz w:val="24"/>
          <w:szCs w:val="24"/>
        </w:rPr>
        <w:t xml:space="preserve">, </w:t>
      </w:r>
      <w:r w:rsidR="004F71EF" w:rsidRPr="00377E2A">
        <w:rPr>
          <w:rFonts w:ascii="Times New Roman" w:hAnsi="Times New Roman" w:cs="Times New Roman"/>
          <w:sz w:val="24"/>
          <w:szCs w:val="24"/>
        </w:rPr>
        <w:t xml:space="preserve">la INFE </w:t>
      </w:r>
      <w:r>
        <w:rPr>
          <w:rFonts w:ascii="Times New Roman" w:hAnsi="Times New Roman" w:cs="Times New Roman"/>
          <w:sz w:val="24"/>
          <w:szCs w:val="24"/>
        </w:rPr>
        <w:t>es</w:t>
      </w:r>
      <w:r w:rsidR="004F71EF" w:rsidRPr="00377E2A">
        <w:rPr>
          <w:rFonts w:ascii="Times New Roman" w:hAnsi="Times New Roman" w:cs="Times New Roman"/>
          <w:sz w:val="24"/>
          <w:szCs w:val="24"/>
        </w:rPr>
        <w:t xml:space="preserve"> </w:t>
      </w:r>
      <w:r w:rsidR="00294A6C" w:rsidRPr="00377E2A">
        <w:rPr>
          <w:rFonts w:ascii="Times New Roman" w:hAnsi="Times New Roman" w:cs="Times New Roman"/>
          <w:sz w:val="24"/>
          <w:szCs w:val="24"/>
        </w:rPr>
        <w:t xml:space="preserve">en </w:t>
      </w:r>
      <w:r w:rsidR="004F71EF" w:rsidRPr="00377E2A">
        <w:rPr>
          <w:rFonts w:ascii="Times New Roman" w:hAnsi="Times New Roman" w:cs="Times New Roman"/>
          <w:sz w:val="24"/>
          <w:szCs w:val="24"/>
        </w:rPr>
        <w:t xml:space="preserve">un </w:t>
      </w:r>
      <w:r w:rsidRPr="00377E2A">
        <w:rPr>
          <w:rFonts w:ascii="Times New Roman" w:hAnsi="Times New Roman" w:cs="Times New Roman"/>
          <w:sz w:val="24"/>
          <w:szCs w:val="24"/>
        </w:rPr>
        <w:t xml:space="preserve">elemento pedagógico </w:t>
      </w:r>
      <w:r w:rsidR="00294A6C" w:rsidRPr="00377E2A">
        <w:rPr>
          <w:rFonts w:ascii="Times New Roman" w:hAnsi="Times New Roman" w:cs="Times New Roman"/>
          <w:sz w:val="24"/>
          <w:szCs w:val="24"/>
        </w:rPr>
        <w:t>transcendental</w:t>
      </w:r>
      <w:r w:rsidR="004F71EF" w:rsidRPr="00377E2A">
        <w:rPr>
          <w:rFonts w:ascii="Times New Roman" w:hAnsi="Times New Roman" w:cs="Times New Roman"/>
          <w:sz w:val="24"/>
          <w:szCs w:val="24"/>
        </w:rPr>
        <w:t xml:space="preserve">, </w:t>
      </w:r>
      <w:r w:rsidRPr="00377E2A">
        <w:rPr>
          <w:rFonts w:ascii="Times New Roman" w:hAnsi="Times New Roman" w:cs="Times New Roman"/>
          <w:sz w:val="24"/>
          <w:szCs w:val="24"/>
        </w:rPr>
        <w:t xml:space="preserve">pues si sus condiciones son las apropiadas se pueden crear </w:t>
      </w:r>
      <w:r w:rsidR="000C6A10" w:rsidRPr="00377E2A">
        <w:rPr>
          <w:rFonts w:ascii="Times New Roman" w:hAnsi="Times New Roman" w:cs="Times New Roman"/>
          <w:sz w:val="24"/>
          <w:szCs w:val="24"/>
        </w:rPr>
        <w:t>ambientes llenos de estímulos</w:t>
      </w:r>
      <w:r>
        <w:rPr>
          <w:rFonts w:ascii="Times New Roman" w:hAnsi="Times New Roman" w:cs="Times New Roman"/>
          <w:sz w:val="24"/>
          <w:szCs w:val="24"/>
        </w:rPr>
        <w:t xml:space="preserve"> para los alumnos</w:t>
      </w:r>
      <w:r w:rsidR="000C6A10" w:rsidRPr="00377E2A">
        <w:rPr>
          <w:rFonts w:ascii="Times New Roman" w:hAnsi="Times New Roman" w:cs="Times New Roman"/>
          <w:sz w:val="24"/>
          <w:szCs w:val="24"/>
        </w:rPr>
        <w:t xml:space="preserve">. </w:t>
      </w:r>
    </w:p>
    <w:p w14:paraId="6954BCED" w14:textId="1E642B6E" w:rsidR="00AB550F" w:rsidRDefault="00D16180" w:rsidP="00417F5C">
      <w:pPr>
        <w:shd w:val="clear" w:color="auto" w:fill="FFFFFF"/>
        <w:spacing w:after="0" w:line="360" w:lineRule="auto"/>
        <w:ind w:firstLine="708"/>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Por eso</w:t>
      </w:r>
      <w:r w:rsidR="00750700" w:rsidRPr="00377E2A">
        <w:rPr>
          <w:rFonts w:ascii="Times New Roman" w:eastAsia="Times New Roman" w:hAnsi="Times New Roman" w:cs="Times New Roman"/>
          <w:sz w:val="24"/>
          <w:szCs w:val="24"/>
          <w:lang w:eastAsia="es-MX"/>
        </w:rPr>
        <w:t>,</w:t>
      </w:r>
      <w:r w:rsidR="000C6A10" w:rsidRPr="00377E2A">
        <w:rPr>
          <w:rFonts w:ascii="Times New Roman" w:eastAsia="Times New Roman" w:hAnsi="Times New Roman" w:cs="Times New Roman"/>
          <w:sz w:val="24"/>
          <w:szCs w:val="24"/>
          <w:lang w:eastAsia="es-MX"/>
        </w:rPr>
        <w:t xml:space="preserve"> result</w:t>
      </w:r>
      <w:r w:rsidR="00814E9D" w:rsidRPr="00377E2A">
        <w:rPr>
          <w:rFonts w:ascii="Times New Roman" w:eastAsia="Times New Roman" w:hAnsi="Times New Roman" w:cs="Times New Roman"/>
          <w:sz w:val="24"/>
          <w:szCs w:val="24"/>
          <w:lang w:eastAsia="es-MX"/>
        </w:rPr>
        <w:t>a</w:t>
      </w:r>
      <w:r w:rsidR="000C6A10" w:rsidRPr="00377E2A">
        <w:rPr>
          <w:rFonts w:ascii="Times New Roman" w:eastAsia="Times New Roman" w:hAnsi="Times New Roman" w:cs="Times New Roman"/>
          <w:sz w:val="24"/>
          <w:szCs w:val="24"/>
          <w:lang w:eastAsia="es-MX"/>
        </w:rPr>
        <w:t xml:space="preserve"> indispensable </w:t>
      </w:r>
      <w:r w:rsidR="00AE2758" w:rsidRPr="00377E2A">
        <w:rPr>
          <w:rFonts w:ascii="Times New Roman" w:eastAsia="Times New Roman" w:hAnsi="Times New Roman" w:cs="Times New Roman"/>
          <w:sz w:val="24"/>
          <w:szCs w:val="24"/>
          <w:lang w:eastAsia="es-MX"/>
        </w:rPr>
        <w:t xml:space="preserve">verificar </w:t>
      </w:r>
      <w:r w:rsidR="00750700" w:rsidRPr="00377E2A">
        <w:rPr>
          <w:rFonts w:ascii="Times New Roman" w:eastAsia="Times New Roman" w:hAnsi="Times New Roman" w:cs="Times New Roman"/>
          <w:sz w:val="24"/>
          <w:szCs w:val="24"/>
          <w:lang w:eastAsia="es-MX"/>
        </w:rPr>
        <w:t xml:space="preserve">que </w:t>
      </w:r>
      <w:r w:rsidR="00077D2F" w:rsidRPr="00377E2A">
        <w:rPr>
          <w:rFonts w:ascii="Times New Roman" w:eastAsia="Times New Roman" w:hAnsi="Times New Roman" w:cs="Times New Roman"/>
          <w:sz w:val="24"/>
          <w:szCs w:val="24"/>
          <w:lang w:eastAsia="es-MX"/>
        </w:rPr>
        <w:t xml:space="preserve">la INFE </w:t>
      </w:r>
      <w:r w:rsidR="00AE2758" w:rsidRPr="00377E2A">
        <w:rPr>
          <w:rFonts w:ascii="Times New Roman" w:eastAsia="Times New Roman" w:hAnsi="Times New Roman" w:cs="Times New Roman"/>
          <w:sz w:val="24"/>
          <w:szCs w:val="24"/>
          <w:lang w:eastAsia="es-MX"/>
        </w:rPr>
        <w:t>cumpl</w:t>
      </w:r>
      <w:r w:rsidR="00814E9D" w:rsidRPr="00377E2A">
        <w:rPr>
          <w:rFonts w:ascii="Times New Roman" w:eastAsia="Times New Roman" w:hAnsi="Times New Roman" w:cs="Times New Roman"/>
          <w:sz w:val="24"/>
          <w:szCs w:val="24"/>
          <w:lang w:eastAsia="es-MX"/>
        </w:rPr>
        <w:t>e</w:t>
      </w:r>
      <w:r w:rsidR="00AE2758" w:rsidRPr="00377E2A">
        <w:rPr>
          <w:rFonts w:ascii="Times New Roman" w:eastAsia="Times New Roman" w:hAnsi="Times New Roman" w:cs="Times New Roman"/>
          <w:sz w:val="24"/>
          <w:szCs w:val="24"/>
          <w:lang w:eastAsia="es-MX"/>
        </w:rPr>
        <w:t xml:space="preserve"> normativamente</w:t>
      </w:r>
      <w:r w:rsidR="00077D2F" w:rsidRPr="00377E2A">
        <w:rPr>
          <w:rFonts w:ascii="Times New Roman" w:eastAsia="Times New Roman" w:hAnsi="Times New Roman" w:cs="Times New Roman"/>
          <w:sz w:val="24"/>
          <w:szCs w:val="24"/>
          <w:lang w:eastAsia="es-MX"/>
        </w:rPr>
        <w:t xml:space="preserve"> con la </w:t>
      </w:r>
      <w:r w:rsidR="00750700" w:rsidRPr="00377E2A">
        <w:rPr>
          <w:rFonts w:ascii="Times New Roman" w:eastAsia="Times New Roman" w:hAnsi="Times New Roman" w:cs="Times New Roman"/>
          <w:sz w:val="24"/>
          <w:szCs w:val="24"/>
          <w:lang w:eastAsia="es-MX"/>
        </w:rPr>
        <w:t>adecuada estructura</w:t>
      </w:r>
      <w:r w:rsidR="00AE2758" w:rsidRPr="00377E2A">
        <w:rPr>
          <w:rFonts w:ascii="Times New Roman" w:eastAsia="Times New Roman" w:hAnsi="Times New Roman" w:cs="Times New Roman"/>
          <w:sz w:val="24"/>
          <w:szCs w:val="24"/>
          <w:lang w:eastAsia="es-MX"/>
        </w:rPr>
        <w:t>, distribución de sus áreas, calidad de los materiales (</w:t>
      </w:r>
      <w:r>
        <w:rPr>
          <w:rFonts w:ascii="Times New Roman" w:eastAsia="Times New Roman" w:hAnsi="Times New Roman" w:cs="Times New Roman"/>
          <w:sz w:val="24"/>
          <w:szCs w:val="24"/>
          <w:lang w:eastAsia="es-MX"/>
        </w:rPr>
        <w:t>según e</w:t>
      </w:r>
      <w:r w:rsidR="00AE2758" w:rsidRPr="00377E2A">
        <w:rPr>
          <w:rFonts w:ascii="Times New Roman" w:eastAsia="Times New Roman" w:hAnsi="Times New Roman" w:cs="Times New Roman"/>
          <w:sz w:val="24"/>
          <w:szCs w:val="24"/>
          <w:lang w:eastAsia="es-MX"/>
        </w:rPr>
        <w:t xml:space="preserve">l nivel educativo), </w:t>
      </w:r>
      <w:r w:rsidR="00814E9D" w:rsidRPr="00377E2A">
        <w:rPr>
          <w:rFonts w:ascii="Times New Roman" w:eastAsia="Times New Roman" w:hAnsi="Times New Roman" w:cs="Times New Roman"/>
          <w:sz w:val="24"/>
          <w:szCs w:val="24"/>
          <w:lang w:eastAsia="es-MX"/>
        </w:rPr>
        <w:t>instalaciones, ubicación, seguridad, etc.</w:t>
      </w:r>
      <w:r>
        <w:rPr>
          <w:rFonts w:ascii="Times New Roman" w:eastAsia="Times New Roman" w:hAnsi="Times New Roman" w:cs="Times New Roman"/>
          <w:sz w:val="24"/>
          <w:szCs w:val="24"/>
          <w:lang w:eastAsia="es-MX"/>
        </w:rPr>
        <w:t>,</w:t>
      </w:r>
      <w:r w:rsidR="00814E9D" w:rsidRPr="00377E2A">
        <w:rPr>
          <w:rFonts w:ascii="Times New Roman" w:eastAsia="Times New Roman" w:hAnsi="Times New Roman" w:cs="Times New Roman"/>
          <w:sz w:val="24"/>
          <w:szCs w:val="24"/>
          <w:lang w:eastAsia="es-MX"/>
        </w:rPr>
        <w:t xml:space="preserve"> </w:t>
      </w:r>
      <w:r w:rsidR="00AE2758" w:rsidRPr="00377E2A">
        <w:rPr>
          <w:rFonts w:ascii="Times New Roman" w:eastAsia="Times New Roman" w:hAnsi="Times New Roman" w:cs="Times New Roman"/>
          <w:sz w:val="24"/>
          <w:szCs w:val="24"/>
          <w:lang w:eastAsia="es-MX"/>
        </w:rPr>
        <w:t xml:space="preserve">con la finalidad de determinar si el inmueble es apto </w:t>
      </w:r>
      <w:r w:rsidR="00814E9D" w:rsidRPr="00377E2A">
        <w:rPr>
          <w:rFonts w:ascii="Times New Roman" w:eastAsia="Times New Roman" w:hAnsi="Times New Roman" w:cs="Times New Roman"/>
          <w:sz w:val="24"/>
          <w:szCs w:val="24"/>
          <w:lang w:eastAsia="es-MX"/>
        </w:rPr>
        <w:t xml:space="preserve">para </w:t>
      </w:r>
      <w:r>
        <w:rPr>
          <w:rFonts w:ascii="Times New Roman" w:eastAsia="Times New Roman" w:hAnsi="Times New Roman" w:cs="Times New Roman"/>
          <w:sz w:val="24"/>
          <w:szCs w:val="24"/>
          <w:lang w:eastAsia="es-MX"/>
        </w:rPr>
        <w:t>llevar a cabo el proceso pedagógico</w:t>
      </w:r>
      <w:r w:rsidR="000362DB" w:rsidRPr="00377E2A">
        <w:rPr>
          <w:rFonts w:ascii="Times New Roman" w:eastAsia="Times New Roman" w:hAnsi="Times New Roman" w:cs="Times New Roman"/>
          <w:sz w:val="24"/>
          <w:szCs w:val="24"/>
          <w:lang w:eastAsia="es-MX"/>
        </w:rPr>
        <w:t>.</w:t>
      </w:r>
      <w:r w:rsidR="0048381C" w:rsidRPr="00377E2A">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Debido a esto, </w:t>
      </w:r>
      <w:r w:rsidR="0084374E" w:rsidRPr="00377E2A">
        <w:rPr>
          <w:rFonts w:ascii="Times New Roman" w:eastAsia="Times New Roman" w:hAnsi="Times New Roman" w:cs="Times New Roman"/>
          <w:sz w:val="24"/>
          <w:szCs w:val="24"/>
          <w:lang w:eastAsia="es-MX"/>
        </w:rPr>
        <w:t>los estudios sobre los edificios de uso escolar se han orientado cada vez más a entender cómo los espacios físicos que los alumnos utilizan</w:t>
      </w:r>
      <w:r w:rsidR="00AB550F" w:rsidRPr="00377E2A">
        <w:rPr>
          <w:rFonts w:ascii="Times New Roman" w:eastAsia="Times New Roman" w:hAnsi="Times New Roman" w:cs="Times New Roman"/>
          <w:sz w:val="24"/>
          <w:szCs w:val="24"/>
          <w:lang w:eastAsia="es-MX"/>
        </w:rPr>
        <w:t xml:space="preserve"> favorecen o imposibilitan </w:t>
      </w:r>
      <w:r w:rsidR="004E4CC9" w:rsidRPr="00377E2A">
        <w:rPr>
          <w:rFonts w:ascii="Times New Roman" w:eastAsia="Times New Roman" w:hAnsi="Times New Roman" w:cs="Times New Roman"/>
          <w:sz w:val="24"/>
          <w:szCs w:val="24"/>
          <w:lang w:eastAsia="es-MX"/>
        </w:rPr>
        <w:t xml:space="preserve">el </w:t>
      </w:r>
      <w:r w:rsidR="00AB550F" w:rsidRPr="00377E2A">
        <w:rPr>
          <w:rFonts w:ascii="Times New Roman" w:eastAsia="Times New Roman" w:hAnsi="Times New Roman" w:cs="Times New Roman"/>
          <w:sz w:val="24"/>
          <w:szCs w:val="24"/>
          <w:lang w:eastAsia="es-MX"/>
        </w:rPr>
        <w:t>aprendiza</w:t>
      </w:r>
      <w:r>
        <w:rPr>
          <w:rFonts w:ascii="Times New Roman" w:eastAsia="Times New Roman" w:hAnsi="Times New Roman" w:cs="Times New Roman"/>
          <w:sz w:val="24"/>
          <w:szCs w:val="24"/>
          <w:lang w:eastAsia="es-MX"/>
        </w:rPr>
        <w:t xml:space="preserve">je, de ahí que contribuyan a mejorar lo referido a </w:t>
      </w:r>
      <w:r w:rsidR="00493CA6" w:rsidRPr="00377E2A">
        <w:rPr>
          <w:rFonts w:ascii="Times New Roman" w:eastAsia="Times New Roman" w:hAnsi="Times New Roman" w:cs="Times New Roman"/>
          <w:sz w:val="24"/>
          <w:szCs w:val="24"/>
          <w:lang w:eastAsia="es-MX"/>
        </w:rPr>
        <w:t>diseño arquitectónico, planeación, calidad de las instalaciones, ventilación</w:t>
      </w:r>
      <w:r>
        <w:rPr>
          <w:rFonts w:ascii="Times New Roman" w:eastAsia="Times New Roman" w:hAnsi="Times New Roman" w:cs="Times New Roman"/>
          <w:sz w:val="24"/>
          <w:szCs w:val="24"/>
          <w:lang w:eastAsia="es-MX"/>
        </w:rPr>
        <w:t>,</w:t>
      </w:r>
      <w:r w:rsidR="00493CA6" w:rsidRPr="00377E2A">
        <w:rPr>
          <w:rFonts w:ascii="Times New Roman" w:eastAsia="Times New Roman" w:hAnsi="Times New Roman" w:cs="Times New Roman"/>
          <w:sz w:val="24"/>
          <w:szCs w:val="24"/>
          <w:lang w:eastAsia="es-MX"/>
        </w:rPr>
        <w:t xml:space="preserve"> iluminación</w:t>
      </w:r>
      <w:r>
        <w:rPr>
          <w:rFonts w:ascii="Times New Roman" w:eastAsia="Times New Roman" w:hAnsi="Times New Roman" w:cs="Times New Roman"/>
          <w:sz w:val="24"/>
          <w:szCs w:val="24"/>
          <w:lang w:eastAsia="es-MX"/>
        </w:rPr>
        <w:t>, etc.</w:t>
      </w:r>
      <w:r w:rsidR="00493CA6" w:rsidRPr="00377E2A">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w:t>
      </w:r>
      <w:r w:rsidR="00493CA6" w:rsidRPr="00377E2A">
        <w:rPr>
          <w:rFonts w:ascii="Times New Roman" w:eastAsia="Times New Roman" w:hAnsi="Times New Roman" w:cs="Times New Roman"/>
          <w:sz w:val="24"/>
          <w:szCs w:val="24"/>
          <w:lang w:eastAsia="es-MX"/>
        </w:rPr>
        <w:t xml:space="preserve">Blackmore </w:t>
      </w:r>
      <w:r w:rsidR="00493CA6" w:rsidRPr="00D16180">
        <w:rPr>
          <w:rFonts w:ascii="Times New Roman" w:eastAsia="Times New Roman" w:hAnsi="Times New Roman" w:cs="Times New Roman"/>
          <w:i/>
          <w:sz w:val="24"/>
          <w:szCs w:val="24"/>
          <w:lang w:eastAsia="es-MX"/>
        </w:rPr>
        <w:t>et al</w:t>
      </w:r>
      <w:r>
        <w:rPr>
          <w:rFonts w:ascii="Times New Roman" w:eastAsia="Times New Roman" w:hAnsi="Times New Roman" w:cs="Times New Roman"/>
          <w:sz w:val="24"/>
          <w:szCs w:val="24"/>
          <w:lang w:eastAsia="es-MX"/>
        </w:rPr>
        <w:t>.</w:t>
      </w:r>
      <w:r w:rsidR="00493CA6" w:rsidRPr="00377E2A">
        <w:rPr>
          <w:rFonts w:ascii="Times New Roman" w:eastAsia="Times New Roman" w:hAnsi="Times New Roman" w:cs="Times New Roman"/>
          <w:sz w:val="24"/>
          <w:szCs w:val="24"/>
          <w:lang w:eastAsia="es-MX"/>
        </w:rPr>
        <w:t xml:space="preserve">, 2011; </w:t>
      </w:r>
      <w:r w:rsidR="00C36AB3" w:rsidRPr="00377E2A">
        <w:rPr>
          <w:rFonts w:ascii="Times New Roman" w:eastAsia="Times New Roman" w:hAnsi="Times New Roman" w:cs="Times New Roman"/>
          <w:sz w:val="24"/>
          <w:szCs w:val="24"/>
          <w:lang w:eastAsia="es-MX"/>
        </w:rPr>
        <w:t xml:space="preserve">Blanco, 2009, </w:t>
      </w:r>
      <w:r w:rsidR="00C31037" w:rsidRPr="00377E2A">
        <w:rPr>
          <w:rFonts w:ascii="Times New Roman" w:eastAsia="Times New Roman" w:hAnsi="Times New Roman" w:cs="Times New Roman"/>
          <w:sz w:val="24"/>
          <w:szCs w:val="24"/>
          <w:lang w:eastAsia="es-MX"/>
        </w:rPr>
        <w:t xml:space="preserve">Campana </w:t>
      </w:r>
      <w:r w:rsidR="00C31037" w:rsidRPr="00D16180">
        <w:rPr>
          <w:rFonts w:ascii="Times New Roman" w:eastAsia="Times New Roman" w:hAnsi="Times New Roman" w:cs="Times New Roman"/>
          <w:i/>
          <w:sz w:val="24"/>
          <w:szCs w:val="24"/>
          <w:lang w:eastAsia="es-MX"/>
        </w:rPr>
        <w:t>et al</w:t>
      </w:r>
      <w:r w:rsidR="00C31037" w:rsidRPr="00377E2A">
        <w:rPr>
          <w:rFonts w:ascii="Times New Roman" w:eastAsia="Times New Roman" w:hAnsi="Times New Roman" w:cs="Times New Roman"/>
          <w:sz w:val="24"/>
          <w:szCs w:val="24"/>
          <w:lang w:eastAsia="es-MX"/>
        </w:rPr>
        <w:t xml:space="preserve">., 2014; Cheryan </w:t>
      </w:r>
      <w:r w:rsidR="00C31037" w:rsidRPr="00D16180">
        <w:rPr>
          <w:rFonts w:ascii="Times New Roman" w:eastAsia="Times New Roman" w:hAnsi="Times New Roman" w:cs="Times New Roman"/>
          <w:i/>
          <w:sz w:val="24"/>
          <w:szCs w:val="24"/>
          <w:lang w:eastAsia="es-MX"/>
        </w:rPr>
        <w:t>et al</w:t>
      </w:r>
      <w:r w:rsidR="00C31037" w:rsidRPr="00377E2A">
        <w:rPr>
          <w:rFonts w:ascii="Times New Roman" w:eastAsia="Times New Roman" w:hAnsi="Times New Roman" w:cs="Times New Roman"/>
          <w:sz w:val="24"/>
          <w:szCs w:val="24"/>
          <w:lang w:eastAsia="es-MX"/>
        </w:rPr>
        <w:t xml:space="preserve">., 2014; Duarte </w:t>
      </w:r>
      <w:r w:rsidR="00C31037" w:rsidRPr="00D16180">
        <w:rPr>
          <w:rFonts w:ascii="Times New Roman" w:eastAsia="Times New Roman" w:hAnsi="Times New Roman" w:cs="Times New Roman"/>
          <w:i/>
          <w:sz w:val="24"/>
          <w:szCs w:val="24"/>
          <w:lang w:eastAsia="es-MX"/>
        </w:rPr>
        <w:t>et al</w:t>
      </w:r>
      <w:r w:rsidR="00C31037" w:rsidRPr="00377E2A">
        <w:rPr>
          <w:rFonts w:ascii="Times New Roman" w:eastAsia="Times New Roman" w:hAnsi="Times New Roman" w:cs="Times New Roman"/>
          <w:sz w:val="24"/>
          <w:szCs w:val="24"/>
          <w:lang w:eastAsia="es-MX"/>
        </w:rPr>
        <w:t>., 2011;</w:t>
      </w:r>
      <w:r w:rsidR="00C36AB3" w:rsidRPr="00377E2A">
        <w:rPr>
          <w:rFonts w:ascii="Times New Roman" w:eastAsia="Times New Roman" w:hAnsi="Times New Roman" w:cs="Times New Roman"/>
          <w:sz w:val="24"/>
          <w:szCs w:val="24"/>
          <w:lang w:eastAsia="es-MX"/>
        </w:rPr>
        <w:t xml:space="preserve"> </w:t>
      </w:r>
      <w:r w:rsidR="00391C0F" w:rsidRPr="00377E2A">
        <w:rPr>
          <w:rFonts w:ascii="Times New Roman" w:eastAsia="Times New Roman" w:hAnsi="Times New Roman" w:cs="Times New Roman"/>
          <w:sz w:val="24"/>
          <w:szCs w:val="24"/>
          <w:lang w:eastAsia="es-MX"/>
        </w:rPr>
        <w:t xml:space="preserve">Duarte </w:t>
      </w:r>
      <w:r w:rsidR="00391C0F" w:rsidRPr="00D16180">
        <w:rPr>
          <w:rFonts w:ascii="Times New Roman" w:eastAsia="Times New Roman" w:hAnsi="Times New Roman" w:cs="Times New Roman"/>
          <w:i/>
          <w:sz w:val="24"/>
          <w:szCs w:val="24"/>
          <w:lang w:eastAsia="es-MX"/>
        </w:rPr>
        <w:t>et al</w:t>
      </w:r>
      <w:r w:rsidR="00391C0F" w:rsidRPr="00377E2A">
        <w:rPr>
          <w:rFonts w:ascii="Times New Roman" w:eastAsia="Times New Roman" w:hAnsi="Times New Roman" w:cs="Times New Roman"/>
          <w:sz w:val="24"/>
          <w:szCs w:val="24"/>
          <w:lang w:eastAsia="es-MX"/>
        </w:rPr>
        <w:t xml:space="preserve">., 2017, </w:t>
      </w:r>
      <w:r w:rsidR="00C36AB3" w:rsidRPr="00377E2A">
        <w:rPr>
          <w:rFonts w:ascii="Times New Roman" w:eastAsia="Times New Roman" w:hAnsi="Times New Roman" w:cs="Times New Roman"/>
          <w:sz w:val="24"/>
          <w:szCs w:val="24"/>
          <w:lang w:eastAsia="es-MX"/>
        </w:rPr>
        <w:t>Murillo, 2003</w:t>
      </w:r>
      <w:r>
        <w:rPr>
          <w:rFonts w:ascii="Times New Roman" w:eastAsia="Times New Roman" w:hAnsi="Times New Roman" w:cs="Times New Roman"/>
          <w:sz w:val="24"/>
          <w:szCs w:val="24"/>
          <w:lang w:eastAsia="es-MX"/>
        </w:rPr>
        <w:t>;</w:t>
      </w:r>
      <w:r w:rsidR="00C36AB3" w:rsidRPr="00377E2A">
        <w:rPr>
          <w:rFonts w:ascii="Times New Roman" w:eastAsia="Times New Roman" w:hAnsi="Times New Roman" w:cs="Times New Roman"/>
          <w:sz w:val="24"/>
          <w:szCs w:val="24"/>
          <w:lang w:eastAsia="es-MX"/>
        </w:rPr>
        <w:t xml:space="preserve"> Murillo</w:t>
      </w:r>
      <w:r w:rsidR="00C31037" w:rsidRPr="00377E2A">
        <w:rPr>
          <w:rFonts w:ascii="Times New Roman" w:eastAsia="Times New Roman" w:hAnsi="Times New Roman" w:cs="Times New Roman"/>
          <w:sz w:val="24"/>
          <w:szCs w:val="24"/>
          <w:lang w:eastAsia="es-MX"/>
        </w:rPr>
        <w:t xml:space="preserve"> y Román, 2011</w:t>
      </w:r>
      <w:r>
        <w:rPr>
          <w:rFonts w:ascii="Times New Roman" w:eastAsia="Times New Roman" w:hAnsi="Times New Roman" w:cs="Times New Roman"/>
          <w:sz w:val="24"/>
          <w:szCs w:val="24"/>
          <w:lang w:eastAsia="es-MX"/>
        </w:rPr>
        <w:t>)</w:t>
      </w:r>
      <w:r w:rsidR="00C36AB3" w:rsidRPr="00377E2A">
        <w:rPr>
          <w:rFonts w:ascii="Times New Roman" w:eastAsia="Times New Roman" w:hAnsi="Times New Roman" w:cs="Times New Roman"/>
          <w:sz w:val="24"/>
          <w:szCs w:val="24"/>
          <w:lang w:eastAsia="es-MX"/>
        </w:rPr>
        <w:t>.</w:t>
      </w:r>
      <w:r w:rsidR="0048381C" w:rsidRPr="00377E2A">
        <w:rPr>
          <w:rFonts w:ascii="Times New Roman" w:eastAsia="Times New Roman" w:hAnsi="Times New Roman" w:cs="Times New Roman"/>
          <w:sz w:val="24"/>
          <w:szCs w:val="24"/>
          <w:lang w:eastAsia="es-MX"/>
        </w:rPr>
        <w:t xml:space="preserve"> </w:t>
      </w:r>
    </w:p>
    <w:p w14:paraId="03E2E093" w14:textId="77777777" w:rsidR="00417F5C" w:rsidRPr="00377E2A" w:rsidRDefault="00417F5C" w:rsidP="00417F5C">
      <w:pPr>
        <w:shd w:val="clear" w:color="auto" w:fill="FFFFFF"/>
        <w:spacing w:after="0" w:line="360" w:lineRule="auto"/>
        <w:ind w:firstLine="708"/>
        <w:jc w:val="both"/>
        <w:rPr>
          <w:rFonts w:ascii="Times New Roman" w:eastAsia="Times New Roman" w:hAnsi="Times New Roman" w:cs="Times New Roman"/>
          <w:sz w:val="24"/>
          <w:szCs w:val="24"/>
          <w:lang w:eastAsia="es-MX"/>
        </w:rPr>
      </w:pPr>
    </w:p>
    <w:p w14:paraId="01738E8D" w14:textId="1F0B3B61" w:rsidR="003052EC" w:rsidRPr="00417F5C" w:rsidRDefault="003052EC" w:rsidP="00417F5C">
      <w:pPr>
        <w:pStyle w:val="NormalWeb"/>
        <w:spacing w:before="0" w:beforeAutospacing="0" w:after="0" w:afterAutospacing="0" w:line="360" w:lineRule="auto"/>
        <w:ind w:left="-426"/>
        <w:jc w:val="center"/>
        <w:rPr>
          <w:b/>
          <w:color w:val="1D2228"/>
          <w:spacing w:val="-2"/>
          <w:sz w:val="28"/>
          <w:szCs w:val="28"/>
        </w:rPr>
      </w:pPr>
      <w:r w:rsidRPr="00417F5C">
        <w:rPr>
          <w:b/>
          <w:color w:val="1D2228"/>
          <w:spacing w:val="-2"/>
          <w:sz w:val="28"/>
          <w:szCs w:val="28"/>
        </w:rPr>
        <w:t>Objetivo</w:t>
      </w:r>
    </w:p>
    <w:p w14:paraId="7D0B205A" w14:textId="5DDE96CD" w:rsidR="00D723E3" w:rsidRDefault="006009D3" w:rsidP="00417F5C">
      <w:pPr>
        <w:spacing w:after="0" w:line="360" w:lineRule="auto"/>
        <w:ind w:firstLine="708"/>
        <w:jc w:val="both"/>
        <w:rPr>
          <w:rFonts w:ascii="Times New Roman" w:hAnsi="Times New Roman" w:cs="Times New Roman"/>
        </w:rPr>
      </w:pPr>
      <w:r>
        <w:rPr>
          <w:rFonts w:ascii="Times New Roman" w:eastAsia="Times New Roman" w:hAnsi="Times New Roman" w:cs="Times New Roman"/>
          <w:sz w:val="24"/>
          <w:szCs w:val="24"/>
          <w:lang w:eastAsia="es-MX"/>
        </w:rPr>
        <w:t xml:space="preserve">Debido a que </w:t>
      </w:r>
      <w:r w:rsidR="004E4CC9" w:rsidRPr="00377E2A">
        <w:rPr>
          <w:rFonts w:ascii="Times New Roman" w:eastAsia="Times New Roman" w:hAnsi="Times New Roman" w:cs="Times New Roman"/>
          <w:sz w:val="24"/>
          <w:szCs w:val="24"/>
          <w:lang w:eastAsia="es-MX"/>
        </w:rPr>
        <w:t xml:space="preserve">los </w:t>
      </w:r>
      <w:r w:rsidR="006C06E1" w:rsidRPr="00377E2A">
        <w:rPr>
          <w:rFonts w:ascii="Times New Roman" w:eastAsia="Times New Roman" w:hAnsi="Times New Roman" w:cs="Times New Roman"/>
          <w:sz w:val="24"/>
          <w:szCs w:val="24"/>
          <w:lang w:eastAsia="es-MX"/>
        </w:rPr>
        <w:t xml:space="preserve">protagonistas </w:t>
      </w:r>
      <w:r w:rsidR="00A31A5E">
        <w:rPr>
          <w:rFonts w:ascii="Times New Roman" w:eastAsia="Times New Roman" w:hAnsi="Times New Roman" w:cs="Times New Roman"/>
          <w:sz w:val="24"/>
          <w:szCs w:val="24"/>
          <w:lang w:eastAsia="es-MX"/>
        </w:rPr>
        <w:t>del proceso educativo</w:t>
      </w:r>
      <w:r w:rsidR="005C23CD" w:rsidRPr="00377E2A">
        <w:rPr>
          <w:rFonts w:ascii="Times New Roman" w:eastAsia="Times New Roman" w:hAnsi="Times New Roman" w:cs="Times New Roman"/>
          <w:sz w:val="24"/>
          <w:szCs w:val="24"/>
          <w:lang w:eastAsia="es-MX"/>
        </w:rPr>
        <w:t xml:space="preserve"> son los educandos</w:t>
      </w:r>
      <w:r w:rsidR="006C06E1" w:rsidRPr="00377E2A">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los </w:t>
      </w:r>
      <w:r w:rsidR="005C23CD" w:rsidRPr="00377E2A">
        <w:rPr>
          <w:rFonts w:ascii="Times New Roman" w:eastAsia="Times New Roman" w:hAnsi="Times New Roman" w:cs="Times New Roman"/>
          <w:sz w:val="24"/>
          <w:szCs w:val="24"/>
          <w:lang w:eastAsia="es-MX"/>
        </w:rPr>
        <w:t>docentes</w:t>
      </w:r>
      <w:r>
        <w:rPr>
          <w:rFonts w:ascii="Times New Roman" w:eastAsia="Times New Roman" w:hAnsi="Times New Roman" w:cs="Times New Roman"/>
          <w:sz w:val="24"/>
          <w:szCs w:val="24"/>
          <w:lang w:eastAsia="es-MX"/>
        </w:rPr>
        <w:t>,</w:t>
      </w:r>
      <w:r w:rsidR="005C23CD" w:rsidRPr="00377E2A">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el </w:t>
      </w:r>
      <w:r w:rsidR="005C23CD" w:rsidRPr="00377E2A">
        <w:rPr>
          <w:rFonts w:ascii="Times New Roman" w:eastAsia="Times New Roman" w:hAnsi="Times New Roman" w:cs="Times New Roman"/>
          <w:sz w:val="24"/>
          <w:szCs w:val="24"/>
          <w:lang w:eastAsia="es-MX"/>
        </w:rPr>
        <w:t>personal administrativo</w:t>
      </w:r>
      <w:r>
        <w:rPr>
          <w:rFonts w:ascii="Times New Roman" w:eastAsia="Times New Roman" w:hAnsi="Times New Roman" w:cs="Times New Roman"/>
          <w:sz w:val="24"/>
          <w:szCs w:val="24"/>
          <w:lang w:eastAsia="es-MX"/>
        </w:rPr>
        <w:t xml:space="preserve"> y</w:t>
      </w:r>
      <w:r w:rsidR="0010744C" w:rsidRPr="00377E2A">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los </w:t>
      </w:r>
      <w:r w:rsidR="0010744C" w:rsidRPr="00377E2A">
        <w:rPr>
          <w:rFonts w:ascii="Times New Roman" w:eastAsia="Times New Roman" w:hAnsi="Times New Roman" w:cs="Times New Roman"/>
          <w:sz w:val="24"/>
          <w:szCs w:val="24"/>
          <w:lang w:eastAsia="es-MX"/>
        </w:rPr>
        <w:t>padres de familia</w:t>
      </w:r>
      <w:r>
        <w:rPr>
          <w:rFonts w:ascii="Times New Roman" w:eastAsia="Times New Roman" w:hAnsi="Times New Roman" w:cs="Times New Roman"/>
          <w:sz w:val="24"/>
          <w:szCs w:val="24"/>
          <w:lang w:eastAsia="es-MX"/>
        </w:rPr>
        <w:t>,</w:t>
      </w:r>
      <w:r w:rsidR="0010744C" w:rsidRPr="00377E2A">
        <w:rPr>
          <w:rFonts w:ascii="Times New Roman" w:eastAsia="Times New Roman" w:hAnsi="Times New Roman" w:cs="Times New Roman"/>
          <w:sz w:val="24"/>
          <w:szCs w:val="24"/>
          <w:lang w:eastAsia="es-MX"/>
        </w:rPr>
        <w:t xml:space="preserve"> </w:t>
      </w:r>
      <w:r w:rsidR="001C1FBB" w:rsidRPr="00377E2A">
        <w:rPr>
          <w:rFonts w:ascii="Times New Roman" w:eastAsia="Times New Roman" w:hAnsi="Times New Roman" w:cs="Times New Roman"/>
          <w:sz w:val="24"/>
          <w:szCs w:val="24"/>
          <w:lang w:eastAsia="es-MX"/>
        </w:rPr>
        <w:t xml:space="preserve">es necesario que </w:t>
      </w:r>
      <w:r w:rsidR="0010744C" w:rsidRPr="00377E2A">
        <w:rPr>
          <w:rFonts w:ascii="Times New Roman" w:eastAsia="Times New Roman" w:hAnsi="Times New Roman" w:cs="Times New Roman"/>
          <w:sz w:val="24"/>
          <w:szCs w:val="24"/>
          <w:lang w:eastAsia="es-MX"/>
        </w:rPr>
        <w:t>todos</w:t>
      </w:r>
      <w:r w:rsidR="005C23CD" w:rsidRPr="00377E2A">
        <w:rPr>
          <w:rFonts w:ascii="Times New Roman" w:eastAsia="Times New Roman" w:hAnsi="Times New Roman" w:cs="Times New Roman"/>
          <w:sz w:val="24"/>
          <w:szCs w:val="24"/>
          <w:lang w:eastAsia="es-MX"/>
        </w:rPr>
        <w:t xml:space="preserve"> </w:t>
      </w:r>
      <w:r w:rsidR="001C1FBB" w:rsidRPr="00377E2A">
        <w:rPr>
          <w:rFonts w:ascii="Times New Roman" w:eastAsia="Times New Roman" w:hAnsi="Times New Roman" w:cs="Times New Roman"/>
          <w:sz w:val="24"/>
          <w:szCs w:val="24"/>
          <w:lang w:eastAsia="es-MX"/>
        </w:rPr>
        <w:t>cuenten con</w:t>
      </w:r>
      <w:r w:rsidR="005C23CD" w:rsidRPr="00377E2A">
        <w:rPr>
          <w:rFonts w:ascii="Times New Roman" w:eastAsia="Times New Roman" w:hAnsi="Times New Roman" w:cs="Times New Roman"/>
          <w:sz w:val="24"/>
          <w:szCs w:val="24"/>
          <w:lang w:eastAsia="es-MX"/>
        </w:rPr>
        <w:t xml:space="preserve"> un mínimo </w:t>
      </w:r>
      <w:r>
        <w:rPr>
          <w:rFonts w:ascii="Times New Roman" w:eastAsia="Times New Roman" w:hAnsi="Times New Roman" w:cs="Times New Roman"/>
          <w:sz w:val="24"/>
          <w:szCs w:val="24"/>
          <w:lang w:eastAsia="es-MX"/>
        </w:rPr>
        <w:t xml:space="preserve">en cuanto a </w:t>
      </w:r>
      <w:r w:rsidR="005C23CD" w:rsidRPr="00377E2A">
        <w:rPr>
          <w:rFonts w:ascii="Times New Roman" w:eastAsia="Times New Roman" w:hAnsi="Times New Roman" w:cs="Times New Roman"/>
          <w:sz w:val="24"/>
          <w:szCs w:val="24"/>
          <w:lang w:eastAsia="es-MX"/>
        </w:rPr>
        <w:t>nivel</w:t>
      </w:r>
      <w:r>
        <w:rPr>
          <w:rFonts w:ascii="Times New Roman" w:eastAsia="Times New Roman" w:hAnsi="Times New Roman" w:cs="Times New Roman"/>
          <w:sz w:val="24"/>
          <w:szCs w:val="24"/>
          <w:lang w:eastAsia="es-MX"/>
        </w:rPr>
        <w:t>es</w:t>
      </w:r>
      <w:r w:rsidR="005C23CD" w:rsidRPr="00377E2A">
        <w:rPr>
          <w:rFonts w:ascii="Times New Roman" w:eastAsia="Times New Roman" w:hAnsi="Times New Roman" w:cs="Times New Roman"/>
          <w:sz w:val="24"/>
          <w:szCs w:val="24"/>
          <w:lang w:eastAsia="es-MX"/>
        </w:rPr>
        <w:t xml:space="preserve"> de seguridad, </w:t>
      </w:r>
      <w:r w:rsidR="002D5D09" w:rsidRPr="00377E2A">
        <w:rPr>
          <w:rFonts w:ascii="Times New Roman" w:eastAsia="Times New Roman" w:hAnsi="Times New Roman" w:cs="Times New Roman"/>
          <w:sz w:val="24"/>
          <w:szCs w:val="24"/>
          <w:lang w:eastAsia="es-MX"/>
        </w:rPr>
        <w:t>instalaciones</w:t>
      </w:r>
      <w:r>
        <w:rPr>
          <w:rFonts w:ascii="Times New Roman" w:eastAsia="Times New Roman" w:hAnsi="Times New Roman" w:cs="Times New Roman"/>
          <w:sz w:val="24"/>
          <w:szCs w:val="24"/>
          <w:lang w:eastAsia="es-MX"/>
        </w:rPr>
        <w:t xml:space="preserve"> </w:t>
      </w:r>
      <w:r w:rsidR="00A31A5E" w:rsidRPr="00377E2A">
        <w:rPr>
          <w:rFonts w:ascii="Times New Roman" w:eastAsia="Times New Roman" w:hAnsi="Times New Roman" w:cs="Times New Roman"/>
          <w:sz w:val="24"/>
          <w:szCs w:val="24"/>
          <w:lang w:eastAsia="es-MX"/>
        </w:rPr>
        <w:t xml:space="preserve">adecuadas </w:t>
      </w:r>
      <w:r>
        <w:rPr>
          <w:rFonts w:ascii="Times New Roman" w:eastAsia="Times New Roman" w:hAnsi="Times New Roman" w:cs="Times New Roman"/>
          <w:sz w:val="24"/>
          <w:szCs w:val="24"/>
          <w:lang w:eastAsia="es-MX"/>
        </w:rPr>
        <w:t>y</w:t>
      </w:r>
      <w:r w:rsidR="002D5D09" w:rsidRPr="00377E2A">
        <w:rPr>
          <w:rFonts w:ascii="Times New Roman" w:eastAsia="Times New Roman" w:hAnsi="Times New Roman" w:cs="Times New Roman"/>
          <w:sz w:val="24"/>
          <w:szCs w:val="24"/>
          <w:lang w:eastAsia="es-MX"/>
        </w:rPr>
        <w:t xml:space="preserve"> servicios</w:t>
      </w:r>
      <w:r w:rsidR="005C23CD" w:rsidRPr="00377E2A">
        <w:rPr>
          <w:rFonts w:ascii="Times New Roman" w:eastAsia="Times New Roman" w:hAnsi="Times New Roman" w:cs="Times New Roman"/>
          <w:sz w:val="24"/>
          <w:szCs w:val="24"/>
          <w:lang w:eastAsia="es-MX"/>
        </w:rPr>
        <w:t xml:space="preserve"> básicos para </w:t>
      </w:r>
      <w:r>
        <w:rPr>
          <w:rFonts w:ascii="Times New Roman" w:eastAsia="Times New Roman" w:hAnsi="Times New Roman" w:cs="Times New Roman"/>
          <w:sz w:val="24"/>
          <w:szCs w:val="24"/>
          <w:lang w:eastAsia="es-MX"/>
        </w:rPr>
        <w:t xml:space="preserve">desarrollar la tarea formativa. Por eso, </w:t>
      </w:r>
      <w:r w:rsidR="0010744C" w:rsidRPr="00377E2A">
        <w:rPr>
          <w:rFonts w:ascii="Times New Roman" w:eastAsia="Times New Roman" w:hAnsi="Times New Roman" w:cs="Times New Roman"/>
          <w:sz w:val="24"/>
          <w:szCs w:val="24"/>
          <w:lang w:eastAsia="es-MX"/>
        </w:rPr>
        <w:t xml:space="preserve">el </w:t>
      </w:r>
      <w:r w:rsidR="00526A93" w:rsidRPr="00377E2A">
        <w:rPr>
          <w:rFonts w:ascii="Times New Roman" w:eastAsia="Times New Roman" w:hAnsi="Times New Roman" w:cs="Times New Roman"/>
          <w:sz w:val="24"/>
          <w:szCs w:val="24"/>
          <w:lang w:eastAsia="es-MX"/>
        </w:rPr>
        <w:t>propósito de</w:t>
      </w:r>
      <w:r w:rsidR="001C1FBB" w:rsidRPr="00377E2A">
        <w:rPr>
          <w:rFonts w:ascii="Times New Roman" w:eastAsia="Times New Roman" w:hAnsi="Times New Roman" w:cs="Times New Roman"/>
          <w:sz w:val="24"/>
          <w:szCs w:val="24"/>
          <w:lang w:eastAsia="es-MX"/>
        </w:rPr>
        <w:t xml:space="preserve"> </w:t>
      </w:r>
      <w:r w:rsidR="00526A93" w:rsidRPr="00377E2A">
        <w:rPr>
          <w:rFonts w:ascii="Times New Roman" w:eastAsia="Times New Roman" w:hAnsi="Times New Roman" w:cs="Times New Roman"/>
          <w:sz w:val="24"/>
          <w:szCs w:val="24"/>
          <w:lang w:eastAsia="es-MX"/>
        </w:rPr>
        <w:t xml:space="preserve">este </w:t>
      </w:r>
      <w:r w:rsidR="0010744C" w:rsidRPr="00377E2A">
        <w:rPr>
          <w:rFonts w:ascii="Times New Roman" w:eastAsia="Times New Roman" w:hAnsi="Times New Roman" w:cs="Times New Roman"/>
          <w:sz w:val="24"/>
          <w:szCs w:val="24"/>
          <w:lang w:eastAsia="es-MX"/>
        </w:rPr>
        <w:t xml:space="preserve">estudio </w:t>
      </w:r>
      <w:r w:rsidR="001C1FBB" w:rsidRPr="00377E2A">
        <w:rPr>
          <w:rFonts w:ascii="Times New Roman" w:eastAsia="Times New Roman" w:hAnsi="Times New Roman" w:cs="Times New Roman"/>
          <w:sz w:val="24"/>
          <w:szCs w:val="24"/>
          <w:lang w:eastAsia="es-MX"/>
        </w:rPr>
        <w:t xml:space="preserve">fue aportar </w:t>
      </w:r>
      <w:r w:rsidR="00526A93" w:rsidRPr="00377E2A">
        <w:rPr>
          <w:rFonts w:ascii="Times New Roman" w:eastAsia="Times New Roman" w:hAnsi="Times New Roman" w:cs="Times New Roman"/>
          <w:sz w:val="24"/>
          <w:szCs w:val="24"/>
          <w:lang w:eastAsia="es-MX"/>
        </w:rPr>
        <w:t xml:space="preserve">elementos </w:t>
      </w:r>
      <w:r>
        <w:rPr>
          <w:rFonts w:ascii="Times New Roman" w:eastAsia="Times New Roman" w:hAnsi="Times New Roman" w:cs="Times New Roman"/>
          <w:sz w:val="24"/>
          <w:szCs w:val="24"/>
          <w:lang w:eastAsia="es-MX"/>
        </w:rPr>
        <w:t>en torno a</w:t>
      </w:r>
      <w:r w:rsidR="00526A93" w:rsidRPr="00377E2A">
        <w:rPr>
          <w:rFonts w:ascii="Times New Roman" w:eastAsia="Times New Roman" w:hAnsi="Times New Roman" w:cs="Times New Roman"/>
          <w:sz w:val="24"/>
          <w:szCs w:val="24"/>
          <w:lang w:eastAsia="es-MX"/>
        </w:rPr>
        <w:t>l cumplimiento normativo</w:t>
      </w:r>
      <w:r w:rsidR="00744FD0" w:rsidRPr="00377E2A">
        <w:rPr>
          <w:rFonts w:ascii="Times New Roman" w:eastAsia="Times New Roman" w:hAnsi="Times New Roman" w:cs="Times New Roman"/>
          <w:sz w:val="24"/>
          <w:szCs w:val="24"/>
          <w:lang w:eastAsia="es-MX"/>
        </w:rPr>
        <w:t xml:space="preserve">, </w:t>
      </w:r>
      <w:r w:rsidR="002D5D09" w:rsidRPr="00377E2A">
        <w:rPr>
          <w:rFonts w:ascii="Times New Roman" w:eastAsia="Times New Roman" w:hAnsi="Times New Roman" w:cs="Times New Roman"/>
          <w:sz w:val="24"/>
          <w:szCs w:val="24"/>
          <w:lang w:eastAsia="es-MX"/>
        </w:rPr>
        <w:t>mantenimiento</w:t>
      </w:r>
      <w:r>
        <w:rPr>
          <w:rFonts w:ascii="Times New Roman" w:eastAsia="Times New Roman" w:hAnsi="Times New Roman" w:cs="Times New Roman"/>
          <w:sz w:val="24"/>
          <w:szCs w:val="24"/>
          <w:lang w:eastAsia="es-MX"/>
        </w:rPr>
        <w:t xml:space="preserve"> y</w:t>
      </w:r>
      <w:r w:rsidR="004E4CC9" w:rsidRPr="00377E2A">
        <w:rPr>
          <w:rFonts w:ascii="Times New Roman" w:eastAsia="Times New Roman" w:hAnsi="Times New Roman" w:cs="Times New Roman"/>
          <w:sz w:val="24"/>
          <w:szCs w:val="24"/>
          <w:lang w:eastAsia="es-MX"/>
        </w:rPr>
        <w:t xml:space="preserve"> </w:t>
      </w:r>
      <w:r w:rsidR="00744FD0" w:rsidRPr="00377E2A">
        <w:rPr>
          <w:rFonts w:ascii="Times New Roman" w:eastAsia="Times New Roman" w:hAnsi="Times New Roman" w:cs="Times New Roman"/>
          <w:sz w:val="24"/>
          <w:szCs w:val="24"/>
          <w:lang w:eastAsia="es-MX"/>
        </w:rPr>
        <w:t xml:space="preserve">rehabilitación de </w:t>
      </w:r>
      <w:r>
        <w:rPr>
          <w:rFonts w:ascii="Times New Roman" w:eastAsia="Times New Roman" w:hAnsi="Times New Roman" w:cs="Times New Roman"/>
          <w:sz w:val="24"/>
          <w:szCs w:val="24"/>
          <w:lang w:eastAsia="es-MX"/>
        </w:rPr>
        <w:t xml:space="preserve">los espacios educativos, con lo cual se da continuidad </w:t>
      </w:r>
      <w:r w:rsidR="0010744C" w:rsidRPr="00377E2A">
        <w:rPr>
          <w:rFonts w:ascii="Times New Roman" w:hAnsi="Times New Roman" w:cs="Times New Roman"/>
          <w:sz w:val="24"/>
          <w:szCs w:val="24"/>
        </w:rPr>
        <w:t xml:space="preserve">a la investigación </w:t>
      </w:r>
      <w:r w:rsidR="002D5D09" w:rsidRPr="00377E2A">
        <w:rPr>
          <w:rFonts w:ascii="Times New Roman" w:hAnsi="Times New Roman" w:cs="Times New Roman"/>
          <w:sz w:val="24"/>
          <w:szCs w:val="24"/>
        </w:rPr>
        <w:t>realiz</w:t>
      </w:r>
      <w:r>
        <w:rPr>
          <w:rFonts w:ascii="Times New Roman" w:hAnsi="Times New Roman" w:cs="Times New Roman"/>
          <w:sz w:val="24"/>
          <w:szCs w:val="24"/>
        </w:rPr>
        <w:t>ada</w:t>
      </w:r>
      <w:r w:rsidR="0010744C" w:rsidRPr="00377E2A">
        <w:rPr>
          <w:rFonts w:ascii="Times New Roman" w:hAnsi="Times New Roman" w:cs="Times New Roman"/>
          <w:sz w:val="24"/>
          <w:szCs w:val="24"/>
        </w:rPr>
        <w:t xml:space="preserve"> </w:t>
      </w:r>
      <w:r>
        <w:rPr>
          <w:rFonts w:ascii="Times New Roman" w:hAnsi="Times New Roman" w:cs="Times New Roman"/>
          <w:sz w:val="24"/>
          <w:szCs w:val="24"/>
        </w:rPr>
        <w:t>por</w:t>
      </w:r>
      <w:r w:rsidR="0010744C" w:rsidRPr="00377E2A">
        <w:rPr>
          <w:rFonts w:ascii="Times New Roman" w:hAnsi="Times New Roman" w:cs="Times New Roman"/>
        </w:rPr>
        <w:t xml:space="preserve"> </w:t>
      </w:r>
      <w:r w:rsidR="0010744C" w:rsidRPr="00377E2A">
        <w:rPr>
          <w:rFonts w:ascii="Times New Roman" w:hAnsi="Times New Roman" w:cs="Times New Roman"/>
          <w:sz w:val="24"/>
          <w:szCs w:val="24"/>
        </w:rPr>
        <w:t xml:space="preserve">Pacheco (2021). </w:t>
      </w:r>
      <w:r w:rsidR="004E4CC9" w:rsidRPr="00377E2A">
        <w:rPr>
          <w:rFonts w:ascii="Times New Roman" w:eastAsia="Times New Roman" w:hAnsi="Times New Roman" w:cs="Times New Roman"/>
          <w:sz w:val="24"/>
          <w:szCs w:val="24"/>
          <w:lang w:eastAsia="es-MX"/>
        </w:rPr>
        <w:t xml:space="preserve">Para </w:t>
      </w:r>
      <w:r w:rsidR="00744FD0" w:rsidRPr="00377E2A">
        <w:rPr>
          <w:rFonts w:ascii="Times New Roman" w:eastAsia="Times New Roman" w:hAnsi="Times New Roman" w:cs="Times New Roman"/>
          <w:sz w:val="24"/>
          <w:szCs w:val="24"/>
          <w:lang w:eastAsia="es-MX"/>
        </w:rPr>
        <w:t xml:space="preserve">este </w:t>
      </w:r>
      <w:r w:rsidR="003052EC" w:rsidRPr="00377E2A">
        <w:rPr>
          <w:rFonts w:ascii="Times New Roman" w:eastAsia="Times New Roman" w:hAnsi="Times New Roman" w:cs="Times New Roman"/>
          <w:sz w:val="24"/>
          <w:szCs w:val="24"/>
          <w:lang w:eastAsia="es-MX"/>
        </w:rPr>
        <w:t>análisis se plantearon los siguientes cuestionamientos:</w:t>
      </w:r>
      <w:r w:rsidR="003052EC" w:rsidRPr="00377E2A">
        <w:rPr>
          <w:rFonts w:ascii="Times New Roman" w:hAnsi="Times New Roman" w:cs="Times New Roman"/>
        </w:rPr>
        <w:t xml:space="preserve"> </w:t>
      </w:r>
    </w:p>
    <w:p w14:paraId="41245317" w14:textId="77777777" w:rsidR="000A7C01" w:rsidRPr="000A7C01" w:rsidRDefault="000A7C01" w:rsidP="00417F5C">
      <w:pPr>
        <w:pStyle w:val="Prrafodelista"/>
        <w:numPr>
          <w:ilvl w:val="0"/>
          <w:numId w:val="40"/>
        </w:numPr>
        <w:spacing w:after="0" w:line="360" w:lineRule="auto"/>
        <w:jc w:val="both"/>
        <w:rPr>
          <w:rFonts w:ascii="Times New Roman" w:hAnsi="Times New Roman" w:cs="Times New Roman"/>
          <w:bCs/>
          <w:sz w:val="24"/>
          <w:szCs w:val="24"/>
        </w:rPr>
      </w:pPr>
      <w:r w:rsidRPr="000A7C01">
        <w:rPr>
          <w:rFonts w:ascii="Times New Roman" w:hAnsi="Times New Roman" w:cs="Times New Roman"/>
          <w:bCs/>
          <w:sz w:val="24"/>
          <w:szCs w:val="24"/>
        </w:rPr>
        <w:t>¿El número de profesores disponibles es suficiente para brindar una educación de calidad a toda la población estudiantil?</w:t>
      </w:r>
    </w:p>
    <w:p w14:paraId="29946D21" w14:textId="77777777" w:rsidR="000A7C01" w:rsidRPr="000A7C01" w:rsidRDefault="000A7C01" w:rsidP="00417F5C">
      <w:pPr>
        <w:pStyle w:val="Prrafodelista"/>
        <w:numPr>
          <w:ilvl w:val="0"/>
          <w:numId w:val="40"/>
        </w:numPr>
        <w:spacing w:after="0" w:line="360" w:lineRule="auto"/>
        <w:jc w:val="both"/>
        <w:rPr>
          <w:rFonts w:ascii="Times New Roman" w:hAnsi="Times New Roman" w:cs="Times New Roman"/>
          <w:bCs/>
          <w:sz w:val="24"/>
          <w:szCs w:val="24"/>
        </w:rPr>
      </w:pPr>
      <w:r w:rsidRPr="000A7C01">
        <w:rPr>
          <w:rFonts w:ascii="Times New Roman" w:hAnsi="Times New Roman" w:cs="Times New Roman"/>
          <w:bCs/>
          <w:sz w:val="24"/>
          <w:szCs w:val="24"/>
        </w:rPr>
        <w:t>¿La infraestructura física de las escuelas es apta para la edad de sus usuarios?</w:t>
      </w:r>
    </w:p>
    <w:p w14:paraId="3E2B4150" w14:textId="77777777" w:rsidR="000A7C01" w:rsidRPr="000A7C01" w:rsidRDefault="000A7C01" w:rsidP="00417F5C">
      <w:pPr>
        <w:pStyle w:val="Prrafodelista"/>
        <w:numPr>
          <w:ilvl w:val="0"/>
          <w:numId w:val="40"/>
        </w:numPr>
        <w:spacing w:after="0" w:line="360" w:lineRule="auto"/>
        <w:jc w:val="both"/>
        <w:rPr>
          <w:rFonts w:ascii="Times New Roman" w:hAnsi="Times New Roman" w:cs="Times New Roman"/>
          <w:bCs/>
          <w:sz w:val="24"/>
          <w:szCs w:val="24"/>
        </w:rPr>
      </w:pPr>
      <w:r w:rsidRPr="000A7C01">
        <w:rPr>
          <w:rFonts w:ascii="Times New Roman" w:hAnsi="Times New Roman" w:cs="Times New Roman"/>
          <w:bCs/>
          <w:sz w:val="24"/>
          <w:szCs w:val="24"/>
        </w:rPr>
        <w:t>¿Los espacios físicos usados para las actividades académicas cumplen con los requerimientos básicos para desarrollarlas con eficacia?</w:t>
      </w:r>
    </w:p>
    <w:p w14:paraId="1C7567FE" w14:textId="77777777" w:rsidR="000A7C01" w:rsidRPr="000A7C01" w:rsidRDefault="000A7C01" w:rsidP="00417F5C">
      <w:pPr>
        <w:pStyle w:val="Prrafodelista"/>
        <w:numPr>
          <w:ilvl w:val="0"/>
          <w:numId w:val="40"/>
        </w:numPr>
        <w:spacing w:after="0" w:line="360" w:lineRule="auto"/>
        <w:jc w:val="both"/>
        <w:rPr>
          <w:rFonts w:ascii="Times New Roman" w:eastAsia="Times New Roman" w:hAnsi="Times New Roman" w:cs="Times New Roman"/>
          <w:sz w:val="24"/>
          <w:szCs w:val="24"/>
          <w:lang w:eastAsia="es-MX"/>
        </w:rPr>
      </w:pPr>
      <w:r w:rsidRPr="000A7C01">
        <w:rPr>
          <w:rFonts w:ascii="Times New Roman" w:hAnsi="Times New Roman" w:cs="Times New Roman"/>
          <w:bCs/>
          <w:sz w:val="24"/>
          <w:szCs w:val="24"/>
        </w:rPr>
        <w:t>¿Los planteles educativos cuentan con las condiciones de infraestructura adecuadas para operar de manera segura en medio de la actual situación generada por la pandemia de covid-19?</w:t>
      </w:r>
    </w:p>
    <w:p w14:paraId="4D49707A" w14:textId="77777777" w:rsidR="007C5618" w:rsidRDefault="007C5618" w:rsidP="00417F5C">
      <w:pPr>
        <w:pStyle w:val="NormalWeb"/>
        <w:spacing w:before="0" w:beforeAutospacing="0" w:after="0" w:afterAutospacing="0" w:line="360" w:lineRule="auto"/>
        <w:ind w:left="-426"/>
        <w:jc w:val="center"/>
        <w:rPr>
          <w:b/>
          <w:color w:val="1D2228"/>
          <w:spacing w:val="-2"/>
          <w:sz w:val="32"/>
          <w:szCs w:val="32"/>
        </w:rPr>
      </w:pPr>
    </w:p>
    <w:p w14:paraId="0A150897" w14:textId="77777777" w:rsidR="007C5618" w:rsidRDefault="007C5618" w:rsidP="00417F5C">
      <w:pPr>
        <w:pStyle w:val="NormalWeb"/>
        <w:spacing w:before="0" w:beforeAutospacing="0" w:after="0" w:afterAutospacing="0" w:line="360" w:lineRule="auto"/>
        <w:ind w:left="-426"/>
        <w:jc w:val="center"/>
        <w:rPr>
          <w:b/>
          <w:color w:val="1D2228"/>
          <w:spacing w:val="-2"/>
          <w:sz w:val="32"/>
          <w:szCs w:val="32"/>
        </w:rPr>
      </w:pPr>
    </w:p>
    <w:p w14:paraId="1CCCF1D5" w14:textId="77777777" w:rsidR="007C5618" w:rsidRDefault="007C5618" w:rsidP="00417F5C">
      <w:pPr>
        <w:pStyle w:val="NormalWeb"/>
        <w:spacing w:before="0" w:beforeAutospacing="0" w:after="0" w:afterAutospacing="0" w:line="360" w:lineRule="auto"/>
        <w:ind w:left="-426"/>
        <w:jc w:val="center"/>
        <w:rPr>
          <w:b/>
          <w:color w:val="1D2228"/>
          <w:spacing w:val="-2"/>
          <w:sz w:val="32"/>
          <w:szCs w:val="32"/>
        </w:rPr>
      </w:pPr>
    </w:p>
    <w:p w14:paraId="558A6CC3" w14:textId="77777777" w:rsidR="007C5618" w:rsidRDefault="007C5618" w:rsidP="00417F5C">
      <w:pPr>
        <w:pStyle w:val="NormalWeb"/>
        <w:spacing w:before="0" w:beforeAutospacing="0" w:after="0" w:afterAutospacing="0" w:line="360" w:lineRule="auto"/>
        <w:ind w:left="-426"/>
        <w:jc w:val="center"/>
        <w:rPr>
          <w:b/>
          <w:color w:val="1D2228"/>
          <w:spacing w:val="-2"/>
          <w:sz w:val="32"/>
          <w:szCs w:val="32"/>
        </w:rPr>
      </w:pPr>
    </w:p>
    <w:p w14:paraId="016AD767" w14:textId="7D66384A" w:rsidR="006C06E1" w:rsidRPr="00377E2A" w:rsidRDefault="006C06E1" w:rsidP="00417F5C">
      <w:pPr>
        <w:pStyle w:val="NormalWeb"/>
        <w:spacing w:before="0" w:beforeAutospacing="0" w:after="0" w:afterAutospacing="0" w:line="360" w:lineRule="auto"/>
        <w:ind w:left="-426"/>
        <w:jc w:val="center"/>
        <w:rPr>
          <w:b/>
          <w:color w:val="1D2228"/>
          <w:spacing w:val="-2"/>
          <w:sz w:val="32"/>
          <w:szCs w:val="32"/>
        </w:rPr>
      </w:pPr>
      <w:r w:rsidRPr="00377E2A">
        <w:rPr>
          <w:b/>
          <w:color w:val="1D2228"/>
          <w:spacing w:val="-2"/>
          <w:sz w:val="32"/>
          <w:szCs w:val="32"/>
        </w:rPr>
        <w:lastRenderedPageBreak/>
        <w:t>Material y método</w:t>
      </w:r>
      <w:r w:rsidR="006009D3">
        <w:rPr>
          <w:b/>
          <w:color w:val="1D2228"/>
          <w:spacing w:val="-2"/>
          <w:sz w:val="32"/>
          <w:szCs w:val="32"/>
        </w:rPr>
        <w:t xml:space="preserve"> </w:t>
      </w:r>
    </w:p>
    <w:p w14:paraId="6B4A276E" w14:textId="65B6FBBC" w:rsidR="00D87D7B" w:rsidRDefault="00AE179D" w:rsidP="00417F5C">
      <w:pPr>
        <w:spacing w:after="0" w:line="360" w:lineRule="auto"/>
        <w:ind w:firstLine="708"/>
        <w:jc w:val="both"/>
        <w:rPr>
          <w:rFonts w:ascii="Times New Roman" w:eastAsia="Times New Roman" w:hAnsi="Times New Roman" w:cs="Times New Roman"/>
          <w:sz w:val="24"/>
          <w:szCs w:val="24"/>
          <w:lang w:eastAsia="es-MX"/>
        </w:rPr>
      </w:pPr>
      <w:bookmarkStart w:id="0" w:name="_Hlk77623388"/>
      <w:r w:rsidRPr="00377E2A">
        <w:rPr>
          <w:rFonts w:ascii="Times New Roman" w:eastAsia="Times New Roman" w:hAnsi="Times New Roman" w:cs="Times New Roman"/>
          <w:sz w:val="24"/>
          <w:szCs w:val="24"/>
          <w:lang w:eastAsia="es-MX"/>
        </w:rPr>
        <w:t>Se realizó un estudio de carácter cuantitativo, así como cualitativo con soport</w:t>
      </w:r>
      <w:r w:rsidR="006009D3">
        <w:rPr>
          <w:rFonts w:ascii="Times New Roman" w:eastAsia="Times New Roman" w:hAnsi="Times New Roman" w:cs="Times New Roman"/>
          <w:sz w:val="24"/>
          <w:szCs w:val="24"/>
          <w:lang w:eastAsia="es-MX"/>
        </w:rPr>
        <w:t>e</w:t>
      </w:r>
      <w:r w:rsidRPr="00377E2A">
        <w:rPr>
          <w:rFonts w:ascii="Times New Roman" w:eastAsia="Times New Roman" w:hAnsi="Times New Roman" w:cs="Times New Roman"/>
          <w:sz w:val="24"/>
          <w:szCs w:val="24"/>
          <w:lang w:eastAsia="es-MX"/>
        </w:rPr>
        <w:t xml:space="preserve"> fotográfico, levantamiento físico de datos específicos de cada plantel para su posterior estudio, así como </w:t>
      </w:r>
      <w:r w:rsidR="006009D3">
        <w:rPr>
          <w:rFonts w:ascii="Times New Roman" w:eastAsia="Times New Roman" w:hAnsi="Times New Roman" w:cs="Times New Roman"/>
          <w:sz w:val="24"/>
          <w:szCs w:val="24"/>
          <w:lang w:eastAsia="es-MX"/>
        </w:rPr>
        <w:t>análisis</w:t>
      </w:r>
      <w:r w:rsidRPr="00377E2A">
        <w:rPr>
          <w:rFonts w:ascii="Times New Roman" w:eastAsia="Times New Roman" w:hAnsi="Times New Roman" w:cs="Times New Roman"/>
          <w:sz w:val="24"/>
          <w:szCs w:val="24"/>
          <w:lang w:eastAsia="es-MX"/>
        </w:rPr>
        <w:t xml:space="preserve"> de </w:t>
      </w:r>
      <w:r w:rsidR="006009D3">
        <w:rPr>
          <w:rFonts w:ascii="Times New Roman" w:eastAsia="Times New Roman" w:hAnsi="Times New Roman" w:cs="Times New Roman"/>
          <w:sz w:val="24"/>
          <w:szCs w:val="24"/>
          <w:lang w:eastAsia="es-MX"/>
        </w:rPr>
        <w:t xml:space="preserve">los </w:t>
      </w:r>
      <w:r w:rsidRPr="00377E2A">
        <w:rPr>
          <w:rFonts w:ascii="Times New Roman" w:eastAsia="Times New Roman" w:hAnsi="Times New Roman" w:cs="Times New Roman"/>
          <w:sz w:val="24"/>
          <w:szCs w:val="24"/>
          <w:lang w:eastAsia="es-MX"/>
        </w:rPr>
        <w:t xml:space="preserve">indicadores de la Secretaría de Educación Pública (SEP). </w:t>
      </w:r>
      <w:r w:rsidR="00D87D7B">
        <w:rPr>
          <w:rFonts w:ascii="Times New Roman" w:eastAsia="Times New Roman" w:hAnsi="Times New Roman" w:cs="Times New Roman"/>
          <w:sz w:val="24"/>
          <w:szCs w:val="24"/>
          <w:lang w:eastAsia="es-MX"/>
        </w:rPr>
        <w:t xml:space="preserve">Asimismo, la investigación tuvo un </w:t>
      </w:r>
      <w:r w:rsidRPr="00377E2A">
        <w:rPr>
          <w:rFonts w:ascii="Times New Roman" w:eastAsia="Times New Roman" w:hAnsi="Times New Roman" w:cs="Times New Roman"/>
          <w:sz w:val="24"/>
          <w:szCs w:val="24"/>
          <w:lang w:eastAsia="es-MX"/>
        </w:rPr>
        <w:t xml:space="preserve">carácter multidisplinario al </w:t>
      </w:r>
      <w:r w:rsidR="00D87D7B">
        <w:rPr>
          <w:rFonts w:ascii="Times New Roman" w:eastAsia="Times New Roman" w:hAnsi="Times New Roman" w:cs="Times New Roman"/>
          <w:sz w:val="24"/>
          <w:szCs w:val="24"/>
          <w:lang w:eastAsia="es-MX"/>
        </w:rPr>
        <w:t>estudiar el</w:t>
      </w:r>
      <w:r w:rsidRPr="00377E2A">
        <w:rPr>
          <w:rFonts w:ascii="Times New Roman" w:eastAsia="Times New Roman" w:hAnsi="Times New Roman" w:cs="Times New Roman"/>
          <w:sz w:val="24"/>
          <w:szCs w:val="24"/>
          <w:lang w:eastAsia="es-MX"/>
        </w:rPr>
        <w:t xml:space="preserve"> cumplimiento normativo</w:t>
      </w:r>
      <w:r w:rsidR="00D87D7B">
        <w:rPr>
          <w:rFonts w:ascii="Times New Roman" w:eastAsia="Times New Roman" w:hAnsi="Times New Roman" w:cs="Times New Roman"/>
          <w:sz w:val="24"/>
          <w:szCs w:val="24"/>
          <w:lang w:eastAsia="es-MX"/>
        </w:rPr>
        <w:t>,</w:t>
      </w:r>
      <w:r w:rsidRPr="00377E2A">
        <w:rPr>
          <w:rFonts w:ascii="Times New Roman" w:eastAsia="Times New Roman" w:hAnsi="Times New Roman" w:cs="Times New Roman"/>
          <w:sz w:val="24"/>
          <w:szCs w:val="24"/>
          <w:lang w:eastAsia="es-MX"/>
        </w:rPr>
        <w:t xml:space="preserve"> ya que </w:t>
      </w:r>
      <w:r w:rsidR="00D87D7B">
        <w:rPr>
          <w:rFonts w:ascii="Times New Roman" w:eastAsia="Times New Roman" w:hAnsi="Times New Roman" w:cs="Times New Roman"/>
          <w:sz w:val="24"/>
          <w:szCs w:val="24"/>
          <w:lang w:eastAsia="es-MX"/>
        </w:rPr>
        <w:t xml:space="preserve">se requirieron </w:t>
      </w:r>
      <w:r w:rsidRPr="00377E2A">
        <w:rPr>
          <w:rFonts w:ascii="Times New Roman" w:eastAsia="Times New Roman" w:hAnsi="Times New Roman" w:cs="Times New Roman"/>
          <w:sz w:val="24"/>
          <w:szCs w:val="24"/>
          <w:lang w:eastAsia="es-MX"/>
        </w:rPr>
        <w:t>conocimientos en materia cívica, estudios arquitectónicos, certidumbre constructiva, instalaciones hidrosanitarias</w:t>
      </w:r>
      <w:r w:rsidR="00D87D7B">
        <w:rPr>
          <w:rFonts w:ascii="Times New Roman" w:eastAsia="Times New Roman" w:hAnsi="Times New Roman" w:cs="Times New Roman"/>
          <w:sz w:val="24"/>
          <w:szCs w:val="24"/>
          <w:lang w:eastAsia="es-MX"/>
        </w:rPr>
        <w:t xml:space="preserve"> y</w:t>
      </w:r>
      <w:r w:rsidRPr="00377E2A">
        <w:rPr>
          <w:rFonts w:ascii="Times New Roman" w:eastAsia="Times New Roman" w:hAnsi="Times New Roman" w:cs="Times New Roman"/>
          <w:sz w:val="24"/>
          <w:szCs w:val="24"/>
          <w:lang w:eastAsia="es-MX"/>
        </w:rPr>
        <w:t xml:space="preserve"> eléctricas, así como nociones jurídicas. </w:t>
      </w:r>
      <w:r w:rsidR="00D87D7B">
        <w:rPr>
          <w:rFonts w:ascii="Times New Roman" w:eastAsia="Times New Roman" w:hAnsi="Times New Roman" w:cs="Times New Roman"/>
          <w:sz w:val="24"/>
          <w:szCs w:val="24"/>
          <w:lang w:eastAsia="es-MX"/>
        </w:rPr>
        <w:t>Además</w:t>
      </w:r>
      <w:r w:rsidRPr="00377E2A">
        <w:rPr>
          <w:rFonts w:ascii="Times New Roman" w:eastAsia="Times New Roman" w:hAnsi="Times New Roman" w:cs="Times New Roman"/>
          <w:sz w:val="24"/>
          <w:szCs w:val="24"/>
          <w:lang w:eastAsia="es-MX"/>
        </w:rPr>
        <w:t xml:space="preserve">, </w:t>
      </w:r>
      <w:r w:rsidR="00D87D7B">
        <w:rPr>
          <w:rFonts w:ascii="Times New Roman" w:eastAsia="Times New Roman" w:hAnsi="Times New Roman" w:cs="Times New Roman"/>
          <w:sz w:val="24"/>
          <w:szCs w:val="24"/>
          <w:lang w:eastAsia="es-MX"/>
        </w:rPr>
        <w:t xml:space="preserve">se necesitó </w:t>
      </w:r>
      <w:r w:rsidRPr="00377E2A">
        <w:rPr>
          <w:rFonts w:ascii="Times New Roman" w:eastAsia="Times New Roman" w:hAnsi="Times New Roman" w:cs="Times New Roman"/>
          <w:sz w:val="24"/>
          <w:szCs w:val="24"/>
          <w:lang w:eastAsia="es-MX"/>
        </w:rPr>
        <w:t>la aplicación de normatividad de cumplimiento obligatorio, así como de observancia voluntaria, leyes</w:t>
      </w:r>
      <w:r w:rsidR="00D87D7B">
        <w:rPr>
          <w:rFonts w:ascii="Times New Roman" w:eastAsia="Times New Roman" w:hAnsi="Times New Roman" w:cs="Times New Roman"/>
          <w:sz w:val="24"/>
          <w:szCs w:val="24"/>
          <w:lang w:eastAsia="es-MX"/>
        </w:rPr>
        <w:t xml:space="preserve"> y</w:t>
      </w:r>
      <w:r w:rsidRPr="00377E2A">
        <w:rPr>
          <w:rFonts w:ascii="Times New Roman" w:eastAsia="Times New Roman" w:hAnsi="Times New Roman" w:cs="Times New Roman"/>
          <w:sz w:val="24"/>
          <w:szCs w:val="24"/>
          <w:lang w:eastAsia="es-MX"/>
        </w:rPr>
        <w:t xml:space="preserve"> reglamentos de construcción </w:t>
      </w:r>
      <w:r w:rsidR="00D87D7B">
        <w:rPr>
          <w:rFonts w:ascii="Times New Roman" w:eastAsia="Times New Roman" w:hAnsi="Times New Roman" w:cs="Times New Roman"/>
          <w:sz w:val="24"/>
          <w:szCs w:val="24"/>
          <w:lang w:eastAsia="es-MX"/>
        </w:rPr>
        <w:t xml:space="preserve">según el municipio donde se hallaba </w:t>
      </w:r>
      <w:r w:rsidRPr="00377E2A">
        <w:rPr>
          <w:rFonts w:ascii="Times New Roman" w:eastAsia="Times New Roman" w:hAnsi="Times New Roman" w:cs="Times New Roman"/>
          <w:sz w:val="24"/>
          <w:szCs w:val="24"/>
          <w:lang w:eastAsia="es-MX"/>
        </w:rPr>
        <w:t>el plantel evaluado.</w:t>
      </w:r>
    </w:p>
    <w:p w14:paraId="3233443C" w14:textId="65DF37EF" w:rsidR="002925FC" w:rsidRDefault="002925FC" w:rsidP="00417F5C">
      <w:pPr>
        <w:spacing w:after="0" w:line="360" w:lineRule="auto"/>
        <w:ind w:firstLine="708"/>
        <w:jc w:val="both"/>
        <w:rPr>
          <w:rFonts w:ascii="Times New Roman" w:hAnsi="Times New Roman" w:cs="Times New Roman"/>
          <w:sz w:val="24"/>
          <w:szCs w:val="24"/>
        </w:rPr>
      </w:pPr>
      <w:r w:rsidRPr="00377E2A">
        <w:rPr>
          <w:rFonts w:ascii="Times New Roman" w:eastAsia="Times New Roman" w:hAnsi="Times New Roman" w:cs="Times New Roman"/>
          <w:sz w:val="24"/>
          <w:szCs w:val="24"/>
          <w:lang w:eastAsia="es-MX"/>
        </w:rPr>
        <w:t>Al ser un</w:t>
      </w:r>
      <w:r w:rsidR="00D87D7B">
        <w:rPr>
          <w:rFonts w:ascii="Times New Roman" w:eastAsia="Times New Roman" w:hAnsi="Times New Roman" w:cs="Times New Roman"/>
          <w:sz w:val="24"/>
          <w:szCs w:val="24"/>
          <w:lang w:eastAsia="es-MX"/>
        </w:rPr>
        <w:t>a</w:t>
      </w:r>
      <w:r w:rsidRPr="00377E2A">
        <w:rPr>
          <w:rFonts w:ascii="Times New Roman" w:eastAsia="Times New Roman" w:hAnsi="Times New Roman" w:cs="Times New Roman"/>
          <w:sz w:val="24"/>
          <w:szCs w:val="24"/>
          <w:lang w:eastAsia="es-MX"/>
        </w:rPr>
        <w:t xml:space="preserve"> </w:t>
      </w:r>
      <w:r w:rsidR="00D87D7B">
        <w:rPr>
          <w:rFonts w:ascii="Times New Roman" w:eastAsia="Times New Roman" w:hAnsi="Times New Roman" w:cs="Times New Roman"/>
          <w:sz w:val="24"/>
          <w:szCs w:val="24"/>
          <w:lang w:eastAsia="es-MX"/>
        </w:rPr>
        <w:t>continuación del trabajo de</w:t>
      </w:r>
      <w:r w:rsidRPr="00377E2A">
        <w:rPr>
          <w:rFonts w:ascii="Times New Roman" w:eastAsia="Times New Roman" w:hAnsi="Times New Roman" w:cs="Times New Roman"/>
          <w:sz w:val="24"/>
          <w:szCs w:val="24"/>
          <w:lang w:eastAsia="es-MX"/>
        </w:rPr>
        <w:t xml:space="preserve"> </w:t>
      </w:r>
      <w:r w:rsidRPr="00377E2A">
        <w:rPr>
          <w:rFonts w:ascii="Times New Roman" w:hAnsi="Times New Roman" w:cs="Times New Roman"/>
          <w:sz w:val="24"/>
          <w:szCs w:val="24"/>
        </w:rPr>
        <w:t>Pacheco (2021)</w:t>
      </w:r>
      <w:r w:rsidR="00D87D7B">
        <w:rPr>
          <w:rFonts w:ascii="Times New Roman" w:hAnsi="Times New Roman" w:cs="Times New Roman"/>
          <w:sz w:val="24"/>
          <w:szCs w:val="24"/>
        </w:rPr>
        <w:t>,</w:t>
      </w:r>
      <w:r w:rsidRPr="00377E2A">
        <w:rPr>
          <w:rFonts w:ascii="Times New Roman" w:hAnsi="Times New Roman" w:cs="Times New Roman"/>
          <w:sz w:val="24"/>
          <w:szCs w:val="24"/>
        </w:rPr>
        <w:t xml:space="preserve"> </w:t>
      </w:r>
      <w:r w:rsidR="00D87D7B">
        <w:rPr>
          <w:rFonts w:ascii="Times New Roman" w:hAnsi="Times New Roman" w:cs="Times New Roman"/>
          <w:sz w:val="24"/>
          <w:szCs w:val="24"/>
        </w:rPr>
        <w:t>s</w:t>
      </w:r>
      <w:r w:rsidRPr="00377E2A">
        <w:rPr>
          <w:rFonts w:ascii="Times New Roman" w:hAnsi="Times New Roman" w:cs="Times New Roman"/>
          <w:sz w:val="24"/>
          <w:szCs w:val="24"/>
        </w:rPr>
        <w:t xml:space="preserve">e </w:t>
      </w:r>
      <w:r w:rsidR="004E4CC9" w:rsidRPr="00377E2A">
        <w:rPr>
          <w:rFonts w:ascii="Times New Roman" w:hAnsi="Times New Roman" w:cs="Times New Roman"/>
          <w:sz w:val="24"/>
          <w:szCs w:val="24"/>
        </w:rPr>
        <w:t xml:space="preserve">utilizaron </w:t>
      </w:r>
      <w:r w:rsidRPr="00377E2A">
        <w:rPr>
          <w:rFonts w:ascii="Times New Roman" w:hAnsi="Times New Roman" w:cs="Times New Roman"/>
          <w:sz w:val="24"/>
          <w:szCs w:val="24"/>
        </w:rPr>
        <w:t xml:space="preserve">las siguientes fases con la finalidad de </w:t>
      </w:r>
      <w:r w:rsidR="00232C3D" w:rsidRPr="00377E2A">
        <w:rPr>
          <w:rFonts w:ascii="Times New Roman" w:hAnsi="Times New Roman" w:cs="Times New Roman"/>
          <w:sz w:val="24"/>
          <w:szCs w:val="24"/>
        </w:rPr>
        <w:t>obtener</w:t>
      </w:r>
      <w:r w:rsidRPr="00377E2A">
        <w:rPr>
          <w:rFonts w:ascii="Times New Roman" w:hAnsi="Times New Roman" w:cs="Times New Roman"/>
          <w:sz w:val="24"/>
          <w:szCs w:val="24"/>
        </w:rPr>
        <w:t xml:space="preserve"> la replicabilidad de la metodología:</w:t>
      </w:r>
    </w:p>
    <w:p w14:paraId="3F71B6AC" w14:textId="77777777" w:rsidR="00D87D7B" w:rsidRPr="00377E2A" w:rsidRDefault="00D87D7B" w:rsidP="00417F5C">
      <w:pPr>
        <w:spacing w:after="0" w:line="360" w:lineRule="auto"/>
        <w:ind w:firstLine="708"/>
        <w:jc w:val="both"/>
        <w:rPr>
          <w:rFonts w:ascii="Times New Roman" w:hAnsi="Times New Roman" w:cs="Times New Roman"/>
          <w:sz w:val="24"/>
          <w:szCs w:val="24"/>
        </w:rPr>
      </w:pPr>
    </w:p>
    <w:p w14:paraId="73CD6E90" w14:textId="31CE1110" w:rsidR="002925FC" w:rsidRPr="00417F5C" w:rsidRDefault="002925FC" w:rsidP="00417F5C">
      <w:pPr>
        <w:spacing w:after="0" w:line="360" w:lineRule="auto"/>
        <w:jc w:val="center"/>
        <w:rPr>
          <w:rFonts w:ascii="Times New Roman" w:hAnsi="Times New Roman" w:cs="Times New Roman"/>
          <w:b/>
          <w:sz w:val="28"/>
          <w:szCs w:val="28"/>
        </w:rPr>
      </w:pPr>
      <w:r w:rsidRPr="00417F5C">
        <w:rPr>
          <w:rFonts w:ascii="Times New Roman" w:hAnsi="Times New Roman" w:cs="Times New Roman"/>
          <w:b/>
          <w:sz w:val="28"/>
          <w:szCs w:val="28"/>
        </w:rPr>
        <w:t>Fase I</w:t>
      </w:r>
    </w:p>
    <w:p w14:paraId="3D33096D" w14:textId="3BC6D57C" w:rsidR="002925FC" w:rsidRPr="00377E2A" w:rsidRDefault="002925FC" w:rsidP="00417F5C">
      <w:pPr>
        <w:spacing w:after="0" w:line="360" w:lineRule="auto"/>
        <w:ind w:firstLine="708"/>
        <w:jc w:val="both"/>
        <w:rPr>
          <w:rFonts w:ascii="Times New Roman" w:hAnsi="Times New Roman" w:cs="Times New Roman"/>
          <w:sz w:val="24"/>
          <w:szCs w:val="24"/>
        </w:rPr>
      </w:pPr>
      <w:r w:rsidRPr="00377E2A">
        <w:rPr>
          <w:rFonts w:ascii="Times New Roman" w:hAnsi="Times New Roman" w:cs="Times New Roman"/>
          <w:sz w:val="24"/>
          <w:szCs w:val="24"/>
        </w:rPr>
        <w:t xml:space="preserve">Recopilación de datos de las edificaciones de usos escolar. </w:t>
      </w:r>
      <w:r w:rsidR="00D87D7B">
        <w:rPr>
          <w:rFonts w:ascii="Times New Roman" w:hAnsi="Times New Roman" w:cs="Times New Roman"/>
          <w:sz w:val="24"/>
          <w:szCs w:val="24"/>
        </w:rPr>
        <w:t>Esto se efectuó c</w:t>
      </w:r>
      <w:r w:rsidRPr="00377E2A">
        <w:rPr>
          <w:rFonts w:ascii="Times New Roman" w:hAnsi="Times New Roman" w:cs="Times New Roman"/>
          <w:sz w:val="24"/>
          <w:szCs w:val="24"/>
        </w:rPr>
        <w:t xml:space="preserve">on base en el formato de la </w:t>
      </w:r>
      <w:r w:rsidR="00D87D7B" w:rsidRPr="00377E2A">
        <w:rPr>
          <w:rFonts w:ascii="Times New Roman" w:hAnsi="Times New Roman" w:cs="Times New Roman"/>
          <w:sz w:val="24"/>
          <w:szCs w:val="24"/>
        </w:rPr>
        <w:t xml:space="preserve">cédula de información técnica </w:t>
      </w:r>
      <w:r w:rsidRPr="00377E2A">
        <w:rPr>
          <w:rFonts w:ascii="Times New Roman" w:hAnsi="Times New Roman" w:cs="Times New Roman"/>
          <w:sz w:val="24"/>
          <w:szCs w:val="24"/>
        </w:rPr>
        <w:t xml:space="preserve">(CIT) del Instituto de la Infraestructura Física Educativa </w:t>
      </w:r>
      <w:r w:rsidR="0006035D" w:rsidRPr="00377E2A">
        <w:rPr>
          <w:rFonts w:ascii="Times New Roman" w:hAnsi="Times New Roman" w:cs="Times New Roman"/>
          <w:sz w:val="24"/>
          <w:szCs w:val="24"/>
        </w:rPr>
        <w:t>(</w:t>
      </w:r>
      <w:r w:rsidRPr="00377E2A">
        <w:rPr>
          <w:rFonts w:ascii="Times New Roman" w:hAnsi="Times New Roman" w:cs="Times New Roman"/>
          <w:sz w:val="24"/>
          <w:szCs w:val="24"/>
        </w:rPr>
        <w:t>IN</w:t>
      </w:r>
      <w:r w:rsidR="00FB003C" w:rsidRPr="00377E2A">
        <w:rPr>
          <w:rFonts w:ascii="Times New Roman" w:hAnsi="Times New Roman" w:cs="Times New Roman"/>
          <w:sz w:val="24"/>
          <w:szCs w:val="24"/>
        </w:rPr>
        <w:t>I</w:t>
      </w:r>
      <w:r w:rsidRPr="00377E2A">
        <w:rPr>
          <w:rFonts w:ascii="Times New Roman" w:hAnsi="Times New Roman" w:cs="Times New Roman"/>
          <w:sz w:val="24"/>
          <w:szCs w:val="24"/>
        </w:rPr>
        <w:t>FED</w:t>
      </w:r>
      <w:r w:rsidR="0006035D" w:rsidRPr="00377E2A">
        <w:rPr>
          <w:rFonts w:ascii="Times New Roman" w:hAnsi="Times New Roman" w:cs="Times New Roman"/>
          <w:sz w:val="24"/>
          <w:szCs w:val="24"/>
        </w:rPr>
        <w:t xml:space="preserve">, </w:t>
      </w:r>
      <w:r w:rsidRPr="00377E2A">
        <w:rPr>
          <w:rFonts w:ascii="Times New Roman" w:hAnsi="Times New Roman" w:cs="Times New Roman"/>
          <w:sz w:val="24"/>
          <w:szCs w:val="24"/>
        </w:rPr>
        <w:t>2019)</w:t>
      </w:r>
      <w:r w:rsidR="00D87D7B">
        <w:rPr>
          <w:rFonts w:ascii="Times New Roman" w:hAnsi="Times New Roman" w:cs="Times New Roman"/>
          <w:sz w:val="24"/>
          <w:szCs w:val="24"/>
        </w:rPr>
        <w:t xml:space="preserve">, y </w:t>
      </w:r>
      <w:r w:rsidRPr="00377E2A">
        <w:rPr>
          <w:rFonts w:ascii="Times New Roman" w:hAnsi="Times New Roman" w:cs="Times New Roman"/>
          <w:sz w:val="24"/>
          <w:szCs w:val="24"/>
        </w:rPr>
        <w:t xml:space="preserve">abarcó los siguientes aspectos: </w:t>
      </w:r>
    </w:p>
    <w:p w14:paraId="69FD7ED9" w14:textId="466D1506" w:rsidR="002925FC" w:rsidRPr="00377E2A" w:rsidRDefault="002925FC" w:rsidP="00417F5C">
      <w:pPr>
        <w:spacing w:after="0" w:line="360" w:lineRule="auto"/>
        <w:ind w:left="720"/>
        <w:jc w:val="both"/>
        <w:rPr>
          <w:rFonts w:ascii="Times New Roman" w:hAnsi="Times New Roman" w:cs="Times New Roman"/>
          <w:sz w:val="24"/>
          <w:szCs w:val="24"/>
        </w:rPr>
      </w:pPr>
      <w:r w:rsidRPr="00377E2A">
        <w:rPr>
          <w:rFonts w:ascii="Times New Roman" w:hAnsi="Times New Roman" w:cs="Times New Roman"/>
          <w:sz w:val="24"/>
          <w:szCs w:val="24"/>
        </w:rPr>
        <w:t xml:space="preserve">A. </w:t>
      </w:r>
      <w:r w:rsidR="005B51B0" w:rsidRPr="00377E2A">
        <w:rPr>
          <w:rFonts w:ascii="Times New Roman" w:hAnsi="Times New Roman" w:cs="Times New Roman"/>
          <w:sz w:val="24"/>
          <w:szCs w:val="24"/>
        </w:rPr>
        <w:t xml:space="preserve">Información </w:t>
      </w:r>
      <w:r w:rsidRPr="00377E2A">
        <w:rPr>
          <w:rFonts w:ascii="Times New Roman" w:hAnsi="Times New Roman" w:cs="Times New Roman"/>
          <w:sz w:val="24"/>
          <w:szCs w:val="24"/>
        </w:rPr>
        <w:t>general</w:t>
      </w:r>
      <w:r w:rsidR="005B51B0" w:rsidRPr="00377E2A">
        <w:rPr>
          <w:rFonts w:ascii="Times New Roman" w:hAnsi="Times New Roman" w:cs="Times New Roman"/>
          <w:sz w:val="24"/>
          <w:szCs w:val="24"/>
        </w:rPr>
        <w:t xml:space="preserve"> </w:t>
      </w:r>
      <w:r w:rsidRPr="00377E2A">
        <w:rPr>
          <w:rFonts w:ascii="Times New Roman" w:hAnsi="Times New Roman" w:cs="Times New Roman"/>
          <w:sz w:val="24"/>
          <w:szCs w:val="24"/>
        </w:rPr>
        <w:t>del</w:t>
      </w:r>
      <w:r w:rsidR="005B51B0" w:rsidRPr="00377E2A">
        <w:rPr>
          <w:rFonts w:ascii="Times New Roman" w:hAnsi="Times New Roman" w:cs="Times New Roman"/>
          <w:sz w:val="24"/>
          <w:szCs w:val="24"/>
        </w:rPr>
        <w:t xml:space="preserve"> edificio </w:t>
      </w:r>
      <w:r w:rsidRPr="00377E2A">
        <w:rPr>
          <w:rFonts w:ascii="Times New Roman" w:hAnsi="Times New Roman" w:cs="Times New Roman"/>
          <w:sz w:val="24"/>
          <w:szCs w:val="24"/>
        </w:rPr>
        <w:t>educativo</w:t>
      </w:r>
      <w:r w:rsidR="00F532D0" w:rsidRPr="00377E2A">
        <w:rPr>
          <w:rFonts w:ascii="Times New Roman" w:hAnsi="Times New Roman" w:cs="Times New Roman"/>
          <w:sz w:val="24"/>
          <w:szCs w:val="24"/>
        </w:rPr>
        <w:t>.</w:t>
      </w:r>
    </w:p>
    <w:p w14:paraId="3CF84C62" w14:textId="5D42D85D" w:rsidR="002925FC" w:rsidRPr="00377E2A" w:rsidRDefault="002925FC" w:rsidP="00417F5C">
      <w:pPr>
        <w:spacing w:after="0" w:line="360" w:lineRule="auto"/>
        <w:ind w:left="720"/>
        <w:jc w:val="both"/>
        <w:rPr>
          <w:rFonts w:ascii="Times New Roman" w:hAnsi="Times New Roman" w:cs="Times New Roman"/>
          <w:sz w:val="24"/>
          <w:szCs w:val="24"/>
        </w:rPr>
      </w:pPr>
      <w:r w:rsidRPr="00377E2A">
        <w:rPr>
          <w:rFonts w:ascii="Times New Roman" w:hAnsi="Times New Roman" w:cs="Times New Roman"/>
          <w:sz w:val="24"/>
          <w:szCs w:val="24"/>
        </w:rPr>
        <w:t xml:space="preserve">B. </w:t>
      </w:r>
      <w:r w:rsidR="005B51B0" w:rsidRPr="00377E2A">
        <w:rPr>
          <w:rFonts w:ascii="Times New Roman" w:hAnsi="Times New Roman" w:cs="Times New Roman"/>
          <w:sz w:val="24"/>
          <w:szCs w:val="24"/>
        </w:rPr>
        <w:t>Localización</w:t>
      </w:r>
      <w:r w:rsidR="004E4CC9" w:rsidRPr="00377E2A">
        <w:rPr>
          <w:rFonts w:ascii="Times New Roman" w:hAnsi="Times New Roman" w:cs="Times New Roman"/>
          <w:sz w:val="24"/>
          <w:szCs w:val="24"/>
        </w:rPr>
        <w:t xml:space="preserve">, </w:t>
      </w:r>
      <w:r w:rsidRPr="00377E2A">
        <w:rPr>
          <w:rFonts w:ascii="Times New Roman" w:hAnsi="Times New Roman" w:cs="Times New Roman"/>
          <w:sz w:val="24"/>
          <w:szCs w:val="24"/>
        </w:rPr>
        <w:t>entorno</w:t>
      </w:r>
      <w:r w:rsidR="004E4CC9" w:rsidRPr="00377E2A">
        <w:rPr>
          <w:rFonts w:ascii="Times New Roman" w:hAnsi="Times New Roman" w:cs="Times New Roman"/>
          <w:sz w:val="24"/>
          <w:szCs w:val="24"/>
        </w:rPr>
        <w:t xml:space="preserve"> e</w:t>
      </w:r>
      <w:r w:rsidRPr="00377E2A">
        <w:rPr>
          <w:rFonts w:ascii="Times New Roman" w:hAnsi="Times New Roman" w:cs="Times New Roman"/>
          <w:sz w:val="24"/>
          <w:szCs w:val="24"/>
        </w:rPr>
        <w:t xml:space="preserve"> </w:t>
      </w:r>
      <w:r w:rsidR="005B51B0" w:rsidRPr="00377E2A">
        <w:rPr>
          <w:rFonts w:ascii="Times New Roman" w:hAnsi="Times New Roman" w:cs="Times New Roman"/>
          <w:sz w:val="24"/>
          <w:szCs w:val="24"/>
        </w:rPr>
        <w:t xml:space="preserve">identificación de </w:t>
      </w:r>
      <w:r w:rsidRPr="00377E2A">
        <w:rPr>
          <w:rFonts w:ascii="Times New Roman" w:hAnsi="Times New Roman" w:cs="Times New Roman"/>
          <w:sz w:val="24"/>
          <w:szCs w:val="24"/>
        </w:rPr>
        <w:t>amenazas</w:t>
      </w:r>
      <w:r w:rsidR="00F532D0" w:rsidRPr="00377E2A">
        <w:rPr>
          <w:rFonts w:ascii="Times New Roman" w:hAnsi="Times New Roman" w:cs="Times New Roman"/>
          <w:sz w:val="24"/>
          <w:szCs w:val="24"/>
        </w:rPr>
        <w:t>.</w:t>
      </w:r>
    </w:p>
    <w:p w14:paraId="1C97279E" w14:textId="73307C77" w:rsidR="002925FC" w:rsidRPr="00377E2A" w:rsidRDefault="002925FC" w:rsidP="00417F5C">
      <w:pPr>
        <w:spacing w:after="0" w:line="360" w:lineRule="auto"/>
        <w:ind w:left="720"/>
        <w:jc w:val="both"/>
        <w:rPr>
          <w:rFonts w:ascii="Times New Roman" w:hAnsi="Times New Roman" w:cs="Times New Roman"/>
          <w:sz w:val="24"/>
          <w:szCs w:val="24"/>
        </w:rPr>
      </w:pPr>
      <w:r w:rsidRPr="00377E2A">
        <w:rPr>
          <w:rFonts w:ascii="Times New Roman" w:hAnsi="Times New Roman" w:cs="Times New Roman"/>
          <w:sz w:val="24"/>
          <w:szCs w:val="24"/>
        </w:rPr>
        <w:t xml:space="preserve">C. </w:t>
      </w:r>
      <w:r w:rsidR="005B51B0" w:rsidRPr="00377E2A">
        <w:rPr>
          <w:rFonts w:ascii="Times New Roman" w:hAnsi="Times New Roman" w:cs="Times New Roman"/>
          <w:sz w:val="24"/>
          <w:szCs w:val="24"/>
        </w:rPr>
        <w:t>Requerimientos</w:t>
      </w:r>
      <w:r w:rsidR="004E6640" w:rsidRPr="00377E2A">
        <w:rPr>
          <w:rFonts w:ascii="Times New Roman" w:hAnsi="Times New Roman" w:cs="Times New Roman"/>
          <w:sz w:val="24"/>
          <w:szCs w:val="24"/>
        </w:rPr>
        <w:t xml:space="preserve"> básicos del predio donde </w:t>
      </w:r>
      <w:r w:rsidR="004B0383" w:rsidRPr="00377E2A">
        <w:rPr>
          <w:rFonts w:ascii="Times New Roman" w:hAnsi="Times New Roman" w:cs="Times New Roman"/>
          <w:sz w:val="24"/>
          <w:szCs w:val="24"/>
        </w:rPr>
        <w:t>está</w:t>
      </w:r>
      <w:r w:rsidR="004E6640" w:rsidRPr="00377E2A">
        <w:rPr>
          <w:rFonts w:ascii="Times New Roman" w:hAnsi="Times New Roman" w:cs="Times New Roman"/>
          <w:sz w:val="24"/>
          <w:szCs w:val="24"/>
        </w:rPr>
        <w:t xml:space="preserve"> ubicado el plantel</w:t>
      </w:r>
      <w:r w:rsidR="00F532D0" w:rsidRPr="00377E2A">
        <w:rPr>
          <w:rFonts w:ascii="Times New Roman" w:hAnsi="Times New Roman" w:cs="Times New Roman"/>
          <w:sz w:val="24"/>
          <w:szCs w:val="24"/>
        </w:rPr>
        <w:t>.</w:t>
      </w:r>
    </w:p>
    <w:p w14:paraId="3FB4B727" w14:textId="68915E8C" w:rsidR="004E6640" w:rsidRPr="00377E2A" w:rsidRDefault="002925FC" w:rsidP="00417F5C">
      <w:pPr>
        <w:spacing w:after="0" w:line="360" w:lineRule="auto"/>
        <w:ind w:left="720"/>
        <w:jc w:val="both"/>
        <w:rPr>
          <w:rFonts w:ascii="Times New Roman" w:hAnsi="Times New Roman" w:cs="Times New Roman"/>
          <w:sz w:val="24"/>
          <w:szCs w:val="24"/>
        </w:rPr>
      </w:pPr>
      <w:r w:rsidRPr="00377E2A">
        <w:rPr>
          <w:rFonts w:ascii="Times New Roman" w:hAnsi="Times New Roman" w:cs="Times New Roman"/>
          <w:sz w:val="24"/>
          <w:szCs w:val="24"/>
        </w:rPr>
        <w:t xml:space="preserve">D. </w:t>
      </w:r>
      <w:r w:rsidR="004E6640" w:rsidRPr="00377E2A">
        <w:rPr>
          <w:rFonts w:ascii="Times New Roman" w:hAnsi="Times New Roman" w:cs="Times New Roman"/>
          <w:sz w:val="24"/>
          <w:szCs w:val="24"/>
        </w:rPr>
        <w:t>Verificación de que cuente con los siguientes servicios: a</w:t>
      </w:r>
      <w:r w:rsidRPr="00377E2A">
        <w:rPr>
          <w:rFonts w:ascii="Times New Roman" w:hAnsi="Times New Roman" w:cs="Times New Roman"/>
          <w:sz w:val="24"/>
          <w:szCs w:val="24"/>
        </w:rPr>
        <w:t>gua potable</w:t>
      </w:r>
      <w:r w:rsidR="004E6640" w:rsidRPr="00377E2A">
        <w:rPr>
          <w:rFonts w:ascii="Times New Roman" w:hAnsi="Times New Roman" w:cs="Times New Roman"/>
          <w:sz w:val="24"/>
          <w:szCs w:val="24"/>
        </w:rPr>
        <w:t>, d</w:t>
      </w:r>
      <w:r w:rsidRPr="00377E2A">
        <w:rPr>
          <w:rFonts w:ascii="Times New Roman" w:hAnsi="Times New Roman" w:cs="Times New Roman"/>
          <w:sz w:val="24"/>
          <w:szCs w:val="24"/>
        </w:rPr>
        <w:t>renaje sanitario</w:t>
      </w:r>
      <w:r w:rsidR="004E4CC9" w:rsidRPr="00377E2A">
        <w:rPr>
          <w:rFonts w:ascii="Times New Roman" w:hAnsi="Times New Roman" w:cs="Times New Roman"/>
          <w:sz w:val="24"/>
          <w:szCs w:val="24"/>
        </w:rPr>
        <w:t>-</w:t>
      </w:r>
      <w:r w:rsidRPr="00377E2A">
        <w:rPr>
          <w:rFonts w:ascii="Times New Roman" w:hAnsi="Times New Roman" w:cs="Times New Roman"/>
          <w:sz w:val="24"/>
          <w:szCs w:val="24"/>
        </w:rPr>
        <w:t>pluvial</w:t>
      </w:r>
      <w:r w:rsidR="004E6640" w:rsidRPr="00377E2A">
        <w:rPr>
          <w:rFonts w:ascii="Times New Roman" w:hAnsi="Times New Roman" w:cs="Times New Roman"/>
          <w:sz w:val="24"/>
          <w:szCs w:val="24"/>
        </w:rPr>
        <w:t>, e</w:t>
      </w:r>
      <w:r w:rsidRPr="00377E2A">
        <w:rPr>
          <w:rFonts w:ascii="Times New Roman" w:hAnsi="Times New Roman" w:cs="Times New Roman"/>
          <w:sz w:val="24"/>
          <w:szCs w:val="24"/>
        </w:rPr>
        <w:t>nergía eléctrica</w:t>
      </w:r>
      <w:r w:rsidR="004E6640" w:rsidRPr="00377E2A">
        <w:rPr>
          <w:rFonts w:ascii="Times New Roman" w:hAnsi="Times New Roman" w:cs="Times New Roman"/>
          <w:sz w:val="24"/>
          <w:szCs w:val="24"/>
        </w:rPr>
        <w:t>, i</w:t>
      </w:r>
      <w:r w:rsidRPr="00377E2A">
        <w:rPr>
          <w:rFonts w:ascii="Times New Roman" w:hAnsi="Times New Roman" w:cs="Times New Roman"/>
          <w:sz w:val="24"/>
          <w:szCs w:val="24"/>
        </w:rPr>
        <w:t>nstalación de gas</w:t>
      </w:r>
      <w:r w:rsidR="004E6640" w:rsidRPr="00377E2A">
        <w:rPr>
          <w:rFonts w:ascii="Times New Roman" w:hAnsi="Times New Roman" w:cs="Times New Roman"/>
          <w:sz w:val="24"/>
          <w:szCs w:val="24"/>
        </w:rPr>
        <w:t>, t</w:t>
      </w:r>
      <w:r w:rsidRPr="00377E2A">
        <w:rPr>
          <w:rFonts w:ascii="Times New Roman" w:hAnsi="Times New Roman" w:cs="Times New Roman"/>
          <w:sz w:val="24"/>
          <w:szCs w:val="24"/>
        </w:rPr>
        <w:t xml:space="preserve">ecnología de la información </w:t>
      </w:r>
      <w:r w:rsidR="00D87D7B">
        <w:rPr>
          <w:rFonts w:ascii="Times New Roman" w:hAnsi="Times New Roman" w:cs="Times New Roman"/>
          <w:sz w:val="24"/>
          <w:szCs w:val="24"/>
        </w:rPr>
        <w:t xml:space="preserve">y </w:t>
      </w:r>
      <w:r w:rsidR="004E4CC9" w:rsidRPr="00377E2A">
        <w:rPr>
          <w:rFonts w:ascii="Times New Roman" w:hAnsi="Times New Roman" w:cs="Times New Roman"/>
          <w:sz w:val="24"/>
          <w:szCs w:val="24"/>
        </w:rPr>
        <w:t>comunicación</w:t>
      </w:r>
      <w:r w:rsidR="00F532D0" w:rsidRPr="00377E2A">
        <w:rPr>
          <w:rFonts w:ascii="Times New Roman" w:hAnsi="Times New Roman" w:cs="Times New Roman"/>
          <w:sz w:val="24"/>
          <w:szCs w:val="24"/>
        </w:rPr>
        <w:t>.</w:t>
      </w:r>
    </w:p>
    <w:p w14:paraId="5232C616" w14:textId="49716C5A" w:rsidR="002925FC" w:rsidRDefault="00A81BB6" w:rsidP="00417F5C">
      <w:pPr>
        <w:spacing w:after="0" w:line="360" w:lineRule="auto"/>
        <w:ind w:left="720"/>
        <w:rPr>
          <w:rFonts w:ascii="Times New Roman" w:hAnsi="Times New Roman" w:cs="Times New Roman"/>
          <w:sz w:val="24"/>
          <w:szCs w:val="24"/>
        </w:rPr>
      </w:pPr>
      <w:r w:rsidRPr="00377E2A">
        <w:rPr>
          <w:rFonts w:ascii="Times New Roman" w:hAnsi="Times New Roman" w:cs="Times New Roman"/>
          <w:sz w:val="24"/>
          <w:szCs w:val="24"/>
        </w:rPr>
        <w:t>E</w:t>
      </w:r>
      <w:r w:rsidR="004E6640" w:rsidRPr="00377E2A">
        <w:rPr>
          <w:rFonts w:ascii="Times New Roman" w:hAnsi="Times New Roman" w:cs="Times New Roman"/>
          <w:sz w:val="24"/>
          <w:szCs w:val="24"/>
        </w:rPr>
        <w:t xml:space="preserve">. </w:t>
      </w:r>
      <w:r w:rsidR="002925FC" w:rsidRPr="00377E2A">
        <w:rPr>
          <w:rFonts w:ascii="Times New Roman" w:hAnsi="Times New Roman" w:cs="Times New Roman"/>
          <w:sz w:val="24"/>
          <w:szCs w:val="24"/>
        </w:rPr>
        <w:t>Accesibilidad</w:t>
      </w:r>
      <w:r w:rsidR="00F532D0" w:rsidRPr="00377E2A">
        <w:rPr>
          <w:rFonts w:ascii="Times New Roman" w:hAnsi="Times New Roman" w:cs="Times New Roman"/>
          <w:sz w:val="24"/>
          <w:szCs w:val="24"/>
        </w:rPr>
        <w:t>.</w:t>
      </w:r>
    </w:p>
    <w:p w14:paraId="286C308A" w14:textId="77777777" w:rsidR="007C5618" w:rsidRDefault="007C5618" w:rsidP="00417F5C">
      <w:pPr>
        <w:spacing w:after="0" w:line="360" w:lineRule="auto"/>
        <w:jc w:val="center"/>
        <w:rPr>
          <w:rFonts w:ascii="Times New Roman" w:hAnsi="Times New Roman" w:cs="Times New Roman"/>
          <w:b/>
          <w:sz w:val="28"/>
          <w:szCs w:val="28"/>
        </w:rPr>
      </w:pPr>
    </w:p>
    <w:p w14:paraId="00E61E66" w14:textId="3A7B54AC" w:rsidR="002925FC" w:rsidRPr="00417F5C" w:rsidRDefault="002925FC" w:rsidP="00417F5C">
      <w:pPr>
        <w:spacing w:after="0" w:line="360" w:lineRule="auto"/>
        <w:jc w:val="center"/>
        <w:rPr>
          <w:rFonts w:ascii="Times New Roman" w:hAnsi="Times New Roman" w:cs="Times New Roman"/>
          <w:b/>
          <w:sz w:val="28"/>
          <w:szCs w:val="28"/>
        </w:rPr>
      </w:pPr>
      <w:r w:rsidRPr="00417F5C">
        <w:rPr>
          <w:rFonts w:ascii="Times New Roman" w:hAnsi="Times New Roman" w:cs="Times New Roman"/>
          <w:b/>
          <w:sz w:val="28"/>
          <w:szCs w:val="28"/>
        </w:rPr>
        <w:t>Fase II</w:t>
      </w:r>
    </w:p>
    <w:p w14:paraId="3FC13EDA" w14:textId="68F5CAF6" w:rsidR="002925FC" w:rsidRDefault="002925FC" w:rsidP="00417F5C">
      <w:pPr>
        <w:spacing w:after="0" w:line="360" w:lineRule="auto"/>
        <w:ind w:firstLine="708"/>
        <w:jc w:val="both"/>
        <w:rPr>
          <w:rFonts w:ascii="Times New Roman" w:hAnsi="Times New Roman" w:cs="Times New Roman"/>
          <w:sz w:val="24"/>
          <w:szCs w:val="24"/>
        </w:rPr>
      </w:pPr>
      <w:r w:rsidRPr="00377E2A">
        <w:rPr>
          <w:rFonts w:ascii="Times New Roman" w:hAnsi="Times New Roman" w:cs="Times New Roman"/>
          <w:sz w:val="24"/>
          <w:szCs w:val="24"/>
        </w:rPr>
        <w:t>Cálculo del indicador de la Secretaría de Educación Pública</w:t>
      </w:r>
      <w:r w:rsidR="0045667F" w:rsidRPr="00377E2A">
        <w:rPr>
          <w:rFonts w:ascii="Times New Roman" w:hAnsi="Times New Roman" w:cs="Times New Roman"/>
          <w:sz w:val="24"/>
          <w:szCs w:val="24"/>
        </w:rPr>
        <w:t xml:space="preserve"> </w:t>
      </w:r>
      <w:r w:rsidR="00D87D7B">
        <w:rPr>
          <w:rFonts w:ascii="Times New Roman" w:hAnsi="Times New Roman" w:cs="Times New Roman"/>
          <w:sz w:val="24"/>
          <w:szCs w:val="24"/>
        </w:rPr>
        <w:t>(</w:t>
      </w:r>
      <w:r w:rsidR="00211363" w:rsidRPr="00377E2A">
        <w:rPr>
          <w:rFonts w:ascii="Times New Roman" w:hAnsi="Times New Roman" w:cs="Times New Roman"/>
          <w:sz w:val="24"/>
          <w:szCs w:val="24"/>
        </w:rPr>
        <w:t>SEP</w:t>
      </w:r>
      <w:r w:rsidR="00D87D7B">
        <w:rPr>
          <w:rFonts w:ascii="Times New Roman" w:hAnsi="Times New Roman" w:cs="Times New Roman"/>
          <w:sz w:val="24"/>
          <w:szCs w:val="24"/>
        </w:rPr>
        <w:t>)</w:t>
      </w:r>
      <w:r w:rsidR="00211363" w:rsidRPr="00377E2A">
        <w:rPr>
          <w:rFonts w:ascii="Times New Roman" w:hAnsi="Times New Roman" w:cs="Times New Roman"/>
          <w:sz w:val="24"/>
          <w:szCs w:val="24"/>
        </w:rPr>
        <w:t xml:space="preserve"> </w:t>
      </w:r>
      <w:r w:rsidR="00D87D7B">
        <w:rPr>
          <w:rFonts w:ascii="Times New Roman" w:hAnsi="Times New Roman" w:cs="Times New Roman"/>
          <w:sz w:val="24"/>
          <w:szCs w:val="24"/>
        </w:rPr>
        <w:t>(</w:t>
      </w:r>
      <w:r w:rsidRPr="00377E2A">
        <w:rPr>
          <w:rFonts w:ascii="Times New Roman" w:hAnsi="Times New Roman" w:cs="Times New Roman"/>
          <w:sz w:val="24"/>
          <w:szCs w:val="24"/>
        </w:rPr>
        <w:t>2019</w:t>
      </w:r>
      <w:r w:rsidR="00D87D7B">
        <w:rPr>
          <w:rFonts w:ascii="Times New Roman" w:hAnsi="Times New Roman" w:cs="Times New Roman"/>
          <w:sz w:val="24"/>
          <w:szCs w:val="24"/>
        </w:rPr>
        <w:t>)</w:t>
      </w:r>
      <w:r w:rsidRPr="00377E2A">
        <w:rPr>
          <w:rFonts w:ascii="Times New Roman" w:hAnsi="Times New Roman" w:cs="Times New Roman"/>
          <w:sz w:val="24"/>
          <w:szCs w:val="24"/>
        </w:rPr>
        <w:t xml:space="preserve"> </w:t>
      </w:r>
      <w:r w:rsidR="00D87D7B">
        <w:rPr>
          <w:rFonts w:ascii="Times New Roman" w:hAnsi="Times New Roman" w:cs="Times New Roman"/>
          <w:sz w:val="24"/>
          <w:szCs w:val="24"/>
        </w:rPr>
        <w:t>q</w:t>
      </w:r>
      <w:r w:rsidRPr="00377E2A">
        <w:rPr>
          <w:rFonts w:ascii="Times New Roman" w:hAnsi="Times New Roman" w:cs="Times New Roman"/>
          <w:sz w:val="24"/>
          <w:szCs w:val="24"/>
        </w:rPr>
        <w:t>ue vincul</w:t>
      </w:r>
      <w:r w:rsidR="00D87D7B">
        <w:rPr>
          <w:rFonts w:ascii="Times New Roman" w:hAnsi="Times New Roman" w:cs="Times New Roman"/>
          <w:sz w:val="24"/>
          <w:szCs w:val="24"/>
        </w:rPr>
        <w:t>ó</w:t>
      </w:r>
      <w:r w:rsidRPr="00377E2A">
        <w:rPr>
          <w:rFonts w:ascii="Times New Roman" w:hAnsi="Times New Roman" w:cs="Times New Roman"/>
          <w:sz w:val="24"/>
          <w:szCs w:val="24"/>
        </w:rPr>
        <w:t xml:space="preserve"> el</w:t>
      </w:r>
      <w:r w:rsidR="0048381C" w:rsidRPr="00377E2A">
        <w:rPr>
          <w:rFonts w:ascii="Times New Roman" w:hAnsi="Times New Roman" w:cs="Times New Roman"/>
          <w:sz w:val="24"/>
          <w:szCs w:val="24"/>
        </w:rPr>
        <w:t xml:space="preserve"> </w:t>
      </w:r>
      <w:r w:rsidRPr="00377E2A">
        <w:rPr>
          <w:rFonts w:ascii="Times New Roman" w:hAnsi="Times New Roman" w:cs="Times New Roman"/>
          <w:sz w:val="24"/>
          <w:szCs w:val="24"/>
        </w:rPr>
        <w:t xml:space="preserve">número de estudiantes </w:t>
      </w:r>
      <w:r w:rsidR="00D87D7B">
        <w:rPr>
          <w:rFonts w:ascii="Times New Roman" w:hAnsi="Times New Roman" w:cs="Times New Roman"/>
          <w:sz w:val="24"/>
          <w:szCs w:val="24"/>
        </w:rPr>
        <w:t xml:space="preserve">y </w:t>
      </w:r>
      <w:r w:rsidRPr="00377E2A">
        <w:rPr>
          <w:rFonts w:ascii="Times New Roman" w:hAnsi="Times New Roman" w:cs="Times New Roman"/>
          <w:sz w:val="24"/>
          <w:szCs w:val="24"/>
        </w:rPr>
        <w:t>de docentes en los edificios de uso escolar.</w:t>
      </w:r>
      <w:r w:rsidR="00D87D7B">
        <w:rPr>
          <w:rFonts w:ascii="Times New Roman" w:hAnsi="Times New Roman" w:cs="Times New Roman"/>
          <w:sz w:val="24"/>
          <w:szCs w:val="24"/>
        </w:rPr>
        <w:t xml:space="preserve"> </w:t>
      </w:r>
      <w:r w:rsidRPr="00377E2A">
        <w:rPr>
          <w:rFonts w:ascii="Times New Roman" w:hAnsi="Times New Roman" w:cs="Times New Roman"/>
          <w:sz w:val="24"/>
          <w:szCs w:val="24"/>
        </w:rPr>
        <w:t xml:space="preserve">Se identificaron las condiciones elementales e imperiosas con las que deben cumplir las escuelas, </w:t>
      </w:r>
      <w:r w:rsidR="00D87D7B">
        <w:rPr>
          <w:rFonts w:ascii="Times New Roman" w:hAnsi="Times New Roman" w:cs="Times New Roman"/>
          <w:sz w:val="24"/>
          <w:szCs w:val="24"/>
        </w:rPr>
        <w:t>según</w:t>
      </w:r>
      <w:r w:rsidRPr="00377E2A">
        <w:rPr>
          <w:rFonts w:ascii="Times New Roman" w:hAnsi="Times New Roman" w:cs="Times New Roman"/>
          <w:sz w:val="24"/>
          <w:szCs w:val="24"/>
        </w:rPr>
        <w:t xml:space="preserve"> </w:t>
      </w:r>
      <w:r w:rsidR="00D87D7B">
        <w:rPr>
          <w:rFonts w:ascii="Times New Roman" w:hAnsi="Times New Roman" w:cs="Times New Roman"/>
          <w:sz w:val="24"/>
          <w:szCs w:val="24"/>
        </w:rPr>
        <w:t>lo establecido por</w:t>
      </w:r>
      <w:r w:rsidRPr="00377E2A">
        <w:rPr>
          <w:rFonts w:ascii="Times New Roman" w:hAnsi="Times New Roman" w:cs="Times New Roman"/>
          <w:color w:val="1D2228"/>
          <w:spacing w:val="-2"/>
          <w:sz w:val="24"/>
          <w:szCs w:val="24"/>
        </w:rPr>
        <w:t xml:space="preserve"> la Organización para la Cooperación y el Desarrollo Económicos (OCDE):</w:t>
      </w:r>
      <w:r w:rsidR="0048381C" w:rsidRPr="00377E2A">
        <w:rPr>
          <w:rFonts w:ascii="Times New Roman" w:hAnsi="Times New Roman" w:cs="Times New Roman"/>
          <w:color w:val="1D2228"/>
          <w:spacing w:val="-2"/>
          <w:sz w:val="24"/>
          <w:szCs w:val="24"/>
        </w:rPr>
        <w:t xml:space="preserve"> </w:t>
      </w:r>
      <w:r w:rsidR="00D87D7B">
        <w:rPr>
          <w:rFonts w:ascii="Times New Roman" w:hAnsi="Times New Roman" w:cs="Times New Roman"/>
          <w:color w:val="1D2228"/>
          <w:spacing w:val="-2"/>
          <w:sz w:val="24"/>
          <w:szCs w:val="24"/>
        </w:rPr>
        <w:t>a</w:t>
      </w:r>
      <w:r w:rsidRPr="00377E2A">
        <w:rPr>
          <w:rFonts w:ascii="Times New Roman" w:eastAsia="Times New Roman" w:hAnsi="Times New Roman" w:cs="Times New Roman"/>
          <w:color w:val="1D2228"/>
          <w:spacing w:val="-2"/>
          <w:sz w:val="24"/>
          <w:szCs w:val="24"/>
          <w:lang w:eastAsia="es-MX"/>
        </w:rPr>
        <w:t>ccesibilidad, medio a</w:t>
      </w:r>
      <w:r w:rsidRPr="00377E2A">
        <w:rPr>
          <w:rFonts w:ascii="Times New Roman" w:eastAsia="Times New Roman" w:hAnsi="Times New Roman" w:cs="Times New Roman"/>
          <w:sz w:val="24"/>
          <w:szCs w:val="24"/>
          <w:lang w:eastAsia="es-MX"/>
        </w:rPr>
        <w:t>mbiente sostenible</w:t>
      </w:r>
      <w:r w:rsidR="00E73C98" w:rsidRPr="00377E2A">
        <w:rPr>
          <w:rFonts w:ascii="Times New Roman" w:eastAsia="Times New Roman" w:hAnsi="Times New Roman" w:cs="Times New Roman"/>
          <w:sz w:val="24"/>
          <w:szCs w:val="24"/>
          <w:lang w:eastAsia="es-MX"/>
        </w:rPr>
        <w:t xml:space="preserve"> </w:t>
      </w:r>
      <w:r w:rsidR="00D87D7B">
        <w:rPr>
          <w:rFonts w:ascii="Times New Roman" w:eastAsia="Times New Roman" w:hAnsi="Times New Roman" w:cs="Times New Roman"/>
          <w:sz w:val="24"/>
          <w:szCs w:val="24"/>
          <w:lang w:eastAsia="es-MX"/>
        </w:rPr>
        <w:t>y</w:t>
      </w:r>
      <w:r w:rsidR="00E73C98" w:rsidRPr="00377E2A">
        <w:rPr>
          <w:rFonts w:ascii="Times New Roman" w:eastAsia="Times New Roman" w:hAnsi="Times New Roman" w:cs="Times New Roman"/>
          <w:sz w:val="24"/>
          <w:szCs w:val="24"/>
          <w:lang w:eastAsia="es-MX"/>
        </w:rPr>
        <w:t xml:space="preserve"> </w:t>
      </w:r>
      <w:r w:rsidR="00D87D7B">
        <w:rPr>
          <w:rFonts w:ascii="Times New Roman" w:eastAsia="Times New Roman" w:hAnsi="Times New Roman" w:cs="Times New Roman"/>
          <w:sz w:val="24"/>
          <w:szCs w:val="24"/>
          <w:lang w:eastAsia="es-MX"/>
        </w:rPr>
        <w:t>c</w:t>
      </w:r>
      <w:r w:rsidRPr="00377E2A">
        <w:rPr>
          <w:rFonts w:ascii="Times New Roman" w:eastAsia="Times New Roman" w:hAnsi="Times New Roman" w:cs="Times New Roman"/>
          <w:sz w:val="24"/>
          <w:szCs w:val="24"/>
          <w:lang w:eastAsia="es-MX"/>
        </w:rPr>
        <w:t xml:space="preserve">olaboración social. </w:t>
      </w:r>
      <w:r w:rsidR="00D87D7B">
        <w:rPr>
          <w:rFonts w:ascii="Times New Roman" w:eastAsia="Times New Roman" w:hAnsi="Times New Roman" w:cs="Times New Roman"/>
          <w:sz w:val="24"/>
          <w:szCs w:val="24"/>
          <w:lang w:eastAsia="es-MX"/>
        </w:rPr>
        <w:t>Asimismo, s</w:t>
      </w:r>
      <w:r w:rsidRPr="00377E2A">
        <w:rPr>
          <w:rFonts w:ascii="Times New Roman" w:hAnsi="Times New Roman" w:cs="Times New Roman"/>
          <w:sz w:val="24"/>
          <w:szCs w:val="24"/>
        </w:rPr>
        <w:t xml:space="preserve">e presentaron imágenes que </w:t>
      </w:r>
      <w:r w:rsidR="00E73C98" w:rsidRPr="00377E2A">
        <w:rPr>
          <w:rFonts w:ascii="Times New Roman" w:hAnsi="Times New Roman" w:cs="Times New Roman"/>
          <w:sz w:val="24"/>
          <w:szCs w:val="24"/>
        </w:rPr>
        <w:t>soportaron</w:t>
      </w:r>
      <w:r w:rsidR="007649B0" w:rsidRPr="00377E2A">
        <w:rPr>
          <w:rFonts w:ascii="Times New Roman" w:hAnsi="Times New Roman" w:cs="Times New Roman"/>
          <w:sz w:val="24"/>
          <w:szCs w:val="24"/>
        </w:rPr>
        <w:t xml:space="preserve"> y </w:t>
      </w:r>
      <w:r w:rsidRPr="00377E2A">
        <w:rPr>
          <w:rFonts w:ascii="Times New Roman" w:hAnsi="Times New Roman" w:cs="Times New Roman"/>
          <w:sz w:val="24"/>
          <w:szCs w:val="24"/>
        </w:rPr>
        <w:t>validaron la evidencia analizada.</w:t>
      </w:r>
    </w:p>
    <w:p w14:paraId="387840EB" w14:textId="0D015761" w:rsidR="00D87D7B" w:rsidRDefault="00D87D7B" w:rsidP="00417F5C">
      <w:pPr>
        <w:spacing w:after="0" w:line="360" w:lineRule="auto"/>
        <w:ind w:firstLine="708"/>
        <w:jc w:val="both"/>
        <w:rPr>
          <w:rFonts w:ascii="Times New Roman" w:hAnsi="Times New Roman" w:cs="Times New Roman"/>
          <w:sz w:val="24"/>
          <w:szCs w:val="24"/>
        </w:rPr>
      </w:pPr>
    </w:p>
    <w:p w14:paraId="0781D193" w14:textId="1A51A3C2" w:rsidR="00D87205" w:rsidRDefault="00D87205" w:rsidP="00417F5C">
      <w:pPr>
        <w:spacing w:after="0" w:line="360" w:lineRule="auto"/>
        <w:ind w:firstLine="708"/>
        <w:jc w:val="both"/>
        <w:rPr>
          <w:rFonts w:ascii="Times New Roman" w:hAnsi="Times New Roman" w:cs="Times New Roman"/>
          <w:sz w:val="24"/>
          <w:szCs w:val="24"/>
        </w:rPr>
      </w:pPr>
    </w:p>
    <w:p w14:paraId="383E152F" w14:textId="57997F6E" w:rsidR="002925FC" w:rsidRPr="00417F5C" w:rsidRDefault="002925FC" w:rsidP="00417F5C">
      <w:pPr>
        <w:spacing w:after="0" w:line="360" w:lineRule="auto"/>
        <w:jc w:val="center"/>
        <w:rPr>
          <w:rFonts w:ascii="Times New Roman" w:hAnsi="Times New Roman" w:cs="Times New Roman"/>
          <w:b/>
          <w:sz w:val="28"/>
          <w:szCs w:val="28"/>
        </w:rPr>
      </w:pPr>
      <w:r w:rsidRPr="00417F5C">
        <w:rPr>
          <w:rFonts w:ascii="Times New Roman" w:hAnsi="Times New Roman" w:cs="Times New Roman"/>
          <w:b/>
          <w:sz w:val="28"/>
          <w:szCs w:val="28"/>
        </w:rPr>
        <w:lastRenderedPageBreak/>
        <w:t>Fase III</w:t>
      </w:r>
    </w:p>
    <w:p w14:paraId="40BF8504" w14:textId="62C73B9B" w:rsidR="002925FC" w:rsidRPr="00377E2A" w:rsidRDefault="002925FC" w:rsidP="00417F5C">
      <w:pPr>
        <w:spacing w:after="0" w:line="360" w:lineRule="auto"/>
        <w:ind w:firstLine="708"/>
        <w:jc w:val="both"/>
        <w:rPr>
          <w:rFonts w:ascii="Times New Roman" w:hAnsi="Times New Roman" w:cs="Times New Roman"/>
          <w:sz w:val="24"/>
          <w:szCs w:val="24"/>
        </w:rPr>
      </w:pPr>
      <w:r w:rsidRPr="00377E2A">
        <w:rPr>
          <w:rFonts w:ascii="Times New Roman" w:hAnsi="Times New Roman" w:cs="Times New Roman"/>
          <w:sz w:val="24"/>
          <w:szCs w:val="24"/>
        </w:rPr>
        <w:t xml:space="preserve">Se </w:t>
      </w:r>
      <w:r w:rsidR="00830C63" w:rsidRPr="00377E2A">
        <w:rPr>
          <w:rFonts w:ascii="Times New Roman" w:hAnsi="Times New Roman" w:cs="Times New Roman"/>
          <w:sz w:val="24"/>
          <w:szCs w:val="24"/>
        </w:rPr>
        <w:t>utilizó</w:t>
      </w:r>
      <w:r w:rsidRPr="00377E2A">
        <w:rPr>
          <w:rFonts w:ascii="Times New Roman" w:hAnsi="Times New Roman" w:cs="Times New Roman"/>
          <w:sz w:val="24"/>
          <w:szCs w:val="24"/>
        </w:rPr>
        <w:t xml:space="preserve"> la siguiente normatividad aplicada a las escuelas </w:t>
      </w:r>
      <w:r w:rsidR="00E73C98" w:rsidRPr="00377E2A">
        <w:rPr>
          <w:rFonts w:ascii="Times New Roman" w:hAnsi="Times New Roman" w:cs="Times New Roman"/>
          <w:sz w:val="24"/>
          <w:szCs w:val="24"/>
        </w:rPr>
        <w:t xml:space="preserve">tanto de </w:t>
      </w:r>
      <w:r w:rsidRPr="00377E2A">
        <w:rPr>
          <w:rFonts w:ascii="Times New Roman" w:hAnsi="Times New Roman" w:cs="Times New Roman"/>
          <w:sz w:val="24"/>
          <w:szCs w:val="24"/>
        </w:rPr>
        <w:t xml:space="preserve">educación primaria </w:t>
      </w:r>
      <w:r w:rsidR="00E73C98" w:rsidRPr="00377E2A">
        <w:rPr>
          <w:rFonts w:ascii="Times New Roman" w:hAnsi="Times New Roman" w:cs="Times New Roman"/>
          <w:sz w:val="24"/>
          <w:szCs w:val="24"/>
        </w:rPr>
        <w:t>como de secundaria</w:t>
      </w:r>
      <w:r w:rsidRPr="00377E2A">
        <w:rPr>
          <w:rFonts w:ascii="Times New Roman" w:hAnsi="Times New Roman" w:cs="Times New Roman"/>
          <w:sz w:val="24"/>
          <w:szCs w:val="24"/>
        </w:rPr>
        <w:t xml:space="preserve">: </w:t>
      </w:r>
    </w:p>
    <w:p w14:paraId="2B61321C" w14:textId="61745964" w:rsidR="0006035D" w:rsidRPr="00377E2A" w:rsidRDefault="0006035D" w:rsidP="00417F5C">
      <w:pPr>
        <w:pStyle w:val="Prrafodelista"/>
        <w:numPr>
          <w:ilvl w:val="0"/>
          <w:numId w:val="43"/>
        </w:numPr>
        <w:spacing w:after="0" w:line="360" w:lineRule="auto"/>
        <w:jc w:val="both"/>
        <w:rPr>
          <w:rFonts w:ascii="Times New Roman" w:hAnsi="Times New Roman" w:cs="Times New Roman"/>
          <w:sz w:val="24"/>
          <w:szCs w:val="24"/>
        </w:rPr>
      </w:pPr>
      <w:r w:rsidRPr="00377E2A">
        <w:rPr>
          <w:rFonts w:ascii="Times New Roman" w:hAnsi="Times New Roman" w:cs="Times New Roman"/>
          <w:sz w:val="24"/>
          <w:szCs w:val="24"/>
        </w:rPr>
        <w:t>NMX-R-021-SCFI-2013. Requisitos. Escuelas</w:t>
      </w:r>
      <w:r w:rsidR="003A38AA">
        <w:rPr>
          <w:rFonts w:ascii="Times New Roman" w:hAnsi="Times New Roman" w:cs="Times New Roman"/>
          <w:sz w:val="24"/>
          <w:szCs w:val="24"/>
        </w:rPr>
        <w:t xml:space="preserve"> —</w:t>
      </w:r>
      <w:r w:rsidRPr="00377E2A">
        <w:rPr>
          <w:rFonts w:ascii="Times New Roman" w:hAnsi="Times New Roman" w:cs="Times New Roman"/>
          <w:sz w:val="24"/>
          <w:szCs w:val="24"/>
        </w:rPr>
        <w:t>calidad de la infraestructura física educativa (</w:t>
      </w:r>
      <w:r w:rsidRPr="00377E2A">
        <w:rPr>
          <w:rFonts w:ascii="Times New Roman" w:hAnsi="Times New Roman" w:cs="Times New Roman"/>
          <w:color w:val="202124"/>
          <w:sz w:val="24"/>
          <w:szCs w:val="24"/>
          <w:shd w:val="clear" w:color="auto" w:fill="FFFFFF"/>
        </w:rPr>
        <w:t>Norma Mexicana, 2013).</w:t>
      </w:r>
    </w:p>
    <w:p w14:paraId="0E5EB53C" w14:textId="112C05AA" w:rsidR="002925FC" w:rsidRPr="00377E2A" w:rsidRDefault="002925FC" w:rsidP="00417F5C">
      <w:pPr>
        <w:pStyle w:val="Prrafodelista"/>
        <w:numPr>
          <w:ilvl w:val="0"/>
          <w:numId w:val="43"/>
        </w:numPr>
        <w:spacing w:after="0" w:line="360" w:lineRule="auto"/>
        <w:rPr>
          <w:rFonts w:ascii="Times New Roman" w:hAnsi="Times New Roman" w:cs="Times New Roman"/>
          <w:sz w:val="24"/>
          <w:szCs w:val="24"/>
        </w:rPr>
      </w:pPr>
      <w:r w:rsidRPr="00377E2A">
        <w:rPr>
          <w:rFonts w:ascii="Times New Roman" w:hAnsi="Times New Roman" w:cs="Times New Roman"/>
          <w:sz w:val="24"/>
          <w:szCs w:val="24"/>
        </w:rPr>
        <w:t>NOM 001 SEDE 2012 Instalaciones Eléctrica</w:t>
      </w:r>
      <w:r w:rsidR="00D87D7B">
        <w:rPr>
          <w:rFonts w:ascii="Times New Roman" w:hAnsi="Times New Roman" w:cs="Times New Roman"/>
          <w:sz w:val="24"/>
          <w:szCs w:val="24"/>
        </w:rPr>
        <w:t>s</w:t>
      </w:r>
      <w:r w:rsidR="008A3B29" w:rsidRPr="00377E2A">
        <w:rPr>
          <w:rFonts w:ascii="Times New Roman" w:hAnsi="Times New Roman" w:cs="Times New Roman"/>
          <w:sz w:val="24"/>
          <w:szCs w:val="24"/>
        </w:rPr>
        <w:t xml:space="preserve"> </w:t>
      </w:r>
      <w:r w:rsidR="001018CE" w:rsidRPr="00377E2A">
        <w:rPr>
          <w:rFonts w:ascii="Times New Roman" w:hAnsi="Times New Roman" w:cs="Times New Roman"/>
          <w:sz w:val="24"/>
          <w:szCs w:val="24"/>
        </w:rPr>
        <w:t xml:space="preserve">(DOF, </w:t>
      </w:r>
      <w:r w:rsidR="008A3B29" w:rsidRPr="00377E2A">
        <w:rPr>
          <w:rFonts w:ascii="Times New Roman" w:hAnsi="Times New Roman" w:cs="Times New Roman"/>
          <w:sz w:val="24"/>
          <w:szCs w:val="24"/>
        </w:rPr>
        <w:t>201</w:t>
      </w:r>
      <w:r w:rsidR="001018CE" w:rsidRPr="00377E2A">
        <w:rPr>
          <w:rFonts w:ascii="Times New Roman" w:hAnsi="Times New Roman" w:cs="Times New Roman"/>
          <w:sz w:val="24"/>
          <w:szCs w:val="24"/>
        </w:rPr>
        <w:t>4</w:t>
      </w:r>
      <w:r w:rsidR="008A3B29" w:rsidRPr="00377E2A">
        <w:rPr>
          <w:rFonts w:ascii="Times New Roman" w:hAnsi="Times New Roman" w:cs="Times New Roman"/>
          <w:sz w:val="24"/>
          <w:szCs w:val="24"/>
        </w:rPr>
        <w:t>).</w:t>
      </w:r>
    </w:p>
    <w:p w14:paraId="70FDC02B" w14:textId="50078CC7" w:rsidR="0006035D" w:rsidRPr="00377E2A" w:rsidRDefault="00D87D7B" w:rsidP="00417F5C">
      <w:pPr>
        <w:pStyle w:val="Prrafodelista"/>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NMX-R-084-SCFI-2015</w:t>
      </w:r>
      <w:r w:rsidR="003A38AA">
        <w:rPr>
          <w:rFonts w:ascii="Times New Roman" w:hAnsi="Times New Roman" w:cs="Times New Roman"/>
          <w:sz w:val="24"/>
          <w:szCs w:val="24"/>
        </w:rPr>
        <w:t>.</w:t>
      </w:r>
      <w:r>
        <w:rPr>
          <w:rFonts w:ascii="Times New Roman" w:hAnsi="Times New Roman" w:cs="Times New Roman"/>
          <w:sz w:val="24"/>
          <w:szCs w:val="24"/>
        </w:rPr>
        <w:t> L</w:t>
      </w:r>
      <w:r w:rsidR="0006035D" w:rsidRPr="00377E2A">
        <w:rPr>
          <w:rFonts w:ascii="Times New Roman" w:hAnsi="Times New Roman" w:cs="Times New Roman"/>
          <w:sz w:val="24"/>
          <w:szCs w:val="24"/>
        </w:rPr>
        <w:t>evantamiento de datos para el diagnóstico de la infraestructura física educativa</w:t>
      </w:r>
      <w:r w:rsidR="0048381C" w:rsidRPr="00377E2A">
        <w:rPr>
          <w:rFonts w:ascii="Times New Roman" w:hAnsi="Times New Roman" w:cs="Times New Roman"/>
          <w:sz w:val="24"/>
          <w:szCs w:val="24"/>
        </w:rPr>
        <w:t xml:space="preserve"> </w:t>
      </w:r>
      <w:r w:rsidR="0006035D" w:rsidRPr="00377E2A">
        <w:rPr>
          <w:rFonts w:ascii="Times New Roman" w:hAnsi="Times New Roman" w:cs="Times New Roman"/>
          <w:sz w:val="24"/>
          <w:szCs w:val="24"/>
        </w:rPr>
        <w:t>(Norma Mexicana, 2015a).</w:t>
      </w:r>
    </w:p>
    <w:p w14:paraId="24BB6C13" w14:textId="1E164343" w:rsidR="0006035D" w:rsidRPr="00377E2A" w:rsidRDefault="0006035D" w:rsidP="00417F5C">
      <w:pPr>
        <w:pStyle w:val="Prrafodelista"/>
        <w:numPr>
          <w:ilvl w:val="0"/>
          <w:numId w:val="43"/>
        </w:numPr>
        <w:spacing w:after="0" w:line="360" w:lineRule="auto"/>
        <w:jc w:val="both"/>
        <w:rPr>
          <w:rFonts w:ascii="Times New Roman" w:hAnsi="Times New Roman" w:cs="Times New Roman"/>
          <w:sz w:val="24"/>
          <w:szCs w:val="24"/>
        </w:rPr>
      </w:pPr>
      <w:r w:rsidRPr="00377E2A">
        <w:rPr>
          <w:rFonts w:ascii="Times New Roman" w:hAnsi="Times New Roman" w:cs="Times New Roman"/>
          <w:sz w:val="24"/>
          <w:szCs w:val="24"/>
        </w:rPr>
        <w:t>NMX-R-024-SCFI-2015.</w:t>
      </w:r>
      <w:r w:rsidRPr="00377E2A">
        <w:rPr>
          <w:rFonts w:ascii="Times New Roman" w:hAnsi="Times New Roman" w:cs="Times New Roman"/>
          <w:color w:val="4D5156"/>
          <w:sz w:val="24"/>
          <w:szCs w:val="24"/>
          <w:shd w:val="clear" w:color="auto" w:fill="FFFFFF"/>
        </w:rPr>
        <w:t xml:space="preserve"> </w:t>
      </w:r>
      <w:r w:rsidRPr="00377E2A">
        <w:rPr>
          <w:rFonts w:ascii="Times New Roman" w:hAnsi="Times New Roman" w:cs="Times New Roman"/>
          <w:sz w:val="24"/>
          <w:szCs w:val="24"/>
        </w:rPr>
        <w:t>Escuelas</w:t>
      </w:r>
      <w:r w:rsidR="003A38AA">
        <w:rPr>
          <w:rFonts w:ascii="Times New Roman" w:hAnsi="Times New Roman" w:cs="Times New Roman"/>
          <w:sz w:val="24"/>
          <w:szCs w:val="24"/>
        </w:rPr>
        <w:t xml:space="preserve"> —</w:t>
      </w:r>
      <w:r w:rsidRPr="00377E2A">
        <w:rPr>
          <w:rFonts w:ascii="Times New Roman" w:hAnsi="Times New Roman" w:cs="Times New Roman"/>
          <w:sz w:val="24"/>
          <w:szCs w:val="24"/>
        </w:rPr>
        <w:t xml:space="preserve">supervisión de obra de la </w:t>
      </w:r>
      <w:r w:rsidR="00D87D7B">
        <w:rPr>
          <w:rFonts w:ascii="Times New Roman" w:hAnsi="Times New Roman" w:cs="Times New Roman"/>
          <w:sz w:val="24"/>
          <w:szCs w:val="24"/>
        </w:rPr>
        <w:t>i</w:t>
      </w:r>
      <w:r w:rsidRPr="00377E2A">
        <w:rPr>
          <w:rFonts w:ascii="Times New Roman" w:hAnsi="Times New Roman" w:cs="Times New Roman"/>
          <w:sz w:val="24"/>
          <w:szCs w:val="24"/>
        </w:rPr>
        <w:t>nfraestructura física educativa (</w:t>
      </w:r>
      <w:r w:rsidRPr="00377E2A">
        <w:rPr>
          <w:rFonts w:ascii="Times New Roman" w:hAnsi="Times New Roman" w:cs="Times New Roman"/>
          <w:color w:val="202124"/>
          <w:sz w:val="24"/>
          <w:szCs w:val="24"/>
          <w:shd w:val="clear" w:color="auto" w:fill="FFFFFF"/>
        </w:rPr>
        <w:t>Norma Mexicana, 2015b).</w:t>
      </w:r>
    </w:p>
    <w:p w14:paraId="7BD75161" w14:textId="1C3D4B45" w:rsidR="0006035D" w:rsidRPr="00377E2A" w:rsidRDefault="0006035D" w:rsidP="00417F5C">
      <w:pPr>
        <w:pStyle w:val="Prrafodelista"/>
        <w:numPr>
          <w:ilvl w:val="0"/>
          <w:numId w:val="43"/>
        </w:numPr>
        <w:spacing w:after="0" w:line="360" w:lineRule="auto"/>
        <w:jc w:val="both"/>
        <w:rPr>
          <w:rFonts w:ascii="Times New Roman" w:hAnsi="Times New Roman" w:cs="Times New Roman"/>
          <w:sz w:val="24"/>
          <w:szCs w:val="24"/>
        </w:rPr>
      </w:pPr>
      <w:r w:rsidRPr="00377E2A">
        <w:rPr>
          <w:rFonts w:ascii="Times New Roman" w:hAnsi="Times New Roman" w:cs="Times New Roman"/>
          <w:sz w:val="24"/>
          <w:szCs w:val="24"/>
        </w:rPr>
        <w:t xml:space="preserve">NMX-R-90-SCFI-2016. Elementos para la </w:t>
      </w:r>
      <w:r w:rsidR="00D87D7B" w:rsidRPr="00377E2A">
        <w:rPr>
          <w:rFonts w:ascii="Times New Roman" w:hAnsi="Times New Roman" w:cs="Times New Roman"/>
          <w:sz w:val="24"/>
          <w:szCs w:val="24"/>
        </w:rPr>
        <w:t>accesibilidad a los espacios de la infraestructura física educativa</w:t>
      </w:r>
      <w:r w:rsidRPr="00377E2A">
        <w:rPr>
          <w:rFonts w:ascii="Times New Roman" w:hAnsi="Times New Roman" w:cs="Times New Roman"/>
          <w:color w:val="202124"/>
          <w:sz w:val="24"/>
          <w:szCs w:val="24"/>
          <w:shd w:val="clear" w:color="auto" w:fill="FFFFFF"/>
        </w:rPr>
        <w:t xml:space="preserve"> (Norma Mexicana, 2016).</w:t>
      </w:r>
    </w:p>
    <w:p w14:paraId="625B7CE9" w14:textId="6D2B33AD" w:rsidR="002925FC" w:rsidRPr="00377E2A" w:rsidRDefault="002925FC" w:rsidP="00417F5C">
      <w:pPr>
        <w:pStyle w:val="Prrafodelista"/>
        <w:numPr>
          <w:ilvl w:val="0"/>
          <w:numId w:val="43"/>
        </w:numPr>
        <w:spacing w:after="0" w:line="360" w:lineRule="auto"/>
        <w:jc w:val="both"/>
        <w:rPr>
          <w:rFonts w:ascii="Times New Roman" w:hAnsi="Times New Roman" w:cs="Times New Roman"/>
          <w:sz w:val="24"/>
          <w:szCs w:val="24"/>
        </w:rPr>
      </w:pPr>
      <w:r w:rsidRPr="00377E2A">
        <w:rPr>
          <w:rFonts w:ascii="Times New Roman" w:hAnsi="Times New Roman" w:cs="Times New Roman"/>
          <w:sz w:val="24"/>
          <w:szCs w:val="24"/>
        </w:rPr>
        <w:t xml:space="preserve">NMX-R-083-SCFI-2019. </w:t>
      </w:r>
      <w:r w:rsidR="00D87D7B">
        <w:rPr>
          <w:rFonts w:ascii="Times New Roman" w:hAnsi="Times New Roman" w:cs="Times New Roman"/>
          <w:sz w:val="24"/>
          <w:szCs w:val="24"/>
        </w:rPr>
        <w:t>E</w:t>
      </w:r>
      <w:r w:rsidRPr="00377E2A">
        <w:rPr>
          <w:rFonts w:ascii="Times New Roman" w:hAnsi="Times New Roman" w:cs="Times New Roman"/>
          <w:sz w:val="24"/>
          <w:szCs w:val="24"/>
        </w:rPr>
        <w:t>scuelas</w:t>
      </w:r>
      <w:r w:rsidR="003A38AA">
        <w:rPr>
          <w:rFonts w:ascii="Times New Roman" w:hAnsi="Times New Roman" w:cs="Times New Roman"/>
          <w:sz w:val="24"/>
          <w:szCs w:val="24"/>
        </w:rPr>
        <w:t xml:space="preserve"> —</w:t>
      </w:r>
      <w:r w:rsidRPr="00377E2A">
        <w:rPr>
          <w:rFonts w:ascii="Times New Roman" w:hAnsi="Times New Roman" w:cs="Times New Roman"/>
          <w:sz w:val="24"/>
          <w:szCs w:val="24"/>
        </w:rPr>
        <w:t>diseño</w:t>
      </w:r>
      <w:r w:rsidR="00E73C98" w:rsidRPr="00377E2A">
        <w:rPr>
          <w:rFonts w:ascii="Times New Roman" w:hAnsi="Times New Roman" w:cs="Times New Roman"/>
          <w:sz w:val="24"/>
          <w:szCs w:val="24"/>
        </w:rPr>
        <w:t>-</w:t>
      </w:r>
      <w:r w:rsidRPr="00377E2A">
        <w:rPr>
          <w:rFonts w:ascii="Times New Roman" w:hAnsi="Times New Roman" w:cs="Times New Roman"/>
          <w:sz w:val="24"/>
          <w:szCs w:val="24"/>
        </w:rPr>
        <w:t>fabricación de mobiliario para la infraestructura física educativa</w:t>
      </w:r>
      <w:r w:rsidR="003A38AA">
        <w:rPr>
          <w:rFonts w:ascii="Times New Roman" w:hAnsi="Times New Roman" w:cs="Times New Roman"/>
          <w:sz w:val="24"/>
          <w:szCs w:val="24"/>
        </w:rPr>
        <w:t xml:space="preserve">— </w:t>
      </w:r>
      <w:r w:rsidRPr="00377E2A">
        <w:rPr>
          <w:rFonts w:ascii="Times New Roman" w:hAnsi="Times New Roman" w:cs="Times New Roman"/>
          <w:sz w:val="24"/>
          <w:szCs w:val="24"/>
        </w:rPr>
        <w:t>criterios</w:t>
      </w:r>
      <w:r w:rsidR="003A38AA">
        <w:rPr>
          <w:rFonts w:ascii="Times New Roman" w:hAnsi="Times New Roman" w:cs="Times New Roman"/>
          <w:sz w:val="24"/>
          <w:szCs w:val="24"/>
        </w:rPr>
        <w:t xml:space="preserve"> y </w:t>
      </w:r>
      <w:r w:rsidRPr="00377E2A">
        <w:rPr>
          <w:rFonts w:ascii="Times New Roman" w:hAnsi="Times New Roman" w:cs="Times New Roman"/>
          <w:sz w:val="24"/>
          <w:szCs w:val="24"/>
        </w:rPr>
        <w:t>requisitos</w:t>
      </w:r>
      <w:r w:rsidR="0006035D" w:rsidRPr="00377E2A">
        <w:rPr>
          <w:rFonts w:ascii="Times New Roman" w:hAnsi="Times New Roman" w:cs="Times New Roman"/>
          <w:color w:val="202124"/>
          <w:sz w:val="24"/>
          <w:szCs w:val="24"/>
          <w:shd w:val="clear" w:color="auto" w:fill="FFFFFF"/>
        </w:rPr>
        <w:t xml:space="preserve"> (Norma</w:t>
      </w:r>
      <w:r w:rsidR="008A3B29" w:rsidRPr="00377E2A">
        <w:rPr>
          <w:rFonts w:ascii="Times New Roman" w:hAnsi="Times New Roman" w:cs="Times New Roman"/>
          <w:color w:val="202124"/>
          <w:sz w:val="24"/>
          <w:szCs w:val="24"/>
          <w:shd w:val="clear" w:color="auto" w:fill="FFFFFF"/>
        </w:rPr>
        <w:t xml:space="preserve"> Mexicana</w:t>
      </w:r>
      <w:r w:rsidR="0006035D" w:rsidRPr="00377E2A">
        <w:rPr>
          <w:rFonts w:ascii="Times New Roman" w:hAnsi="Times New Roman" w:cs="Times New Roman"/>
          <w:color w:val="202124"/>
          <w:sz w:val="24"/>
          <w:szCs w:val="24"/>
          <w:shd w:val="clear" w:color="auto" w:fill="FFFFFF"/>
        </w:rPr>
        <w:t xml:space="preserve">, </w:t>
      </w:r>
      <w:r w:rsidR="008A3B29" w:rsidRPr="00377E2A">
        <w:rPr>
          <w:rFonts w:ascii="Times New Roman" w:hAnsi="Times New Roman" w:cs="Times New Roman"/>
          <w:color w:val="202124"/>
          <w:sz w:val="24"/>
          <w:szCs w:val="24"/>
          <w:shd w:val="clear" w:color="auto" w:fill="FFFFFF"/>
        </w:rPr>
        <w:t>2019).</w:t>
      </w:r>
    </w:p>
    <w:p w14:paraId="1C83AE91" w14:textId="0CD083DF" w:rsidR="002925FC" w:rsidRPr="00377E2A" w:rsidRDefault="002925FC" w:rsidP="00417F5C">
      <w:pPr>
        <w:pStyle w:val="Prrafodelista"/>
        <w:numPr>
          <w:ilvl w:val="0"/>
          <w:numId w:val="43"/>
        </w:numPr>
        <w:spacing w:after="0" w:line="360" w:lineRule="auto"/>
        <w:jc w:val="both"/>
        <w:rPr>
          <w:rFonts w:ascii="Times New Roman" w:hAnsi="Times New Roman" w:cs="Times New Roman"/>
          <w:sz w:val="24"/>
          <w:szCs w:val="24"/>
        </w:rPr>
      </w:pPr>
      <w:r w:rsidRPr="00377E2A">
        <w:rPr>
          <w:rFonts w:ascii="Times New Roman" w:hAnsi="Times New Roman" w:cs="Times New Roman"/>
          <w:sz w:val="24"/>
          <w:szCs w:val="24"/>
        </w:rPr>
        <w:t>Normas y especificaciones para estudios</w:t>
      </w:r>
      <w:r w:rsidR="008743EA">
        <w:rPr>
          <w:rFonts w:ascii="Times New Roman" w:hAnsi="Times New Roman" w:cs="Times New Roman"/>
          <w:sz w:val="24"/>
          <w:szCs w:val="24"/>
        </w:rPr>
        <w:t>,</w:t>
      </w:r>
      <w:r w:rsidRPr="00377E2A">
        <w:rPr>
          <w:rFonts w:ascii="Times New Roman" w:hAnsi="Times New Roman" w:cs="Times New Roman"/>
          <w:sz w:val="24"/>
          <w:szCs w:val="24"/>
        </w:rPr>
        <w:t xml:space="preserve"> proyectos</w:t>
      </w:r>
      <w:r w:rsidR="008743EA">
        <w:rPr>
          <w:rFonts w:ascii="Times New Roman" w:hAnsi="Times New Roman" w:cs="Times New Roman"/>
          <w:sz w:val="24"/>
          <w:szCs w:val="24"/>
        </w:rPr>
        <w:t>,</w:t>
      </w:r>
      <w:r w:rsidRPr="00377E2A">
        <w:rPr>
          <w:rFonts w:ascii="Times New Roman" w:hAnsi="Times New Roman" w:cs="Times New Roman"/>
          <w:sz w:val="24"/>
          <w:szCs w:val="24"/>
        </w:rPr>
        <w:t xml:space="preserve"> construcción e instalaciones</w:t>
      </w:r>
      <w:r w:rsidR="008A3B29" w:rsidRPr="00377E2A">
        <w:rPr>
          <w:rFonts w:ascii="Times New Roman" w:hAnsi="Times New Roman" w:cs="Times New Roman"/>
          <w:sz w:val="24"/>
          <w:szCs w:val="24"/>
        </w:rPr>
        <w:t xml:space="preserve"> (INIFED, 2014). </w:t>
      </w:r>
    </w:p>
    <w:p w14:paraId="02CCB6F6" w14:textId="78BDD3FE" w:rsidR="002925FC" w:rsidRPr="00377E2A" w:rsidRDefault="002925FC" w:rsidP="00417F5C">
      <w:pPr>
        <w:pStyle w:val="Prrafodelista"/>
        <w:numPr>
          <w:ilvl w:val="0"/>
          <w:numId w:val="43"/>
        </w:numPr>
        <w:spacing w:after="0" w:line="360" w:lineRule="auto"/>
        <w:jc w:val="both"/>
        <w:rPr>
          <w:rFonts w:ascii="Times New Roman" w:hAnsi="Times New Roman" w:cs="Times New Roman"/>
          <w:sz w:val="24"/>
          <w:szCs w:val="24"/>
        </w:rPr>
      </w:pPr>
      <w:r w:rsidRPr="00377E2A">
        <w:rPr>
          <w:rFonts w:ascii="Times New Roman" w:hAnsi="Times New Roman" w:cs="Times New Roman"/>
          <w:sz w:val="24"/>
          <w:szCs w:val="24"/>
        </w:rPr>
        <w:t xml:space="preserve">Normas </w:t>
      </w:r>
      <w:r w:rsidR="008743EA">
        <w:rPr>
          <w:rFonts w:ascii="Times New Roman" w:hAnsi="Times New Roman" w:cs="Times New Roman"/>
          <w:sz w:val="24"/>
          <w:szCs w:val="24"/>
        </w:rPr>
        <w:t>t</w:t>
      </w:r>
      <w:r w:rsidRPr="00377E2A">
        <w:rPr>
          <w:rFonts w:ascii="Times New Roman" w:hAnsi="Times New Roman" w:cs="Times New Roman"/>
          <w:sz w:val="24"/>
          <w:szCs w:val="24"/>
        </w:rPr>
        <w:t>écnica</w:t>
      </w:r>
      <w:r w:rsidR="008743EA">
        <w:rPr>
          <w:rFonts w:ascii="Times New Roman" w:hAnsi="Times New Roman" w:cs="Times New Roman"/>
          <w:sz w:val="24"/>
          <w:szCs w:val="24"/>
        </w:rPr>
        <w:t>s</w:t>
      </w:r>
      <w:r w:rsidRPr="00377E2A">
        <w:rPr>
          <w:rFonts w:ascii="Times New Roman" w:hAnsi="Times New Roman" w:cs="Times New Roman"/>
          <w:sz w:val="24"/>
          <w:szCs w:val="24"/>
        </w:rPr>
        <w:t xml:space="preserve"> complementarias al Reglamento de Construcciones de la Ciudad de México</w:t>
      </w:r>
      <w:r w:rsidR="008A3B29" w:rsidRPr="00377E2A">
        <w:rPr>
          <w:rFonts w:ascii="Times New Roman" w:hAnsi="Times New Roman" w:cs="Times New Roman"/>
          <w:sz w:val="24"/>
          <w:szCs w:val="24"/>
        </w:rPr>
        <w:t xml:space="preserve"> (Gaceta Oficial de la Ciudad de México, 2017)</w:t>
      </w:r>
      <w:r w:rsidR="008743EA">
        <w:rPr>
          <w:rFonts w:ascii="Times New Roman" w:hAnsi="Times New Roman" w:cs="Times New Roman"/>
          <w:sz w:val="24"/>
          <w:szCs w:val="24"/>
        </w:rPr>
        <w:t>.</w:t>
      </w:r>
    </w:p>
    <w:p w14:paraId="506A44B9" w14:textId="3A782728" w:rsidR="000372B4" w:rsidRPr="00377E2A" w:rsidRDefault="000372B4" w:rsidP="00417F5C">
      <w:pPr>
        <w:pStyle w:val="NormalWeb"/>
        <w:numPr>
          <w:ilvl w:val="0"/>
          <w:numId w:val="43"/>
        </w:numPr>
        <w:shd w:val="clear" w:color="auto" w:fill="FFFFFF"/>
        <w:spacing w:before="0" w:beforeAutospacing="0" w:after="0" w:afterAutospacing="0" w:line="360" w:lineRule="auto"/>
        <w:ind w:right="48"/>
        <w:jc w:val="both"/>
      </w:pPr>
      <w:r w:rsidRPr="00377E2A">
        <w:t>Normas Técnicas de la Ley de la Construcción del Estado de Tlaxcala</w:t>
      </w:r>
      <w:r w:rsidRPr="00377E2A">
        <w:rPr>
          <w:sz w:val="22"/>
          <w:szCs w:val="22"/>
        </w:rPr>
        <w:t xml:space="preserve"> (</w:t>
      </w:r>
      <w:r w:rsidRPr="00377E2A">
        <w:t>Norma Mexicana</w:t>
      </w:r>
      <w:r w:rsidR="008743EA">
        <w:t>,</w:t>
      </w:r>
      <w:r w:rsidRPr="00377E2A">
        <w:t xml:space="preserve"> 2018). </w:t>
      </w:r>
    </w:p>
    <w:p w14:paraId="3235CB67" w14:textId="1420E8F5" w:rsidR="002E232B" w:rsidRPr="00377E2A" w:rsidRDefault="002E232B" w:rsidP="00417F5C">
      <w:pPr>
        <w:pStyle w:val="Prrafodelista"/>
        <w:numPr>
          <w:ilvl w:val="0"/>
          <w:numId w:val="43"/>
        </w:numPr>
        <w:spacing w:after="0" w:line="360" w:lineRule="auto"/>
        <w:jc w:val="both"/>
        <w:rPr>
          <w:rFonts w:ascii="Times New Roman" w:hAnsi="Times New Roman" w:cs="Times New Roman"/>
          <w:sz w:val="24"/>
          <w:szCs w:val="24"/>
        </w:rPr>
      </w:pPr>
      <w:r w:rsidRPr="00377E2A">
        <w:rPr>
          <w:rFonts w:ascii="Times New Roman" w:hAnsi="Times New Roman" w:cs="Times New Roman"/>
          <w:sz w:val="24"/>
          <w:szCs w:val="24"/>
        </w:rPr>
        <w:t>Reglamento de Construcciones para el Distrito Federal (Gaceta Oficial del D.</w:t>
      </w:r>
      <w:r w:rsidR="008743EA">
        <w:rPr>
          <w:rFonts w:ascii="Times New Roman" w:hAnsi="Times New Roman" w:cs="Times New Roman"/>
          <w:sz w:val="24"/>
          <w:szCs w:val="24"/>
        </w:rPr>
        <w:t xml:space="preserve"> </w:t>
      </w:r>
      <w:r w:rsidRPr="00377E2A">
        <w:rPr>
          <w:rFonts w:ascii="Times New Roman" w:hAnsi="Times New Roman" w:cs="Times New Roman"/>
          <w:sz w:val="24"/>
          <w:szCs w:val="24"/>
        </w:rPr>
        <w:t>F</w:t>
      </w:r>
      <w:r w:rsidR="008743EA">
        <w:rPr>
          <w:rFonts w:ascii="Times New Roman" w:hAnsi="Times New Roman" w:cs="Times New Roman"/>
          <w:sz w:val="24"/>
          <w:szCs w:val="24"/>
        </w:rPr>
        <w:t>.</w:t>
      </w:r>
      <w:r w:rsidRPr="00377E2A">
        <w:rPr>
          <w:rFonts w:ascii="Times New Roman" w:hAnsi="Times New Roman" w:cs="Times New Roman"/>
          <w:sz w:val="24"/>
          <w:szCs w:val="24"/>
        </w:rPr>
        <w:t>, 2004)</w:t>
      </w:r>
      <w:r w:rsidR="008743EA">
        <w:rPr>
          <w:rFonts w:ascii="Times New Roman" w:hAnsi="Times New Roman" w:cs="Times New Roman"/>
          <w:sz w:val="24"/>
          <w:szCs w:val="24"/>
        </w:rPr>
        <w:t>.</w:t>
      </w:r>
    </w:p>
    <w:p w14:paraId="78D50D0D" w14:textId="2CA796BF" w:rsidR="002925FC" w:rsidRPr="00377E2A" w:rsidRDefault="002925FC" w:rsidP="00417F5C">
      <w:pPr>
        <w:pStyle w:val="Prrafodelista"/>
        <w:numPr>
          <w:ilvl w:val="0"/>
          <w:numId w:val="43"/>
        </w:numPr>
        <w:spacing w:after="0" w:line="360" w:lineRule="auto"/>
        <w:jc w:val="both"/>
        <w:rPr>
          <w:rFonts w:ascii="Times New Roman" w:hAnsi="Times New Roman" w:cs="Times New Roman"/>
          <w:sz w:val="24"/>
          <w:szCs w:val="24"/>
        </w:rPr>
      </w:pPr>
      <w:r w:rsidRPr="00377E2A">
        <w:rPr>
          <w:rFonts w:ascii="Times New Roman" w:hAnsi="Times New Roman" w:cs="Times New Roman"/>
          <w:sz w:val="24"/>
          <w:szCs w:val="24"/>
        </w:rPr>
        <w:t>Reglamento de Construcciones de Hidalgo.</w:t>
      </w:r>
      <w:r w:rsidR="005B51B0" w:rsidRPr="00377E2A">
        <w:rPr>
          <w:rFonts w:ascii="Times New Roman" w:hAnsi="Times New Roman" w:cs="Times New Roman"/>
          <w:sz w:val="24"/>
          <w:szCs w:val="24"/>
        </w:rPr>
        <w:t xml:space="preserve"> </w:t>
      </w:r>
    </w:p>
    <w:p w14:paraId="18A0C3EE" w14:textId="04A4B693" w:rsidR="00983738" w:rsidRPr="00377E2A" w:rsidRDefault="00983738" w:rsidP="00417F5C">
      <w:pPr>
        <w:pStyle w:val="Prrafodelista"/>
        <w:numPr>
          <w:ilvl w:val="0"/>
          <w:numId w:val="43"/>
        </w:numPr>
        <w:spacing w:after="0" w:line="360" w:lineRule="auto"/>
        <w:rPr>
          <w:rFonts w:ascii="Times New Roman" w:hAnsi="Times New Roman" w:cs="Times New Roman"/>
          <w:sz w:val="24"/>
          <w:szCs w:val="24"/>
        </w:rPr>
      </w:pPr>
      <w:r w:rsidRPr="00377E2A">
        <w:rPr>
          <w:rFonts w:ascii="Times New Roman" w:hAnsi="Times New Roman" w:cs="Times New Roman"/>
          <w:sz w:val="24"/>
          <w:szCs w:val="24"/>
        </w:rPr>
        <w:t>Reglamento de Construcciones de Q</w:t>
      </w:r>
      <w:r w:rsidR="008743EA">
        <w:rPr>
          <w:rFonts w:ascii="Times New Roman" w:hAnsi="Times New Roman" w:cs="Times New Roman"/>
          <w:sz w:val="24"/>
          <w:szCs w:val="24"/>
        </w:rPr>
        <w:t>uerétaro.</w:t>
      </w:r>
    </w:p>
    <w:bookmarkEnd w:id="0"/>
    <w:p w14:paraId="14CB9959" w14:textId="77777777" w:rsidR="00901C39" w:rsidRDefault="00901C39" w:rsidP="00417F5C">
      <w:pPr>
        <w:pStyle w:val="NormalWeb"/>
        <w:spacing w:before="0" w:beforeAutospacing="0" w:after="0" w:afterAutospacing="0" w:line="360" w:lineRule="auto"/>
        <w:jc w:val="center"/>
        <w:rPr>
          <w:b/>
          <w:color w:val="1D2228"/>
          <w:spacing w:val="-2"/>
          <w:sz w:val="28"/>
          <w:szCs w:val="28"/>
        </w:rPr>
      </w:pPr>
    </w:p>
    <w:p w14:paraId="5D0C7ABB" w14:textId="797B9337" w:rsidR="008F54AA" w:rsidRPr="00417F5C" w:rsidRDefault="00624873" w:rsidP="00417F5C">
      <w:pPr>
        <w:pStyle w:val="NormalWeb"/>
        <w:spacing w:before="0" w:beforeAutospacing="0" w:after="0" w:afterAutospacing="0" w:line="360" w:lineRule="auto"/>
        <w:jc w:val="center"/>
        <w:rPr>
          <w:b/>
          <w:color w:val="1D2228"/>
          <w:spacing w:val="-2"/>
          <w:sz w:val="28"/>
          <w:szCs w:val="28"/>
        </w:rPr>
      </w:pPr>
      <w:r w:rsidRPr="00417F5C">
        <w:rPr>
          <w:b/>
          <w:color w:val="1D2228"/>
          <w:spacing w:val="-2"/>
          <w:sz w:val="28"/>
          <w:szCs w:val="28"/>
        </w:rPr>
        <w:t>Datos</w:t>
      </w:r>
      <w:r w:rsidR="008743EA" w:rsidRPr="00417F5C">
        <w:rPr>
          <w:b/>
          <w:color w:val="1D2228"/>
          <w:spacing w:val="-2"/>
          <w:sz w:val="28"/>
          <w:szCs w:val="28"/>
        </w:rPr>
        <w:t xml:space="preserve"> </w:t>
      </w:r>
    </w:p>
    <w:p w14:paraId="3B7BE902" w14:textId="0CB7E7E6" w:rsidR="00B575DE" w:rsidRDefault="00A31A5E" w:rsidP="00417F5C">
      <w:pPr>
        <w:spacing w:after="0" w:line="360" w:lineRule="auto"/>
        <w:ind w:firstLine="708"/>
        <w:jc w:val="both"/>
        <w:rPr>
          <w:rFonts w:ascii="Times New Roman" w:eastAsia="Times New Roman" w:hAnsi="Times New Roman" w:cs="Times New Roman"/>
          <w:sz w:val="24"/>
          <w:szCs w:val="24"/>
          <w:lang w:eastAsia="es-MX"/>
        </w:rPr>
      </w:pPr>
      <w:r>
        <w:rPr>
          <w:rFonts w:ascii="Times New Roman" w:eastAsia="Times New Roman" w:hAnsi="Times New Roman" w:cs="Times New Roman"/>
          <w:bCs/>
          <w:sz w:val="24"/>
          <w:szCs w:val="24"/>
          <w:lang w:eastAsia="es-MX"/>
        </w:rPr>
        <w:t>S</w:t>
      </w:r>
      <w:r w:rsidR="004B0383" w:rsidRPr="00377E2A">
        <w:rPr>
          <w:rFonts w:ascii="Times New Roman" w:eastAsia="Times New Roman" w:hAnsi="Times New Roman" w:cs="Times New Roman"/>
          <w:bCs/>
          <w:sz w:val="24"/>
          <w:szCs w:val="24"/>
          <w:lang w:eastAsia="es-MX"/>
        </w:rPr>
        <w:t xml:space="preserve">e consideró </w:t>
      </w:r>
      <w:r w:rsidR="009B5BF6">
        <w:rPr>
          <w:rFonts w:ascii="Times New Roman" w:eastAsia="Times New Roman" w:hAnsi="Times New Roman" w:cs="Times New Roman"/>
          <w:bCs/>
          <w:sz w:val="24"/>
          <w:szCs w:val="24"/>
          <w:lang w:eastAsia="es-MX"/>
        </w:rPr>
        <w:t xml:space="preserve">una </w:t>
      </w:r>
      <w:r w:rsidR="004B0383" w:rsidRPr="00377E2A">
        <w:rPr>
          <w:rFonts w:ascii="Times New Roman" w:eastAsia="Times New Roman" w:hAnsi="Times New Roman" w:cs="Times New Roman"/>
          <w:bCs/>
          <w:sz w:val="24"/>
          <w:szCs w:val="24"/>
          <w:lang w:eastAsia="es-MX"/>
        </w:rPr>
        <w:t>muestra</w:t>
      </w:r>
      <w:r w:rsidR="00955C9D" w:rsidRPr="00377E2A">
        <w:rPr>
          <w:rFonts w:ascii="Times New Roman" w:eastAsia="Times New Roman" w:hAnsi="Times New Roman" w:cs="Times New Roman"/>
          <w:bCs/>
          <w:sz w:val="24"/>
          <w:szCs w:val="24"/>
          <w:lang w:eastAsia="es-MX"/>
        </w:rPr>
        <w:t xml:space="preserve"> representativa de la zona centro del país </w:t>
      </w:r>
      <w:r w:rsidR="009B5BF6">
        <w:rPr>
          <w:rFonts w:ascii="Times New Roman" w:eastAsia="Times New Roman" w:hAnsi="Times New Roman" w:cs="Times New Roman"/>
          <w:bCs/>
          <w:sz w:val="24"/>
          <w:szCs w:val="24"/>
          <w:lang w:eastAsia="es-MX"/>
        </w:rPr>
        <w:t>de</w:t>
      </w:r>
      <w:r w:rsidR="003662A5" w:rsidRPr="00377E2A">
        <w:rPr>
          <w:rFonts w:ascii="Times New Roman" w:eastAsia="Times New Roman" w:hAnsi="Times New Roman" w:cs="Times New Roman"/>
          <w:bCs/>
          <w:sz w:val="24"/>
          <w:szCs w:val="24"/>
          <w:lang w:eastAsia="es-MX"/>
        </w:rPr>
        <w:t xml:space="preserve"> </w:t>
      </w:r>
      <w:r w:rsidR="00586258" w:rsidRPr="00377E2A">
        <w:rPr>
          <w:rFonts w:ascii="Times New Roman" w:eastAsia="Times New Roman" w:hAnsi="Times New Roman" w:cs="Times New Roman"/>
          <w:bCs/>
          <w:sz w:val="24"/>
          <w:szCs w:val="24"/>
          <w:lang w:eastAsia="es-MX"/>
        </w:rPr>
        <w:t>1</w:t>
      </w:r>
      <w:r w:rsidR="00293FC8" w:rsidRPr="00377E2A">
        <w:rPr>
          <w:rFonts w:ascii="Times New Roman" w:eastAsia="Times New Roman" w:hAnsi="Times New Roman" w:cs="Times New Roman"/>
          <w:bCs/>
          <w:sz w:val="24"/>
          <w:szCs w:val="24"/>
          <w:lang w:eastAsia="es-MX"/>
        </w:rPr>
        <w:t>7</w:t>
      </w:r>
      <w:r w:rsidR="003662A5" w:rsidRPr="00377E2A">
        <w:rPr>
          <w:rFonts w:ascii="Times New Roman" w:eastAsia="Times New Roman" w:hAnsi="Times New Roman" w:cs="Times New Roman"/>
          <w:bCs/>
          <w:sz w:val="24"/>
          <w:szCs w:val="24"/>
          <w:lang w:eastAsia="es-MX"/>
        </w:rPr>
        <w:t xml:space="preserve"> </w:t>
      </w:r>
      <w:r w:rsidR="0028441E" w:rsidRPr="00377E2A">
        <w:rPr>
          <w:rFonts w:ascii="Times New Roman" w:eastAsia="Times New Roman" w:hAnsi="Times New Roman" w:cs="Times New Roman"/>
          <w:bCs/>
          <w:sz w:val="24"/>
          <w:szCs w:val="24"/>
          <w:lang w:eastAsia="es-MX"/>
        </w:rPr>
        <w:t xml:space="preserve">planteles </w:t>
      </w:r>
      <w:r w:rsidR="008743EA">
        <w:rPr>
          <w:rFonts w:ascii="Times New Roman" w:eastAsia="Times New Roman" w:hAnsi="Times New Roman" w:cs="Times New Roman"/>
          <w:bCs/>
          <w:sz w:val="24"/>
          <w:szCs w:val="24"/>
          <w:lang w:eastAsia="es-MX"/>
        </w:rPr>
        <w:t xml:space="preserve">de </w:t>
      </w:r>
      <w:r w:rsidR="008743EA" w:rsidRPr="00377E2A">
        <w:rPr>
          <w:rFonts w:ascii="Times New Roman" w:eastAsia="Times New Roman" w:hAnsi="Times New Roman" w:cs="Times New Roman"/>
          <w:bCs/>
          <w:sz w:val="24"/>
          <w:szCs w:val="24"/>
          <w:lang w:eastAsia="es-MX"/>
        </w:rPr>
        <w:t>educación básica</w:t>
      </w:r>
      <w:r w:rsidR="009B5BF6">
        <w:rPr>
          <w:rFonts w:ascii="Times New Roman" w:eastAsia="Times New Roman" w:hAnsi="Times New Roman" w:cs="Times New Roman"/>
          <w:bCs/>
          <w:sz w:val="24"/>
          <w:szCs w:val="24"/>
          <w:lang w:eastAsia="es-MX"/>
        </w:rPr>
        <w:t xml:space="preserve">, ubicados en </w:t>
      </w:r>
      <w:r w:rsidR="003662A5" w:rsidRPr="00377E2A">
        <w:rPr>
          <w:rFonts w:ascii="Times New Roman" w:eastAsia="Times New Roman" w:hAnsi="Times New Roman" w:cs="Times New Roman"/>
          <w:bCs/>
          <w:sz w:val="24"/>
          <w:szCs w:val="24"/>
          <w:lang w:eastAsia="es-MX"/>
        </w:rPr>
        <w:t xml:space="preserve">los estados de </w:t>
      </w:r>
      <w:r w:rsidR="00586258" w:rsidRPr="00377E2A">
        <w:rPr>
          <w:rFonts w:ascii="Times New Roman" w:eastAsia="Times New Roman" w:hAnsi="Times New Roman" w:cs="Times New Roman"/>
          <w:bCs/>
          <w:sz w:val="24"/>
          <w:szCs w:val="24"/>
          <w:lang w:eastAsia="es-MX"/>
        </w:rPr>
        <w:t>Ciudad de México (CDM</w:t>
      </w:r>
      <w:r w:rsidR="00374300" w:rsidRPr="00377E2A">
        <w:rPr>
          <w:rFonts w:ascii="Times New Roman" w:eastAsia="Times New Roman" w:hAnsi="Times New Roman" w:cs="Times New Roman"/>
          <w:bCs/>
          <w:sz w:val="24"/>
          <w:szCs w:val="24"/>
          <w:lang w:eastAsia="es-MX"/>
        </w:rPr>
        <w:t>)</w:t>
      </w:r>
      <w:r w:rsidR="00293FC8" w:rsidRPr="00377E2A">
        <w:rPr>
          <w:rFonts w:ascii="Times New Roman" w:eastAsia="Times New Roman" w:hAnsi="Times New Roman" w:cs="Times New Roman"/>
          <w:bCs/>
          <w:sz w:val="24"/>
          <w:szCs w:val="24"/>
          <w:lang w:eastAsia="es-MX"/>
        </w:rPr>
        <w:t>, Hidalgo (HGO),</w:t>
      </w:r>
      <w:r w:rsidR="00586258" w:rsidRPr="00377E2A">
        <w:rPr>
          <w:rFonts w:ascii="Times New Roman" w:eastAsia="Times New Roman" w:hAnsi="Times New Roman" w:cs="Times New Roman"/>
          <w:bCs/>
          <w:sz w:val="24"/>
          <w:szCs w:val="24"/>
          <w:lang w:eastAsia="es-MX"/>
        </w:rPr>
        <w:t xml:space="preserve"> </w:t>
      </w:r>
      <w:r w:rsidR="00374300" w:rsidRPr="00377E2A">
        <w:rPr>
          <w:rFonts w:ascii="Times New Roman" w:eastAsia="Times New Roman" w:hAnsi="Times New Roman" w:cs="Times New Roman"/>
          <w:bCs/>
          <w:sz w:val="24"/>
          <w:szCs w:val="24"/>
          <w:lang w:eastAsia="es-MX"/>
        </w:rPr>
        <w:t>Querétaro (QRO)</w:t>
      </w:r>
      <w:r w:rsidR="00293FC8" w:rsidRPr="00377E2A">
        <w:rPr>
          <w:rFonts w:ascii="Times New Roman" w:eastAsia="Times New Roman" w:hAnsi="Times New Roman" w:cs="Times New Roman"/>
          <w:bCs/>
          <w:sz w:val="24"/>
          <w:szCs w:val="24"/>
          <w:lang w:eastAsia="es-MX"/>
        </w:rPr>
        <w:t xml:space="preserve"> y Tlaxcala (TLAX).</w:t>
      </w:r>
      <w:r w:rsidR="00586258" w:rsidRPr="00377E2A">
        <w:rPr>
          <w:rFonts w:ascii="Times New Roman" w:eastAsia="Times New Roman" w:hAnsi="Times New Roman" w:cs="Times New Roman"/>
          <w:bCs/>
          <w:sz w:val="24"/>
          <w:szCs w:val="24"/>
          <w:lang w:eastAsia="es-MX"/>
        </w:rPr>
        <w:t xml:space="preserve"> </w:t>
      </w:r>
      <w:bookmarkStart w:id="1" w:name="_Hlk76488907"/>
      <w:r w:rsidR="006F1775" w:rsidRPr="00377E2A">
        <w:rPr>
          <w:rFonts w:ascii="Times New Roman" w:eastAsia="Times New Roman" w:hAnsi="Times New Roman" w:cs="Times New Roman"/>
          <w:sz w:val="24"/>
          <w:szCs w:val="24"/>
          <w:lang w:eastAsia="es-MX"/>
        </w:rPr>
        <w:t>A continuación, la</w:t>
      </w:r>
      <w:r w:rsidR="00167209" w:rsidRPr="00377E2A">
        <w:rPr>
          <w:rFonts w:ascii="Times New Roman" w:eastAsia="Times New Roman" w:hAnsi="Times New Roman" w:cs="Times New Roman"/>
          <w:sz w:val="24"/>
          <w:szCs w:val="24"/>
          <w:lang w:eastAsia="es-MX"/>
        </w:rPr>
        <w:t xml:space="preserve"> </w:t>
      </w:r>
      <w:r w:rsidR="008743EA">
        <w:rPr>
          <w:rFonts w:ascii="Times New Roman" w:eastAsia="Times New Roman" w:hAnsi="Times New Roman" w:cs="Times New Roman"/>
          <w:sz w:val="24"/>
          <w:szCs w:val="24"/>
          <w:lang w:eastAsia="es-MX"/>
        </w:rPr>
        <w:t>t</w:t>
      </w:r>
      <w:r w:rsidR="006D65A0" w:rsidRPr="00377E2A">
        <w:rPr>
          <w:rFonts w:ascii="Times New Roman" w:eastAsia="Times New Roman" w:hAnsi="Times New Roman" w:cs="Times New Roman"/>
          <w:sz w:val="24"/>
          <w:szCs w:val="24"/>
          <w:lang w:eastAsia="es-MX"/>
        </w:rPr>
        <w:t>abla</w:t>
      </w:r>
      <w:r w:rsidR="001C1D84" w:rsidRPr="00377E2A">
        <w:rPr>
          <w:rFonts w:ascii="Times New Roman" w:eastAsia="Times New Roman" w:hAnsi="Times New Roman" w:cs="Times New Roman"/>
          <w:sz w:val="24"/>
          <w:szCs w:val="24"/>
          <w:lang w:eastAsia="es-MX"/>
        </w:rPr>
        <w:t xml:space="preserve"> </w:t>
      </w:r>
      <w:r w:rsidR="00B575DE" w:rsidRPr="00377E2A">
        <w:rPr>
          <w:rFonts w:ascii="Times New Roman" w:eastAsia="Times New Roman" w:hAnsi="Times New Roman" w:cs="Times New Roman"/>
          <w:sz w:val="24"/>
          <w:szCs w:val="24"/>
          <w:lang w:eastAsia="es-MX"/>
        </w:rPr>
        <w:t>1 muestra l</w:t>
      </w:r>
      <w:r w:rsidR="0031124E" w:rsidRPr="00377E2A">
        <w:rPr>
          <w:rFonts w:ascii="Times New Roman" w:eastAsia="Times New Roman" w:hAnsi="Times New Roman" w:cs="Times New Roman"/>
          <w:sz w:val="24"/>
          <w:szCs w:val="24"/>
          <w:lang w:eastAsia="es-MX"/>
        </w:rPr>
        <w:t xml:space="preserve">as características de las escuelas </w:t>
      </w:r>
      <w:r w:rsidR="008743EA">
        <w:rPr>
          <w:rFonts w:ascii="Times New Roman" w:eastAsia="Times New Roman" w:hAnsi="Times New Roman" w:cs="Times New Roman"/>
          <w:sz w:val="24"/>
          <w:szCs w:val="24"/>
          <w:lang w:eastAsia="es-MX"/>
        </w:rPr>
        <w:t>analizadas:</w:t>
      </w:r>
    </w:p>
    <w:p w14:paraId="2F86CD4C" w14:textId="61C6A241" w:rsidR="008743EA" w:rsidRDefault="008743EA" w:rsidP="008743EA">
      <w:pPr>
        <w:spacing w:after="0" w:line="360" w:lineRule="auto"/>
        <w:ind w:firstLine="708"/>
        <w:jc w:val="both"/>
        <w:rPr>
          <w:rFonts w:ascii="Times New Roman" w:eastAsia="Times New Roman" w:hAnsi="Times New Roman" w:cs="Times New Roman"/>
          <w:sz w:val="24"/>
          <w:szCs w:val="24"/>
          <w:lang w:eastAsia="es-MX"/>
        </w:rPr>
      </w:pPr>
    </w:p>
    <w:p w14:paraId="1C4B76ED" w14:textId="161E1760" w:rsidR="00901C39" w:rsidRDefault="00901C39" w:rsidP="008743EA">
      <w:pPr>
        <w:spacing w:after="0" w:line="360" w:lineRule="auto"/>
        <w:ind w:firstLine="708"/>
        <w:jc w:val="both"/>
        <w:rPr>
          <w:rFonts w:ascii="Times New Roman" w:eastAsia="Times New Roman" w:hAnsi="Times New Roman" w:cs="Times New Roman"/>
          <w:sz w:val="24"/>
          <w:szCs w:val="24"/>
          <w:lang w:eastAsia="es-MX"/>
        </w:rPr>
      </w:pPr>
    </w:p>
    <w:p w14:paraId="1B7376F9" w14:textId="77777777" w:rsidR="00901C39" w:rsidRPr="00377E2A" w:rsidRDefault="00901C39" w:rsidP="008743EA">
      <w:pPr>
        <w:spacing w:after="0" w:line="360" w:lineRule="auto"/>
        <w:ind w:firstLine="708"/>
        <w:jc w:val="both"/>
        <w:rPr>
          <w:rFonts w:ascii="Times New Roman" w:eastAsia="Times New Roman" w:hAnsi="Times New Roman" w:cs="Times New Roman"/>
          <w:sz w:val="24"/>
          <w:szCs w:val="24"/>
          <w:lang w:eastAsia="es-MX"/>
        </w:rPr>
      </w:pPr>
    </w:p>
    <w:p w14:paraId="323B8F07" w14:textId="5BB3E779" w:rsidR="00ED2D25" w:rsidRPr="00377E2A" w:rsidRDefault="006D65A0" w:rsidP="00ED2D25">
      <w:pPr>
        <w:spacing w:after="0" w:line="360" w:lineRule="auto"/>
        <w:jc w:val="center"/>
        <w:rPr>
          <w:rFonts w:ascii="Times New Roman" w:eastAsia="Times New Roman" w:hAnsi="Times New Roman" w:cs="Times New Roman"/>
          <w:sz w:val="24"/>
          <w:szCs w:val="24"/>
          <w:lang w:eastAsia="es-MX"/>
        </w:rPr>
      </w:pPr>
      <w:r w:rsidRPr="00377E2A">
        <w:rPr>
          <w:rFonts w:ascii="Times New Roman" w:eastAsia="Times New Roman" w:hAnsi="Times New Roman" w:cs="Times New Roman"/>
          <w:b/>
          <w:bCs/>
          <w:sz w:val="24"/>
          <w:szCs w:val="24"/>
          <w:lang w:eastAsia="es-MX"/>
        </w:rPr>
        <w:lastRenderedPageBreak/>
        <w:t>Tabla</w:t>
      </w:r>
      <w:r w:rsidR="00ED2D25" w:rsidRPr="00377E2A">
        <w:rPr>
          <w:rFonts w:ascii="Times New Roman" w:eastAsia="Times New Roman" w:hAnsi="Times New Roman" w:cs="Times New Roman"/>
          <w:b/>
          <w:bCs/>
          <w:sz w:val="24"/>
          <w:szCs w:val="24"/>
          <w:lang w:eastAsia="es-MX"/>
        </w:rPr>
        <w:t xml:space="preserve"> 1</w:t>
      </w:r>
      <w:r w:rsidR="00ED2D25" w:rsidRPr="00377E2A">
        <w:rPr>
          <w:rFonts w:ascii="Times New Roman" w:eastAsia="Times New Roman" w:hAnsi="Times New Roman" w:cs="Times New Roman"/>
          <w:sz w:val="24"/>
          <w:szCs w:val="24"/>
          <w:lang w:eastAsia="es-MX"/>
        </w:rPr>
        <w:t xml:space="preserve">. </w:t>
      </w:r>
      <w:r w:rsidR="000B27D9" w:rsidRPr="00377E2A">
        <w:rPr>
          <w:rFonts w:ascii="Times New Roman" w:eastAsia="Times New Roman" w:hAnsi="Times New Roman" w:cs="Times New Roman"/>
          <w:sz w:val="24"/>
          <w:szCs w:val="24"/>
          <w:lang w:eastAsia="es-MX"/>
        </w:rPr>
        <w:t>Características básicas de las escuelas a</w:t>
      </w:r>
      <w:r w:rsidR="00ED2D25" w:rsidRPr="00377E2A">
        <w:rPr>
          <w:rFonts w:ascii="Times New Roman" w:eastAsia="Times New Roman" w:hAnsi="Times New Roman" w:cs="Times New Roman"/>
          <w:sz w:val="24"/>
          <w:szCs w:val="24"/>
          <w:lang w:eastAsia="es-MX"/>
        </w:rPr>
        <w:t>nalizad</w:t>
      </w:r>
      <w:r w:rsidR="000B27D9" w:rsidRPr="00377E2A">
        <w:rPr>
          <w:rFonts w:ascii="Times New Roman" w:eastAsia="Times New Roman" w:hAnsi="Times New Roman" w:cs="Times New Roman"/>
          <w:sz w:val="24"/>
          <w:szCs w:val="24"/>
          <w:lang w:eastAsia="es-MX"/>
        </w:rPr>
        <w:t>a</w:t>
      </w:r>
      <w:r w:rsidR="00ED2D25" w:rsidRPr="00377E2A">
        <w:rPr>
          <w:rFonts w:ascii="Times New Roman" w:eastAsia="Times New Roman" w:hAnsi="Times New Roman" w:cs="Times New Roman"/>
          <w:sz w:val="24"/>
          <w:szCs w:val="24"/>
          <w:lang w:eastAsia="es-MX"/>
        </w:rPr>
        <w:t>s</w:t>
      </w:r>
      <w:r w:rsidR="008128A2">
        <w:rPr>
          <w:rFonts w:ascii="Times New Roman" w:eastAsia="Times New Roman" w:hAnsi="Times New Roman" w:cs="Times New Roman"/>
          <w:sz w:val="24"/>
          <w:szCs w:val="24"/>
          <w:lang w:eastAsia="es-MX"/>
        </w:rPr>
        <w:t>.</w:t>
      </w:r>
    </w:p>
    <w:tbl>
      <w:tblPr>
        <w:tblStyle w:val="Tablaconcuadrcula"/>
        <w:tblW w:w="0" w:type="auto"/>
        <w:jc w:val="center"/>
        <w:tblLook w:val="04A0" w:firstRow="1" w:lastRow="0" w:firstColumn="1" w:lastColumn="0" w:noHBand="0" w:noVBand="1"/>
      </w:tblPr>
      <w:tblGrid>
        <w:gridCol w:w="2348"/>
        <w:gridCol w:w="3317"/>
        <w:gridCol w:w="2694"/>
      </w:tblGrid>
      <w:tr w:rsidR="004F6313" w:rsidRPr="00417F5C" w14:paraId="07302167" w14:textId="77777777" w:rsidTr="002E4D6A">
        <w:trPr>
          <w:jc w:val="center"/>
        </w:trPr>
        <w:tc>
          <w:tcPr>
            <w:tcW w:w="2348" w:type="dxa"/>
            <w:vAlign w:val="center"/>
          </w:tcPr>
          <w:p w14:paraId="0BFF9F92" w14:textId="71AE2681" w:rsidR="004F6313" w:rsidRPr="00E97949" w:rsidRDefault="004F6313" w:rsidP="00B64283">
            <w:pPr>
              <w:spacing w:line="360" w:lineRule="auto"/>
              <w:jc w:val="center"/>
              <w:rPr>
                <w:rFonts w:ascii="Times New Roman" w:eastAsia="Times New Roman" w:hAnsi="Times New Roman" w:cs="Times New Roman"/>
                <w:sz w:val="24"/>
                <w:szCs w:val="24"/>
                <w:lang w:eastAsia="es-MX"/>
              </w:rPr>
            </w:pPr>
            <w:r w:rsidRPr="00E97949">
              <w:rPr>
                <w:rFonts w:ascii="Times New Roman" w:eastAsia="Times New Roman" w:hAnsi="Times New Roman" w:cs="Times New Roman"/>
                <w:sz w:val="24"/>
                <w:szCs w:val="24"/>
                <w:lang w:eastAsia="es-MX"/>
              </w:rPr>
              <w:t xml:space="preserve">Nivel educativo </w:t>
            </w:r>
          </w:p>
        </w:tc>
        <w:tc>
          <w:tcPr>
            <w:tcW w:w="3317" w:type="dxa"/>
            <w:vAlign w:val="center"/>
          </w:tcPr>
          <w:p w14:paraId="68995D82" w14:textId="7C2731D8" w:rsidR="004F6313" w:rsidRPr="00E97949" w:rsidRDefault="004F6313" w:rsidP="009B5BF6">
            <w:pPr>
              <w:spacing w:line="360" w:lineRule="auto"/>
              <w:jc w:val="center"/>
              <w:rPr>
                <w:rFonts w:ascii="Times New Roman" w:eastAsia="Times New Roman" w:hAnsi="Times New Roman" w:cs="Times New Roman"/>
                <w:sz w:val="24"/>
                <w:szCs w:val="24"/>
                <w:lang w:eastAsia="es-MX"/>
              </w:rPr>
            </w:pPr>
            <w:r w:rsidRPr="00E97949">
              <w:rPr>
                <w:rFonts w:ascii="Times New Roman" w:eastAsia="Times New Roman" w:hAnsi="Times New Roman" w:cs="Times New Roman"/>
                <w:sz w:val="24"/>
                <w:szCs w:val="24"/>
                <w:lang w:eastAsia="es-MX"/>
              </w:rPr>
              <w:t xml:space="preserve">Clave de </w:t>
            </w:r>
            <w:r w:rsidR="009B5BF6" w:rsidRPr="00E97949">
              <w:rPr>
                <w:rFonts w:ascii="Times New Roman" w:eastAsia="Times New Roman" w:hAnsi="Times New Roman" w:cs="Times New Roman"/>
                <w:sz w:val="24"/>
                <w:szCs w:val="24"/>
                <w:lang w:eastAsia="es-MX"/>
              </w:rPr>
              <w:t>c</w:t>
            </w:r>
            <w:r w:rsidRPr="00E97949">
              <w:rPr>
                <w:rFonts w:ascii="Times New Roman" w:eastAsia="Times New Roman" w:hAnsi="Times New Roman" w:cs="Times New Roman"/>
                <w:sz w:val="24"/>
                <w:szCs w:val="24"/>
                <w:lang w:eastAsia="es-MX"/>
              </w:rPr>
              <w:t xml:space="preserve">entro de </w:t>
            </w:r>
            <w:r w:rsidR="009B5BF6" w:rsidRPr="00E97949">
              <w:rPr>
                <w:rFonts w:ascii="Times New Roman" w:eastAsia="Times New Roman" w:hAnsi="Times New Roman" w:cs="Times New Roman"/>
                <w:sz w:val="24"/>
                <w:szCs w:val="24"/>
                <w:lang w:eastAsia="es-MX"/>
              </w:rPr>
              <w:t>t</w:t>
            </w:r>
            <w:r w:rsidRPr="00E97949">
              <w:rPr>
                <w:rFonts w:ascii="Times New Roman" w:eastAsia="Times New Roman" w:hAnsi="Times New Roman" w:cs="Times New Roman"/>
                <w:sz w:val="24"/>
                <w:szCs w:val="24"/>
                <w:lang w:eastAsia="es-MX"/>
              </w:rPr>
              <w:t>rabajo</w:t>
            </w:r>
          </w:p>
        </w:tc>
        <w:tc>
          <w:tcPr>
            <w:tcW w:w="2694" w:type="dxa"/>
            <w:vAlign w:val="center"/>
          </w:tcPr>
          <w:p w14:paraId="0153CEC6" w14:textId="3FB3213E" w:rsidR="004F6313" w:rsidRPr="00E97949" w:rsidRDefault="004F6313" w:rsidP="00B64283">
            <w:pPr>
              <w:spacing w:line="360" w:lineRule="auto"/>
              <w:jc w:val="center"/>
              <w:rPr>
                <w:rFonts w:ascii="Times New Roman" w:eastAsia="Times New Roman" w:hAnsi="Times New Roman" w:cs="Times New Roman"/>
                <w:sz w:val="24"/>
                <w:szCs w:val="24"/>
                <w:lang w:eastAsia="es-MX"/>
              </w:rPr>
            </w:pPr>
            <w:r w:rsidRPr="00E97949">
              <w:rPr>
                <w:rFonts w:ascii="Times New Roman" w:eastAsia="Times New Roman" w:hAnsi="Times New Roman" w:cs="Times New Roman"/>
                <w:sz w:val="24"/>
                <w:szCs w:val="24"/>
                <w:lang w:eastAsia="es-MX"/>
              </w:rPr>
              <w:t xml:space="preserve">Ubicación </w:t>
            </w:r>
          </w:p>
        </w:tc>
      </w:tr>
      <w:tr w:rsidR="004F6313" w:rsidRPr="00417F5C" w14:paraId="215CE073" w14:textId="77777777" w:rsidTr="002E4D6A">
        <w:trPr>
          <w:jc w:val="center"/>
        </w:trPr>
        <w:tc>
          <w:tcPr>
            <w:tcW w:w="2348" w:type="dxa"/>
            <w:vAlign w:val="center"/>
          </w:tcPr>
          <w:p w14:paraId="5C7E2AFC" w14:textId="2817371E" w:rsidR="004F6313" w:rsidRPr="00417F5C" w:rsidRDefault="004F6313" w:rsidP="00B64283">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 xml:space="preserve">Primaria </w:t>
            </w:r>
          </w:p>
        </w:tc>
        <w:tc>
          <w:tcPr>
            <w:tcW w:w="3317" w:type="dxa"/>
            <w:vAlign w:val="center"/>
          </w:tcPr>
          <w:p w14:paraId="6F43DE39" w14:textId="1754D7BA" w:rsidR="004F6313" w:rsidRPr="00417F5C" w:rsidRDefault="004F6313" w:rsidP="00B64283">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P-15EPRO6XXX</w:t>
            </w:r>
          </w:p>
        </w:tc>
        <w:tc>
          <w:tcPr>
            <w:tcW w:w="2694" w:type="dxa"/>
            <w:vAlign w:val="center"/>
          </w:tcPr>
          <w:p w14:paraId="3AA32F5D" w14:textId="1A244521" w:rsidR="004F6313" w:rsidRPr="00417F5C" w:rsidRDefault="004F6313" w:rsidP="00B64283">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 xml:space="preserve">Ciudad de México </w:t>
            </w:r>
          </w:p>
        </w:tc>
      </w:tr>
      <w:tr w:rsidR="004F6313" w:rsidRPr="00417F5C" w14:paraId="76EB81A7" w14:textId="77777777" w:rsidTr="002E4D6A">
        <w:trPr>
          <w:jc w:val="center"/>
        </w:trPr>
        <w:tc>
          <w:tcPr>
            <w:tcW w:w="2348" w:type="dxa"/>
            <w:vAlign w:val="center"/>
          </w:tcPr>
          <w:p w14:paraId="031B5135" w14:textId="0D1DBC4A"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 xml:space="preserve">Primaria </w:t>
            </w:r>
          </w:p>
        </w:tc>
        <w:tc>
          <w:tcPr>
            <w:tcW w:w="3317" w:type="dxa"/>
            <w:vAlign w:val="center"/>
          </w:tcPr>
          <w:p w14:paraId="4A06FEEC" w14:textId="3B71D537"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P-15EPR21XXX</w:t>
            </w:r>
          </w:p>
        </w:tc>
        <w:tc>
          <w:tcPr>
            <w:tcW w:w="2694" w:type="dxa"/>
            <w:vAlign w:val="center"/>
          </w:tcPr>
          <w:p w14:paraId="6FF3CC24" w14:textId="366015EF"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 xml:space="preserve">Ciudad de México </w:t>
            </w:r>
          </w:p>
        </w:tc>
      </w:tr>
      <w:tr w:rsidR="004F6313" w:rsidRPr="00417F5C" w14:paraId="47B08271" w14:textId="77777777" w:rsidTr="002E4D6A">
        <w:trPr>
          <w:jc w:val="center"/>
        </w:trPr>
        <w:tc>
          <w:tcPr>
            <w:tcW w:w="2348" w:type="dxa"/>
            <w:vAlign w:val="center"/>
          </w:tcPr>
          <w:p w14:paraId="3C9E3D2E" w14:textId="48CD0DF7"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 xml:space="preserve">Primaria </w:t>
            </w:r>
          </w:p>
        </w:tc>
        <w:tc>
          <w:tcPr>
            <w:tcW w:w="3317" w:type="dxa"/>
            <w:vAlign w:val="center"/>
          </w:tcPr>
          <w:p w14:paraId="1D9DDF16" w14:textId="7768053C"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P-09PPR14XXX</w:t>
            </w:r>
          </w:p>
        </w:tc>
        <w:tc>
          <w:tcPr>
            <w:tcW w:w="2694" w:type="dxa"/>
            <w:vAlign w:val="center"/>
          </w:tcPr>
          <w:p w14:paraId="00E0B5F1" w14:textId="1F365089"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 xml:space="preserve">Ciudad de México </w:t>
            </w:r>
          </w:p>
        </w:tc>
      </w:tr>
      <w:tr w:rsidR="004F6313" w:rsidRPr="00417F5C" w14:paraId="205AC6A1" w14:textId="77777777" w:rsidTr="002E4D6A">
        <w:trPr>
          <w:jc w:val="center"/>
        </w:trPr>
        <w:tc>
          <w:tcPr>
            <w:tcW w:w="2348" w:type="dxa"/>
            <w:vAlign w:val="center"/>
          </w:tcPr>
          <w:p w14:paraId="7DBD15E8" w14:textId="7D9DA793"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 xml:space="preserve">Primaria </w:t>
            </w:r>
          </w:p>
        </w:tc>
        <w:tc>
          <w:tcPr>
            <w:tcW w:w="3317" w:type="dxa"/>
            <w:vAlign w:val="center"/>
          </w:tcPr>
          <w:p w14:paraId="59FE736B" w14:textId="325C7630"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P-09DPR15XXX</w:t>
            </w:r>
          </w:p>
        </w:tc>
        <w:tc>
          <w:tcPr>
            <w:tcW w:w="2694" w:type="dxa"/>
            <w:vAlign w:val="center"/>
          </w:tcPr>
          <w:p w14:paraId="122E96C5" w14:textId="01BC6D7E"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 xml:space="preserve">Ciudad de México </w:t>
            </w:r>
          </w:p>
        </w:tc>
      </w:tr>
      <w:tr w:rsidR="004F6313" w:rsidRPr="00417F5C" w14:paraId="57A394CE" w14:textId="77777777" w:rsidTr="002E4D6A">
        <w:trPr>
          <w:jc w:val="center"/>
        </w:trPr>
        <w:tc>
          <w:tcPr>
            <w:tcW w:w="2348" w:type="dxa"/>
            <w:vAlign w:val="center"/>
          </w:tcPr>
          <w:p w14:paraId="23146F75" w14:textId="2432B35B"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 xml:space="preserve">Primaria </w:t>
            </w:r>
          </w:p>
        </w:tc>
        <w:tc>
          <w:tcPr>
            <w:tcW w:w="3317" w:type="dxa"/>
            <w:vAlign w:val="center"/>
          </w:tcPr>
          <w:p w14:paraId="62049738" w14:textId="7690412F"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P-09DPR28XXX</w:t>
            </w:r>
          </w:p>
        </w:tc>
        <w:tc>
          <w:tcPr>
            <w:tcW w:w="2694" w:type="dxa"/>
            <w:vAlign w:val="center"/>
          </w:tcPr>
          <w:p w14:paraId="1F7E9EEC" w14:textId="34C12675"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 xml:space="preserve">Ciudad de México </w:t>
            </w:r>
          </w:p>
        </w:tc>
      </w:tr>
      <w:tr w:rsidR="004F6313" w:rsidRPr="00417F5C" w14:paraId="6BD0FE32" w14:textId="77777777" w:rsidTr="002E4D6A">
        <w:trPr>
          <w:jc w:val="center"/>
        </w:trPr>
        <w:tc>
          <w:tcPr>
            <w:tcW w:w="2348" w:type="dxa"/>
            <w:vAlign w:val="center"/>
          </w:tcPr>
          <w:p w14:paraId="5F1D9438" w14:textId="481774C3"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 xml:space="preserve">Primaria </w:t>
            </w:r>
          </w:p>
        </w:tc>
        <w:tc>
          <w:tcPr>
            <w:tcW w:w="3317" w:type="dxa"/>
            <w:vAlign w:val="center"/>
          </w:tcPr>
          <w:p w14:paraId="0CCC0363" w14:textId="6C85D55F"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P-15EPR48XXX</w:t>
            </w:r>
          </w:p>
        </w:tc>
        <w:tc>
          <w:tcPr>
            <w:tcW w:w="2694" w:type="dxa"/>
            <w:vAlign w:val="center"/>
          </w:tcPr>
          <w:p w14:paraId="73890D52" w14:textId="70ED2C5F"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 xml:space="preserve">Ciudad de México </w:t>
            </w:r>
          </w:p>
        </w:tc>
      </w:tr>
      <w:tr w:rsidR="004F6313" w:rsidRPr="00417F5C" w14:paraId="3F5F9C0C" w14:textId="77777777" w:rsidTr="002E4D6A">
        <w:trPr>
          <w:jc w:val="center"/>
        </w:trPr>
        <w:tc>
          <w:tcPr>
            <w:tcW w:w="2348" w:type="dxa"/>
            <w:vAlign w:val="center"/>
          </w:tcPr>
          <w:p w14:paraId="3152B723" w14:textId="12661AA0"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Primaria</w:t>
            </w:r>
          </w:p>
        </w:tc>
        <w:tc>
          <w:tcPr>
            <w:tcW w:w="3317" w:type="dxa"/>
            <w:vAlign w:val="center"/>
          </w:tcPr>
          <w:p w14:paraId="4D4898F3" w14:textId="4B192AE9"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P-09DPR16XXX</w:t>
            </w:r>
          </w:p>
        </w:tc>
        <w:tc>
          <w:tcPr>
            <w:tcW w:w="2694" w:type="dxa"/>
            <w:vAlign w:val="center"/>
          </w:tcPr>
          <w:p w14:paraId="7980057E" w14:textId="717C6D57"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Hidalgo</w:t>
            </w:r>
          </w:p>
        </w:tc>
      </w:tr>
      <w:tr w:rsidR="004F6313" w:rsidRPr="00417F5C" w14:paraId="7F207C61" w14:textId="77777777" w:rsidTr="002E4D6A">
        <w:trPr>
          <w:jc w:val="center"/>
        </w:trPr>
        <w:tc>
          <w:tcPr>
            <w:tcW w:w="2348" w:type="dxa"/>
            <w:vAlign w:val="center"/>
          </w:tcPr>
          <w:p w14:paraId="7179EF00" w14:textId="72181BA0"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Primaria</w:t>
            </w:r>
          </w:p>
        </w:tc>
        <w:tc>
          <w:tcPr>
            <w:tcW w:w="3317" w:type="dxa"/>
            <w:vAlign w:val="center"/>
          </w:tcPr>
          <w:p w14:paraId="6DD2B83A" w14:textId="1F90115A"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P-15DPR16XXX</w:t>
            </w:r>
          </w:p>
        </w:tc>
        <w:tc>
          <w:tcPr>
            <w:tcW w:w="2694" w:type="dxa"/>
            <w:vAlign w:val="center"/>
          </w:tcPr>
          <w:p w14:paraId="3B13BC02" w14:textId="37FAF435"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Querétaro</w:t>
            </w:r>
          </w:p>
        </w:tc>
      </w:tr>
      <w:tr w:rsidR="004F6313" w:rsidRPr="00417F5C" w14:paraId="633F17B4" w14:textId="77777777" w:rsidTr="002E4D6A">
        <w:trPr>
          <w:jc w:val="center"/>
        </w:trPr>
        <w:tc>
          <w:tcPr>
            <w:tcW w:w="2348" w:type="dxa"/>
            <w:vAlign w:val="center"/>
          </w:tcPr>
          <w:p w14:paraId="0CB2688C" w14:textId="21E8CF79"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Primaria</w:t>
            </w:r>
          </w:p>
        </w:tc>
        <w:tc>
          <w:tcPr>
            <w:tcW w:w="3317" w:type="dxa"/>
            <w:vAlign w:val="center"/>
          </w:tcPr>
          <w:p w14:paraId="33618CAA" w14:textId="154BD4A9"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P-22DPR08XXX</w:t>
            </w:r>
          </w:p>
        </w:tc>
        <w:tc>
          <w:tcPr>
            <w:tcW w:w="2694" w:type="dxa"/>
            <w:vAlign w:val="center"/>
          </w:tcPr>
          <w:p w14:paraId="77D937D0" w14:textId="0BFC9D99"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Querétaro</w:t>
            </w:r>
          </w:p>
        </w:tc>
      </w:tr>
      <w:tr w:rsidR="004F6313" w:rsidRPr="00417F5C" w14:paraId="6C3B0619" w14:textId="77777777" w:rsidTr="002E4D6A">
        <w:trPr>
          <w:jc w:val="center"/>
        </w:trPr>
        <w:tc>
          <w:tcPr>
            <w:tcW w:w="2348" w:type="dxa"/>
            <w:vAlign w:val="center"/>
          </w:tcPr>
          <w:p w14:paraId="3C80E7A8" w14:textId="7B6C22A8"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Primaria</w:t>
            </w:r>
          </w:p>
        </w:tc>
        <w:tc>
          <w:tcPr>
            <w:tcW w:w="3317" w:type="dxa"/>
            <w:vAlign w:val="center"/>
          </w:tcPr>
          <w:p w14:paraId="3843FB2A" w14:textId="5FC7BA14"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P-22DPR45XXX</w:t>
            </w:r>
          </w:p>
        </w:tc>
        <w:tc>
          <w:tcPr>
            <w:tcW w:w="2694" w:type="dxa"/>
            <w:vAlign w:val="center"/>
          </w:tcPr>
          <w:p w14:paraId="673B6267" w14:textId="7536A795"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Querétaro</w:t>
            </w:r>
          </w:p>
        </w:tc>
      </w:tr>
      <w:tr w:rsidR="004F6313" w:rsidRPr="00417F5C" w14:paraId="577C9733" w14:textId="77777777" w:rsidTr="002E4D6A">
        <w:trPr>
          <w:jc w:val="center"/>
        </w:trPr>
        <w:tc>
          <w:tcPr>
            <w:tcW w:w="2348" w:type="dxa"/>
            <w:vAlign w:val="center"/>
          </w:tcPr>
          <w:p w14:paraId="64799420" w14:textId="7E7A6EBB"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Primaria</w:t>
            </w:r>
          </w:p>
        </w:tc>
        <w:tc>
          <w:tcPr>
            <w:tcW w:w="3317" w:type="dxa"/>
            <w:vAlign w:val="center"/>
          </w:tcPr>
          <w:p w14:paraId="273470F5" w14:textId="59B5D724"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P- 29DPR04XXX</w:t>
            </w:r>
          </w:p>
        </w:tc>
        <w:tc>
          <w:tcPr>
            <w:tcW w:w="2694" w:type="dxa"/>
            <w:vAlign w:val="center"/>
          </w:tcPr>
          <w:p w14:paraId="6622935F" w14:textId="258F6905"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 xml:space="preserve">Tlaxcala </w:t>
            </w:r>
          </w:p>
        </w:tc>
      </w:tr>
      <w:tr w:rsidR="004F6313" w:rsidRPr="00417F5C" w14:paraId="01FAD446" w14:textId="77777777" w:rsidTr="002E4D6A">
        <w:trPr>
          <w:jc w:val="center"/>
        </w:trPr>
        <w:tc>
          <w:tcPr>
            <w:tcW w:w="2348" w:type="dxa"/>
            <w:vAlign w:val="center"/>
          </w:tcPr>
          <w:p w14:paraId="2D498216" w14:textId="74793A1D"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 xml:space="preserve">Secundaria </w:t>
            </w:r>
          </w:p>
        </w:tc>
        <w:tc>
          <w:tcPr>
            <w:tcW w:w="3317" w:type="dxa"/>
            <w:vAlign w:val="center"/>
          </w:tcPr>
          <w:p w14:paraId="78104EBF" w14:textId="01C15580"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S-09DES00XXX</w:t>
            </w:r>
          </w:p>
        </w:tc>
        <w:tc>
          <w:tcPr>
            <w:tcW w:w="2694" w:type="dxa"/>
            <w:vAlign w:val="center"/>
          </w:tcPr>
          <w:p w14:paraId="23A4BD31" w14:textId="4F68187B"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 xml:space="preserve">Ciudad de México </w:t>
            </w:r>
          </w:p>
        </w:tc>
      </w:tr>
      <w:tr w:rsidR="004F6313" w:rsidRPr="00417F5C" w14:paraId="1DAEBE39" w14:textId="77777777" w:rsidTr="002E4D6A">
        <w:trPr>
          <w:jc w:val="center"/>
        </w:trPr>
        <w:tc>
          <w:tcPr>
            <w:tcW w:w="2348" w:type="dxa"/>
            <w:vAlign w:val="center"/>
          </w:tcPr>
          <w:p w14:paraId="694C2C1D" w14:textId="1B48B9CC"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 xml:space="preserve">Secundaria </w:t>
            </w:r>
          </w:p>
        </w:tc>
        <w:tc>
          <w:tcPr>
            <w:tcW w:w="3317" w:type="dxa"/>
            <w:vAlign w:val="center"/>
          </w:tcPr>
          <w:p w14:paraId="2A453259" w14:textId="70F9C67F"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S-09DES00XXX</w:t>
            </w:r>
          </w:p>
        </w:tc>
        <w:tc>
          <w:tcPr>
            <w:tcW w:w="2694" w:type="dxa"/>
            <w:vAlign w:val="center"/>
          </w:tcPr>
          <w:p w14:paraId="6796C274" w14:textId="678014D3"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 xml:space="preserve">Ciudad de México </w:t>
            </w:r>
          </w:p>
        </w:tc>
      </w:tr>
      <w:tr w:rsidR="004F6313" w:rsidRPr="00417F5C" w14:paraId="0B45628E" w14:textId="77777777" w:rsidTr="002E4D6A">
        <w:trPr>
          <w:jc w:val="center"/>
        </w:trPr>
        <w:tc>
          <w:tcPr>
            <w:tcW w:w="2348" w:type="dxa"/>
            <w:vAlign w:val="center"/>
          </w:tcPr>
          <w:p w14:paraId="27D265A9" w14:textId="500C7E55"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 xml:space="preserve">Secundaria </w:t>
            </w:r>
          </w:p>
        </w:tc>
        <w:tc>
          <w:tcPr>
            <w:tcW w:w="3317" w:type="dxa"/>
            <w:vAlign w:val="center"/>
          </w:tcPr>
          <w:p w14:paraId="4D92D83D" w14:textId="3940DC6B"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S-09DES00XXX</w:t>
            </w:r>
          </w:p>
        </w:tc>
        <w:tc>
          <w:tcPr>
            <w:tcW w:w="2694" w:type="dxa"/>
            <w:vAlign w:val="center"/>
          </w:tcPr>
          <w:p w14:paraId="30FA3EBB" w14:textId="37ABE34E"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 xml:space="preserve">Ciudad de México </w:t>
            </w:r>
          </w:p>
        </w:tc>
      </w:tr>
      <w:tr w:rsidR="004F6313" w:rsidRPr="00417F5C" w14:paraId="75D1E2F9" w14:textId="77777777" w:rsidTr="002E4D6A">
        <w:trPr>
          <w:jc w:val="center"/>
        </w:trPr>
        <w:tc>
          <w:tcPr>
            <w:tcW w:w="2348" w:type="dxa"/>
            <w:vAlign w:val="center"/>
          </w:tcPr>
          <w:p w14:paraId="781CEBE9" w14:textId="0A5757B4"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 xml:space="preserve">Secundaria </w:t>
            </w:r>
          </w:p>
        </w:tc>
        <w:tc>
          <w:tcPr>
            <w:tcW w:w="3317" w:type="dxa"/>
            <w:vAlign w:val="center"/>
          </w:tcPr>
          <w:p w14:paraId="08933D56" w14:textId="0854BD08"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S-09DES00XXX</w:t>
            </w:r>
          </w:p>
        </w:tc>
        <w:tc>
          <w:tcPr>
            <w:tcW w:w="2694" w:type="dxa"/>
            <w:vAlign w:val="center"/>
          </w:tcPr>
          <w:p w14:paraId="34F6A983" w14:textId="583BFC74"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 xml:space="preserve">Ciudad de México </w:t>
            </w:r>
          </w:p>
        </w:tc>
      </w:tr>
      <w:tr w:rsidR="004F6313" w:rsidRPr="00417F5C" w14:paraId="191C8979" w14:textId="77777777" w:rsidTr="002E4D6A">
        <w:trPr>
          <w:jc w:val="center"/>
        </w:trPr>
        <w:tc>
          <w:tcPr>
            <w:tcW w:w="2348" w:type="dxa"/>
            <w:vAlign w:val="center"/>
          </w:tcPr>
          <w:p w14:paraId="5C2572AA" w14:textId="53CC392E"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 xml:space="preserve">Secundaria </w:t>
            </w:r>
          </w:p>
        </w:tc>
        <w:tc>
          <w:tcPr>
            <w:tcW w:w="3317" w:type="dxa"/>
            <w:vAlign w:val="center"/>
          </w:tcPr>
          <w:p w14:paraId="23ACD008" w14:textId="35E48C50"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S-09DES00XXX</w:t>
            </w:r>
          </w:p>
        </w:tc>
        <w:tc>
          <w:tcPr>
            <w:tcW w:w="2694" w:type="dxa"/>
            <w:vAlign w:val="center"/>
          </w:tcPr>
          <w:p w14:paraId="4A40201B" w14:textId="1050D52C"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 xml:space="preserve">Ciudad de México </w:t>
            </w:r>
          </w:p>
        </w:tc>
      </w:tr>
      <w:tr w:rsidR="004F6313" w:rsidRPr="00417F5C" w14:paraId="6963A470" w14:textId="77777777" w:rsidTr="002E4D6A">
        <w:trPr>
          <w:jc w:val="center"/>
        </w:trPr>
        <w:tc>
          <w:tcPr>
            <w:tcW w:w="2348" w:type="dxa"/>
            <w:vAlign w:val="center"/>
          </w:tcPr>
          <w:p w14:paraId="676CF826" w14:textId="5CBA7AAB"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 xml:space="preserve">Secundaria </w:t>
            </w:r>
          </w:p>
        </w:tc>
        <w:tc>
          <w:tcPr>
            <w:tcW w:w="3317" w:type="dxa"/>
            <w:vAlign w:val="center"/>
          </w:tcPr>
          <w:p w14:paraId="5A78AEF5" w14:textId="1BE79994"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S-09DES00XXX</w:t>
            </w:r>
          </w:p>
        </w:tc>
        <w:tc>
          <w:tcPr>
            <w:tcW w:w="2694" w:type="dxa"/>
            <w:vAlign w:val="center"/>
          </w:tcPr>
          <w:p w14:paraId="4C014FEA" w14:textId="080EA319" w:rsidR="004F6313" w:rsidRPr="00417F5C" w:rsidRDefault="004F6313" w:rsidP="00BD47C9">
            <w:pPr>
              <w:spacing w:line="360" w:lineRule="auto"/>
              <w:jc w:val="center"/>
              <w:rPr>
                <w:rFonts w:ascii="Times New Roman" w:eastAsia="Times New Roman" w:hAnsi="Times New Roman" w:cs="Times New Roman"/>
                <w:sz w:val="24"/>
                <w:szCs w:val="24"/>
                <w:lang w:eastAsia="es-MX"/>
              </w:rPr>
            </w:pPr>
            <w:r w:rsidRPr="00417F5C">
              <w:rPr>
                <w:rFonts w:ascii="Times New Roman" w:eastAsia="Times New Roman" w:hAnsi="Times New Roman" w:cs="Times New Roman"/>
                <w:sz w:val="24"/>
                <w:szCs w:val="24"/>
                <w:lang w:eastAsia="es-MX"/>
              </w:rPr>
              <w:t xml:space="preserve">Ciudad de México </w:t>
            </w:r>
          </w:p>
        </w:tc>
      </w:tr>
    </w:tbl>
    <w:p w14:paraId="032B102B" w14:textId="5CA25C18" w:rsidR="00ED2D25" w:rsidRPr="00377E2A" w:rsidRDefault="00741A00" w:rsidP="00ED2D25">
      <w:pPr>
        <w:spacing w:after="0" w:line="360" w:lineRule="auto"/>
        <w:jc w:val="center"/>
        <w:rPr>
          <w:rFonts w:ascii="Times New Roman" w:hAnsi="Times New Roman" w:cs="Times New Roman"/>
          <w:bCs/>
          <w:color w:val="000000"/>
          <w:sz w:val="24"/>
          <w:szCs w:val="24"/>
        </w:rPr>
      </w:pPr>
      <w:r w:rsidRPr="00377E2A">
        <w:rPr>
          <w:rFonts w:ascii="Times New Roman" w:hAnsi="Times New Roman" w:cs="Times New Roman"/>
          <w:bCs/>
          <w:color w:val="000000"/>
          <w:sz w:val="24"/>
          <w:szCs w:val="24"/>
        </w:rPr>
        <w:t xml:space="preserve">Nota: </w:t>
      </w:r>
      <w:r w:rsidR="00ED2D25" w:rsidRPr="00377E2A">
        <w:rPr>
          <w:rFonts w:ascii="Times New Roman" w:hAnsi="Times New Roman" w:cs="Times New Roman"/>
          <w:bCs/>
          <w:color w:val="000000"/>
          <w:sz w:val="24"/>
          <w:szCs w:val="24"/>
        </w:rPr>
        <w:t xml:space="preserve">Elaboración propia </w:t>
      </w:r>
      <w:r w:rsidR="008128A2">
        <w:rPr>
          <w:rFonts w:ascii="Times New Roman" w:hAnsi="Times New Roman" w:cs="Times New Roman"/>
          <w:bCs/>
          <w:color w:val="000000"/>
          <w:sz w:val="24"/>
          <w:szCs w:val="24"/>
        </w:rPr>
        <w:t>con fines didácticos</w:t>
      </w:r>
    </w:p>
    <w:p w14:paraId="3CE50616" w14:textId="77777777" w:rsidR="008414CF" w:rsidRPr="00377E2A" w:rsidRDefault="008414CF" w:rsidP="003662A5">
      <w:pPr>
        <w:spacing w:after="0" w:line="360" w:lineRule="auto"/>
        <w:jc w:val="center"/>
        <w:rPr>
          <w:rFonts w:ascii="Times New Roman" w:eastAsia="Times New Roman" w:hAnsi="Times New Roman" w:cs="Times New Roman"/>
          <w:b/>
          <w:color w:val="1D2228"/>
          <w:spacing w:val="-2"/>
          <w:sz w:val="20"/>
          <w:szCs w:val="20"/>
          <w:lang w:eastAsia="es-MX"/>
        </w:rPr>
      </w:pPr>
    </w:p>
    <w:p w14:paraId="6F33474D" w14:textId="53FD7101" w:rsidR="00211363" w:rsidRPr="00417F5C" w:rsidRDefault="00955C9D" w:rsidP="003662A5">
      <w:pPr>
        <w:spacing w:after="0" w:line="360" w:lineRule="auto"/>
        <w:jc w:val="center"/>
        <w:rPr>
          <w:rFonts w:ascii="Times New Roman" w:eastAsia="Times New Roman" w:hAnsi="Times New Roman" w:cs="Times New Roman"/>
          <w:b/>
          <w:color w:val="1D2228"/>
          <w:spacing w:val="-2"/>
          <w:sz w:val="28"/>
          <w:szCs w:val="28"/>
          <w:lang w:eastAsia="es-MX"/>
        </w:rPr>
      </w:pPr>
      <w:r w:rsidRPr="00417F5C">
        <w:rPr>
          <w:rFonts w:ascii="Times New Roman" w:eastAsia="Times New Roman" w:hAnsi="Times New Roman" w:cs="Times New Roman"/>
          <w:b/>
          <w:color w:val="1D2228"/>
          <w:spacing w:val="-2"/>
          <w:sz w:val="28"/>
          <w:szCs w:val="28"/>
          <w:lang w:eastAsia="es-MX"/>
        </w:rPr>
        <w:t>Herramientas de campo y análisis</w:t>
      </w:r>
    </w:p>
    <w:p w14:paraId="418BBC54" w14:textId="488FF175" w:rsidR="00372019" w:rsidRPr="00377E2A" w:rsidRDefault="00372019" w:rsidP="00AE179D">
      <w:pPr>
        <w:pStyle w:val="Prrafodelista"/>
        <w:numPr>
          <w:ilvl w:val="0"/>
          <w:numId w:val="46"/>
        </w:numPr>
        <w:spacing w:line="360" w:lineRule="auto"/>
        <w:jc w:val="both"/>
        <w:rPr>
          <w:rFonts w:ascii="Times New Roman" w:hAnsi="Times New Roman" w:cs="Times New Roman"/>
          <w:sz w:val="24"/>
          <w:szCs w:val="24"/>
        </w:rPr>
      </w:pPr>
      <w:r w:rsidRPr="00377E2A">
        <w:rPr>
          <w:rFonts w:ascii="Times New Roman" w:hAnsi="Times New Roman" w:cs="Times New Roman"/>
          <w:sz w:val="24"/>
          <w:szCs w:val="24"/>
        </w:rPr>
        <w:t xml:space="preserve">Se revisó el estado actual de la INFE </w:t>
      </w:r>
      <w:r w:rsidR="00E73C98" w:rsidRPr="00377E2A">
        <w:rPr>
          <w:rFonts w:ascii="Times New Roman" w:hAnsi="Times New Roman" w:cs="Times New Roman"/>
          <w:sz w:val="24"/>
          <w:szCs w:val="24"/>
        </w:rPr>
        <w:t xml:space="preserve">de </w:t>
      </w:r>
      <w:r w:rsidRPr="00377E2A">
        <w:rPr>
          <w:rFonts w:ascii="Times New Roman" w:hAnsi="Times New Roman" w:cs="Times New Roman"/>
          <w:sz w:val="24"/>
          <w:szCs w:val="24"/>
        </w:rPr>
        <w:t xml:space="preserve">primaria </w:t>
      </w:r>
      <w:r w:rsidR="009B5BF6">
        <w:rPr>
          <w:rFonts w:ascii="Times New Roman" w:hAnsi="Times New Roman" w:cs="Times New Roman"/>
          <w:sz w:val="24"/>
          <w:szCs w:val="24"/>
        </w:rPr>
        <w:t xml:space="preserve">y </w:t>
      </w:r>
      <w:r w:rsidRPr="00377E2A">
        <w:rPr>
          <w:rFonts w:ascii="Times New Roman" w:hAnsi="Times New Roman" w:cs="Times New Roman"/>
          <w:sz w:val="24"/>
          <w:szCs w:val="24"/>
        </w:rPr>
        <w:t>secundaria pública</w:t>
      </w:r>
      <w:r w:rsidR="007649B0" w:rsidRPr="00377E2A">
        <w:rPr>
          <w:rFonts w:ascii="Times New Roman" w:hAnsi="Times New Roman" w:cs="Times New Roman"/>
          <w:sz w:val="24"/>
          <w:szCs w:val="24"/>
        </w:rPr>
        <w:t>s</w:t>
      </w:r>
      <w:r w:rsidRPr="00377E2A">
        <w:rPr>
          <w:rFonts w:ascii="Times New Roman" w:hAnsi="Times New Roman" w:cs="Times New Roman"/>
          <w:sz w:val="24"/>
          <w:szCs w:val="24"/>
        </w:rPr>
        <w:t xml:space="preserve"> en la zona central de la Ciudad de México. </w:t>
      </w:r>
      <w:r w:rsidR="009B5BF6">
        <w:rPr>
          <w:rFonts w:ascii="Times New Roman" w:hAnsi="Times New Roman" w:cs="Times New Roman"/>
          <w:sz w:val="24"/>
          <w:szCs w:val="24"/>
        </w:rPr>
        <w:t xml:space="preserve">Esta elección se hizo para </w:t>
      </w:r>
      <w:r w:rsidR="00E357B3" w:rsidRPr="00377E2A">
        <w:rPr>
          <w:rFonts w:ascii="Times New Roman" w:hAnsi="Times New Roman" w:cs="Times New Roman"/>
          <w:sz w:val="24"/>
          <w:szCs w:val="24"/>
        </w:rPr>
        <w:t xml:space="preserve">realizar la </w:t>
      </w:r>
      <w:r w:rsidR="006C06E1" w:rsidRPr="00377E2A">
        <w:rPr>
          <w:rFonts w:ascii="Times New Roman" w:hAnsi="Times New Roman" w:cs="Times New Roman"/>
          <w:sz w:val="24"/>
          <w:szCs w:val="24"/>
        </w:rPr>
        <w:t>comparativa,</w:t>
      </w:r>
      <w:r w:rsidR="00E357B3" w:rsidRPr="00377E2A">
        <w:rPr>
          <w:rFonts w:ascii="Times New Roman" w:hAnsi="Times New Roman" w:cs="Times New Roman"/>
          <w:sz w:val="24"/>
          <w:szCs w:val="24"/>
        </w:rPr>
        <w:t xml:space="preserve"> </w:t>
      </w:r>
      <w:r w:rsidR="00E73C98" w:rsidRPr="00377E2A">
        <w:rPr>
          <w:rFonts w:ascii="Times New Roman" w:hAnsi="Times New Roman" w:cs="Times New Roman"/>
          <w:sz w:val="24"/>
          <w:szCs w:val="24"/>
        </w:rPr>
        <w:t xml:space="preserve">así como su </w:t>
      </w:r>
      <w:r w:rsidR="00E357B3" w:rsidRPr="00377E2A">
        <w:rPr>
          <w:rFonts w:ascii="Times New Roman" w:hAnsi="Times New Roman" w:cs="Times New Roman"/>
          <w:sz w:val="24"/>
          <w:szCs w:val="24"/>
        </w:rPr>
        <w:t xml:space="preserve">cumplimiento </w:t>
      </w:r>
      <w:r w:rsidRPr="00377E2A">
        <w:rPr>
          <w:rFonts w:ascii="Times New Roman" w:hAnsi="Times New Roman" w:cs="Times New Roman"/>
          <w:sz w:val="24"/>
          <w:szCs w:val="24"/>
        </w:rPr>
        <w:t>normativo.</w:t>
      </w:r>
    </w:p>
    <w:p w14:paraId="0398F3BA" w14:textId="48B28E4E" w:rsidR="004061F4" w:rsidRPr="00377E2A" w:rsidRDefault="004061F4" w:rsidP="004061F4">
      <w:pPr>
        <w:pStyle w:val="Prrafodelista"/>
        <w:numPr>
          <w:ilvl w:val="0"/>
          <w:numId w:val="46"/>
        </w:numPr>
        <w:spacing w:line="360" w:lineRule="auto"/>
        <w:jc w:val="both"/>
        <w:rPr>
          <w:rFonts w:ascii="Times New Roman" w:hAnsi="Times New Roman" w:cs="Times New Roman"/>
          <w:sz w:val="24"/>
          <w:szCs w:val="24"/>
        </w:rPr>
      </w:pPr>
      <w:r w:rsidRPr="00377E2A">
        <w:rPr>
          <w:rFonts w:ascii="Times New Roman" w:hAnsi="Times New Roman" w:cs="Times New Roman"/>
          <w:sz w:val="24"/>
          <w:szCs w:val="24"/>
        </w:rPr>
        <w:t>Se capturaron digitalmente todas las fichas de recopilación de información de las edificaciones escolar</w:t>
      </w:r>
      <w:r w:rsidR="009B5BF6">
        <w:rPr>
          <w:rFonts w:ascii="Times New Roman" w:hAnsi="Times New Roman" w:cs="Times New Roman"/>
          <w:sz w:val="24"/>
          <w:szCs w:val="24"/>
        </w:rPr>
        <w:t>es</w:t>
      </w:r>
      <w:r w:rsidRPr="00377E2A">
        <w:rPr>
          <w:rFonts w:ascii="Times New Roman" w:hAnsi="Times New Roman" w:cs="Times New Roman"/>
          <w:sz w:val="24"/>
          <w:szCs w:val="24"/>
        </w:rPr>
        <w:t xml:space="preserve"> </w:t>
      </w:r>
      <w:r w:rsidR="009B5BF6">
        <w:rPr>
          <w:rFonts w:ascii="Times New Roman" w:hAnsi="Times New Roman" w:cs="Times New Roman"/>
          <w:sz w:val="24"/>
          <w:szCs w:val="24"/>
        </w:rPr>
        <w:t>c</w:t>
      </w:r>
      <w:r w:rsidRPr="00377E2A">
        <w:rPr>
          <w:rFonts w:ascii="Times New Roman" w:hAnsi="Times New Roman" w:cs="Times New Roman"/>
          <w:sz w:val="24"/>
          <w:szCs w:val="24"/>
        </w:rPr>
        <w:t xml:space="preserve">on base en el formato de la </w:t>
      </w:r>
      <w:r w:rsidR="009B5BF6" w:rsidRPr="00377E2A">
        <w:rPr>
          <w:rFonts w:ascii="Times New Roman" w:hAnsi="Times New Roman" w:cs="Times New Roman"/>
          <w:sz w:val="24"/>
          <w:szCs w:val="24"/>
        </w:rPr>
        <w:t xml:space="preserve">cédula de información técnica </w:t>
      </w:r>
      <w:r w:rsidRPr="00377E2A">
        <w:rPr>
          <w:rFonts w:ascii="Times New Roman" w:hAnsi="Times New Roman" w:cs="Times New Roman"/>
          <w:sz w:val="24"/>
          <w:szCs w:val="24"/>
        </w:rPr>
        <w:t xml:space="preserve">(CIT) del Instituto de la Infraestructura Física Educativa (INIFED) </w:t>
      </w:r>
      <w:r w:rsidR="009B5BF6">
        <w:rPr>
          <w:rFonts w:ascii="Times New Roman" w:hAnsi="Times New Roman" w:cs="Times New Roman"/>
          <w:sz w:val="24"/>
          <w:szCs w:val="24"/>
        </w:rPr>
        <w:t>(</w:t>
      </w:r>
      <w:r w:rsidRPr="00377E2A">
        <w:rPr>
          <w:rFonts w:ascii="Times New Roman" w:hAnsi="Times New Roman" w:cs="Times New Roman"/>
          <w:sz w:val="24"/>
          <w:szCs w:val="24"/>
        </w:rPr>
        <w:t>2019</w:t>
      </w:r>
      <w:r w:rsidR="009B5BF6">
        <w:rPr>
          <w:rFonts w:ascii="Times New Roman" w:hAnsi="Times New Roman" w:cs="Times New Roman"/>
          <w:sz w:val="24"/>
          <w:szCs w:val="24"/>
        </w:rPr>
        <w:t>)</w:t>
      </w:r>
      <w:r w:rsidRPr="00377E2A">
        <w:rPr>
          <w:rFonts w:ascii="Times New Roman" w:hAnsi="Times New Roman" w:cs="Times New Roman"/>
          <w:sz w:val="24"/>
          <w:szCs w:val="24"/>
        </w:rPr>
        <w:t>.</w:t>
      </w:r>
    </w:p>
    <w:p w14:paraId="0229B4A1" w14:textId="72A91730" w:rsidR="00433115" w:rsidRPr="00377E2A" w:rsidRDefault="00433115" w:rsidP="00AE179D">
      <w:pPr>
        <w:pStyle w:val="Prrafodelista"/>
        <w:numPr>
          <w:ilvl w:val="0"/>
          <w:numId w:val="46"/>
        </w:numPr>
        <w:spacing w:line="360" w:lineRule="auto"/>
        <w:jc w:val="both"/>
        <w:rPr>
          <w:rFonts w:ascii="Times New Roman" w:hAnsi="Times New Roman" w:cs="Times New Roman"/>
          <w:sz w:val="24"/>
          <w:szCs w:val="24"/>
        </w:rPr>
      </w:pPr>
      <w:r w:rsidRPr="00377E2A">
        <w:rPr>
          <w:rFonts w:ascii="Times New Roman" w:eastAsia="Times New Roman" w:hAnsi="Times New Roman" w:cs="Times New Roman"/>
          <w:sz w:val="24"/>
          <w:szCs w:val="24"/>
          <w:lang w:eastAsia="es-MX"/>
        </w:rPr>
        <w:t xml:space="preserve">Los criterios de suficiencia que usamos para el presente análisis </w:t>
      </w:r>
      <w:r w:rsidR="009B5BF6">
        <w:rPr>
          <w:rFonts w:ascii="Times New Roman" w:eastAsia="Times New Roman" w:hAnsi="Times New Roman" w:cs="Times New Roman"/>
          <w:sz w:val="24"/>
          <w:szCs w:val="24"/>
          <w:lang w:eastAsia="es-MX"/>
        </w:rPr>
        <w:t>fueron</w:t>
      </w:r>
      <w:r w:rsidRPr="00377E2A">
        <w:rPr>
          <w:rFonts w:ascii="Times New Roman" w:eastAsia="Times New Roman" w:hAnsi="Times New Roman" w:cs="Times New Roman"/>
          <w:sz w:val="24"/>
          <w:szCs w:val="24"/>
          <w:lang w:eastAsia="es-MX"/>
        </w:rPr>
        <w:t xml:space="preserve"> los siguientes: </w:t>
      </w:r>
    </w:p>
    <w:p w14:paraId="6D54246A" w14:textId="4EFAE905" w:rsidR="00840263" w:rsidRPr="00377E2A" w:rsidRDefault="009B5BF6" w:rsidP="00A30E8C">
      <w:pPr>
        <w:pStyle w:val="Prrafodelista"/>
        <w:numPr>
          <w:ilvl w:val="0"/>
          <w:numId w:val="49"/>
        </w:numPr>
        <w:spacing w:after="0"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P</w:t>
      </w:r>
      <w:r w:rsidR="00AA75B1" w:rsidRPr="00377E2A">
        <w:rPr>
          <w:rFonts w:ascii="Times New Roman" w:eastAsia="Times New Roman" w:hAnsi="Times New Roman" w:cs="Times New Roman"/>
          <w:sz w:val="24"/>
          <w:szCs w:val="24"/>
          <w:lang w:eastAsia="es-MX"/>
        </w:rPr>
        <w:t xml:space="preserve">lanteles </w:t>
      </w:r>
      <w:r>
        <w:rPr>
          <w:rFonts w:ascii="Times New Roman" w:eastAsia="Times New Roman" w:hAnsi="Times New Roman" w:cs="Times New Roman"/>
          <w:sz w:val="24"/>
          <w:szCs w:val="24"/>
          <w:lang w:eastAsia="es-MX"/>
        </w:rPr>
        <w:t xml:space="preserve">creados para </w:t>
      </w:r>
      <w:r w:rsidR="00AA75B1" w:rsidRPr="00377E2A">
        <w:rPr>
          <w:rFonts w:ascii="Times New Roman" w:eastAsia="Times New Roman" w:hAnsi="Times New Roman" w:cs="Times New Roman"/>
          <w:sz w:val="24"/>
          <w:szCs w:val="24"/>
          <w:lang w:eastAsia="es-MX"/>
        </w:rPr>
        <w:t xml:space="preserve">uso </w:t>
      </w:r>
      <w:r w:rsidR="00840263" w:rsidRPr="00377E2A">
        <w:rPr>
          <w:rFonts w:ascii="Times New Roman" w:eastAsia="Times New Roman" w:hAnsi="Times New Roman" w:cs="Times New Roman"/>
          <w:sz w:val="24"/>
          <w:szCs w:val="24"/>
          <w:lang w:eastAsia="es-MX"/>
        </w:rPr>
        <w:t>educativo</w:t>
      </w:r>
      <w:r>
        <w:rPr>
          <w:rFonts w:ascii="Times New Roman" w:eastAsia="Times New Roman" w:hAnsi="Times New Roman" w:cs="Times New Roman"/>
          <w:sz w:val="24"/>
          <w:szCs w:val="24"/>
          <w:lang w:eastAsia="es-MX"/>
        </w:rPr>
        <w:t>.</w:t>
      </w:r>
      <w:r w:rsidR="00840263" w:rsidRPr="00377E2A">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A</w:t>
      </w:r>
      <w:r w:rsidR="00840263" w:rsidRPr="00377E2A">
        <w:rPr>
          <w:rFonts w:ascii="Times New Roman" w:eastAsia="Times New Roman" w:hAnsi="Times New Roman" w:cs="Times New Roman"/>
          <w:sz w:val="24"/>
          <w:szCs w:val="24"/>
          <w:lang w:eastAsia="es-MX"/>
        </w:rPr>
        <w:t xml:space="preserve">quí </w:t>
      </w:r>
      <w:r>
        <w:rPr>
          <w:rFonts w:ascii="Times New Roman" w:eastAsia="Times New Roman" w:hAnsi="Times New Roman" w:cs="Times New Roman"/>
          <w:sz w:val="24"/>
          <w:szCs w:val="24"/>
          <w:lang w:eastAsia="es-MX"/>
        </w:rPr>
        <w:t xml:space="preserve">se tomó en cuenta la </w:t>
      </w:r>
      <w:r w:rsidR="00840263" w:rsidRPr="00377E2A">
        <w:rPr>
          <w:rFonts w:ascii="Times New Roman" w:eastAsia="Times New Roman" w:hAnsi="Times New Roman" w:cs="Times New Roman"/>
          <w:sz w:val="24"/>
          <w:szCs w:val="24"/>
          <w:lang w:eastAsia="es-MX"/>
        </w:rPr>
        <w:t xml:space="preserve">edad del inmueble </w:t>
      </w:r>
      <w:r>
        <w:rPr>
          <w:rFonts w:ascii="Times New Roman" w:eastAsia="Times New Roman" w:hAnsi="Times New Roman" w:cs="Times New Roman"/>
          <w:sz w:val="24"/>
          <w:szCs w:val="24"/>
          <w:lang w:eastAsia="es-MX"/>
        </w:rPr>
        <w:t>y</w:t>
      </w:r>
      <w:r w:rsidR="00901C39">
        <w:rPr>
          <w:rFonts w:ascii="Times New Roman" w:eastAsia="Times New Roman" w:hAnsi="Times New Roman" w:cs="Times New Roman"/>
          <w:sz w:val="24"/>
          <w:szCs w:val="24"/>
          <w:lang w:eastAsia="es-MX"/>
        </w:rPr>
        <w:t xml:space="preserve"> si </w:t>
      </w:r>
      <w:r>
        <w:rPr>
          <w:rFonts w:ascii="Times New Roman" w:eastAsia="Times New Roman" w:hAnsi="Times New Roman" w:cs="Times New Roman"/>
          <w:sz w:val="24"/>
          <w:szCs w:val="24"/>
          <w:lang w:eastAsia="es-MX"/>
        </w:rPr>
        <w:t>había</w:t>
      </w:r>
      <w:r w:rsidR="00840263" w:rsidRPr="00377E2A">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sido </w:t>
      </w:r>
      <w:r w:rsidR="00840263" w:rsidRPr="00377E2A">
        <w:rPr>
          <w:rFonts w:ascii="Times New Roman" w:eastAsia="Times New Roman" w:hAnsi="Times New Roman" w:cs="Times New Roman"/>
          <w:sz w:val="24"/>
          <w:szCs w:val="24"/>
          <w:lang w:eastAsia="es-MX"/>
        </w:rPr>
        <w:t xml:space="preserve">construido como edificio educativo </w:t>
      </w:r>
      <w:r>
        <w:rPr>
          <w:rFonts w:ascii="Times New Roman" w:eastAsia="Times New Roman" w:hAnsi="Times New Roman" w:cs="Times New Roman"/>
          <w:sz w:val="24"/>
          <w:szCs w:val="24"/>
          <w:lang w:eastAsia="es-MX"/>
        </w:rPr>
        <w:t xml:space="preserve">o si fue una adaptación de una </w:t>
      </w:r>
      <w:r w:rsidR="00840263" w:rsidRPr="00377E2A">
        <w:rPr>
          <w:rFonts w:ascii="Times New Roman" w:eastAsia="Times New Roman" w:hAnsi="Times New Roman" w:cs="Times New Roman"/>
          <w:sz w:val="24"/>
          <w:szCs w:val="24"/>
          <w:lang w:eastAsia="es-MX"/>
        </w:rPr>
        <w:t>casa</w:t>
      </w:r>
      <w:r>
        <w:rPr>
          <w:rFonts w:ascii="Times New Roman" w:eastAsia="Times New Roman" w:hAnsi="Times New Roman" w:cs="Times New Roman"/>
          <w:sz w:val="24"/>
          <w:szCs w:val="24"/>
          <w:lang w:eastAsia="es-MX"/>
        </w:rPr>
        <w:t>,</w:t>
      </w:r>
      <w:r w:rsidR="00840263" w:rsidRPr="00377E2A">
        <w:rPr>
          <w:rFonts w:ascii="Times New Roman" w:eastAsia="Times New Roman" w:hAnsi="Times New Roman" w:cs="Times New Roman"/>
          <w:sz w:val="24"/>
          <w:szCs w:val="24"/>
          <w:lang w:eastAsia="es-MX"/>
        </w:rPr>
        <w:t xml:space="preserve"> habitación, bodega o terreno adaptado sin </w:t>
      </w:r>
      <w:r>
        <w:rPr>
          <w:rFonts w:ascii="Times New Roman" w:eastAsia="Times New Roman" w:hAnsi="Times New Roman" w:cs="Times New Roman"/>
          <w:sz w:val="24"/>
          <w:szCs w:val="24"/>
          <w:lang w:eastAsia="es-MX"/>
        </w:rPr>
        <w:t xml:space="preserve">el </w:t>
      </w:r>
      <w:r w:rsidR="00840263" w:rsidRPr="00377E2A">
        <w:rPr>
          <w:rFonts w:ascii="Times New Roman" w:eastAsia="Times New Roman" w:hAnsi="Times New Roman" w:cs="Times New Roman"/>
          <w:sz w:val="24"/>
          <w:szCs w:val="24"/>
          <w:lang w:eastAsia="es-MX"/>
        </w:rPr>
        <w:t xml:space="preserve">cumplimiento mínimo de </w:t>
      </w:r>
      <w:r>
        <w:rPr>
          <w:rFonts w:ascii="Times New Roman" w:eastAsia="Times New Roman" w:hAnsi="Times New Roman" w:cs="Times New Roman"/>
          <w:sz w:val="24"/>
          <w:szCs w:val="24"/>
          <w:lang w:eastAsia="es-MX"/>
        </w:rPr>
        <w:t xml:space="preserve">la </w:t>
      </w:r>
      <w:r w:rsidR="00840263" w:rsidRPr="00377E2A">
        <w:rPr>
          <w:rFonts w:ascii="Times New Roman" w:eastAsia="Times New Roman" w:hAnsi="Times New Roman" w:cs="Times New Roman"/>
          <w:sz w:val="24"/>
          <w:szCs w:val="24"/>
          <w:lang w:eastAsia="es-MX"/>
        </w:rPr>
        <w:t xml:space="preserve">normativa. </w:t>
      </w:r>
    </w:p>
    <w:p w14:paraId="330D5EB0" w14:textId="32FBD628" w:rsidR="00AA75B1" w:rsidRPr="00377E2A" w:rsidRDefault="009E790E" w:rsidP="00A30E8C">
      <w:pPr>
        <w:pStyle w:val="Prrafodelista"/>
        <w:numPr>
          <w:ilvl w:val="0"/>
          <w:numId w:val="49"/>
        </w:numPr>
        <w:spacing w:after="0" w:line="360" w:lineRule="auto"/>
        <w:jc w:val="both"/>
        <w:rPr>
          <w:rFonts w:ascii="Times New Roman" w:eastAsia="Times New Roman" w:hAnsi="Times New Roman" w:cs="Times New Roman"/>
          <w:sz w:val="24"/>
          <w:szCs w:val="24"/>
          <w:lang w:eastAsia="es-MX"/>
        </w:rPr>
      </w:pPr>
      <w:r w:rsidRPr="00377E2A">
        <w:rPr>
          <w:rFonts w:ascii="Times New Roman" w:eastAsia="Times New Roman" w:hAnsi="Times New Roman" w:cs="Times New Roman"/>
          <w:sz w:val="24"/>
          <w:szCs w:val="24"/>
          <w:lang w:eastAsia="es-MX"/>
        </w:rPr>
        <w:lastRenderedPageBreak/>
        <w:t>P</w:t>
      </w:r>
      <w:r w:rsidR="00AA75B1" w:rsidRPr="00377E2A">
        <w:rPr>
          <w:rFonts w:ascii="Times New Roman" w:eastAsia="Times New Roman" w:hAnsi="Times New Roman" w:cs="Times New Roman"/>
          <w:sz w:val="24"/>
          <w:szCs w:val="24"/>
          <w:lang w:eastAsia="es-MX"/>
        </w:rPr>
        <w:t xml:space="preserve">lanteles </w:t>
      </w:r>
      <w:r w:rsidRPr="00377E2A">
        <w:rPr>
          <w:rFonts w:ascii="Times New Roman" w:eastAsia="Times New Roman" w:hAnsi="Times New Roman" w:cs="Times New Roman"/>
          <w:sz w:val="24"/>
          <w:szCs w:val="24"/>
          <w:lang w:eastAsia="es-MX"/>
        </w:rPr>
        <w:t xml:space="preserve">que </w:t>
      </w:r>
      <w:r w:rsidR="00AA75B1" w:rsidRPr="00377E2A">
        <w:rPr>
          <w:rFonts w:ascii="Times New Roman" w:eastAsia="Times New Roman" w:hAnsi="Times New Roman" w:cs="Times New Roman"/>
          <w:sz w:val="24"/>
          <w:szCs w:val="24"/>
          <w:lang w:eastAsia="es-MX"/>
        </w:rPr>
        <w:t>cumplen con los requisitos mínimo</w:t>
      </w:r>
      <w:r w:rsidR="00901C39">
        <w:rPr>
          <w:rFonts w:ascii="Times New Roman" w:eastAsia="Times New Roman" w:hAnsi="Times New Roman" w:cs="Times New Roman"/>
          <w:sz w:val="24"/>
          <w:szCs w:val="24"/>
          <w:lang w:eastAsia="es-MX"/>
        </w:rPr>
        <w:t>s</w:t>
      </w:r>
      <w:r w:rsidR="00AA75B1" w:rsidRPr="00377E2A">
        <w:rPr>
          <w:rFonts w:ascii="Times New Roman" w:eastAsia="Times New Roman" w:hAnsi="Times New Roman" w:cs="Times New Roman"/>
          <w:sz w:val="24"/>
          <w:szCs w:val="24"/>
          <w:lang w:eastAsia="es-MX"/>
        </w:rPr>
        <w:t xml:space="preserve"> de uso</w:t>
      </w:r>
      <w:r w:rsidR="00901C39">
        <w:rPr>
          <w:rFonts w:ascii="Times New Roman" w:eastAsia="Times New Roman" w:hAnsi="Times New Roman" w:cs="Times New Roman"/>
          <w:sz w:val="24"/>
          <w:szCs w:val="24"/>
          <w:lang w:eastAsia="es-MX"/>
        </w:rPr>
        <w:t xml:space="preserve">, </w:t>
      </w:r>
      <w:r w:rsidR="00AA75B1" w:rsidRPr="00377E2A">
        <w:rPr>
          <w:rFonts w:ascii="Times New Roman" w:eastAsia="Times New Roman" w:hAnsi="Times New Roman" w:cs="Times New Roman"/>
          <w:sz w:val="24"/>
          <w:szCs w:val="24"/>
          <w:lang w:eastAsia="es-MX"/>
        </w:rPr>
        <w:t>solicitados por la OCDE.</w:t>
      </w:r>
    </w:p>
    <w:p w14:paraId="039248EB" w14:textId="27DCF5C9" w:rsidR="009E790E" w:rsidRPr="00377E2A" w:rsidRDefault="009B5BF6" w:rsidP="00A30E8C">
      <w:pPr>
        <w:pStyle w:val="Prrafodelista"/>
        <w:numPr>
          <w:ilvl w:val="0"/>
          <w:numId w:val="49"/>
        </w:numPr>
        <w:spacing w:after="0"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N</w:t>
      </w:r>
      <w:r w:rsidR="009E790E" w:rsidRPr="00377E2A">
        <w:rPr>
          <w:rFonts w:ascii="Times New Roman" w:eastAsia="Times New Roman" w:hAnsi="Times New Roman" w:cs="Times New Roman"/>
          <w:sz w:val="24"/>
          <w:szCs w:val="24"/>
          <w:lang w:eastAsia="es-MX"/>
        </w:rPr>
        <w:t>úmero de escuelas que cuentan con evidencia de un proyecto arquitectónico</w:t>
      </w:r>
      <w:r>
        <w:rPr>
          <w:rFonts w:ascii="Times New Roman" w:eastAsia="Times New Roman" w:hAnsi="Times New Roman" w:cs="Times New Roman"/>
          <w:sz w:val="24"/>
          <w:szCs w:val="24"/>
          <w:lang w:eastAsia="es-MX"/>
        </w:rPr>
        <w:t xml:space="preserve"> y</w:t>
      </w:r>
      <w:r w:rsidR="009E790E" w:rsidRPr="00377E2A">
        <w:rPr>
          <w:rFonts w:ascii="Times New Roman" w:eastAsia="Times New Roman" w:hAnsi="Times New Roman" w:cs="Times New Roman"/>
          <w:sz w:val="24"/>
          <w:szCs w:val="24"/>
          <w:lang w:eastAsia="es-MX"/>
        </w:rPr>
        <w:t xml:space="preserve"> planeación general con base en la demanda </w:t>
      </w:r>
      <w:r w:rsidR="00E73C98" w:rsidRPr="00377E2A">
        <w:rPr>
          <w:rFonts w:ascii="Times New Roman" w:eastAsia="Times New Roman" w:hAnsi="Times New Roman" w:cs="Times New Roman"/>
          <w:sz w:val="24"/>
          <w:szCs w:val="24"/>
          <w:lang w:eastAsia="es-MX"/>
        </w:rPr>
        <w:t xml:space="preserve">o </w:t>
      </w:r>
      <w:r w:rsidR="009E790E" w:rsidRPr="00377E2A">
        <w:rPr>
          <w:rFonts w:ascii="Times New Roman" w:eastAsia="Times New Roman" w:hAnsi="Times New Roman" w:cs="Times New Roman"/>
          <w:sz w:val="24"/>
          <w:szCs w:val="24"/>
          <w:lang w:eastAsia="es-MX"/>
        </w:rPr>
        <w:t>proyecto ejecutivo</w:t>
      </w:r>
      <w:r>
        <w:rPr>
          <w:rFonts w:ascii="Times New Roman" w:eastAsia="Times New Roman" w:hAnsi="Times New Roman" w:cs="Times New Roman"/>
          <w:sz w:val="24"/>
          <w:szCs w:val="24"/>
          <w:lang w:eastAsia="es-MX"/>
        </w:rPr>
        <w:t>.</w:t>
      </w:r>
    </w:p>
    <w:p w14:paraId="514B3656" w14:textId="090E6171" w:rsidR="00840263" w:rsidRPr="00377E2A" w:rsidRDefault="00305D4A" w:rsidP="00A30E8C">
      <w:pPr>
        <w:pStyle w:val="Prrafodelista"/>
        <w:numPr>
          <w:ilvl w:val="0"/>
          <w:numId w:val="49"/>
        </w:numPr>
        <w:spacing w:after="0" w:line="360" w:lineRule="auto"/>
        <w:jc w:val="both"/>
        <w:rPr>
          <w:rFonts w:ascii="Times New Roman" w:eastAsia="Times New Roman" w:hAnsi="Times New Roman" w:cs="Times New Roman"/>
          <w:sz w:val="24"/>
          <w:szCs w:val="24"/>
          <w:lang w:eastAsia="es-MX"/>
        </w:rPr>
      </w:pPr>
      <w:r w:rsidRPr="00377E2A">
        <w:rPr>
          <w:rFonts w:ascii="Times New Roman" w:eastAsia="Times New Roman" w:hAnsi="Times New Roman" w:cs="Times New Roman"/>
          <w:sz w:val="24"/>
          <w:szCs w:val="24"/>
          <w:lang w:eastAsia="es-MX"/>
        </w:rPr>
        <w:t xml:space="preserve">Si se cuenta con el mobiliario </w:t>
      </w:r>
      <w:r w:rsidR="00E73C98" w:rsidRPr="00377E2A">
        <w:rPr>
          <w:rFonts w:ascii="Times New Roman" w:eastAsia="Times New Roman" w:hAnsi="Times New Roman" w:cs="Times New Roman"/>
          <w:sz w:val="24"/>
          <w:szCs w:val="24"/>
          <w:lang w:eastAsia="es-MX"/>
        </w:rPr>
        <w:t xml:space="preserve">o </w:t>
      </w:r>
      <w:r w:rsidRPr="00377E2A">
        <w:rPr>
          <w:rFonts w:ascii="Times New Roman" w:eastAsia="Times New Roman" w:hAnsi="Times New Roman" w:cs="Times New Roman"/>
          <w:sz w:val="24"/>
          <w:szCs w:val="24"/>
          <w:lang w:eastAsia="es-MX"/>
        </w:rPr>
        <w:t>equipo mínimo necesario de acuerdo al nivel analizado.</w:t>
      </w:r>
    </w:p>
    <w:p w14:paraId="1318F961" w14:textId="008EFF3E" w:rsidR="00305D4A" w:rsidRPr="00377E2A" w:rsidRDefault="00305D4A" w:rsidP="00A30E8C">
      <w:pPr>
        <w:pStyle w:val="Prrafodelista"/>
        <w:numPr>
          <w:ilvl w:val="0"/>
          <w:numId w:val="49"/>
        </w:numPr>
        <w:spacing w:after="0" w:line="360" w:lineRule="auto"/>
        <w:jc w:val="both"/>
        <w:rPr>
          <w:rFonts w:ascii="Times New Roman" w:eastAsia="Times New Roman" w:hAnsi="Times New Roman" w:cs="Times New Roman"/>
          <w:sz w:val="24"/>
          <w:szCs w:val="24"/>
          <w:lang w:eastAsia="es-MX"/>
        </w:rPr>
      </w:pPr>
      <w:r w:rsidRPr="00377E2A">
        <w:rPr>
          <w:rFonts w:ascii="Times New Roman" w:eastAsia="Times New Roman" w:hAnsi="Times New Roman" w:cs="Times New Roman"/>
          <w:sz w:val="24"/>
          <w:szCs w:val="24"/>
          <w:lang w:eastAsia="es-MX"/>
        </w:rPr>
        <w:t>Si el plantel tiene los servicios básicos nece</w:t>
      </w:r>
      <w:r w:rsidR="00CD0EAA">
        <w:rPr>
          <w:rFonts w:ascii="Times New Roman" w:eastAsia="Times New Roman" w:hAnsi="Times New Roman" w:cs="Times New Roman"/>
          <w:sz w:val="24"/>
          <w:szCs w:val="24"/>
          <w:lang w:eastAsia="es-MX"/>
        </w:rPr>
        <w:t>sarios para prestar su servicio.</w:t>
      </w:r>
    </w:p>
    <w:p w14:paraId="54201944" w14:textId="1B2FBBF7" w:rsidR="00305D4A" w:rsidRPr="00377E2A" w:rsidRDefault="00305D4A" w:rsidP="00A30E8C">
      <w:pPr>
        <w:pStyle w:val="Prrafodelista"/>
        <w:numPr>
          <w:ilvl w:val="0"/>
          <w:numId w:val="49"/>
        </w:numPr>
        <w:spacing w:after="0" w:line="360" w:lineRule="auto"/>
        <w:jc w:val="both"/>
        <w:rPr>
          <w:rFonts w:ascii="Times New Roman" w:eastAsia="Times New Roman" w:hAnsi="Times New Roman" w:cs="Times New Roman"/>
          <w:sz w:val="24"/>
          <w:szCs w:val="24"/>
          <w:lang w:eastAsia="es-MX"/>
        </w:rPr>
      </w:pPr>
      <w:r w:rsidRPr="00377E2A">
        <w:rPr>
          <w:rFonts w:ascii="Times New Roman" w:eastAsia="Times New Roman" w:hAnsi="Times New Roman" w:cs="Times New Roman"/>
          <w:sz w:val="24"/>
          <w:szCs w:val="24"/>
          <w:lang w:eastAsia="es-MX"/>
        </w:rPr>
        <w:t xml:space="preserve">Las instalaciones eléctricas e hidrosanitarias son las mínimas </w:t>
      </w:r>
      <w:r w:rsidR="00E73C98" w:rsidRPr="00377E2A">
        <w:rPr>
          <w:rFonts w:ascii="Times New Roman" w:eastAsia="Times New Roman" w:hAnsi="Times New Roman" w:cs="Times New Roman"/>
          <w:sz w:val="24"/>
          <w:szCs w:val="24"/>
          <w:lang w:eastAsia="es-MX"/>
        </w:rPr>
        <w:t>necesarias</w:t>
      </w:r>
      <w:r w:rsidRPr="00377E2A">
        <w:rPr>
          <w:rFonts w:ascii="Times New Roman" w:eastAsia="Times New Roman" w:hAnsi="Times New Roman" w:cs="Times New Roman"/>
          <w:sz w:val="24"/>
          <w:szCs w:val="24"/>
          <w:lang w:eastAsia="es-MX"/>
        </w:rPr>
        <w:t xml:space="preserve"> </w:t>
      </w:r>
      <w:r w:rsidR="00CD0EAA">
        <w:rPr>
          <w:rFonts w:ascii="Times New Roman" w:eastAsia="Times New Roman" w:hAnsi="Times New Roman" w:cs="Times New Roman"/>
          <w:sz w:val="24"/>
          <w:szCs w:val="24"/>
          <w:lang w:eastAsia="es-MX"/>
        </w:rPr>
        <w:t xml:space="preserve">y las </w:t>
      </w:r>
      <w:r w:rsidRPr="00377E2A">
        <w:rPr>
          <w:rFonts w:ascii="Times New Roman" w:eastAsia="Times New Roman" w:hAnsi="Times New Roman" w:cs="Times New Roman"/>
          <w:sz w:val="24"/>
          <w:szCs w:val="24"/>
          <w:lang w:eastAsia="es-MX"/>
        </w:rPr>
        <w:t xml:space="preserve">adecuadas para </w:t>
      </w:r>
      <w:r w:rsidR="00CD0EAA">
        <w:rPr>
          <w:rFonts w:ascii="Times New Roman" w:eastAsia="Times New Roman" w:hAnsi="Times New Roman" w:cs="Times New Roman"/>
          <w:sz w:val="24"/>
          <w:szCs w:val="24"/>
          <w:lang w:eastAsia="es-MX"/>
        </w:rPr>
        <w:t>el nivel.</w:t>
      </w:r>
    </w:p>
    <w:p w14:paraId="5BFD3F5A" w14:textId="2188D6EF" w:rsidR="00305D4A" w:rsidRPr="00377E2A" w:rsidRDefault="00305D4A" w:rsidP="00A30E8C">
      <w:pPr>
        <w:pStyle w:val="Prrafodelista"/>
        <w:numPr>
          <w:ilvl w:val="0"/>
          <w:numId w:val="49"/>
        </w:numPr>
        <w:spacing w:after="0" w:line="360" w:lineRule="auto"/>
        <w:jc w:val="both"/>
        <w:rPr>
          <w:rFonts w:ascii="Times New Roman" w:eastAsia="Times New Roman" w:hAnsi="Times New Roman" w:cs="Times New Roman"/>
          <w:sz w:val="24"/>
          <w:szCs w:val="24"/>
          <w:lang w:eastAsia="es-MX"/>
        </w:rPr>
      </w:pPr>
      <w:r w:rsidRPr="00377E2A">
        <w:rPr>
          <w:rFonts w:ascii="Times New Roman" w:eastAsia="Times New Roman" w:hAnsi="Times New Roman" w:cs="Times New Roman"/>
          <w:sz w:val="24"/>
          <w:szCs w:val="24"/>
          <w:lang w:eastAsia="es-MX"/>
        </w:rPr>
        <w:t xml:space="preserve"> </w:t>
      </w:r>
      <w:r w:rsidR="008D7A94">
        <w:rPr>
          <w:rFonts w:ascii="Times New Roman" w:eastAsia="Times New Roman" w:hAnsi="Times New Roman" w:cs="Times New Roman"/>
          <w:sz w:val="24"/>
          <w:szCs w:val="24"/>
          <w:lang w:eastAsia="es-MX"/>
        </w:rPr>
        <w:t>Si e</w:t>
      </w:r>
      <w:r w:rsidR="00943C2F" w:rsidRPr="00377E2A">
        <w:rPr>
          <w:rFonts w:ascii="Times New Roman" w:eastAsia="Times New Roman" w:hAnsi="Times New Roman" w:cs="Times New Roman"/>
          <w:sz w:val="24"/>
          <w:szCs w:val="24"/>
          <w:lang w:eastAsia="es-MX"/>
        </w:rPr>
        <w:t>stá</w:t>
      </w:r>
      <w:r w:rsidRPr="00377E2A">
        <w:rPr>
          <w:rFonts w:ascii="Times New Roman" w:eastAsia="Times New Roman" w:hAnsi="Times New Roman" w:cs="Times New Roman"/>
          <w:sz w:val="24"/>
          <w:szCs w:val="24"/>
          <w:lang w:eastAsia="es-MX"/>
        </w:rPr>
        <w:t xml:space="preserve"> ubicad</w:t>
      </w:r>
      <w:r w:rsidR="00CD0EAA">
        <w:rPr>
          <w:rFonts w:ascii="Times New Roman" w:eastAsia="Times New Roman" w:hAnsi="Times New Roman" w:cs="Times New Roman"/>
          <w:sz w:val="24"/>
          <w:szCs w:val="24"/>
          <w:lang w:eastAsia="es-MX"/>
        </w:rPr>
        <w:t>o</w:t>
      </w:r>
      <w:r w:rsidRPr="00377E2A">
        <w:rPr>
          <w:rFonts w:ascii="Times New Roman" w:eastAsia="Times New Roman" w:hAnsi="Times New Roman" w:cs="Times New Roman"/>
          <w:sz w:val="24"/>
          <w:szCs w:val="24"/>
          <w:lang w:eastAsia="es-MX"/>
        </w:rPr>
        <w:t xml:space="preserve"> en zona segura (cerca de gasolineras, vías rápidas de transporte, laderas, basureros, mercados, líneas de alta tensión, etc</w:t>
      </w:r>
      <w:r w:rsidR="00CD0EAA">
        <w:rPr>
          <w:rFonts w:ascii="Times New Roman" w:eastAsia="Times New Roman" w:hAnsi="Times New Roman" w:cs="Times New Roman"/>
          <w:sz w:val="24"/>
          <w:szCs w:val="24"/>
          <w:lang w:eastAsia="es-MX"/>
        </w:rPr>
        <w:t>.</w:t>
      </w:r>
      <w:r w:rsidRPr="00377E2A">
        <w:rPr>
          <w:rFonts w:ascii="Times New Roman" w:eastAsia="Times New Roman" w:hAnsi="Times New Roman" w:cs="Times New Roman"/>
          <w:sz w:val="24"/>
          <w:szCs w:val="24"/>
          <w:lang w:eastAsia="es-MX"/>
        </w:rPr>
        <w:t xml:space="preserve">). </w:t>
      </w:r>
    </w:p>
    <w:p w14:paraId="6E3AAEE3" w14:textId="498AB552" w:rsidR="00AE179D" w:rsidRPr="00377E2A" w:rsidRDefault="00CD0EAA" w:rsidP="00A30E8C">
      <w:pPr>
        <w:pStyle w:val="Prrafodelista"/>
        <w:numPr>
          <w:ilvl w:val="0"/>
          <w:numId w:val="49"/>
        </w:numPr>
        <w:spacing w:after="0"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L</w:t>
      </w:r>
      <w:r w:rsidR="00E73C98" w:rsidRPr="00377E2A">
        <w:rPr>
          <w:rFonts w:ascii="Times New Roman" w:eastAsia="Times New Roman" w:hAnsi="Times New Roman" w:cs="Times New Roman"/>
          <w:sz w:val="24"/>
          <w:szCs w:val="24"/>
          <w:lang w:eastAsia="es-MX"/>
        </w:rPr>
        <w:t xml:space="preserve">as </w:t>
      </w:r>
      <w:r w:rsidR="00433115" w:rsidRPr="00377E2A">
        <w:rPr>
          <w:rFonts w:ascii="Times New Roman" w:eastAsia="Times New Roman" w:hAnsi="Times New Roman" w:cs="Times New Roman"/>
          <w:sz w:val="24"/>
          <w:szCs w:val="24"/>
          <w:lang w:eastAsia="es-MX"/>
        </w:rPr>
        <w:t>área</w:t>
      </w:r>
      <w:r w:rsidR="002E6615" w:rsidRPr="00377E2A">
        <w:rPr>
          <w:rFonts w:ascii="Times New Roman" w:eastAsia="Times New Roman" w:hAnsi="Times New Roman" w:cs="Times New Roman"/>
          <w:sz w:val="24"/>
          <w:szCs w:val="24"/>
          <w:lang w:eastAsia="es-MX"/>
        </w:rPr>
        <w:t>s</w:t>
      </w:r>
      <w:r w:rsidR="00433115" w:rsidRPr="00377E2A">
        <w:rPr>
          <w:rFonts w:ascii="Times New Roman" w:eastAsia="Times New Roman" w:hAnsi="Times New Roman" w:cs="Times New Roman"/>
          <w:sz w:val="24"/>
          <w:szCs w:val="24"/>
          <w:lang w:eastAsia="es-MX"/>
        </w:rPr>
        <w:t xml:space="preserve"> </w:t>
      </w:r>
      <w:r w:rsidR="00305D4A" w:rsidRPr="00377E2A">
        <w:rPr>
          <w:rFonts w:ascii="Times New Roman" w:eastAsia="Times New Roman" w:hAnsi="Times New Roman" w:cs="Times New Roman"/>
          <w:sz w:val="24"/>
          <w:szCs w:val="24"/>
          <w:lang w:eastAsia="es-MX"/>
        </w:rPr>
        <w:t>administrativas</w:t>
      </w:r>
      <w:r w:rsidR="00E73C98" w:rsidRPr="00377E2A">
        <w:rPr>
          <w:rFonts w:ascii="Times New Roman" w:eastAsia="Times New Roman" w:hAnsi="Times New Roman" w:cs="Times New Roman"/>
          <w:sz w:val="24"/>
          <w:szCs w:val="24"/>
          <w:lang w:eastAsia="es-MX"/>
        </w:rPr>
        <w:t xml:space="preserve"> comunes</w:t>
      </w:r>
      <w:r>
        <w:rPr>
          <w:rFonts w:ascii="Times New Roman" w:eastAsia="Times New Roman" w:hAnsi="Times New Roman" w:cs="Times New Roman"/>
          <w:sz w:val="24"/>
          <w:szCs w:val="24"/>
          <w:lang w:eastAsia="es-MX"/>
        </w:rPr>
        <w:t xml:space="preserve"> cuentan con </w:t>
      </w:r>
      <w:r w:rsidR="00305D4A" w:rsidRPr="00377E2A">
        <w:rPr>
          <w:rFonts w:ascii="Times New Roman" w:eastAsia="Times New Roman" w:hAnsi="Times New Roman" w:cs="Times New Roman"/>
          <w:sz w:val="24"/>
          <w:szCs w:val="24"/>
          <w:lang w:eastAsia="es-MX"/>
        </w:rPr>
        <w:t>ventilación</w:t>
      </w:r>
      <w:r>
        <w:rPr>
          <w:rFonts w:ascii="Times New Roman" w:eastAsia="Times New Roman" w:hAnsi="Times New Roman" w:cs="Times New Roman"/>
          <w:sz w:val="24"/>
          <w:szCs w:val="24"/>
          <w:lang w:eastAsia="es-MX"/>
        </w:rPr>
        <w:t xml:space="preserve"> e</w:t>
      </w:r>
      <w:r w:rsidR="00305D4A" w:rsidRPr="00377E2A">
        <w:rPr>
          <w:rFonts w:ascii="Times New Roman" w:eastAsia="Times New Roman" w:hAnsi="Times New Roman" w:cs="Times New Roman"/>
          <w:sz w:val="24"/>
          <w:szCs w:val="24"/>
          <w:lang w:eastAsia="es-MX"/>
        </w:rPr>
        <w:t xml:space="preserve"> iluminación</w:t>
      </w:r>
      <w:r>
        <w:rPr>
          <w:rFonts w:ascii="Times New Roman" w:eastAsia="Times New Roman" w:hAnsi="Times New Roman" w:cs="Times New Roman"/>
          <w:sz w:val="24"/>
          <w:szCs w:val="24"/>
          <w:lang w:eastAsia="es-MX"/>
        </w:rPr>
        <w:t xml:space="preserve"> según</w:t>
      </w:r>
      <w:r w:rsidR="00305D4A" w:rsidRPr="00377E2A">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la </w:t>
      </w:r>
      <w:r w:rsidR="00305D4A" w:rsidRPr="00377E2A">
        <w:rPr>
          <w:rFonts w:ascii="Times New Roman" w:eastAsia="Times New Roman" w:hAnsi="Times New Roman" w:cs="Times New Roman"/>
          <w:sz w:val="24"/>
          <w:szCs w:val="24"/>
          <w:lang w:eastAsia="es-MX"/>
        </w:rPr>
        <w:t xml:space="preserve">normatividad </w:t>
      </w:r>
      <w:r>
        <w:rPr>
          <w:rFonts w:ascii="Times New Roman" w:eastAsia="Times New Roman" w:hAnsi="Times New Roman" w:cs="Times New Roman"/>
          <w:sz w:val="24"/>
          <w:szCs w:val="24"/>
          <w:lang w:eastAsia="es-MX"/>
        </w:rPr>
        <w:t xml:space="preserve">requerida </w:t>
      </w:r>
      <w:r w:rsidR="00305D4A" w:rsidRPr="00377E2A">
        <w:rPr>
          <w:rFonts w:ascii="Times New Roman" w:eastAsia="Times New Roman" w:hAnsi="Times New Roman" w:cs="Times New Roman"/>
          <w:sz w:val="24"/>
          <w:szCs w:val="24"/>
          <w:lang w:eastAsia="es-MX"/>
        </w:rPr>
        <w:t>por nivel analizado.</w:t>
      </w:r>
    </w:p>
    <w:p w14:paraId="25DCFABB" w14:textId="26964F62" w:rsidR="00E93D30" w:rsidRPr="00377E2A" w:rsidRDefault="00E357B3" w:rsidP="00AE179D">
      <w:pPr>
        <w:pStyle w:val="Prrafodelista"/>
        <w:numPr>
          <w:ilvl w:val="0"/>
          <w:numId w:val="46"/>
        </w:numPr>
        <w:spacing w:after="0" w:line="360" w:lineRule="auto"/>
        <w:jc w:val="both"/>
        <w:rPr>
          <w:rFonts w:ascii="Times New Roman" w:eastAsia="Times New Roman" w:hAnsi="Times New Roman" w:cs="Times New Roman"/>
          <w:sz w:val="24"/>
          <w:szCs w:val="24"/>
          <w:lang w:eastAsia="es-MX"/>
        </w:rPr>
      </w:pPr>
      <w:r w:rsidRPr="00377E2A">
        <w:rPr>
          <w:rFonts w:ascii="Times New Roman" w:hAnsi="Times New Roman" w:cs="Times New Roman"/>
          <w:sz w:val="24"/>
          <w:szCs w:val="24"/>
        </w:rPr>
        <w:t xml:space="preserve">Se llevó a cabo una revisión </w:t>
      </w:r>
      <w:r w:rsidR="00CD0EAA">
        <w:rPr>
          <w:rFonts w:ascii="Times New Roman" w:hAnsi="Times New Roman" w:cs="Times New Roman"/>
          <w:sz w:val="24"/>
          <w:szCs w:val="24"/>
        </w:rPr>
        <w:t xml:space="preserve">bibliográfica para elaborar </w:t>
      </w:r>
      <w:r w:rsidR="00372019" w:rsidRPr="00377E2A">
        <w:rPr>
          <w:rFonts w:ascii="Times New Roman" w:hAnsi="Times New Roman" w:cs="Times New Roman"/>
          <w:sz w:val="24"/>
          <w:szCs w:val="24"/>
        </w:rPr>
        <w:t xml:space="preserve">un mapeo de las principales </w:t>
      </w:r>
      <w:r w:rsidR="00E93D30" w:rsidRPr="00377E2A">
        <w:rPr>
          <w:rFonts w:ascii="Times New Roman" w:hAnsi="Times New Roman" w:cs="Times New Roman"/>
          <w:sz w:val="24"/>
          <w:szCs w:val="24"/>
        </w:rPr>
        <w:t xml:space="preserve">normativas (de observancia obligatoria </w:t>
      </w:r>
      <w:r w:rsidR="00CD0EAA">
        <w:rPr>
          <w:rFonts w:ascii="Times New Roman" w:hAnsi="Times New Roman" w:cs="Times New Roman"/>
          <w:sz w:val="24"/>
          <w:szCs w:val="24"/>
        </w:rPr>
        <w:t>y</w:t>
      </w:r>
      <w:r w:rsidR="002E6615" w:rsidRPr="00377E2A">
        <w:rPr>
          <w:rFonts w:ascii="Times New Roman" w:hAnsi="Times New Roman" w:cs="Times New Roman"/>
          <w:sz w:val="24"/>
          <w:szCs w:val="24"/>
        </w:rPr>
        <w:t xml:space="preserve"> </w:t>
      </w:r>
      <w:r w:rsidR="00E93D30" w:rsidRPr="00377E2A">
        <w:rPr>
          <w:rFonts w:ascii="Times New Roman" w:hAnsi="Times New Roman" w:cs="Times New Roman"/>
          <w:sz w:val="24"/>
          <w:szCs w:val="24"/>
        </w:rPr>
        <w:t xml:space="preserve">voluntaria) aplicables a </w:t>
      </w:r>
      <w:r w:rsidR="00372019" w:rsidRPr="00377E2A">
        <w:rPr>
          <w:rFonts w:ascii="Times New Roman" w:hAnsi="Times New Roman" w:cs="Times New Roman"/>
          <w:sz w:val="24"/>
          <w:szCs w:val="24"/>
        </w:rPr>
        <w:t>la I</w:t>
      </w:r>
      <w:r w:rsidR="00E93D30" w:rsidRPr="00377E2A">
        <w:rPr>
          <w:rFonts w:ascii="Times New Roman" w:hAnsi="Times New Roman" w:cs="Times New Roman"/>
          <w:sz w:val="24"/>
          <w:szCs w:val="24"/>
        </w:rPr>
        <w:t>N</w:t>
      </w:r>
      <w:r w:rsidR="00372019" w:rsidRPr="00377E2A">
        <w:rPr>
          <w:rFonts w:ascii="Times New Roman" w:hAnsi="Times New Roman" w:cs="Times New Roman"/>
          <w:sz w:val="24"/>
          <w:szCs w:val="24"/>
        </w:rPr>
        <w:t xml:space="preserve">FE </w:t>
      </w:r>
      <w:r w:rsidR="00516E34" w:rsidRPr="00377E2A">
        <w:rPr>
          <w:rFonts w:ascii="Times New Roman" w:eastAsia="Times New Roman" w:hAnsi="Times New Roman" w:cs="Times New Roman"/>
          <w:color w:val="1D2228"/>
          <w:spacing w:val="-2"/>
          <w:sz w:val="24"/>
          <w:szCs w:val="24"/>
          <w:lang w:eastAsia="es-MX"/>
        </w:rPr>
        <w:t xml:space="preserve">en diversos ámbitos (medio ambiente, protección civil, instalaciones, etc.) </w:t>
      </w:r>
      <w:r w:rsidR="00372019" w:rsidRPr="00377E2A">
        <w:rPr>
          <w:rFonts w:ascii="Times New Roman" w:hAnsi="Times New Roman" w:cs="Times New Roman"/>
          <w:sz w:val="24"/>
          <w:szCs w:val="24"/>
        </w:rPr>
        <w:t xml:space="preserve">en México con </w:t>
      </w:r>
      <w:r w:rsidR="00E93D30" w:rsidRPr="00377E2A">
        <w:rPr>
          <w:rFonts w:ascii="Times New Roman" w:hAnsi="Times New Roman" w:cs="Times New Roman"/>
          <w:sz w:val="24"/>
          <w:szCs w:val="24"/>
        </w:rPr>
        <w:t xml:space="preserve">el fin de </w:t>
      </w:r>
      <w:r w:rsidR="00CD0EAA">
        <w:rPr>
          <w:rFonts w:ascii="Times New Roman" w:hAnsi="Times New Roman" w:cs="Times New Roman"/>
          <w:sz w:val="24"/>
          <w:szCs w:val="24"/>
        </w:rPr>
        <w:t>identificar</w:t>
      </w:r>
      <w:r w:rsidR="00372019" w:rsidRPr="00377E2A">
        <w:rPr>
          <w:rFonts w:ascii="Times New Roman" w:hAnsi="Times New Roman" w:cs="Times New Roman"/>
          <w:sz w:val="24"/>
          <w:szCs w:val="24"/>
        </w:rPr>
        <w:t xml:space="preserve"> si atienden las necesidades de </w:t>
      </w:r>
      <w:r w:rsidR="00E93D30" w:rsidRPr="00377E2A">
        <w:rPr>
          <w:rFonts w:ascii="Times New Roman" w:hAnsi="Times New Roman" w:cs="Times New Roman"/>
          <w:sz w:val="24"/>
          <w:szCs w:val="24"/>
        </w:rPr>
        <w:t xml:space="preserve">las escuelas </w:t>
      </w:r>
      <w:r w:rsidR="00CD0EAA">
        <w:rPr>
          <w:rFonts w:ascii="Times New Roman" w:hAnsi="Times New Roman" w:cs="Times New Roman"/>
          <w:sz w:val="24"/>
          <w:szCs w:val="24"/>
        </w:rPr>
        <w:t>de</w:t>
      </w:r>
      <w:r w:rsidR="00E93D30" w:rsidRPr="00377E2A">
        <w:rPr>
          <w:rFonts w:ascii="Times New Roman" w:hAnsi="Times New Roman" w:cs="Times New Roman"/>
          <w:sz w:val="24"/>
          <w:szCs w:val="24"/>
        </w:rPr>
        <w:t xml:space="preserve"> primaria </w:t>
      </w:r>
      <w:r w:rsidR="00CD0EAA">
        <w:rPr>
          <w:rFonts w:ascii="Times New Roman" w:hAnsi="Times New Roman" w:cs="Times New Roman"/>
          <w:sz w:val="24"/>
          <w:szCs w:val="24"/>
        </w:rPr>
        <w:t xml:space="preserve">y </w:t>
      </w:r>
      <w:r w:rsidR="002E6615" w:rsidRPr="00377E2A">
        <w:rPr>
          <w:rFonts w:ascii="Times New Roman" w:hAnsi="Times New Roman" w:cs="Times New Roman"/>
          <w:sz w:val="24"/>
          <w:szCs w:val="24"/>
        </w:rPr>
        <w:t>secundaria</w:t>
      </w:r>
      <w:r w:rsidR="00E93D30" w:rsidRPr="00377E2A">
        <w:rPr>
          <w:rFonts w:ascii="Times New Roman" w:hAnsi="Times New Roman" w:cs="Times New Roman"/>
          <w:sz w:val="24"/>
          <w:szCs w:val="24"/>
        </w:rPr>
        <w:t>.</w:t>
      </w:r>
    </w:p>
    <w:p w14:paraId="2AB89211" w14:textId="77777777" w:rsidR="00B67E6C" w:rsidRPr="00377E2A" w:rsidRDefault="00B67E6C" w:rsidP="003662A5">
      <w:pPr>
        <w:spacing w:after="0" w:line="360" w:lineRule="auto"/>
        <w:jc w:val="center"/>
        <w:rPr>
          <w:rFonts w:ascii="Times New Roman" w:eastAsia="Times New Roman" w:hAnsi="Times New Roman" w:cs="Times New Roman"/>
          <w:b/>
          <w:color w:val="1D2228"/>
          <w:spacing w:val="-2"/>
          <w:sz w:val="32"/>
          <w:szCs w:val="32"/>
          <w:lang w:eastAsia="es-MX"/>
        </w:rPr>
      </w:pPr>
    </w:p>
    <w:p w14:paraId="2ACEB6E1" w14:textId="6F703488" w:rsidR="003662A5" w:rsidRPr="00417F5C" w:rsidRDefault="003662A5" w:rsidP="003662A5">
      <w:pPr>
        <w:spacing w:after="0" w:line="360" w:lineRule="auto"/>
        <w:jc w:val="center"/>
        <w:rPr>
          <w:rFonts w:ascii="Times New Roman" w:eastAsia="Times New Roman" w:hAnsi="Times New Roman" w:cs="Times New Roman"/>
          <w:b/>
          <w:color w:val="1D2228"/>
          <w:spacing w:val="-2"/>
          <w:sz w:val="28"/>
          <w:szCs w:val="28"/>
          <w:lang w:eastAsia="es-MX"/>
        </w:rPr>
      </w:pPr>
      <w:r w:rsidRPr="00417F5C">
        <w:rPr>
          <w:rFonts w:ascii="Times New Roman" w:eastAsia="Times New Roman" w:hAnsi="Times New Roman" w:cs="Times New Roman"/>
          <w:b/>
          <w:color w:val="1D2228"/>
          <w:spacing w:val="-2"/>
          <w:sz w:val="28"/>
          <w:szCs w:val="28"/>
          <w:lang w:eastAsia="es-MX"/>
        </w:rPr>
        <w:t>Procedimiento</w:t>
      </w:r>
      <w:r w:rsidR="00CD0EAA" w:rsidRPr="00417F5C">
        <w:rPr>
          <w:rFonts w:ascii="Times New Roman" w:eastAsia="Times New Roman" w:hAnsi="Times New Roman" w:cs="Times New Roman"/>
          <w:b/>
          <w:color w:val="1D2228"/>
          <w:spacing w:val="-2"/>
          <w:sz w:val="28"/>
          <w:szCs w:val="28"/>
          <w:lang w:eastAsia="es-MX"/>
        </w:rPr>
        <w:t xml:space="preserve"> </w:t>
      </w:r>
    </w:p>
    <w:p w14:paraId="7E75B2B3" w14:textId="57889707" w:rsidR="00C9072F" w:rsidRPr="00377E2A" w:rsidRDefault="003662A5" w:rsidP="00CD0EAA">
      <w:pPr>
        <w:pStyle w:val="NormalWeb"/>
        <w:spacing w:before="0" w:beforeAutospacing="0" w:after="0" w:afterAutospacing="0" w:line="360" w:lineRule="auto"/>
        <w:ind w:firstLine="708"/>
        <w:jc w:val="both"/>
      </w:pPr>
      <w:r w:rsidRPr="00377E2A">
        <w:rPr>
          <w:color w:val="1D2228"/>
          <w:spacing w:val="-2"/>
        </w:rPr>
        <w:t xml:space="preserve">El estudio </w:t>
      </w:r>
      <w:r w:rsidR="00E555CE" w:rsidRPr="00377E2A">
        <w:rPr>
          <w:color w:val="1D2228"/>
          <w:spacing w:val="-2"/>
        </w:rPr>
        <w:t xml:space="preserve">fue </w:t>
      </w:r>
      <w:r w:rsidRPr="00377E2A">
        <w:rPr>
          <w:color w:val="1D2228"/>
          <w:spacing w:val="-2"/>
        </w:rPr>
        <w:t xml:space="preserve">estructurado </w:t>
      </w:r>
      <w:r w:rsidR="00D93583" w:rsidRPr="00377E2A">
        <w:rPr>
          <w:color w:val="1D2228"/>
          <w:spacing w:val="-2"/>
        </w:rPr>
        <w:t xml:space="preserve">con base </w:t>
      </w:r>
      <w:r w:rsidR="00CD0EAA">
        <w:rPr>
          <w:color w:val="1D2228"/>
          <w:spacing w:val="-2"/>
        </w:rPr>
        <w:t>en</w:t>
      </w:r>
      <w:r w:rsidR="00D93583" w:rsidRPr="00377E2A">
        <w:rPr>
          <w:color w:val="1D2228"/>
          <w:spacing w:val="-2"/>
        </w:rPr>
        <w:t xml:space="preserve"> </w:t>
      </w:r>
      <w:r w:rsidR="004F1E07" w:rsidRPr="00377E2A">
        <w:rPr>
          <w:color w:val="1D2228"/>
          <w:spacing w:val="-2"/>
        </w:rPr>
        <w:t xml:space="preserve">las etapas aplicadas </w:t>
      </w:r>
      <w:r w:rsidR="002925FC" w:rsidRPr="00377E2A">
        <w:rPr>
          <w:color w:val="1D2228"/>
          <w:spacing w:val="-2"/>
        </w:rPr>
        <w:t xml:space="preserve">en la </w:t>
      </w:r>
      <w:r w:rsidR="004F1E07" w:rsidRPr="00377E2A">
        <w:t xml:space="preserve">investigación </w:t>
      </w:r>
      <w:r w:rsidR="00CD0EAA">
        <w:t>de</w:t>
      </w:r>
      <w:r w:rsidR="002925FC" w:rsidRPr="00377E2A">
        <w:t xml:space="preserve"> </w:t>
      </w:r>
      <w:r w:rsidR="004F1E07" w:rsidRPr="00377E2A">
        <w:t>Pacheco (2021)</w:t>
      </w:r>
      <w:r w:rsidR="008D7A94">
        <w:t xml:space="preserve">, ver la </w:t>
      </w:r>
      <w:r w:rsidR="00C9072F" w:rsidRPr="00377E2A">
        <w:rPr>
          <w:color w:val="1D2228"/>
          <w:spacing w:val="-2"/>
        </w:rPr>
        <w:t xml:space="preserve">figura </w:t>
      </w:r>
      <w:r w:rsidR="006D65A0" w:rsidRPr="00377E2A">
        <w:rPr>
          <w:color w:val="1D2228"/>
          <w:spacing w:val="-2"/>
        </w:rPr>
        <w:t>1</w:t>
      </w:r>
      <w:r w:rsidR="008D7A94">
        <w:rPr>
          <w:color w:val="1D2228"/>
          <w:spacing w:val="-2"/>
        </w:rPr>
        <w:t>, la cual indica la explicación de las fases de estudio</w:t>
      </w:r>
      <w:r w:rsidR="00C9072F" w:rsidRPr="00377E2A">
        <w:rPr>
          <w:color w:val="1D2228"/>
          <w:spacing w:val="-2"/>
        </w:rPr>
        <w:t>.</w:t>
      </w:r>
      <w:r w:rsidR="004F1E07" w:rsidRPr="00377E2A">
        <w:rPr>
          <w:color w:val="1D2228"/>
          <w:spacing w:val="-2"/>
        </w:rPr>
        <w:t xml:space="preserve"> </w:t>
      </w:r>
    </w:p>
    <w:p w14:paraId="7FE2475C" w14:textId="1FC3F63C" w:rsidR="00D93583" w:rsidRPr="00377E2A" w:rsidRDefault="007030C9" w:rsidP="00D93583">
      <w:pPr>
        <w:pStyle w:val="NormalWeb"/>
        <w:spacing w:before="0" w:beforeAutospacing="0" w:after="0" w:afterAutospacing="0" w:line="360" w:lineRule="auto"/>
        <w:ind w:firstLine="708"/>
        <w:jc w:val="center"/>
        <w:rPr>
          <w:color w:val="1D2228"/>
          <w:spacing w:val="-2"/>
        </w:rPr>
      </w:pPr>
      <w:r w:rsidRPr="00377E2A">
        <w:rPr>
          <w:noProof/>
          <w:color w:val="1D2228"/>
          <w:spacing w:val="-2"/>
          <w:lang w:val="es-VE" w:eastAsia="es-VE"/>
        </w:rPr>
        <w:lastRenderedPageBreak/>
        <w:drawing>
          <wp:anchor distT="0" distB="0" distL="114300" distR="114300" simplePos="0" relativeHeight="251710464" behindDoc="0" locked="0" layoutInCell="1" allowOverlap="1" wp14:anchorId="3AB67D18" wp14:editId="70AF0F36">
            <wp:simplePos x="0" y="0"/>
            <wp:positionH relativeFrom="margin">
              <wp:posOffset>-166370</wp:posOffset>
            </wp:positionH>
            <wp:positionV relativeFrom="paragraph">
              <wp:posOffset>231775</wp:posOffset>
            </wp:positionV>
            <wp:extent cx="6405245" cy="4481195"/>
            <wp:effectExtent l="19050" t="19050" r="14605" b="1460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extLst>
                        <a:ext uri="{28A0092B-C50C-407E-A947-70E740481C1C}">
                          <a14:useLocalDpi xmlns:a14="http://schemas.microsoft.com/office/drawing/2010/main" val="0"/>
                        </a:ext>
                      </a:extLst>
                    </a:blip>
                    <a:stretch>
                      <a:fillRect/>
                    </a:stretch>
                  </pic:blipFill>
                  <pic:spPr>
                    <a:xfrm>
                      <a:off x="0" y="0"/>
                      <a:ext cx="6405245" cy="448119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D93583" w:rsidRPr="00377E2A">
        <w:rPr>
          <w:b/>
          <w:bCs/>
        </w:rPr>
        <w:t xml:space="preserve">Figura </w:t>
      </w:r>
      <w:r w:rsidR="006D65A0" w:rsidRPr="00377E2A">
        <w:rPr>
          <w:b/>
          <w:bCs/>
        </w:rPr>
        <w:t>1</w:t>
      </w:r>
      <w:r w:rsidR="00D93583" w:rsidRPr="00377E2A">
        <w:t xml:space="preserve">. Explicación de las etapas del </w:t>
      </w:r>
      <w:r w:rsidR="00D93583" w:rsidRPr="00377E2A">
        <w:rPr>
          <w:color w:val="1D2228"/>
          <w:spacing w:val="-2"/>
        </w:rPr>
        <w:t>estudio</w:t>
      </w:r>
      <w:r w:rsidR="008128A2">
        <w:rPr>
          <w:color w:val="1D2228"/>
          <w:spacing w:val="-2"/>
        </w:rPr>
        <w:t>.</w:t>
      </w:r>
      <w:r w:rsidR="00D93583" w:rsidRPr="00377E2A">
        <w:rPr>
          <w:color w:val="1D2228"/>
          <w:spacing w:val="-2"/>
        </w:rPr>
        <w:t xml:space="preserve"> </w:t>
      </w:r>
    </w:p>
    <w:p w14:paraId="1A63A2B2" w14:textId="5530D323" w:rsidR="00DA0E1D" w:rsidRPr="00377E2A" w:rsidRDefault="00CD0EAA" w:rsidP="00DA0E1D">
      <w:pPr>
        <w:spacing w:after="0" w:line="36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Fuente</w:t>
      </w:r>
      <w:r w:rsidR="001301A0" w:rsidRPr="00377E2A">
        <w:rPr>
          <w:rFonts w:ascii="Times New Roman" w:eastAsia="Times New Roman" w:hAnsi="Times New Roman" w:cs="Times New Roman"/>
          <w:sz w:val="24"/>
          <w:szCs w:val="24"/>
          <w:lang w:eastAsia="es-MX"/>
        </w:rPr>
        <w:t xml:space="preserve">: </w:t>
      </w:r>
      <w:r w:rsidR="00C9072F" w:rsidRPr="00377E2A">
        <w:rPr>
          <w:rFonts w:ascii="Times New Roman" w:eastAsia="Times New Roman" w:hAnsi="Times New Roman" w:cs="Times New Roman"/>
          <w:sz w:val="24"/>
          <w:szCs w:val="24"/>
        </w:rPr>
        <w:t xml:space="preserve">Elaboración propia </w:t>
      </w:r>
      <w:r w:rsidR="00DA0E1D">
        <w:rPr>
          <w:rFonts w:ascii="Times New Roman" w:hAnsi="Times New Roman" w:cs="Times New Roman"/>
          <w:bCs/>
          <w:color w:val="000000"/>
          <w:sz w:val="24"/>
          <w:szCs w:val="24"/>
        </w:rPr>
        <w:t>con fines didácticos</w:t>
      </w:r>
    </w:p>
    <w:p w14:paraId="4C33AAE5" w14:textId="77777777" w:rsidR="008D7A94" w:rsidRDefault="008D7A94" w:rsidP="003662A5">
      <w:pPr>
        <w:spacing w:after="0" w:line="360" w:lineRule="auto"/>
        <w:jc w:val="center"/>
        <w:rPr>
          <w:rFonts w:ascii="Times New Roman" w:eastAsia="Times New Roman" w:hAnsi="Times New Roman" w:cs="Times New Roman"/>
          <w:b/>
          <w:color w:val="1D2228"/>
          <w:spacing w:val="-2"/>
          <w:sz w:val="32"/>
          <w:szCs w:val="32"/>
          <w:lang w:eastAsia="es-MX"/>
        </w:rPr>
      </w:pPr>
    </w:p>
    <w:p w14:paraId="13703216" w14:textId="598EE0BE" w:rsidR="003662A5" w:rsidRPr="00377E2A" w:rsidRDefault="003662A5" w:rsidP="003662A5">
      <w:pPr>
        <w:spacing w:after="0" w:line="360" w:lineRule="auto"/>
        <w:jc w:val="center"/>
        <w:rPr>
          <w:rFonts w:ascii="Times New Roman" w:eastAsia="Times New Roman" w:hAnsi="Times New Roman" w:cs="Times New Roman"/>
          <w:b/>
          <w:color w:val="1D2228"/>
          <w:spacing w:val="-2"/>
          <w:sz w:val="32"/>
          <w:szCs w:val="32"/>
          <w:lang w:eastAsia="es-MX"/>
        </w:rPr>
      </w:pPr>
      <w:r w:rsidRPr="00377E2A">
        <w:rPr>
          <w:rFonts w:ascii="Times New Roman" w:eastAsia="Times New Roman" w:hAnsi="Times New Roman" w:cs="Times New Roman"/>
          <w:b/>
          <w:color w:val="1D2228"/>
          <w:spacing w:val="-2"/>
          <w:sz w:val="32"/>
          <w:szCs w:val="32"/>
          <w:lang w:eastAsia="es-MX"/>
        </w:rPr>
        <w:t>Resultados</w:t>
      </w:r>
    </w:p>
    <w:p w14:paraId="523E42CB" w14:textId="77777777" w:rsidR="003662A5" w:rsidRPr="00377E2A" w:rsidRDefault="003662A5" w:rsidP="003662A5">
      <w:pPr>
        <w:spacing w:after="0" w:line="360" w:lineRule="auto"/>
        <w:jc w:val="center"/>
        <w:rPr>
          <w:rFonts w:ascii="Times New Roman" w:eastAsia="Times New Roman" w:hAnsi="Times New Roman" w:cs="Times New Roman"/>
          <w:b/>
          <w:color w:val="1D2228"/>
          <w:spacing w:val="-2"/>
          <w:sz w:val="6"/>
          <w:szCs w:val="6"/>
          <w:lang w:eastAsia="es-MX"/>
        </w:rPr>
      </w:pPr>
    </w:p>
    <w:p w14:paraId="41B9A574" w14:textId="1CE5B8B7" w:rsidR="0090515E" w:rsidRPr="00377E2A" w:rsidRDefault="006A2812" w:rsidP="00CD0EAA">
      <w:pPr>
        <w:spacing w:after="0" w:line="360" w:lineRule="auto"/>
        <w:ind w:firstLine="708"/>
        <w:jc w:val="both"/>
        <w:rPr>
          <w:rFonts w:ascii="Times New Roman" w:eastAsia="Times New Roman" w:hAnsi="Times New Roman" w:cs="Times New Roman"/>
          <w:sz w:val="24"/>
          <w:szCs w:val="24"/>
          <w:lang w:eastAsia="es-MX"/>
        </w:rPr>
      </w:pPr>
      <w:r w:rsidRPr="00377E2A">
        <w:rPr>
          <w:rFonts w:ascii="Times New Roman" w:eastAsia="Times New Roman" w:hAnsi="Times New Roman" w:cs="Times New Roman"/>
          <w:sz w:val="24"/>
          <w:szCs w:val="24"/>
          <w:lang w:eastAsia="es-MX"/>
        </w:rPr>
        <w:t xml:space="preserve">Un aspecto </w:t>
      </w:r>
      <w:r w:rsidR="00EB437E" w:rsidRPr="00377E2A">
        <w:rPr>
          <w:rFonts w:ascii="Times New Roman" w:eastAsia="Times New Roman" w:hAnsi="Times New Roman" w:cs="Times New Roman"/>
          <w:sz w:val="24"/>
          <w:szCs w:val="24"/>
          <w:lang w:eastAsia="es-MX"/>
        </w:rPr>
        <w:t xml:space="preserve">relevante </w:t>
      </w:r>
      <w:r w:rsidRPr="00377E2A">
        <w:rPr>
          <w:rFonts w:ascii="Times New Roman" w:eastAsia="Times New Roman" w:hAnsi="Times New Roman" w:cs="Times New Roman"/>
          <w:sz w:val="24"/>
          <w:szCs w:val="24"/>
          <w:lang w:eastAsia="es-MX"/>
        </w:rPr>
        <w:t xml:space="preserve">que se detectó al analizar las escuelas </w:t>
      </w:r>
      <w:r w:rsidR="00CD0EAA">
        <w:rPr>
          <w:rFonts w:ascii="Times New Roman" w:eastAsia="Times New Roman" w:hAnsi="Times New Roman" w:cs="Times New Roman"/>
          <w:sz w:val="24"/>
          <w:szCs w:val="24"/>
          <w:lang w:eastAsia="es-MX"/>
        </w:rPr>
        <w:t>de</w:t>
      </w:r>
      <w:r w:rsidRPr="00377E2A">
        <w:rPr>
          <w:rFonts w:ascii="Times New Roman" w:eastAsia="Times New Roman" w:hAnsi="Times New Roman" w:cs="Times New Roman"/>
          <w:sz w:val="24"/>
          <w:szCs w:val="24"/>
          <w:lang w:eastAsia="es-MX"/>
        </w:rPr>
        <w:t xml:space="preserve"> estos niveles educativos fue que algunos de los diseños </w:t>
      </w:r>
      <w:r w:rsidR="00167BE4" w:rsidRPr="00377E2A">
        <w:rPr>
          <w:rFonts w:ascii="Times New Roman" w:eastAsia="Times New Roman" w:hAnsi="Times New Roman" w:cs="Times New Roman"/>
          <w:sz w:val="24"/>
          <w:szCs w:val="24"/>
          <w:lang w:eastAsia="es-MX"/>
        </w:rPr>
        <w:t xml:space="preserve">tenían la influencia del trabajo </w:t>
      </w:r>
      <w:r w:rsidRPr="00377E2A">
        <w:rPr>
          <w:rFonts w:ascii="Times New Roman" w:eastAsia="Times New Roman" w:hAnsi="Times New Roman" w:cs="Times New Roman"/>
          <w:sz w:val="24"/>
          <w:szCs w:val="24"/>
          <w:lang w:eastAsia="es-MX"/>
        </w:rPr>
        <w:t xml:space="preserve">realizado </w:t>
      </w:r>
      <w:r w:rsidR="00CD0EAA">
        <w:rPr>
          <w:rFonts w:ascii="Times New Roman" w:eastAsia="Times New Roman" w:hAnsi="Times New Roman" w:cs="Times New Roman"/>
          <w:sz w:val="24"/>
          <w:szCs w:val="24"/>
          <w:lang w:eastAsia="es-MX"/>
        </w:rPr>
        <w:t xml:space="preserve">entre </w:t>
      </w:r>
      <w:r w:rsidR="00CD0EAA" w:rsidRPr="00377E2A">
        <w:rPr>
          <w:rFonts w:ascii="Times New Roman" w:eastAsia="Times New Roman" w:hAnsi="Times New Roman" w:cs="Times New Roman"/>
          <w:sz w:val="24"/>
          <w:szCs w:val="24"/>
          <w:lang w:eastAsia="es-MX"/>
        </w:rPr>
        <w:t>1932</w:t>
      </w:r>
      <w:r w:rsidR="00CD0EAA">
        <w:rPr>
          <w:rFonts w:ascii="Times New Roman" w:eastAsia="Times New Roman" w:hAnsi="Times New Roman" w:cs="Times New Roman"/>
          <w:sz w:val="24"/>
          <w:szCs w:val="24"/>
          <w:lang w:eastAsia="es-MX"/>
        </w:rPr>
        <w:t xml:space="preserve"> y </w:t>
      </w:r>
      <w:r w:rsidR="00CD0EAA" w:rsidRPr="00377E2A">
        <w:rPr>
          <w:rFonts w:ascii="Times New Roman" w:eastAsia="Times New Roman" w:hAnsi="Times New Roman" w:cs="Times New Roman"/>
          <w:sz w:val="24"/>
          <w:szCs w:val="24"/>
          <w:lang w:eastAsia="es-MX"/>
        </w:rPr>
        <w:t>1934</w:t>
      </w:r>
      <w:r w:rsidR="00CD0EAA">
        <w:rPr>
          <w:rFonts w:ascii="Times New Roman" w:eastAsia="Times New Roman" w:hAnsi="Times New Roman" w:cs="Times New Roman"/>
          <w:sz w:val="24"/>
          <w:szCs w:val="24"/>
          <w:lang w:eastAsia="es-MX"/>
        </w:rPr>
        <w:t xml:space="preserve"> </w:t>
      </w:r>
      <w:r w:rsidRPr="00377E2A">
        <w:rPr>
          <w:rFonts w:ascii="Times New Roman" w:eastAsia="Times New Roman" w:hAnsi="Times New Roman" w:cs="Times New Roman"/>
          <w:sz w:val="24"/>
          <w:szCs w:val="24"/>
          <w:lang w:eastAsia="es-MX"/>
        </w:rPr>
        <w:t xml:space="preserve">por el pintor </w:t>
      </w:r>
      <w:r w:rsidR="00CD0EAA">
        <w:rPr>
          <w:rFonts w:ascii="Times New Roman" w:eastAsia="Times New Roman" w:hAnsi="Times New Roman" w:cs="Times New Roman"/>
          <w:sz w:val="24"/>
          <w:szCs w:val="24"/>
          <w:lang w:eastAsia="es-MX"/>
        </w:rPr>
        <w:t>y</w:t>
      </w:r>
      <w:r w:rsidR="002E6615" w:rsidRPr="00377E2A">
        <w:rPr>
          <w:rFonts w:ascii="Times New Roman" w:eastAsia="Times New Roman" w:hAnsi="Times New Roman" w:cs="Times New Roman"/>
          <w:sz w:val="24"/>
          <w:szCs w:val="24"/>
          <w:lang w:eastAsia="es-MX"/>
        </w:rPr>
        <w:t xml:space="preserve"> </w:t>
      </w:r>
      <w:r w:rsidRPr="00377E2A">
        <w:rPr>
          <w:rFonts w:ascii="Times New Roman" w:eastAsia="Times New Roman" w:hAnsi="Times New Roman" w:cs="Times New Roman"/>
          <w:sz w:val="24"/>
          <w:szCs w:val="24"/>
          <w:lang w:eastAsia="es-MX"/>
        </w:rPr>
        <w:t>arquitecto Juan O‘Gorman</w:t>
      </w:r>
      <w:r w:rsidR="00C0096D" w:rsidRPr="00377E2A">
        <w:rPr>
          <w:rFonts w:ascii="Times New Roman" w:eastAsia="Times New Roman" w:hAnsi="Times New Roman" w:cs="Times New Roman"/>
          <w:sz w:val="24"/>
          <w:szCs w:val="24"/>
          <w:lang w:eastAsia="es-MX"/>
        </w:rPr>
        <w:t xml:space="preserve"> </w:t>
      </w:r>
      <w:r w:rsidR="00CD0EAA">
        <w:rPr>
          <w:rFonts w:ascii="Times New Roman" w:eastAsia="Times New Roman" w:hAnsi="Times New Roman" w:cs="Times New Roman"/>
          <w:sz w:val="24"/>
          <w:szCs w:val="24"/>
          <w:lang w:eastAsia="es-MX"/>
        </w:rPr>
        <w:t>(</w:t>
      </w:r>
      <w:r w:rsidR="00C0096D" w:rsidRPr="00377E2A">
        <w:rPr>
          <w:rFonts w:ascii="Times New Roman" w:eastAsia="Times New Roman" w:hAnsi="Times New Roman" w:cs="Times New Roman"/>
          <w:sz w:val="24"/>
          <w:szCs w:val="24"/>
          <w:lang w:eastAsia="es-MX"/>
        </w:rPr>
        <w:t>Pérez</w:t>
      </w:r>
      <w:r w:rsidR="00CD0EAA">
        <w:rPr>
          <w:rFonts w:ascii="Times New Roman" w:eastAsia="Times New Roman" w:hAnsi="Times New Roman" w:cs="Times New Roman"/>
          <w:sz w:val="24"/>
          <w:szCs w:val="24"/>
          <w:lang w:eastAsia="es-MX"/>
        </w:rPr>
        <w:t>,</w:t>
      </w:r>
      <w:r w:rsidR="00C0096D" w:rsidRPr="00377E2A">
        <w:rPr>
          <w:rFonts w:ascii="Times New Roman" w:eastAsia="Times New Roman" w:hAnsi="Times New Roman" w:cs="Times New Roman"/>
          <w:sz w:val="24"/>
          <w:szCs w:val="24"/>
          <w:lang w:eastAsia="es-MX"/>
        </w:rPr>
        <w:t xml:space="preserve"> 2011)</w:t>
      </w:r>
      <w:r w:rsidR="00CD0EAA">
        <w:rPr>
          <w:rFonts w:ascii="Times New Roman" w:eastAsia="Times New Roman" w:hAnsi="Times New Roman" w:cs="Times New Roman"/>
          <w:sz w:val="24"/>
          <w:szCs w:val="24"/>
          <w:lang w:eastAsia="es-MX"/>
        </w:rPr>
        <w:t>,</w:t>
      </w:r>
      <w:r w:rsidR="00C0096D" w:rsidRPr="00377E2A">
        <w:rPr>
          <w:rFonts w:ascii="Times New Roman" w:eastAsia="Times New Roman" w:hAnsi="Times New Roman" w:cs="Times New Roman"/>
          <w:sz w:val="24"/>
          <w:szCs w:val="24"/>
          <w:lang w:eastAsia="es-MX"/>
        </w:rPr>
        <w:t xml:space="preserve"> </w:t>
      </w:r>
      <w:r w:rsidRPr="00377E2A">
        <w:rPr>
          <w:rFonts w:ascii="Times New Roman" w:eastAsia="Times New Roman" w:hAnsi="Times New Roman" w:cs="Times New Roman"/>
          <w:sz w:val="24"/>
          <w:szCs w:val="24"/>
          <w:lang w:eastAsia="es-MX"/>
        </w:rPr>
        <w:t>caracteriz</w:t>
      </w:r>
      <w:r w:rsidR="00CD0EAA">
        <w:rPr>
          <w:rFonts w:ascii="Times New Roman" w:eastAsia="Times New Roman" w:hAnsi="Times New Roman" w:cs="Times New Roman"/>
          <w:sz w:val="24"/>
          <w:szCs w:val="24"/>
          <w:lang w:eastAsia="es-MX"/>
        </w:rPr>
        <w:t>ado</w:t>
      </w:r>
      <w:r w:rsidRPr="00377E2A">
        <w:rPr>
          <w:rFonts w:ascii="Times New Roman" w:eastAsia="Times New Roman" w:hAnsi="Times New Roman" w:cs="Times New Roman"/>
          <w:sz w:val="24"/>
          <w:szCs w:val="24"/>
          <w:lang w:eastAsia="es-MX"/>
        </w:rPr>
        <w:t xml:space="preserve"> por cons</w:t>
      </w:r>
      <w:r w:rsidR="00845D99" w:rsidRPr="00377E2A">
        <w:rPr>
          <w:rFonts w:ascii="Times New Roman" w:eastAsia="Times New Roman" w:hAnsi="Times New Roman" w:cs="Times New Roman"/>
          <w:sz w:val="24"/>
          <w:szCs w:val="24"/>
          <w:lang w:eastAsia="es-MX"/>
        </w:rPr>
        <w:t>truir escuelas con espacios modulares</w:t>
      </w:r>
      <w:r w:rsidR="004A75C1" w:rsidRPr="00377E2A">
        <w:rPr>
          <w:rFonts w:ascii="Times New Roman" w:eastAsia="Times New Roman" w:hAnsi="Times New Roman" w:cs="Times New Roman"/>
          <w:sz w:val="24"/>
          <w:szCs w:val="24"/>
          <w:lang w:eastAsia="es-MX"/>
        </w:rPr>
        <w:t xml:space="preserve"> (en serie)</w:t>
      </w:r>
      <w:r w:rsidRPr="00377E2A">
        <w:rPr>
          <w:rFonts w:ascii="Times New Roman" w:eastAsia="Times New Roman" w:hAnsi="Times New Roman" w:cs="Times New Roman"/>
          <w:sz w:val="24"/>
          <w:szCs w:val="24"/>
          <w:lang w:eastAsia="es-MX"/>
        </w:rPr>
        <w:t xml:space="preserve"> </w:t>
      </w:r>
      <w:r w:rsidR="00CD0EAA">
        <w:rPr>
          <w:rFonts w:ascii="Times New Roman" w:eastAsia="Times New Roman" w:hAnsi="Times New Roman" w:cs="Times New Roman"/>
          <w:sz w:val="24"/>
          <w:szCs w:val="24"/>
          <w:lang w:eastAsia="es-MX"/>
        </w:rPr>
        <w:t xml:space="preserve">para </w:t>
      </w:r>
      <w:r w:rsidRPr="00377E2A">
        <w:rPr>
          <w:rFonts w:ascii="Times New Roman" w:eastAsia="Times New Roman" w:hAnsi="Times New Roman" w:cs="Times New Roman"/>
          <w:sz w:val="24"/>
          <w:szCs w:val="24"/>
          <w:lang w:eastAsia="es-MX"/>
        </w:rPr>
        <w:t>que</w:t>
      </w:r>
      <w:r w:rsidR="00845D99" w:rsidRPr="00377E2A">
        <w:rPr>
          <w:rFonts w:ascii="Times New Roman" w:eastAsia="Times New Roman" w:hAnsi="Times New Roman" w:cs="Times New Roman"/>
          <w:sz w:val="24"/>
          <w:szCs w:val="24"/>
          <w:lang w:eastAsia="es-MX"/>
        </w:rPr>
        <w:t xml:space="preserve"> las aulas</w:t>
      </w:r>
      <w:r w:rsidRPr="00377E2A">
        <w:rPr>
          <w:rFonts w:ascii="Times New Roman" w:eastAsia="Times New Roman" w:hAnsi="Times New Roman" w:cs="Times New Roman"/>
          <w:sz w:val="24"/>
          <w:szCs w:val="24"/>
          <w:lang w:eastAsia="es-MX"/>
        </w:rPr>
        <w:t xml:space="preserve"> </w:t>
      </w:r>
      <w:r w:rsidR="00CD0EAA">
        <w:rPr>
          <w:rFonts w:ascii="Times New Roman" w:eastAsia="Times New Roman" w:hAnsi="Times New Roman" w:cs="Times New Roman"/>
          <w:sz w:val="24"/>
          <w:szCs w:val="24"/>
          <w:lang w:eastAsia="es-MX"/>
        </w:rPr>
        <w:t xml:space="preserve">tuvieran </w:t>
      </w:r>
      <w:r w:rsidR="0090515E" w:rsidRPr="00377E2A">
        <w:rPr>
          <w:rFonts w:ascii="Times New Roman" w:eastAsia="Times New Roman" w:hAnsi="Times New Roman" w:cs="Times New Roman"/>
          <w:sz w:val="24"/>
          <w:szCs w:val="24"/>
          <w:lang w:eastAsia="es-MX"/>
        </w:rPr>
        <w:t xml:space="preserve">la máxima </w:t>
      </w:r>
      <w:r w:rsidRPr="00377E2A">
        <w:rPr>
          <w:rFonts w:ascii="Times New Roman" w:eastAsia="Times New Roman" w:hAnsi="Times New Roman" w:cs="Times New Roman"/>
          <w:sz w:val="24"/>
          <w:szCs w:val="24"/>
          <w:lang w:eastAsia="es-MX"/>
        </w:rPr>
        <w:t xml:space="preserve">cantidad de luz natural </w:t>
      </w:r>
      <w:r w:rsidR="00CD0EAA">
        <w:rPr>
          <w:rFonts w:ascii="Times New Roman" w:eastAsia="Times New Roman" w:hAnsi="Times New Roman" w:cs="Times New Roman"/>
          <w:sz w:val="24"/>
          <w:szCs w:val="24"/>
          <w:lang w:eastAsia="es-MX"/>
        </w:rPr>
        <w:t xml:space="preserve">y </w:t>
      </w:r>
      <w:r w:rsidRPr="00377E2A">
        <w:rPr>
          <w:rFonts w:ascii="Times New Roman" w:eastAsia="Times New Roman" w:hAnsi="Times New Roman" w:cs="Times New Roman"/>
          <w:sz w:val="24"/>
          <w:szCs w:val="24"/>
          <w:lang w:eastAsia="es-MX"/>
        </w:rPr>
        <w:t>ventilación</w:t>
      </w:r>
      <w:r w:rsidR="0090515E" w:rsidRPr="00377E2A">
        <w:rPr>
          <w:rFonts w:ascii="Times New Roman" w:eastAsia="Times New Roman" w:hAnsi="Times New Roman" w:cs="Times New Roman"/>
          <w:sz w:val="24"/>
          <w:szCs w:val="24"/>
          <w:lang w:eastAsia="es-MX"/>
        </w:rPr>
        <w:t xml:space="preserve">. </w:t>
      </w:r>
      <w:r w:rsidR="00CD0EAA">
        <w:rPr>
          <w:rFonts w:ascii="Times New Roman" w:eastAsia="Times New Roman" w:hAnsi="Times New Roman" w:cs="Times New Roman"/>
          <w:sz w:val="24"/>
          <w:szCs w:val="24"/>
          <w:lang w:eastAsia="es-MX"/>
        </w:rPr>
        <w:t>El</w:t>
      </w:r>
      <w:r w:rsidRPr="00377E2A">
        <w:rPr>
          <w:rFonts w:ascii="Times New Roman" w:eastAsia="Times New Roman" w:hAnsi="Times New Roman" w:cs="Times New Roman"/>
          <w:sz w:val="24"/>
          <w:szCs w:val="24"/>
          <w:lang w:eastAsia="es-MX"/>
        </w:rPr>
        <w:t xml:space="preserve"> principal objetivo fue construir escuelas </w:t>
      </w:r>
      <w:r w:rsidR="00CD0EAA">
        <w:rPr>
          <w:rFonts w:ascii="Times New Roman" w:eastAsia="Times New Roman" w:hAnsi="Times New Roman" w:cs="Times New Roman"/>
          <w:sz w:val="24"/>
          <w:szCs w:val="24"/>
          <w:lang w:eastAsia="es-MX"/>
        </w:rPr>
        <w:t xml:space="preserve">para atender </w:t>
      </w:r>
      <w:r w:rsidRPr="00377E2A">
        <w:rPr>
          <w:rFonts w:ascii="Times New Roman" w:eastAsia="Times New Roman" w:hAnsi="Times New Roman" w:cs="Times New Roman"/>
          <w:sz w:val="24"/>
          <w:szCs w:val="24"/>
          <w:lang w:eastAsia="es-MX"/>
        </w:rPr>
        <w:t>el déficit que existía en aquella época</w:t>
      </w:r>
      <w:r w:rsidR="0090515E" w:rsidRPr="00377E2A">
        <w:rPr>
          <w:rFonts w:ascii="Times New Roman" w:eastAsia="Times New Roman" w:hAnsi="Times New Roman" w:cs="Times New Roman"/>
          <w:sz w:val="24"/>
          <w:szCs w:val="24"/>
          <w:lang w:eastAsia="es-MX"/>
        </w:rPr>
        <w:t xml:space="preserve"> </w:t>
      </w:r>
      <w:r w:rsidR="00F33910" w:rsidRPr="00377E2A">
        <w:rPr>
          <w:rFonts w:ascii="Times New Roman" w:eastAsia="Times New Roman" w:hAnsi="Times New Roman" w:cs="Times New Roman"/>
          <w:sz w:val="24"/>
          <w:szCs w:val="24"/>
          <w:lang w:eastAsia="es-MX"/>
        </w:rPr>
        <w:t>(DOF, 2019)</w:t>
      </w:r>
      <w:r w:rsidR="00CD0EAA">
        <w:rPr>
          <w:rFonts w:ascii="Times New Roman" w:eastAsia="Times New Roman" w:hAnsi="Times New Roman" w:cs="Times New Roman"/>
          <w:sz w:val="24"/>
          <w:szCs w:val="24"/>
          <w:lang w:eastAsia="es-MX"/>
        </w:rPr>
        <w:t xml:space="preserve"> </w:t>
      </w:r>
      <w:r w:rsidR="008D7A94">
        <w:rPr>
          <w:rFonts w:ascii="Times New Roman" w:eastAsia="Times New Roman" w:hAnsi="Times New Roman" w:cs="Times New Roman"/>
          <w:sz w:val="24"/>
          <w:szCs w:val="24"/>
          <w:lang w:eastAsia="es-MX"/>
        </w:rPr>
        <w:t>ver la</w:t>
      </w:r>
      <w:r w:rsidR="008F1C53">
        <w:rPr>
          <w:rFonts w:ascii="Times New Roman" w:eastAsia="Times New Roman" w:hAnsi="Times New Roman" w:cs="Times New Roman"/>
          <w:sz w:val="24"/>
          <w:szCs w:val="24"/>
          <w:lang w:eastAsia="es-MX"/>
        </w:rPr>
        <w:t>s</w:t>
      </w:r>
      <w:r w:rsidR="008D7A94">
        <w:rPr>
          <w:rFonts w:ascii="Times New Roman" w:eastAsia="Times New Roman" w:hAnsi="Times New Roman" w:cs="Times New Roman"/>
          <w:sz w:val="24"/>
          <w:szCs w:val="24"/>
          <w:lang w:eastAsia="es-MX"/>
        </w:rPr>
        <w:t xml:space="preserve"> </w:t>
      </w:r>
      <w:r w:rsidR="00294A73" w:rsidRPr="00377E2A">
        <w:rPr>
          <w:rFonts w:ascii="Times New Roman" w:eastAsia="Times New Roman" w:hAnsi="Times New Roman" w:cs="Times New Roman"/>
          <w:sz w:val="24"/>
          <w:szCs w:val="24"/>
          <w:lang w:eastAsia="es-MX"/>
        </w:rPr>
        <w:t>figura</w:t>
      </w:r>
      <w:r w:rsidR="008F1C53">
        <w:rPr>
          <w:rFonts w:ascii="Times New Roman" w:eastAsia="Times New Roman" w:hAnsi="Times New Roman" w:cs="Times New Roman"/>
          <w:sz w:val="24"/>
          <w:szCs w:val="24"/>
          <w:lang w:eastAsia="es-MX"/>
        </w:rPr>
        <w:t xml:space="preserve">s 2 y 3, las cuales muestran las escuelas </w:t>
      </w:r>
      <w:r w:rsidR="008D7A94" w:rsidRPr="00377E2A">
        <w:rPr>
          <w:rFonts w:ascii="Times New Roman" w:eastAsia="Times New Roman" w:hAnsi="Times New Roman" w:cs="Times New Roman"/>
          <w:sz w:val="24"/>
          <w:szCs w:val="24"/>
          <w:lang w:eastAsia="es-MX"/>
        </w:rPr>
        <w:t>primaria</w:t>
      </w:r>
      <w:r w:rsidR="008F1C53">
        <w:rPr>
          <w:rFonts w:ascii="Times New Roman" w:eastAsia="Times New Roman" w:hAnsi="Times New Roman" w:cs="Times New Roman"/>
          <w:sz w:val="24"/>
          <w:szCs w:val="24"/>
          <w:lang w:eastAsia="es-MX"/>
        </w:rPr>
        <w:t xml:space="preserve">s y secundarias con  </w:t>
      </w:r>
      <w:r w:rsidR="008D7A94" w:rsidRPr="00377E2A">
        <w:rPr>
          <w:rFonts w:ascii="Times New Roman" w:eastAsia="Times New Roman" w:hAnsi="Times New Roman" w:cs="Times New Roman"/>
          <w:sz w:val="24"/>
          <w:szCs w:val="24"/>
          <w:lang w:eastAsia="es-MX"/>
        </w:rPr>
        <w:t xml:space="preserve"> </w:t>
      </w:r>
      <w:r w:rsidR="008D7A94">
        <w:rPr>
          <w:rFonts w:ascii="Times New Roman" w:eastAsia="Times New Roman" w:hAnsi="Times New Roman" w:cs="Times New Roman"/>
          <w:sz w:val="24"/>
          <w:szCs w:val="24"/>
          <w:lang w:eastAsia="es-MX"/>
        </w:rPr>
        <w:t xml:space="preserve">influenciada </w:t>
      </w:r>
      <w:r w:rsidR="008F1C53">
        <w:rPr>
          <w:rFonts w:ascii="Times New Roman" w:eastAsia="Times New Roman" w:hAnsi="Times New Roman" w:cs="Times New Roman"/>
          <w:sz w:val="24"/>
          <w:szCs w:val="24"/>
          <w:lang w:eastAsia="es-MX"/>
        </w:rPr>
        <w:t xml:space="preserve">de </w:t>
      </w:r>
      <w:r w:rsidR="008D7A94">
        <w:rPr>
          <w:rFonts w:ascii="Times New Roman" w:eastAsia="Times New Roman" w:hAnsi="Times New Roman" w:cs="Times New Roman"/>
          <w:sz w:val="24"/>
          <w:szCs w:val="24"/>
          <w:lang w:eastAsia="es-MX"/>
        </w:rPr>
        <w:t xml:space="preserve">la obra de </w:t>
      </w:r>
      <w:r w:rsidR="008D7A94" w:rsidRPr="00377E2A">
        <w:rPr>
          <w:rFonts w:ascii="Times New Roman" w:eastAsia="Times New Roman" w:hAnsi="Times New Roman" w:cs="Times New Roman"/>
          <w:sz w:val="24"/>
          <w:szCs w:val="24"/>
          <w:lang w:eastAsia="es-MX"/>
        </w:rPr>
        <w:t>Juan O‘Gorman</w:t>
      </w:r>
      <w:r w:rsidR="008F1C53">
        <w:rPr>
          <w:rFonts w:ascii="Times New Roman" w:eastAsia="Times New Roman" w:hAnsi="Times New Roman" w:cs="Times New Roman"/>
          <w:sz w:val="24"/>
          <w:szCs w:val="24"/>
          <w:lang w:eastAsia="es-MX"/>
        </w:rPr>
        <w:t xml:space="preserve">. </w:t>
      </w:r>
    </w:p>
    <w:p w14:paraId="5B307732" w14:textId="4BEAA66A" w:rsidR="002E4D6A" w:rsidRDefault="002E4D6A" w:rsidP="00B47F9A">
      <w:pPr>
        <w:spacing w:after="0" w:line="276" w:lineRule="auto"/>
        <w:jc w:val="center"/>
        <w:rPr>
          <w:rFonts w:ascii="Times New Roman" w:eastAsia="Times New Roman" w:hAnsi="Times New Roman" w:cs="Times New Roman"/>
          <w:b/>
          <w:bCs/>
          <w:sz w:val="16"/>
          <w:szCs w:val="16"/>
          <w:lang w:eastAsia="es-MX"/>
        </w:rPr>
      </w:pPr>
    </w:p>
    <w:p w14:paraId="03FF1118" w14:textId="6B3F7E5D" w:rsidR="00417F5C" w:rsidRDefault="00417F5C" w:rsidP="00B47F9A">
      <w:pPr>
        <w:spacing w:after="0" w:line="276" w:lineRule="auto"/>
        <w:jc w:val="center"/>
        <w:rPr>
          <w:rFonts w:ascii="Times New Roman" w:eastAsia="Times New Roman" w:hAnsi="Times New Roman" w:cs="Times New Roman"/>
          <w:b/>
          <w:bCs/>
          <w:sz w:val="16"/>
          <w:szCs w:val="16"/>
          <w:lang w:eastAsia="es-MX"/>
        </w:rPr>
      </w:pPr>
    </w:p>
    <w:p w14:paraId="7DDF9BE9" w14:textId="066D29AB" w:rsidR="00417F5C" w:rsidRDefault="00417F5C" w:rsidP="00B47F9A">
      <w:pPr>
        <w:spacing w:after="0" w:line="276" w:lineRule="auto"/>
        <w:jc w:val="center"/>
        <w:rPr>
          <w:rFonts w:ascii="Times New Roman" w:eastAsia="Times New Roman" w:hAnsi="Times New Roman" w:cs="Times New Roman"/>
          <w:b/>
          <w:bCs/>
          <w:sz w:val="16"/>
          <w:szCs w:val="16"/>
          <w:lang w:eastAsia="es-MX"/>
        </w:rPr>
      </w:pPr>
    </w:p>
    <w:p w14:paraId="24E42784" w14:textId="5FCCB4BD" w:rsidR="00417F5C" w:rsidRDefault="00417F5C" w:rsidP="00B47F9A">
      <w:pPr>
        <w:spacing w:after="0" w:line="276" w:lineRule="auto"/>
        <w:jc w:val="center"/>
        <w:rPr>
          <w:rFonts w:ascii="Times New Roman" w:eastAsia="Times New Roman" w:hAnsi="Times New Roman" w:cs="Times New Roman"/>
          <w:b/>
          <w:bCs/>
          <w:sz w:val="16"/>
          <w:szCs w:val="16"/>
          <w:lang w:eastAsia="es-MX"/>
        </w:rPr>
      </w:pPr>
    </w:p>
    <w:p w14:paraId="4B3EA2EE" w14:textId="3CFD705C" w:rsidR="00417F5C" w:rsidRDefault="00417F5C" w:rsidP="00B47F9A">
      <w:pPr>
        <w:spacing w:after="0" w:line="276" w:lineRule="auto"/>
        <w:jc w:val="center"/>
        <w:rPr>
          <w:rFonts w:ascii="Times New Roman" w:eastAsia="Times New Roman" w:hAnsi="Times New Roman" w:cs="Times New Roman"/>
          <w:b/>
          <w:bCs/>
          <w:sz w:val="16"/>
          <w:szCs w:val="16"/>
          <w:lang w:eastAsia="es-MX"/>
        </w:rPr>
      </w:pPr>
    </w:p>
    <w:p w14:paraId="61CC427A" w14:textId="77777777" w:rsidR="00417F5C" w:rsidRPr="00377E2A" w:rsidRDefault="00417F5C" w:rsidP="00B47F9A">
      <w:pPr>
        <w:spacing w:after="0" w:line="276" w:lineRule="auto"/>
        <w:jc w:val="center"/>
        <w:rPr>
          <w:rFonts w:ascii="Times New Roman" w:eastAsia="Times New Roman" w:hAnsi="Times New Roman" w:cs="Times New Roman"/>
          <w:b/>
          <w:bCs/>
          <w:sz w:val="16"/>
          <w:szCs w:val="16"/>
          <w:lang w:eastAsia="es-MX"/>
        </w:rPr>
      </w:pPr>
    </w:p>
    <w:p w14:paraId="7D5EFA95" w14:textId="62E71716" w:rsidR="001301A0" w:rsidRPr="00377E2A" w:rsidRDefault="0090515E" w:rsidP="001301A0">
      <w:pPr>
        <w:spacing w:after="0" w:line="360" w:lineRule="auto"/>
        <w:jc w:val="center"/>
        <w:rPr>
          <w:rFonts w:ascii="Times New Roman" w:eastAsia="Times New Roman" w:hAnsi="Times New Roman" w:cs="Times New Roman"/>
          <w:sz w:val="24"/>
          <w:szCs w:val="24"/>
          <w:lang w:eastAsia="es-MX"/>
        </w:rPr>
      </w:pPr>
      <w:r w:rsidRPr="00377E2A">
        <w:rPr>
          <w:rFonts w:ascii="Times New Roman" w:eastAsia="Times New Roman" w:hAnsi="Times New Roman" w:cs="Times New Roman"/>
          <w:b/>
          <w:bCs/>
          <w:sz w:val="24"/>
          <w:szCs w:val="24"/>
          <w:lang w:eastAsia="es-MX"/>
        </w:rPr>
        <w:lastRenderedPageBreak/>
        <w:t xml:space="preserve">Figura </w:t>
      </w:r>
      <w:r w:rsidR="006D65A0" w:rsidRPr="00377E2A">
        <w:rPr>
          <w:rFonts w:ascii="Times New Roman" w:eastAsia="Times New Roman" w:hAnsi="Times New Roman" w:cs="Times New Roman"/>
          <w:b/>
          <w:bCs/>
          <w:sz w:val="24"/>
          <w:szCs w:val="24"/>
          <w:lang w:eastAsia="es-MX"/>
        </w:rPr>
        <w:t>2</w:t>
      </w:r>
      <w:r w:rsidRPr="00377E2A">
        <w:rPr>
          <w:rFonts w:ascii="Times New Roman" w:eastAsia="Times New Roman" w:hAnsi="Times New Roman" w:cs="Times New Roman"/>
          <w:b/>
          <w:bCs/>
          <w:sz w:val="24"/>
          <w:szCs w:val="24"/>
          <w:lang w:eastAsia="es-MX"/>
        </w:rPr>
        <w:t>.</w:t>
      </w:r>
      <w:r w:rsidRPr="00377E2A">
        <w:rPr>
          <w:rFonts w:ascii="Times New Roman" w:eastAsia="Times New Roman" w:hAnsi="Times New Roman" w:cs="Times New Roman"/>
          <w:sz w:val="24"/>
          <w:szCs w:val="24"/>
          <w:lang w:eastAsia="es-MX"/>
        </w:rPr>
        <w:t xml:space="preserve"> Escuela</w:t>
      </w:r>
      <w:r w:rsidR="00800A8F" w:rsidRPr="00377E2A">
        <w:rPr>
          <w:rFonts w:ascii="Times New Roman" w:eastAsia="Times New Roman" w:hAnsi="Times New Roman" w:cs="Times New Roman"/>
          <w:sz w:val="24"/>
          <w:szCs w:val="24"/>
          <w:lang w:eastAsia="es-MX"/>
        </w:rPr>
        <w:t xml:space="preserve"> primaria </w:t>
      </w:r>
      <w:r w:rsidR="009B4E5D">
        <w:rPr>
          <w:rFonts w:ascii="Times New Roman" w:eastAsia="Times New Roman" w:hAnsi="Times New Roman" w:cs="Times New Roman"/>
          <w:sz w:val="24"/>
          <w:szCs w:val="24"/>
          <w:lang w:eastAsia="es-MX"/>
        </w:rPr>
        <w:t>influenciada en</w:t>
      </w:r>
      <w:r w:rsidRPr="00377E2A">
        <w:rPr>
          <w:rFonts w:ascii="Times New Roman" w:eastAsia="Times New Roman" w:hAnsi="Times New Roman" w:cs="Times New Roman"/>
          <w:sz w:val="24"/>
          <w:szCs w:val="24"/>
          <w:lang w:eastAsia="es-MX"/>
        </w:rPr>
        <w:t xml:space="preserve"> </w:t>
      </w:r>
      <w:r w:rsidR="009B4E5D">
        <w:rPr>
          <w:rFonts w:ascii="Times New Roman" w:eastAsia="Times New Roman" w:hAnsi="Times New Roman" w:cs="Times New Roman"/>
          <w:sz w:val="24"/>
          <w:szCs w:val="24"/>
          <w:lang w:eastAsia="es-MX"/>
        </w:rPr>
        <w:t xml:space="preserve">la obra de </w:t>
      </w:r>
      <w:r w:rsidRPr="00377E2A">
        <w:rPr>
          <w:rFonts w:ascii="Times New Roman" w:eastAsia="Times New Roman" w:hAnsi="Times New Roman" w:cs="Times New Roman"/>
          <w:sz w:val="24"/>
          <w:szCs w:val="24"/>
          <w:lang w:eastAsia="es-MX"/>
        </w:rPr>
        <w:t>Juan O‘Gorman.</w:t>
      </w:r>
      <w:r w:rsidR="001301A0" w:rsidRPr="00377E2A">
        <w:rPr>
          <w:rFonts w:ascii="Times New Roman" w:eastAsia="Times New Roman" w:hAnsi="Times New Roman" w:cs="Times New Roman"/>
          <w:sz w:val="24"/>
          <w:szCs w:val="24"/>
          <w:lang w:eastAsia="es-MX"/>
        </w:rPr>
        <w:t xml:space="preserve"> Ubicada en Ciudad de México</w:t>
      </w:r>
      <w:r w:rsidR="009B4E5D">
        <w:rPr>
          <w:rFonts w:ascii="Times New Roman" w:eastAsia="Times New Roman" w:hAnsi="Times New Roman" w:cs="Times New Roman"/>
          <w:sz w:val="24"/>
          <w:szCs w:val="24"/>
          <w:lang w:eastAsia="es-MX"/>
        </w:rPr>
        <w:t>,</w:t>
      </w:r>
      <w:r w:rsidR="001301A0" w:rsidRPr="00377E2A">
        <w:rPr>
          <w:rFonts w:ascii="Times New Roman" w:eastAsia="Times New Roman" w:hAnsi="Times New Roman" w:cs="Times New Roman"/>
          <w:sz w:val="24"/>
          <w:szCs w:val="24"/>
          <w:lang w:eastAsia="es-MX"/>
        </w:rPr>
        <w:t xml:space="preserve"> </w:t>
      </w:r>
      <w:r w:rsidR="002E6615" w:rsidRPr="00377E2A">
        <w:rPr>
          <w:rFonts w:ascii="Times New Roman" w:eastAsia="Times New Roman" w:hAnsi="Times New Roman" w:cs="Times New Roman"/>
          <w:sz w:val="24"/>
          <w:szCs w:val="24"/>
          <w:lang w:eastAsia="es-MX"/>
        </w:rPr>
        <w:t xml:space="preserve">muestra </w:t>
      </w:r>
      <w:r w:rsidR="001301A0" w:rsidRPr="00377E2A">
        <w:rPr>
          <w:rFonts w:ascii="Times New Roman" w:eastAsia="Times New Roman" w:hAnsi="Times New Roman" w:cs="Times New Roman"/>
          <w:sz w:val="24"/>
          <w:szCs w:val="24"/>
          <w:lang w:eastAsia="es-MX"/>
        </w:rPr>
        <w:t xml:space="preserve">claros amplios en sus fachadas para el adecuado aprovechamiento de la </w:t>
      </w:r>
      <w:r w:rsidR="009B4E5D" w:rsidRPr="00377E2A">
        <w:rPr>
          <w:rFonts w:ascii="Times New Roman" w:eastAsia="Times New Roman" w:hAnsi="Times New Roman" w:cs="Times New Roman"/>
          <w:sz w:val="24"/>
          <w:szCs w:val="24"/>
          <w:lang w:eastAsia="es-MX"/>
        </w:rPr>
        <w:t xml:space="preserve">luz </w:t>
      </w:r>
      <w:r w:rsidR="009B4E5D">
        <w:rPr>
          <w:rFonts w:ascii="Times New Roman" w:eastAsia="Times New Roman" w:hAnsi="Times New Roman" w:cs="Times New Roman"/>
          <w:sz w:val="24"/>
          <w:szCs w:val="24"/>
          <w:lang w:eastAsia="es-MX"/>
        </w:rPr>
        <w:t xml:space="preserve">y la </w:t>
      </w:r>
      <w:r w:rsidR="001301A0" w:rsidRPr="00377E2A">
        <w:rPr>
          <w:rFonts w:ascii="Times New Roman" w:eastAsia="Times New Roman" w:hAnsi="Times New Roman" w:cs="Times New Roman"/>
          <w:sz w:val="24"/>
          <w:szCs w:val="24"/>
          <w:lang w:eastAsia="es-MX"/>
        </w:rPr>
        <w:t>ventilación</w:t>
      </w:r>
      <w:r w:rsidR="009B4E5D">
        <w:rPr>
          <w:rFonts w:ascii="Times New Roman" w:eastAsia="Times New Roman" w:hAnsi="Times New Roman" w:cs="Times New Roman"/>
          <w:sz w:val="24"/>
          <w:szCs w:val="24"/>
          <w:lang w:eastAsia="es-MX"/>
        </w:rPr>
        <w:t xml:space="preserve"> (</w:t>
      </w:r>
      <w:r w:rsidR="009B4E5D" w:rsidRPr="000C5B23">
        <w:rPr>
          <w:rFonts w:ascii="Times New Roman" w:eastAsia="Times New Roman" w:hAnsi="Times New Roman" w:cs="Times New Roman"/>
          <w:sz w:val="24"/>
          <w:szCs w:val="24"/>
          <w:lang w:eastAsia="es-MX"/>
        </w:rPr>
        <w:t>Xochimilco Tlalpan</w:t>
      </w:r>
      <w:r w:rsidR="009B4E5D">
        <w:rPr>
          <w:rFonts w:ascii="Times New Roman" w:eastAsia="Times New Roman" w:hAnsi="Times New Roman" w:cs="Times New Roman"/>
          <w:sz w:val="24"/>
          <w:szCs w:val="24"/>
          <w:lang w:eastAsia="es-MX"/>
        </w:rPr>
        <w:t>)</w:t>
      </w:r>
      <w:r w:rsidR="00A326D2">
        <w:rPr>
          <w:rFonts w:ascii="Times New Roman" w:eastAsia="Times New Roman" w:hAnsi="Times New Roman" w:cs="Times New Roman"/>
          <w:sz w:val="24"/>
          <w:szCs w:val="24"/>
          <w:lang w:eastAsia="es-MX"/>
        </w:rPr>
        <w:t>.</w:t>
      </w:r>
    </w:p>
    <w:p w14:paraId="08B027C7" w14:textId="6216CE82" w:rsidR="00800A8F" w:rsidRPr="00377E2A" w:rsidRDefault="00800A8F" w:rsidP="00B47F9A">
      <w:pPr>
        <w:spacing w:after="0" w:line="276" w:lineRule="auto"/>
        <w:jc w:val="center"/>
        <w:rPr>
          <w:rFonts w:ascii="Times New Roman" w:eastAsia="Times New Roman" w:hAnsi="Times New Roman" w:cs="Times New Roman"/>
          <w:sz w:val="24"/>
          <w:szCs w:val="24"/>
          <w:lang w:eastAsia="es-MX"/>
        </w:rPr>
      </w:pPr>
      <w:r w:rsidRPr="00377E2A">
        <w:rPr>
          <w:rFonts w:ascii="Times New Roman" w:hAnsi="Times New Roman" w:cs="Times New Roman"/>
          <w:noProof/>
          <w:lang w:val="es-VE" w:eastAsia="es-VE"/>
        </w:rPr>
        <w:drawing>
          <wp:anchor distT="0" distB="0" distL="114300" distR="114300" simplePos="0" relativeHeight="251787264" behindDoc="0" locked="0" layoutInCell="1" allowOverlap="1" wp14:anchorId="236E73E6" wp14:editId="0FDA4A42">
            <wp:simplePos x="0" y="0"/>
            <wp:positionH relativeFrom="margin">
              <wp:align>center</wp:align>
            </wp:positionH>
            <wp:positionV relativeFrom="paragraph">
              <wp:posOffset>45974</wp:posOffset>
            </wp:positionV>
            <wp:extent cx="4831080" cy="2854325"/>
            <wp:effectExtent l="0" t="0" r="7620" b="317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2142" b="2885"/>
                    <a:stretch/>
                  </pic:blipFill>
                  <pic:spPr bwMode="auto">
                    <a:xfrm>
                      <a:off x="0" y="0"/>
                      <a:ext cx="4835015" cy="28568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74EAE6" w14:textId="3870FFEC" w:rsidR="00800A8F" w:rsidRPr="00377E2A" w:rsidRDefault="00800A8F" w:rsidP="00B47F9A">
      <w:pPr>
        <w:spacing w:after="0" w:line="276" w:lineRule="auto"/>
        <w:jc w:val="center"/>
        <w:rPr>
          <w:rFonts w:ascii="Times New Roman" w:eastAsia="Times New Roman" w:hAnsi="Times New Roman" w:cs="Times New Roman"/>
          <w:sz w:val="24"/>
          <w:szCs w:val="24"/>
          <w:lang w:eastAsia="es-MX"/>
        </w:rPr>
      </w:pPr>
    </w:p>
    <w:p w14:paraId="70842ED4" w14:textId="77777777" w:rsidR="00800A8F" w:rsidRPr="00377E2A" w:rsidRDefault="00800A8F" w:rsidP="00800A8F">
      <w:pPr>
        <w:spacing w:after="0" w:line="360" w:lineRule="auto"/>
        <w:jc w:val="center"/>
        <w:rPr>
          <w:rFonts w:ascii="Times New Roman" w:eastAsia="Times New Roman" w:hAnsi="Times New Roman" w:cs="Times New Roman"/>
          <w:sz w:val="24"/>
          <w:szCs w:val="24"/>
          <w:lang w:eastAsia="es-MX"/>
        </w:rPr>
      </w:pPr>
    </w:p>
    <w:p w14:paraId="5BCB6DC0" w14:textId="77777777" w:rsidR="00800A8F" w:rsidRPr="00377E2A" w:rsidRDefault="00800A8F" w:rsidP="00800A8F">
      <w:pPr>
        <w:spacing w:after="0" w:line="360" w:lineRule="auto"/>
        <w:jc w:val="center"/>
        <w:rPr>
          <w:rFonts w:ascii="Times New Roman" w:eastAsia="Times New Roman" w:hAnsi="Times New Roman" w:cs="Times New Roman"/>
          <w:sz w:val="24"/>
          <w:szCs w:val="24"/>
          <w:lang w:eastAsia="es-MX"/>
        </w:rPr>
      </w:pPr>
    </w:p>
    <w:p w14:paraId="40CDB3D3" w14:textId="77777777" w:rsidR="00800A8F" w:rsidRPr="00377E2A" w:rsidRDefault="00800A8F" w:rsidP="00800A8F">
      <w:pPr>
        <w:spacing w:after="0" w:line="360" w:lineRule="auto"/>
        <w:jc w:val="center"/>
        <w:rPr>
          <w:rFonts w:ascii="Times New Roman" w:eastAsia="Times New Roman" w:hAnsi="Times New Roman" w:cs="Times New Roman"/>
          <w:sz w:val="24"/>
          <w:szCs w:val="24"/>
          <w:lang w:eastAsia="es-MX"/>
        </w:rPr>
      </w:pPr>
    </w:p>
    <w:p w14:paraId="5D27D451" w14:textId="77777777" w:rsidR="00800A8F" w:rsidRPr="00377E2A" w:rsidRDefault="00800A8F" w:rsidP="00800A8F">
      <w:pPr>
        <w:spacing w:after="0" w:line="360" w:lineRule="auto"/>
        <w:jc w:val="center"/>
        <w:rPr>
          <w:rFonts w:ascii="Times New Roman" w:eastAsia="Times New Roman" w:hAnsi="Times New Roman" w:cs="Times New Roman"/>
          <w:sz w:val="24"/>
          <w:szCs w:val="24"/>
          <w:lang w:eastAsia="es-MX"/>
        </w:rPr>
      </w:pPr>
    </w:p>
    <w:p w14:paraId="651FCA38" w14:textId="77777777" w:rsidR="00800A8F" w:rsidRPr="00377E2A" w:rsidRDefault="00800A8F" w:rsidP="00800A8F">
      <w:pPr>
        <w:spacing w:after="0" w:line="360" w:lineRule="auto"/>
        <w:jc w:val="center"/>
        <w:rPr>
          <w:rFonts w:ascii="Times New Roman" w:eastAsia="Times New Roman" w:hAnsi="Times New Roman" w:cs="Times New Roman"/>
          <w:sz w:val="24"/>
          <w:szCs w:val="24"/>
          <w:lang w:eastAsia="es-MX"/>
        </w:rPr>
      </w:pPr>
    </w:p>
    <w:p w14:paraId="31E82544" w14:textId="77777777" w:rsidR="00800A8F" w:rsidRPr="00377E2A" w:rsidRDefault="00800A8F" w:rsidP="00800A8F">
      <w:pPr>
        <w:spacing w:after="0" w:line="360" w:lineRule="auto"/>
        <w:jc w:val="center"/>
        <w:rPr>
          <w:rFonts w:ascii="Times New Roman" w:eastAsia="Times New Roman" w:hAnsi="Times New Roman" w:cs="Times New Roman"/>
          <w:sz w:val="24"/>
          <w:szCs w:val="24"/>
          <w:lang w:eastAsia="es-MX"/>
        </w:rPr>
      </w:pPr>
    </w:p>
    <w:p w14:paraId="0B057B82" w14:textId="77777777" w:rsidR="00800A8F" w:rsidRPr="00377E2A" w:rsidRDefault="00800A8F" w:rsidP="00800A8F">
      <w:pPr>
        <w:spacing w:after="0" w:line="360" w:lineRule="auto"/>
        <w:jc w:val="center"/>
        <w:rPr>
          <w:rFonts w:ascii="Times New Roman" w:eastAsia="Times New Roman" w:hAnsi="Times New Roman" w:cs="Times New Roman"/>
          <w:sz w:val="24"/>
          <w:szCs w:val="24"/>
          <w:lang w:eastAsia="es-MX"/>
        </w:rPr>
      </w:pPr>
    </w:p>
    <w:p w14:paraId="363BE361" w14:textId="77777777" w:rsidR="00800A8F" w:rsidRPr="00377E2A" w:rsidRDefault="00800A8F" w:rsidP="00800A8F">
      <w:pPr>
        <w:spacing w:after="0" w:line="360" w:lineRule="auto"/>
        <w:jc w:val="center"/>
        <w:rPr>
          <w:rFonts w:ascii="Times New Roman" w:eastAsia="Times New Roman" w:hAnsi="Times New Roman" w:cs="Times New Roman"/>
          <w:sz w:val="24"/>
          <w:szCs w:val="24"/>
          <w:lang w:eastAsia="es-MX"/>
        </w:rPr>
      </w:pPr>
    </w:p>
    <w:p w14:paraId="2E147A25" w14:textId="77777777" w:rsidR="00800A8F" w:rsidRPr="00377E2A" w:rsidRDefault="00800A8F" w:rsidP="00800A8F">
      <w:pPr>
        <w:spacing w:after="0" w:line="360" w:lineRule="auto"/>
        <w:jc w:val="center"/>
        <w:rPr>
          <w:rFonts w:ascii="Times New Roman" w:eastAsia="Times New Roman" w:hAnsi="Times New Roman" w:cs="Times New Roman"/>
          <w:sz w:val="24"/>
          <w:szCs w:val="24"/>
          <w:lang w:eastAsia="es-MX"/>
        </w:rPr>
      </w:pPr>
    </w:p>
    <w:p w14:paraId="2ADC3653" w14:textId="77777777" w:rsidR="001301A0" w:rsidRPr="00377E2A" w:rsidRDefault="001301A0" w:rsidP="001301A0">
      <w:pPr>
        <w:spacing w:after="0" w:line="360" w:lineRule="auto"/>
        <w:jc w:val="center"/>
        <w:rPr>
          <w:rFonts w:ascii="Times New Roman" w:eastAsia="Times New Roman" w:hAnsi="Times New Roman" w:cs="Times New Roman"/>
          <w:sz w:val="24"/>
          <w:szCs w:val="24"/>
          <w:lang w:eastAsia="es-MX"/>
        </w:rPr>
      </w:pPr>
    </w:p>
    <w:p w14:paraId="3C0AC096" w14:textId="13CFC249" w:rsidR="001301A0" w:rsidRPr="00377E2A" w:rsidRDefault="009B4E5D" w:rsidP="001301A0">
      <w:pPr>
        <w:spacing w:after="0" w:line="36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Fuente</w:t>
      </w:r>
      <w:r w:rsidR="001301A0" w:rsidRPr="00377E2A">
        <w:rPr>
          <w:rFonts w:ascii="Times New Roman" w:eastAsia="Times New Roman" w:hAnsi="Times New Roman" w:cs="Times New Roman"/>
          <w:sz w:val="24"/>
          <w:szCs w:val="24"/>
          <w:lang w:eastAsia="es-MX"/>
        </w:rPr>
        <w:t xml:space="preserve">: Nancy Pacheco </w:t>
      </w:r>
      <w:r>
        <w:rPr>
          <w:rFonts w:ascii="Times New Roman" w:eastAsia="Times New Roman" w:hAnsi="Times New Roman" w:cs="Times New Roman"/>
          <w:sz w:val="24"/>
          <w:szCs w:val="24"/>
          <w:lang w:eastAsia="es-MX"/>
        </w:rPr>
        <w:t>(</w:t>
      </w:r>
      <w:r w:rsidR="00801550" w:rsidRPr="00377E2A">
        <w:rPr>
          <w:rFonts w:ascii="Times New Roman" w:eastAsia="Times New Roman" w:hAnsi="Times New Roman" w:cs="Times New Roman"/>
          <w:sz w:val="24"/>
          <w:szCs w:val="24"/>
          <w:lang w:eastAsia="es-MX"/>
        </w:rPr>
        <w:t>201</w:t>
      </w:r>
      <w:r w:rsidR="00FC0E76" w:rsidRPr="00377E2A">
        <w:rPr>
          <w:rFonts w:ascii="Times New Roman" w:eastAsia="Times New Roman" w:hAnsi="Times New Roman" w:cs="Times New Roman"/>
          <w:sz w:val="24"/>
          <w:szCs w:val="24"/>
          <w:lang w:eastAsia="es-MX"/>
        </w:rPr>
        <w:t>8</w:t>
      </w:r>
      <w:r>
        <w:rPr>
          <w:rFonts w:ascii="Times New Roman" w:eastAsia="Times New Roman" w:hAnsi="Times New Roman" w:cs="Times New Roman"/>
          <w:sz w:val="24"/>
          <w:szCs w:val="24"/>
          <w:lang w:eastAsia="es-MX"/>
        </w:rPr>
        <w:t>)</w:t>
      </w:r>
      <w:r w:rsidR="001301A0" w:rsidRPr="00377E2A">
        <w:rPr>
          <w:rFonts w:ascii="Times New Roman" w:eastAsia="Times New Roman" w:hAnsi="Times New Roman" w:cs="Times New Roman"/>
          <w:sz w:val="24"/>
          <w:szCs w:val="24"/>
          <w:lang w:eastAsia="es-MX"/>
        </w:rPr>
        <w:t xml:space="preserve"> </w:t>
      </w:r>
      <w:r w:rsidR="00DA0E1D">
        <w:rPr>
          <w:rFonts w:ascii="Times New Roman" w:eastAsia="Times New Roman" w:hAnsi="Times New Roman" w:cs="Times New Roman"/>
          <w:sz w:val="24"/>
          <w:szCs w:val="24"/>
          <w:lang w:eastAsia="es-MX"/>
        </w:rPr>
        <w:t xml:space="preserve">tomada </w:t>
      </w:r>
      <w:r w:rsidR="00DA0E1D">
        <w:rPr>
          <w:rFonts w:ascii="Times New Roman" w:hAnsi="Times New Roman" w:cs="Times New Roman"/>
          <w:bCs/>
          <w:color w:val="000000"/>
          <w:sz w:val="24"/>
          <w:szCs w:val="24"/>
        </w:rPr>
        <w:t>con fines didácticos</w:t>
      </w:r>
    </w:p>
    <w:p w14:paraId="691ABBF8" w14:textId="77777777" w:rsidR="00417F5C" w:rsidRDefault="00417F5C" w:rsidP="00FC4D33">
      <w:pPr>
        <w:spacing w:after="0" w:line="276" w:lineRule="auto"/>
        <w:jc w:val="center"/>
        <w:rPr>
          <w:rFonts w:ascii="Times New Roman" w:eastAsia="Times New Roman" w:hAnsi="Times New Roman" w:cs="Times New Roman"/>
          <w:b/>
          <w:bCs/>
          <w:sz w:val="24"/>
          <w:szCs w:val="24"/>
          <w:lang w:eastAsia="es-MX"/>
        </w:rPr>
      </w:pPr>
    </w:p>
    <w:p w14:paraId="773A0065" w14:textId="3451B671" w:rsidR="00FC4D33" w:rsidRPr="00377E2A" w:rsidRDefault="00FC4D33" w:rsidP="00FC4D33">
      <w:pPr>
        <w:spacing w:after="0" w:line="276" w:lineRule="auto"/>
        <w:jc w:val="center"/>
        <w:rPr>
          <w:rFonts w:ascii="Times New Roman" w:eastAsia="Times New Roman" w:hAnsi="Times New Roman" w:cs="Times New Roman"/>
          <w:sz w:val="24"/>
          <w:szCs w:val="24"/>
          <w:lang w:eastAsia="es-MX"/>
        </w:rPr>
      </w:pPr>
      <w:r w:rsidRPr="00377E2A">
        <w:rPr>
          <w:rFonts w:ascii="Times New Roman" w:eastAsia="Times New Roman" w:hAnsi="Times New Roman" w:cs="Times New Roman"/>
          <w:b/>
          <w:bCs/>
          <w:sz w:val="24"/>
          <w:szCs w:val="24"/>
          <w:lang w:eastAsia="es-MX"/>
        </w:rPr>
        <w:t>Figura 3.</w:t>
      </w:r>
      <w:r w:rsidRPr="00377E2A">
        <w:rPr>
          <w:rFonts w:ascii="Times New Roman" w:eastAsia="Times New Roman" w:hAnsi="Times New Roman" w:cs="Times New Roman"/>
          <w:sz w:val="24"/>
          <w:szCs w:val="24"/>
          <w:lang w:eastAsia="es-MX"/>
        </w:rPr>
        <w:t xml:space="preserve"> Escuela secundaria </w:t>
      </w:r>
      <w:r w:rsidR="009B4E5D">
        <w:rPr>
          <w:rFonts w:ascii="Times New Roman" w:eastAsia="Times New Roman" w:hAnsi="Times New Roman" w:cs="Times New Roman"/>
          <w:sz w:val="24"/>
          <w:szCs w:val="24"/>
          <w:lang w:eastAsia="es-MX"/>
        </w:rPr>
        <w:t>influenciada en</w:t>
      </w:r>
      <w:r w:rsidR="009B4E5D" w:rsidRPr="00377E2A">
        <w:rPr>
          <w:rFonts w:ascii="Times New Roman" w:eastAsia="Times New Roman" w:hAnsi="Times New Roman" w:cs="Times New Roman"/>
          <w:sz w:val="24"/>
          <w:szCs w:val="24"/>
          <w:lang w:eastAsia="es-MX"/>
        </w:rPr>
        <w:t xml:space="preserve"> </w:t>
      </w:r>
      <w:r w:rsidR="009B4E5D">
        <w:rPr>
          <w:rFonts w:ascii="Times New Roman" w:eastAsia="Times New Roman" w:hAnsi="Times New Roman" w:cs="Times New Roman"/>
          <w:sz w:val="24"/>
          <w:szCs w:val="24"/>
          <w:lang w:eastAsia="es-MX"/>
        </w:rPr>
        <w:t xml:space="preserve">la obra de </w:t>
      </w:r>
      <w:r w:rsidRPr="00377E2A">
        <w:rPr>
          <w:rFonts w:ascii="Times New Roman" w:eastAsia="Times New Roman" w:hAnsi="Times New Roman" w:cs="Times New Roman"/>
          <w:sz w:val="24"/>
          <w:szCs w:val="24"/>
          <w:lang w:eastAsia="es-MX"/>
        </w:rPr>
        <w:t>Juan O‘Gorman.</w:t>
      </w:r>
      <w:r w:rsidR="001301A0" w:rsidRPr="00377E2A">
        <w:rPr>
          <w:rFonts w:ascii="Times New Roman" w:eastAsia="Times New Roman" w:hAnsi="Times New Roman" w:cs="Times New Roman"/>
          <w:sz w:val="24"/>
          <w:szCs w:val="24"/>
          <w:lang w:eastAsia="es-MX"/>
        </w:rPr>
        <w:t xml:space="preserve"> Ubicada en Ciudad de México</w:t>
      </w:r>
      <w:r w:rsidR="009B4E5D">
        <w:rPr>
          <w:rFonts w:ascii="Times New Roman" w:eastAsia="Times New Roman" w:hAnsi="Times New Roman" w:cs="Times New Roman"/>
          <w:sz w:val="24"/>
          <w:szCs w:val="24"/>
          <w:lang w:eastAsia="es-MX"/>
        </w:rPr>
        <w:t xml:space="preserve">, cuenta </w:t>
      </w:r>
      <w:r w:rsidR="001301A0" w:rsidRPr="00377E2A">
        <w:rPr>
          <w:rFonts w:ascii="Times New Roman" w:eastAsia="Times New Roman" w:hAnsi="Times New Roman" w:cs="Times New Roman"/>
          <w:sz w:val="24"/>
          <w:szCs w:val="24"/>
          <w:lang w:eastAsia="es-MX"/>
        </w:rPr>
        <w:t xml:space="preserve">con amplios ventanales para la adecuada </w:t>
      </w:r>
      <w:r w:rsidR="00EF6962" w:rsidRPr="00377E2A">
        <w:rPr>
          <w:rFonts w:ascii="Times New Roman" w:eastAsia="Times New Roman" w:hAnsi="Times New Roman" w:cs="Times New Roman"/>
          <w:sz w:val="24"/>
          <w:szCs w:val="24"/>
          <w:lang w:eastAsia="es-MX"/>
        </w:rPr>
        <w:t>ventilación,</w:t>
      </w:r>
      <w:r w:rsidR="002E6615" w:rsidRPr="00377E2A">
        <w:rPr>
          <w:rFonts w:ascii="Times New Roman" w:eastAsia="Times New Roman" w:hAnsi="Times New Roman" w:cs="Times New Roman"/>
          <w:sz w:val="24"/>
          <w:szCs w:val="24"/>
          <w:lang w:eastAsia="es-MX"/>
        </w:rPr>
        <w:t xml:space="preserve"> así como </w:t>
      </w:r>
      <w:r w:rsidR="001301A0" w:rsidRPr="00377E2A">
        <w:rPr>
          <w:rFonts w:ascii="Times New Roman" w:eastAsia="Times New Roman" w:hAnsi="Times New Roman" w:cs="Times New Roman"/>
          <w:sz w:val="24"/>
          <w:szCs w:val="24"/>
          <w:lang w:eastAsia="es-MX"/>
        </w:rPr>
        <w:t xml:space="preserve">aprovechamiento de la luz natural </w:t>
      </w:r>
      <w:r w:rsidR="009B4E5D">
        <w:rPr>
          <w:rFonts w:ascii="Times New Roman" w:eastAsia="Times New Roman" w:hAnsi="Times New Roman" w:cs="Times New Roman"/>
          <w:sz w:val="24"/>
          <w:szCs w:val="24"/>
          <w:lang w:eastAsia="es-MX"/>
        </w:rPr>
        <w:t>(</w:t>
      </w:r>
      <w:r w:rsidR="001301A0" w:rsidRPr="00377E2A">
        <w:rPr>
          <w:rFonts w:ascii="Times New Roman" w:eastAsia="Times New Roman" w:hAnsi="Times New Roman" w:cs="Times New Roman"/>
          <w:sz w:val="24"/>
          <w:szCs w:val="24"/>
          <w:lang w:eastAsia="es-MX"/>
        </w:rPr>
        <w:t>Azcapotzalco</w:t>
      </w:r>
      <w:r w:rsidR="009B4E5D">
        <w:rPr>
          <w:rFonts w:ascii="Times New Roman" w:eastAsia="Times New Roman" w:hAnsi="Times New Roman" w:cs="Times New Roman"/>
          <w:sz w:val="24"/>
          <w:szCs w:val="24"/>
          <w:lang w:eastAsia="es-MX"/>
        </w:rPr>
        <w:t>)</w:t>
      </w:r>
      <w:r w:rsidR="00A326D2">
        <w:rPr>
          <w:rFonts w:ascii="Times New Roman" w:eastAsia="Times New Roman" w:hAnsi="Times New Roman" w:cs="Times New Roman"/>
          <w:sz w:val="24"/>
          <w:szCs w:val="24"/>
          <w:lang w:eastAsia="es-MX"/>
        </w:rPr>
        <w:t>.</w:t>
      </w:r>
    </w:p>
    <w:p w14:paraId="466A05E6" w14:textId="28632B34" w:rsidR="00800A8F" w:rsidRPr="00377E2A" w:rsidRDefault="00FC4D33" w:rsidP="00B47F9A">
      <w:pPr>
        <w:spacing w:after="0" w:line="276" w:lineRule="auto"/>
        <w:jc w:val="center"/>
        <w:rPr>
          <w:rFonts w:ascii="Times New Roman" w:eastAsia="Times New Roman" w:hAnsi="Times New Roman" w:cs="Times New Roman"/>
          <w:sz w:val="24"/>
          <w:szCs w:val="24"/>
          <w:lang w:eastAsia="es-MX"/>
        </w:rPr>
      </w:pPr>
      <w:r w:rsidRPr="00377E2A">
        <w:rPr>
          <w:rFonts w:ascii="Times New Roman" w:hAnsi="Times New Roman" w:cs="Times New Roman"/>
          <w:noProof/>
          <w:lang w:val="es-VE" w:eastAsia="es-VE"/>
        </w:rPr>
        <w:drawing>
          <wp:anchor distT="0" distB="0" distL="114300" distR="114300" simplePos="0" relativeHeight="251788288" behindDoc="0" locked="0" layoutInCell="1" allowOverlap="1" wp14:anchorId="42C25BA5" wp14:editId="0BA340BB">
            <wp:simplePos x="0" y="0"/>
            <wp:positionH relativeFrom="margin">
              <wp:posOffset>657225</wp:posOffset>
            </wp:positionH>
            <wp:positionV relativeFrom="paragraph">
              <wp:posOffset>87630</wp:posOffset>
            </wp:positionV>
            <wp:extent cx="4743450" cy="2969895"/>
            <wp:effectExtent l="0" t="0" r="0" b="190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743450" cy="2969895"/>
                    </a:xfrm>
                    <a:prstGeom prst="rect">
                      <a:avLst/>
                    </a:prstGeom>
                  </pic:spPr>
                </pic:pic>
              </a:graphicData>
            </a:graphic>
            <wp14:sizeRelH relativeFrom="page">
              <wp14:pctWidth>0</wp14:pctWidth>
            </wp14:sizeRelH>
            <wp14:sizeRelV relativeFrom="page">
              <wp14:pctHeight>0</wp14:pctHeight>
            </wp14:sizeRelV>
          </wp:anchor>
        </w:drawing>
      </w:r>
    </w:p>
    <w:p w14:paraId="6D057D98" w14:textId="4A89ED58" w:rsidR="00800A8F" w:rsidRPr="00377E2A" w:rsidRDefault="00800A8F" w:rsidP="00B47F9A">
      <w:pPr>
        <w:spacing w:after="0" w:line="276" w:lineRule="auto"/>
        <w:jc w:val="center"/>
        <w:rPr>
          <w:rFonts w:ascii="Times New Roman" w:eastAsia="Times New Roman" w:hAnsi="Times New Roman" w:cs="Times New Roman"/>
          <w:sz w:val="24"/>
          <w:szCs w:val="24"/>
          <w:lang w:eastAsia="es-MX"/>
        </w:rPr>
      </w:pPr>
    </w:p>
    <w:p w14:paraId="15EFFF91" w14:textId="64A9665A" w:rsidR="00800A8F" w:rsidRPr="00377E2A" w:rsidRDefault="00800A8F" w:rsidP="00B47F9A">
      <w:pPr>
        <w:spacing w:after="0" w:line="276" w:lineRule="auto"/>
        <w:jc w:val="center"/>
        <w:rPr>
          <w:rFonts w:ascii="Times New Roman" w:eastAsia="Times New Roman" w:hAnsi="Times New Roman" w:cs="Times New Roman"/>
          <w:sz w:val="24"/>
          <w:szCs w:val="24"/>
          <w:lang w:eastAsia="es-MX"/>
        </w:rPr>
      </w:pPr>
    </w:p>
    <w:p w14:paraId="62302BB6" w14:textId="77777777" w:rsidR="00FC4D33" w:rsidRPr="00377E2A" w:rsidRDefault="00FC4D33" w:rsidP="00800A8F">
      <w:pPr>
        <w:spacing w:after="0" w:line="360" w:lineRule="auto"/>
        <w:jc w:val="center"/>
        <w:rPr>
          <w:rFonts w:ascii="Times New Roman" w:eastAsia="Times New Roman" w:hAnsi="Times New Roman" w:cs="Times New Roman"/>
          <w:sz w:val="24"/>
          <w:szCs w:val="24"/>
          <w:lang w:eastAsia="es-MX"/>
        </w:rPr>
      </w:pPr>
    </w:p>
    <w:p w14:paraId="2E2E1DCB" w14:textId="77777777" w:rsidR="00FC4D33" w:rsidRPr="00377E2A" w:rsidRDefault="00FC4D33" w:rsidP="00800A8F">
      <w:pPr>
        <w:spacing w:after="0" w:line="360" w:lineRule="auto"/>
        <w:jc w:val="center"/>
        <w:rPr>
          <w:rFonts w:ascii="Times New Roman" w:eastAsia="Times New Roman" w:hAnsi="Times New Roman" w:cs="Times New Roman"/>
          <w:sz w:val="24"/>
          <w:szCs w:val="24"/>
          <w:lang w:eastAsia="es-MX"/>
        </w:rPr>
      </w:pPr>
    </w:p>
    <w:p w14:paraId="532ACB08" w14:textId="77777777" w:rsidR="00FC4D33" w:rsidRPr="00377E2A" w:rsidRDefault="00FC4D33" w:rsidP="00800A8F">
      <w:pPr>
        <w:spacing w:after="0" w:line="360" w:lineRule="auto"/>
        <w:jc w:val="center"/>
        <w:rPr>
          <w:rFonts w:ascii="Times New Roman" w:eastAsia="Times New Roman" w:hAnsi="Times New Roman" w:cs="Times New Roman"/>
          <w:sz w:val="24"/>
          <w:szCs w:val="24"/>
          <w:lang w:eastAsia="es-MX"/>
        </w:rPr>
      </w:pPr>
    </w:p>
    <w:p w14:paraId="5E227474" w14:textId="77777777" w:rsidR="00FC4D33" w:rsidRPr="00377E2A" w:rsidRDefault="00FC4D33" w:rsidP="00800A8F">
      <w:pPr>
        <w:spacing w:after="0" w:line="360" w:lineRule="auto"/>
        <w:jc w:val="center"/>
        <w:rPr>
          <w:rFonts w:ascii="Times New Roman" w:eastAsia="Times New Roman" w:hAnsi="Times New Roman" w:cs="Times New Roman"/>
          <w:sz w:val="24"/>
          <w:szCs w:val="24"/>
          <w:lang w:eastAsia="es-MX"/>
        </w:rPr>
      </w:pPr>
    </w:p>
    <w:p w14:paraId="5A4FC76F" w14:textId="77777777" w:rsidR="00FC4D33" w:rsidRPr="00377E2A" w:rsidRDefault="00FC4D33" w:rsidP="00800A8F">
      <w:pPr>
        <w:spacing w:after="0" w:line="360" w:lineRule="auto"/>
        <w:jc w:val="center"/>
        <w:rPr>
          <w:rFonts w:ascii="Times New Roman" w:eastAsia="Times New Roman" w:hAnsi="Times New Roman" w:cs="Times New Roman"/>
          <w:sz w:val="24"/>
          <w:szCs w:val="24"/>
          <w:lang w:eastAsia="es-MX"/>
        </w:rPr>
      </w:pPr>
    </w:p>
    <w:p w14:paraId="211AB5C1" w14:textId="77777777" w:rsidR="00FC4D33" w:rsidRPr="00377E2A" w:rsidRDefault="00FC4D33" w:rsidP="00800A8F">
      <w:pPr>
        <w:spacing w:after="0" w:line="360" w:lineRule="auto"/>
        <w:jc w:val="center"/>
        <w:rPr>
          <w:rFonts w:ascii="Times New Roman" w:eastAsia="Times New Roman" w:hAnsi="Times New Roman" w:cs="Times New Roman"/>
          <w:sz w:val="24"/>
          <w:szCs w:val="24"/>
          <w:lang w:eastAsia="es-MX"/>
        </w:rPr>
      </w:pPr>
    </w:p>
    <w:p w14:paraId="693B7E17" w14:textId="77777777" w:rsidR="00FC4D33" w:rsidRPr="00377E2A" w:rsidRDefault="00FC4D33" w:rsidP="00800A8F">
      <w:pPr>
        <w:spacing w:after="0" w:line="360" w:lineRule="auto"/>
        <w:jc w:val="center"/>
        <w:rPr>
          <w:rFonts w:ascii="Times New Roman" w:eastAsia="Times New Roman" w:hAnsi="Times New Roman" w:cs="Times New Roman"/>
          <w:sz w:val="24"/>
          <w:szCs w:val="24"/>
          <w:lang w:eastAsia="es-MX"/>
        </w:rPr>
      </w:pPr>
    </w:p>
    <w:p w14:paraId="6EDA9695" w14:textId="77777777" w:rsidR="00FC4D33" w:rsidRPr="00377E2A" w:rsidRDefault="00FC4D33" w:rsidP="00800A8F">
      <w:pPr>
        <w:spacing w:after="0" w:line="360" w:lineRule="auto"/>
        <w:jc w:val="center"/>
        <w:rPr>
          <w:rFonts w:ascii="Times New Roman" w:eastAsia="Times New Roman" w:hAnsi="Times New Roman" w:cs="Times New Roman"/>
          <w:sz w:val="24"/>
          <w:szCs w:val="24"/>
          <w:lang w:eastAsia="es-MX"/>
        </w:rPr>
      </w:pPr>
    </w:p>
    <w:p w14:paraId="0A829018" w14:textId="77777777" w:rsidR="00FC4D33" w:rsidRPr="00377E2A" w:rsidRDefault="00FC4D33" w:rsidP="00800A8F">
      <w:pPr>
        <w:spacing w:after="0" w:line="360" w:lineRule="auto"/>
        <w:jc w:val="center"/>
        <w:rPr>
          <w:rFonts w:ascii="Times New Roman" w:eastAsia="Times New Roman" w:hAnsi="Times New Roman" w:cs="Times New Roman"/>
          <w:sz w:val="24"/>
          <w:szCs w:val="24"/>
          <w:lang w:eastAsia="es-MX"/>
        </w:rPr>
      </w:pPr>
    </w:p>
    <w:p w14:paraId="7090D688" w14:textId="77777777" w:rsidR="00FC4D33" w:rsidRPr="00377E2A" w:rsidRDefault="00FC4D33" w:rsidP="00800A8F">
      <w:pPr>
        <w:spacing w:after="0" w:line="360" w:lineRule="auto"/>
        <w:jc w:val="center"/>
        <w:rPr>
          <w:rFonts w:ascii="Times New Roman" w:eastAsia="Times New Roman" w:hAnsi="Times New Roman" w:cs="Times New Roman"/>
          <w:sz w:val="24"/>
          <w:szCs w:val="24"/>
          <w:lang w:eastAsia="es-MX"/>
        </w:rPr>
      </w:pPr>
    </w:p>
    <w:p w14:paraId="5493F325" w14:textId="77777777" w:rsidR="00DA0E1D" w:rsidRPr="00377E2A" w:rsidRDefault="009B4E5D" w:rsidP="00DA0E1D">
      <w:pPr>
        <w:spacing w:after="0" w:line="36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Fuente</w:t>
      </w:r>
      <w:r w:rsidR="001301A0" w:rsidRPr="00377E2A">
        <w:rPr>
          <w:rFonts w:ascii="Times New Roman" w:eastAsia="Times New Roman" w:hAnsi="Times New Roman" w:cs="Times New Roman"/>
          <w:sz w:val="24"/>
          <w:szCs w:val="24"/>
          <w:lang w:eastAsia="es-MX"/>
        </w:rPr>
        <w:t xml:space="preserve">: </w:t>
      </w:r>
      <w:r w:rsidR="00FC4D33" w:rsidRPr="00377E2A">
        <w:rPr>
          <w:rFonts w:ascii="Times New Roman" w:eastAsia="Times New Roman" w:hAnsi="Times New Roman" w:cs="Times New Roman"/>
          <w:sz w:val="24"/>
          <w:szCs w:val="24"/>
          <w:lang w:eastAsia="es-MX"/>
        </w:rPr>
        <w:t xml:space="preserve">Nancy Pacheco </w:t>
      </w:r>
      <w:r>
        <w:rPr>
          <w:rFonts w:ascii="Times New Roman" w:eastAsia="Times New Roman" w:hAnsi="Times New Roman" w:cs="Times New Roman"/>
          <w:sz w:val="24"/>
          <w:szCs w:val="24"/>
          <w:lang w:eastAsia="es-MX"/>
        </w:rPr>
        <w:t>(</w:t>
      </w:r>
      <w:r w:rsidR="00FC0E76" w:rsidRPr="00377E2A">
        <w:rPr>
          <w:rFonts w:ascii="Times New Roman" w:eastAsia="Times New Roman" w:hAnsi="Times New Roman" w:cs="Times New Roman"/>
          <w:sz w:val="24"/>
          <w:szCs w:val="24"/>
          <w:lang w:eastAsia="es-MX"/>
        </w:rPr>
        <w:t>2018</w:t>
      </w:r>
      <w:r>
        <w:rPr>
          <w:rFonts w:ascii="Times New Roman" w:eastAsia="Times New Roman" w:hAnsi="Times New Roman" w:cs="Times New Roman"/>
          <w:sz w:val="24"/>
          <w:szCs w:val="24"/>
          <w:lang w:eastAsia="es-MX"/>
        </w:rPr>
        <w:t xml:space="preserve">) </w:t>
      </w:r>
      <w:r w:rsidR="00DA0E1D">
        <w:rPr>
          <w:rFonts w:ascii="Times New Roman" w:eastAsia="Times New Roman" w:hAnsi="Times New Roman" w:cs="Times New Roman"/>
          <w:sz w:val="24"/>
          <w:szCs w:val="24"/>
          <w:lang w:eastAsia="es-MX"/>
        </w:rPr>
        <w:t xml:space="preserve">tomada </w:t>
      </w:r>
      <w:r w:rsidR="00DA0E1D">
        <w:rPr>
          <w:rFonts w:ascii="Times New Roman" w:hAnsi="Times New Roman" w:cs="Times New Roman"/>
          <w:bCs/>
          <w:color w:val="000000"/>
          <w:sz w:val="24"/>
          <w:szCs w:val="24"/>
        </w:rPr>
        <w:t>con fines didácticos</w:t>
      </w:r>
    </w:p>
    <w:p w14:paraId="3187EE15" w14:textId="4AE3A5FC" w:rsidR="00800A8F" w:rsidRPr="00377E2A" w:rsidRDefault="00800A8F" w:rsidP="00FC4D33">
      <w:pPr>
        <w:spacing w:after="0" w:line="360" w:lineRule="auto"/>
        <w:jc w:val="center"/>
        <w:rPr>
          <w:rFonts w:ascii="Times New Roman" w:eastAsia="Times New Roman" w:hAnsi="Times New Roman" w:cs="Times New Roman"/>
          <w:sz w:val="24"/>
          <w:szCs w:val="24"/>
          <w:lang w:eastAsia="es-MX"/>
        </w:rPr>
      </w:pPr>
    </w:p>
    <w:p w14:paraId="74FD619D" w14:textId="77777777" w:rsidR="009B4E5D" w:rsidRDefault="00B47F9A" w:rsidP="009B4E5D">
      <w:pPr>
        <w:spacing w:after="0" w:line="360" w:lineRule="auto"/>
        <w:ind w:firstLine="708"/>
        <w:jc w:val="both"/>
        <w:rPr>
          <w:rFonts w:ascii="Times New Roman" w:eastAsia="Times New Roman" w:hAnsi="Times New Roman" w:cs="Times New Roman"/>
          <w:sz w:val="24"/>
          <w:szCs w:val="24"/>
          <w:lang w:eastAsia="es-MX"/>
        </w:rPr>
      </w:pPr>
      <w:r w:rsidRPr="00377E2A">
        <w:rPr>
          <w:rFonts w:ascii="Times New Roman" w:eastAsia="Times New Roman" w:hAnsi="Times New Roman" w:cs="Times New Roman"/>
          <w:sz w:val="24"/>
          <w:szCs w:val="24"/>
          <w:lang w:eastAsia="es-MX"/>
        </w:rPr>
        <w:lastRenderedPageBreak/>
        <w:t xml:space="preserve">Sin embargo, </w:t>
      </w:r>
      <w:r w:rsidR="009B4E5D">
        <w:rPr>
          <w:rFonts w:ascii="Times New Roman" w:eastAsia="Times New Roman" w:hAnsi="Times New Roman" w:cs="Times New Roman"/>
          <w:sz w:val="24"/>
          <w:szCs w:val="24"/>
          <w:lang w:eastAsia="es-MX"/>
        </w:rPr>
        <w:t xml:space="preserve">debido a </w:t>
      </w:r>
      <w:r w:rsidRPr="00377E2A">
        <w:rPr>
          <w:rFonts w:ascii="Times New Roman" w:eastAsia="Times New Roman" w:hAnsi="Times New Roman" w:cs="Times New Roman"/>
          <w:sz w:val="24"/>
          <w:szCs w:val="24"/>
          <w:lang w:eastAsia="es-MX"/>
        </w:rPr>
        <w:t>las acci</w:t>
      </w:r>
      <w:r w:rsidR="009B4E5D">
        <w:rPr>
          <w:rFonts w:ascii="Times New Roman" w:eastAsia="Times New Roman" w:hAnsi="Times New Roman" w:cs="Times New Roman"/>
          <w:sz w:val="24"/>
          <w:szCs w:val="24"/>
          <w:lang w:eastAsia="es-MX"/>
        </w:rPr>
        <w:t xml:space="preserve">ones emprendidas </w:t>
      </w:r>
      <w:r w:rsidR="009B4E5D" w:rsidRPr="00377E2A">
        <w:rPr>
          <w:rFonts w:ascii="Times New Roman" w:eastAsia="Times New Roman" w:hAnsi="Times New Roman" w:cs="Times New Roman"/>
          <w:sz w:val="24"/>
          <w:szCs w:val="24"/>
          <w:lang w:eastAsia="es-MX"/>
        </w:rPr>
        <w:t>desde 2012</w:t>
      </w:r>
      <w:r w:rsidR="009B4E5D">
        <w:rPr>
          <w:rFonts w:ascii="Times New Roman" w:eastAsia="Times New Roman" w:hAnsi="Times New Roman" w:cs="Times New Roman"/>
          <w:sz w:val="24"/>
          <w:szCs w:val="24"/>
          <w:lang w:eastAsia="es-MX"/>
        </w:rPr>
        <w:t xml:space="preserve"> por la Secretarí</w:t>
      </w:r>
      <w:r w:rsidRPr="00377E2A">
        <w:rPr>
          <w:rFonts w:ascii="Times New Roman" w:eastAsia="Times New Roman" w:hAnsi="Times New Roman" w:cs="Times New Roman"/>
          <w:sz w:val="24"/>
          <w:szCs w:val="24"/>
          <w:lang w:eastAsia="es-MX"/>
        </w:rPr>
        <w:t xml:space="preserve">a de Educación Pública </w:t>
      </w:r>
      <w:r w:rsidR="009B4E5D">
        <w:rPr>
          <w:rFonts w:ascii="Times New Roman" w:eastAsia="Times New Roman" w:hAnsi="Times New Roman" w:cs="Times New Roman"/>
          <w:sz w:val="24"/>
          <w:szCs w:val="24"/>
          <w:lang w:eastAsia="es-MX"/>
        </w:rPr>
        <w:t xml:space="preserve">(p. ej., </w:t>
      </w:r>
      <w:r w:rsidRPr="00377E2A">
        <w:rPr>
          <w:rFonts w:ascii="Times New Roman" w:eastAsia="Times New Roman" w:hAnsi="Times New Roman" w:cs="Times New Roman"/>
          <w:sz w:val="24"/>
          <w:szCs w:val="24"/>
          <w:lang w:eastAsia="es-MX"/>
        </w:rPr>
        <w:t>la Reforma Educativa</w:t>
      </w:r>
      <w:r w:rsidR="00EB495B" w:rsidRPr="00377E2A">
        <w:rPr>
          <w:rFonts w:ascii="Times New Roman" w:eastAsia="Times New Roman" w:hAnsi="Times New Roman" w:cs="Times New Roman"/>
          <w:sz w:val="24"/>
          <w:szCs w:val="24"/>
          <w:lang w:eastAsia="es-MX"/>
        </w:rPr>
        <w:t xml:space="preserve">, </w:t>
      </w:r>
      <w:r w:rsidRPr="00377E2A">
        <w:rPr>
          <w:rFonts w:ascii="Times New Roman" w:eastAsia="Times New Roman" w:hAnsi="Times New Roman" w:cs="Times New Roman"/>
          <w:sz w:val="24"/>
          <w:szCs w:val="24"/>
          <w:lang w:eastAsia="es-MX"/>
        </w:rPr>
        <w:t xml:space="preserve">la Ley General de Educación </w:t>
      </w:r>
      <w:r w:rsidR="009B4E5D">
        <w:rPr>
          <w:rFonts w:ascii="Times New Roman" w:eastAsia="Times New Roman" w:hAnsi="Times New Roman" w:cs="Times New Roman"/>
          <w:sz w:val="24"/>
          <w:szCs w:val="24"/>
          <w:lang w:eastAsia="es-MX"/>
        </w:rPr>
        <w:t>[</w:t>
      </w:r>
      <w:r w:rsidRPr="00377E2A">
        <w:rPr>
          <w:rFonts w:ascii="Times New Roman" w:eastAsia="Times New Roman" w:hAnsi="Times New Roman" w:cs="Times New Roman"/>
          <w:sz w:val="24"/>
          <w:szCs w:val="24"/>
          <w:lang w:eastAsia="es-MX"/>
        </w:rPr>
        <w:t>LGE</w:t>
      </w:r>
      <w:r w:rsidR="009B4E5D">
        <w:rPr>
          <w:rFonts w:ascii="Times New Roman" w:eastAsia="Times New Roman" w:hAnsi="Times New Roman" w:cs="Times New Roman"/>
          <w:sz w:val="24"/>
          <w:szCs w:val="24"/>
          <w:lang w:eastAsia="es-MX"/>
        </w:rPr>
        <w:t>]</w:t>
      </w:r>
      <w:r w:rsidRPr="00377E2A">
        <w:rPr>
          <w:rFonts w:ascii="Times New Roman" w:eastAsia="Times New Roman" w:hAnsi="Times New Roman" w:cs="Times New Roman"/>
          <w:sz w:val="24"/>
          <w:szCs w:val="24"/>
          <w:lang w:eastAsia="es-MX"/>
        </w:rPr>
        <w:t xml:space="preserve">, </w:t>
      </w:r>
      <w:r w:rsidR="009B4E5D">
        <w:rPr>
          <w:rFonts w:ascii="Times New Roman" w:eastAsia="Times New Roman" w:hAnsi="Times New Roman" w:cs="Times New Roman"/>
          <w:sz w:val="24"/>
          <w:szCs w:val="24"/>
          <w:lang w:eastAsia="es-MX"/>
        </w:rPr>
        <w:t>[</w:t>
      </w:r>
      <w:r w:rsidRPr="00377E2A">
        <w:rPr>
          <w:rFonts w:ascii="Times New Roman" w:eastAsia="Times New Roman" w:hAnsi="Times New Roman" w:cs="Times New Roman"/>
          <w:sz w:val="24"/>
          <w:szCs w:val="24"/>
          <w:lang w:eastAsia="es-MX"/>
        </w:rPr>
        <w:t>2019</w:t>
      </w:r>
      <w:r w:rsidR="009B4E5D">
        <w:rPr>
          <w:rFonts w:ascii="Times New Roman" w:eastAsia="Times New Roman" w:hAnsi="Times New Roman" w:cs="Times New Roman"/>
          <w:sz w:val="24"/>
          <w:szCs w:val="24"/>
          <w:lang w:eastAsia="es-MX"/>
        </w:rPr>
        <w:t>]</w:t>
      </w:r>
      <w:r w:rsidRPr="00377E2A">
        <w:rPr>
          <w:rFonts w:ascii="Times New Roman" w:eastAsia="Times New Roman" w:hAnsi="Times New Roman" w:cs="Times New Roman"/>
          <w:sz w:val="24"/>
          <w:szCs w:val="24"/>
          <w:lang w:eastAsia="es-MX"/>
        </w:rPr>
        <w:t>, la actualización de los planes</w:t>
      </w:r>
      <w:r w:rsidR="009B4E5D">
        <w:rPr>
          <w:rFonts w:ascii="Times New Roman" w:eastAsia="Times New Roman" w:hAnsi="Times New Roman" w:cs="Times New Roman"/>
          <w:sz w:val="24"/>
          <w:szCs w:val="24"/>
          <w:lang w:eastAsia="es-MX"/>
        </w:rPr>
        <w:t xml:space="preserve"> y</w:t>
      </w:r>
      <w:r w:rsidR="00EB495B" w:rsidRPr="00377E2A">
        <w:rPr>
          <w:rFonts w:ascii="Times New Roman" w:eastAsia="Times New Roman" w:hAnsi="Times New Roman" w:cs="Times New Roman"/>
          <w:sz w:val="24"/>
          <w:szCs w:val="24"/>
          <w:lang w:eastAsia="es-MX"/>
        </w:rPr>
        <w:t xml:space="preserve"> </w:t>
      </w:r>
      <w:r w:rsidRPr="00377E2A">
        <w:rPr>
          <w:rFonts w:ascii="Times New Roman" w:eastAsia="Times New Roman" w:hAnsi="Times New Roman" w:cs="Times New Roman"/>
          <w:sz w:val="24"/>
          <w:szCs w:val="24"/>
          <w:lang w:eastAsia="es-MX"/>
        </w:rPr>
        <w:t xml:space="preserve">programas de estudio, </w:t>
      </w:r>
      <w:r w:rsidR="009B4E5D">
        <w:rPr>
          <w:rFonts w:ascii="Times New Roman" w:eastAsia="Times New Roman" w:hAnsi="Times New Roman" w:cs="Times New Roman"/>
          <w:sz w:val="24"/>
          <w:szCs w:val="24"/>
          <w:lang w:eastAsia="es-MX"/>
        </w:rPr>
        <w:t xml:space="preserve">así como de </w:t>
      </w:r>
      <w:r w:rsidRPr="00377E2A">
        <w:rPr>
          <w:rFonts w:ascii="Times New Roman" w:eastAsia="Times New Roman" w:hAnsi="Times New Roman" w:cs="Times New Roman"/>
          <w:sz w:val="24"/>
          <w:szCs w:val="24"/>
          <w:lang w:eastAsia="es-MX"/>
        </w:rPr>
        <w:t>los materiales y métodos educativos</w:t>
      </w:r>
      <w:r w:rsidR="009B4E5D">
        <w:rPr>
          <w:rFonts w:ascii="Times New Roman" w:eastAsia="Times New Roman" w:hAnsi="Times New Roman" w:cs="Times New Roman"/>
          <w:sz w:val="24"/>
          <w:szCs w:val="24"/>
          <w:lang w:eastAsia="es-MX"/>
        </w:rPr>
        <w:t>)</w:t>
      </w:r>
      <w:r w:rsidRPr="00377E2A">
        <w:rPr>
          <w:rFonts w:ascii="Times New Roman" w:eastAsia="Times New Roman" w:hAnsi="Times New Roman" w:cs="Times New Roman"/>
          <w:sz w:val="24"/>
          <w:szCs w:val="24"/>
          <w:lang w:eastAsia="es-MX"/>
        </w:rPr>
        <w:t>, dichas infraestructuras no satisface</w:t>
      </w:r>
      <w:r w:rsidR="009B4E5D">
        <w:rPr>
          <w:rFonts w:ascii="Times New Roman" w:eastAsia="Times New Roman" w:hAnsi="Times New Roman" w:cs="Times New Roman"/>
          <w:sz w:val="24"/>
          <w:szCs w:val="24"/>
          <w:lang w:eastAsia="es-MX"/>
        </w:rPr>
        <w:t>n</w:t>
      </w:r>
      <w:r w:rsidRPr="00377E2A">
        <w:rPr>
          <w:rFonts w:ascii="Times New Roman" w:eastAsia="Times New Roman" w:hAnsi="Times New Roman" w:cs="Times New Roman"/>
          <w:sz w:val="24"/>
          <w:szCs w:val="24"/>
          <w:lang w:eastAsia="es-MX"/>
        </w:rPr>
        <w:t xml:space="preserve"> las necesidades básicas de los educandos.</w:t>
      </w:r>
      <w:r w:rsidR="00FC7D55" w:rsidRPr="00377E2A">
        <w:rPr>
          <w:rFonts w:ascii="Times New Roman" w:eastAsia="Times New Roman" w:hAnsi="Times New Roman" w:cs="Times New Roman"/>
          <w:sz w:val="24"/>
          <w:szCs w:val="24"/>
          <w:lang w:eastAsia="es-MX"/>
        </w:rPr>
        <w:t xml:space="preserve"> </w:t>
      </w:r>
    </w:p>
    <w:p w14:paraId="124FD703" w14:textId="313E77D2" w:rsidR="00EF6962" w:rsidRPr="00377E2A" w:rsidRDefault="009B4E5D" w:rsidP="00D460DA">
      <w:pPr>
        <w:spacing w:after="0" w:line="360" w:lineRule="auto"/>
        <w:ind w:firstLine="708"/>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En tal sentido, l</w:t>
      </w:r>
      <w:r w:rsidR="00153119" w:rsidRPr="00377E2A">
        <w:rPr>
          <w:rFonts w:ascii="Times New Roman" w:eastAsia="Times New Roman" w:hAnsi="Times New Roman" w:cs="Times New Roman"/>
          <w:sz w:val="24"/>
          <w:szCs w:val="24"/>
          <w:lang w:eastAsia="es-MX"/>
        </w:rPr>
        <w:t xml:space="preserve">os resultados </w:t>
      </w:r>
      <w:r>
        <w:rPr>
          <w:rFonts w:ascii="Times New Roman" w:eastAsia="Times New Roman" w:hAnsi="Times New Roman" w:cs="Times New Roman"/>
          <w:sz w:val="24"/>
          <w:szCs w:val="24"/>
          <w:lang w:eastAsia="es-MX"/>
        </w:rPr>
        <w:t>recabados</w:t>
      </w:r>
      <w:r w:rsidR="00153119" w:rsidRPr="00377E2A">
        <w:rPr>
          <w:rFonts w:ascii="Times New Roman" w:eastAsia="Times New Roman" w:hAnsi="Times New Roman" w:cs="Times New Roman"/>
          <w:sz w:val="24"/>
          <w:szCs w:val="24"/>
          <w:lang w:eastAsia="es-MX"/>
        </w:rPr>
        <w:t xml:space="preserve"> presentan carencias graves</w:t>
      </w:r>
      <w:r>
        <w:rPr>
          <w:rFonts w:ascii="Times New Roman" w:eastAsia="Times New Roman" w:hAnsi="Times New Roman" w:cs="Times New Roman"/>
          <w:sz w:val="24"/>
          <w:szCs w:val="24"/>
          <w:lang w:eastAsia="es-MX"/>
        </w:rPr>
        <w:t>, pues</w:t>
      </w:r>
      <w:r w:rsidR="00153119" w:rsidRPr="00377E2A">
        <w:rPr>
          <w:rFonts w:ascii="Times New Roman" w:eastAsia="Times New Roman" w:hAnsi="Times New Roman" w:cs="Times New Roman"/>
          <w:sz w:val="24"/>
          <w:szCs w:val="24"/>
          <w:lang w:eastAsia="es-MX"/>
        </w:rPr>
        <w:t xml:space="preserve"> ya no existen las amplias ventanas </w:t>
      </w:r>
      <w:r>
        <w:rPr>
          <w:rFonts w:ascii="Times New Roman" w:eastAsia="Times New Roman" w:hAnsi="Times New Roman" w:cs="Times New Roman"/>
          <w:sz w:val="24"/>
          <w:szCs w:val="24"/>
          <w:lang w:eastAsia="es-MX"/>
        </w:rPr>
        <w:t xml:space="preserve">para aprovechar la luz y la ventilación natural. En su lugar, ahora se </w:t>
      </w:r>
      <w:r w:rsidR="00153119" w:rsidRPr="00377E2A">
        <w:rPr>
          <w:rFonts w:ascii="Times New Roman" w:eastAsia="Times New Roman" w:hAnsi="Times New Roman" w:cs="Times New Roman"/>
          <w:sz w:val="24"/>
          <w:szCs w:val="24"/>
          <w:lang w:eastAsia="es-MX"/>
        </w:rPr>
        <w:t xml:space="preserve">levantaron bardas por inseguridad, se obstaculizaron </w:t>
      </w:r>
      <w:r>
        <w:rPr>
          <w:rFonts w:ascii="Times New Roman" w:eastAsia="Times New Roman" w:hAnsi="Times New Roman" w:cs="Times New Roman"/>
          <w:sz w:val="24"/>
          <w:szCs w:val="24"/>
          <w:lang w:eastAsia="es-MX"/>
        </w:rPr>
        <w:t>con</w:t>
      </w:r>
      <w:r w:rsidR="00153119" w:rsidRPr="00377E2A">
        <w:rPr>
          <w:rFonts w:ascii="Times New Roman" w:eastAsia="Times New Roman" w:hAnsi="Times New Roman" w:cs="Times New Roman"/>
          <w:sz w:val="24"/>
          <w:szCs w:val="24"/>
          <w:lang w:eastAsia="es-MX"/>
        </w:rPr>
        <w:t xml:space="preserve"> elementos artificiales del entorno</w:t>
      </w:r>
      <w:r>
        <w:rPr>
          <w:rFonts w:ascii="Times New Roman" w:eastAsia="Times New Roman" w:hAnsi="Times New Roman" w:cs="Times New Roman"/>
          <w:sz w:val="24"/>
          <w:szCs w:val="24"/>
          <w:lang w:eastAsia="es-MX"/>
        </w:rPr>
        <w:t xml:space="preserve"> o se eliminaron para ampliar otras áreas colindantes</w:t>
      </w:r>
      <w:r w:rsidR="00D460DA">
        <w:rPr>
          <w:rFonts w:ascii="Times New Roman" w:eastAsia="Times New Roman" w:hAnsi="Times New Roman" w:cs="Times New Roman"/>
          <w:sz w:val="24"/>
          <w:szCs w:val="24"/>
          <w:lang w:eastAsia="es-MX"/>
        </w:rPr>
        <w:t xml:space="preserve"> requeridas por la gran cantidad de estudiantes</w:t>
      </w:r>
      <w:r>
        <w:rPr>
          <w:rFonts w:ascii="Times New Roman" w:eastAsia="Times New Roman" w:hAnsi="Times New Roman" w:cs="Times New Roman"/>
          <w:sz w:val="24"/>
          <w:szCs w:val="24"/>
          <w:lang w:eastAsia="es-MX"/>
        </w:rPr>
        <w:t xml:space="preserve">. Además, </w:t>
      </w:r>
      <w:r w:rsidR="00D460DA">
        <w:rPr>
          <w:rFonts w:ascii="Times New Roman" w:eastAsia="Times New Roman" w:hAnsi="Times New Roman" w:cs="Times New Roman"/>
          <w:sz w:val="24"/>
          <w:szCs w:val="24"/>
          <w:lang w:eastAsia="es-MX"/>
        </w:rPr>
        <w:t>algunas de esas ventanas limitan con</w:t>
      </w:r>
      <w:r w:rsidR="00153119" w:rsidRPr="00377E2A">
        <w:rPr>
          <w:rFonts w:ascii="Times New Roman" w:eastAsia="Times New Roman" w:hAnsi="Times New Roman" w:cs="Times New Roman"/>
          <w:sz w:val="24"/>
          <w:szCs w:val="24"/>
          <w:lang w:eastAsia="es-MX"/>
        </w:rPr>
        <w:t xml:space="preserve"> basureros, bardas de casas </w:t>
      </w:r>
      <w:r w:rsidR="00D460DA">
        <w:rPr>
          <w:rFonts w:ascii="Times New Roman" w:eastAsia="Times New Roman" w:hAnsi="Times New Roman" w:cs="Times New Roman"/>
          <w:sz w:val="24"/>
          <w:szCs w:val="24"/>
          <w:lang w:eastAsia="es-MX"/>
        </w:rPr>
        <w:t xml:space="preserve">de </w:t>
      </w:r>
      <w:r w:rsidR="00153119" w:rsidRPr="00377E2A">
        <w:rPr>
          <w:rFonts w:ascii="Times New Roman" w:eastAsia="Times New Roman" w:hAnsi="Times New Roman" w:cs="Times New Roman"/>
          <w:sz w:val="24"/>
          <w:szCs w:val="24"/>
          <w:lang w:eastAsia="es-MX"/>
        </w:rPr>
        <w:t>habitación, vías rápidas, gasolineras o zonas vandálicas</w:t>
      </w:r>
      <w:r w:rsidR="00DA0E1D">
        <w:rPr>
          <w:rFonts w:ascii="Times New Roman" w:eastAsia="Times New Roman" w:hAnsi="Times New Roman" w:cs="Times New Roman"/>
          <w:sz w:val="24"/>
          <w:szCs w:val="24"/>
          <w:lang w:eastAsia="es-MX"/>
        </w:rPr>
        <w:t xml:space="preserve">; ver </w:t>
      </w:r>
      <w:r w:rsidR="00D460DA">
        <w:rPr>
          <w:rFonts w:ascii="Times New Roman" w:eastAsia="Times New Roman" w:hAnsi="Times New Roman" w:cs="Times New Roman"/>
          <w:sz w:val="24"/>
          <w:szCs w:val="24"/>
          <w:lang w:eastAsia="es-MX"/>
        </w:rPr>
        <w:t>(</w:t>
      </w:r>
      <w:r w:rsidR="00153119" w:rsidRPr="00377E2A">
        <w:rPr>
          <w:rFonts w:ascii="Times New Roman" w:eastAsia="Times New Roman" w:hAnsi="Times New Roman" w:cs="Times New Roman"/>
          <w:sz w:val="24"/>
          <w:szCs w:val="24"/>
          <w:lang w:eastAsia="es-MX"/>
        </w:rPr>
        <w:t>figura</w:t>
      </w:r>
      <w:r w:rsidR="00EF6962" w:rsidRPr="00377E2A">
        <w:rPr>
          <w:rFonts w:ascii="Times New Roman" w:eastAsia="Times New Roman" w:hAnsi="Times New Roman" w:cs="Times New Roman"/>
          <w:sz w:val="24"/>
          <w:szCs w:val="24"/>
          <w:lang w:eastAsia="es-MX"/>
        </w:rPr>
        <w:t>s</w:t>
      </w:r>
      <w:r w:rsidR="00153119" w:rsidRPr="00377E2A">
        <w:rPr>
          <w:rFonts w:ascii="Times New Roman" w:eastAsia="Times New Roman" w:hAnsi="Times New Roman" w:cs="Times New Roman"/>
          <w:sz w:val="24"/>
          <w:szCs w:val="24"/>
          <w:lang w:eastAsia="es-MX"/>
        </w:rPr>
        <w:t xml:space="preserve"> </w:t>
      </w:r>
      <w:r w:rsidR="00EF6962" w:rsidRPr="00377E2A">
        <w:rPr>
          <w:rFonts w:ascii="Times New Roman" w:eastAsia="Times New Roman" w:hAnsi="Times New Roman" w:cs="Times New Roman"/>
          <w:sz w:val="24"/>
          <w:szCs w:val="24"/>
          <w:lang w:eastAsia="es-MX"/>
        </w:rPr>
        <w:t>4 y 5</w:t>
      </w:r>
      <w:r w:rsidR="00D460DA">
        <w:rPr>
          <w:rFonts w:ascii="Times New Roman" w:eastAsia="Times New Roman" w:hAnsi="Times New Roman" w:cs="Times New Roman"/>
          <w:sz w:val="24"/>
          <w:szCs w:val="24"/>
          <w:lang w:eastAsia="es-MX"/>
        </w:rPr>
        <w:t>)</w:t>
      </w:r>
      <w:r w:rsidR="00153119" w:rsidRPr="00377E2A">
        <w:rPr>
          <w:rFonts w:ascii="Times New Roman" w:eastAsia="Times New Roman" w:hAnsi="Times New Roman" w:cs="Times New Roman"/>
          <w:sz w:val="24"/>
          <w:szCs w:val="24"/>
          <w:lang w:eastAsia="es-MX"/>
        </w:rPr>
        <w:t xml:space="preserve">. </w:t>
      </w:r>
    </w:p>
    <w:p w14:paraId="00E2249C" w14:textId="3E710EC1" w:rsidR="00153119" w:rsidRPr="00377E2A" w:rsidRDefault="00153119" w:rsidP="00153119">
      <w:pPr>
        <w:spacing w:after="0" w:line="360" w:lineRule="auto"/>
        <w:jc w:val="both"/>
        <w:rPr>
          <w:rFonts w:ascii="Times New Roman" w:eastAsia="Times New Roman" w:hAnsi="Times New Roman" w:cs="Times New Roman"/>
          <w:sz w:val="24"/>
          <w:szCs w:val="24"/>
          <w:lang w:eastAsia="es-MX"/>
        </w:rPr>
      </w:pPr>
      <w:r w:rsidRPr="00377E2A">
        <w:rPr>
          <w:rFonts w:ascii="Times New Roman" w:eastAsia="Times New Roman" w:hAnsi="Times New Roman" w:cs="Times New Roman"/>
          <w:sz w:val="24"/>
          <w:szCs w:val="24"/>
          <w:lang w:eastAsia="es-MX"/>
        </w:rPr>
        <w:t xml:space="preserve"> </w:t>
      </w:r>
    </w:p>
    <w:p w14:paraId="61E32740" w14:textId="37C24EB1" w:rsidR="001301A0" w:rsidRPr="00377E2A" w:rsidRDefault="001D3AD1" w:rsidP="001301A0">
      <w:pPr>
        <w:spacing w:after="0" w:line="360" w:lineRule="auto"/>
        <w:jc w:val="center"/>
        <w:rPr>
          <w:rFonts w:ascii="Times New Roman" w:eastAsia="Times New Roman" w:hAnsi="Times New Roman" w:cs="Times New Roman"/>
          <w:sz w:val="24"/>
          <w:szCs w:val="24"/>
          <w:lang w:eastAsia="es-MX"/>
        </w:rPr>
      </w:pPr>
      <w:r w:rsidRPr="00377E2A">
        <w:rPr>
          <w:rFonts w:ascii="Times New Roman" w:eastAsia="Times New Roman" w:hAnsi="Times New Roman" w:cs="Times New Roman"/>
          <w:b/>
          <w:bCs/>
          <w:sz w:val="24"/>
          <w:szCs w:val="24"/>
          <w:lang w:eastAsia="es-MX"/>
        </w:rPr>
        <w:t xml:space="preserve">Figura </w:t>
      </w:r>
      <w:r w:rsidR="00EF6962" w:rsidRPr="00377E2A">
        <w:rPr>
          <w:rFonts w:ascii="Times New Roman" w:eastAsia="Times New Roman" w:hAnsi="Times New Roman" w:cs="Times New Roman"/>
          <w:b/>
          <w:bCs/>
          <w:sz w:val="24"/>
          <w:szCs w:val="24"/>
          <w:lang w:eastAsia="es-MX"/>
        </w:rPr>
        <w:t>4</w:t>
      </w:r>
      <w:r w:rsidRPr="00377E2A">
        <w:rPr>
          <w:rFonts w:ascii="Times New Roman" w:eastAsia="Times New Roman" w:hAnsi="Times New Roman" w:cs="Times New Roman"/>
          <w:sz w:val="24"/>
          <w:szCs w:val="24"/>
          <w:lang w:eastAsia="es-MX"/>
        </w:rPr>
        <w:t xml:space="preserve">. </w:t>
      </w:r>
      <w:r w:rsidR="003A6F37" w:rsidRPr="00377E2A">
        <w:rPr>
          <w:rFonts w:ascii="Times New Roman" w:eastAsia="Times New Roman" w:hAnsi="Times New Roman" w:cs="Times New Roman"/>
          <w:sz w:val="24"/>
          <w:szCs w:val="24"/>
          <w:lang w:eastAsia="es-MX"/>
        </w:rPr>
        <w:t xml:space="preserve">Escuela secundaria </w:t>
      </w:r>
      <w:r w:rsidR="001301A0" w:rsidRPr="00377E2A">
        <w:rPr>
          <w:rFonts w:ascii="Times New Roman" w:eastAsia="Times New Roman" w:hAnsi="Times New Roman" w:cs="Times New Roman"/>
          <w:sz w:val="24"/>
          <w:szCs w:val="24"/>
          <w:lang w:eastAsia="es-MX"/>
        </w:rPr>
        <w:t xml:space="preserve">ubicada en Ciudad de México, en la localidad </w:t>
      </w:r>
      <w:r w:rsidR="00D460DA">
        <w:rPr>
          <w:rFonts w:ascii="Times New Roman" w:eastAsia="Times New Roman" w:hAnsi="Times New Roman" w:cs="Times New Roman"/>
          <w:sz w:val="24"/>
          <w:szCs w:val="24"/>
          <w:lang w:eastAsia="es-MX"/>
        </w:rPr>
        <w:t xml:space="preserve">de </w:t>
      </w:r>
      <w:r w:rsidR="001301A0" w:rsidRPr="00377E2A">
        <w:rPr>
          <w:rFonts w:ascii="Times New Roman" w:eastAsia="Times New Roman" w:hAnsi="Times New Roman" w:cs="Times New Roman"/>
          <w:sz w:val="24"/>
          <w:szCs w:val="24"/>
          <w:lang w:eastAsia="es-MX"/>
        </w:rPr>
        <w:t>Tláhuac</w:t>
      </w:r>
      <w:r w:rsidR="00D460DA">
        <w:rPr>
          <w:rFonts w:ascii="Times New Roman" w:eastAsia="Times New Roman" w:hAnsi="Times New Roman" w:cs="Times New Roman"/>
          <w:sz w:val="24"/>
          <w:szCs w:val="24"/>
          <w:lang w:eastAsia="es-MX"/>
        </w:rPr>
        <w:t>.</w:t>
      </w:r>
      <w:r w:rsidR="001301A0" w:rsidRPr="00377E2A">
        <w:rPr>
          <w:rFonts w:ascii="Times New Roman" w:eastAsia="Times New Roman" w:hAnsi="Times New Roman" w:cs="Times New Roman"/>
          <w:sz w:val="24"/>
          <w:szCs w:val="24"/>
          <w:lang w:eastAsia="es-MX"/>
        </w:rPr>
        <w:t xml:space="preserve"> </w:t>
      </w:r>
      <w:r w:rsidR="00D460DA">
        <w:rPr>
          <w:rFonts w:ascii="Times New Roman" w:eastAsia="Times New Roman" w:hAnsi="Times New Roman" w:cs="Times New Roman"/>
          <w:sz w:val="24"/>
          <w:szCs w:val="24"/>
          <w:lang w:eastAsia="es-MX"/>
        </w:rPr>
        <w:t>Obsérvese que se desaprovecha la</w:t>
      </w:r>
      <w:r w:rsidRPr="00377E2A">
        <w:rPr>
          <w:rFonts w:ascii="Times New Roman" w:eastAsia="Times New Roman" w:hAnsi="Times New Roman" w:cs="Times New Roman"/>
          <w:sz w:val="24"/>
          <w:szCs w:val="24"/>
          <w:lang w:eastAsia="es-MX"/>
        </w:rPr>
        <w:t xml:space="preserve"> luz</w:t>
      </w:r>
      <w:r w:rsidR="00D460DA">
        <w:rPr>
          <w:rFonts w:ascii="Times New Roman" w:eastAsia="Times New Roman" w:hAnsi="Times New Roman" w:cs="Times New Roman"/>
          <w:sz w:val="24"/>
          <w:szCs w:val="24"/>
          <w:lang w:eastAsia="es-MX"/>
        </w:rPr>
        <w:t xml:space="preserve"> y</w:t>
      </w:r>
      <w:r w:rsidRPr="00377E2A">
        <w:rPr>
          <w:rFonts w:ascii="Times New Roman" w:eastAsia="Times New Roman" w:hAnsi="Times New Roman" w:cs="Times New Roman"/>
          <w:sz w:val="24"/>
          <w:szCs w:val="24"/>
          <w:lang w:eastAsia="es-MX"/>
        </w:rPr>
        <w:t xml:space="preserve"> </w:t>
      </w:r>
      <w:r w:rsidR="00D460DA">
        <w:rPr>
          <w:rFonts w:ascii="Times New Roman" w:eastAsia="Times New Roman" w:hAnsi="Times New Roman" w:cs="Times New Roman"/>
          <w:sz w:val="24"/>
          <w:szCs w:val="24"/>
          <w:lang w:eastAsia="es-MX"/>
        </w:rPr>
        <w:t xml:space="preserve">la </w:t>
      </w:r>
      <w:r w:rsidR="003A6F37" w:rsidRPr="00377E2A">
        <w:rPr>
          <w:rFonts w:ascii="Times New Roman" w:eastAsia="Times New Roman" w:hAnsi="Times New Roman" w:cs="Times New Roman"/>
          <w:sz w:val="24"/>
          <w:szCs w:val="24"/>
          <w:lang w:eastAsia="es-MX"/>
        </w:rPr>
        <w:t>ventilación</w:t>
      </w:r>
      <w:r w:rsidR="00D460DA">
        <w:rPr>
          <w:rFonts w:ascii="Times New Roman" w:eastAsia="Times New Roman" w:hAnsi="Times New Roman" w:cs="Times New Roman"/>
          <w:sz w:val="24"/>
          <w:szCs w:val="24"/>
          <w:lang w:eastAsia="es-MX"/>
        </w:rPr>
        <w:t xml:space="preserve"> debido a las</w:t>
      </w:r>
      <w:r w:rsidRPr="00377E2A">
        <w:rPr>
          <w:rFonts w:ascii="Times New Roman" w:eastAsia="Times New Roman" w:hAnsi="Times New Roman" w:cs="Times New Roman"/>
          <w:sz w:val="24"/>
          <w:szCs w:val="24"/>
          <w:lang w:eastAsia="es-MX"/>
        </w:rPr>
        <w:t xml:space="preserve"> rejas </w:t>
      </w:r>
      <w:r w:rsidR="00D460DA">
        <w:rPr>
          <w:rFonts w:ascii="Times New Roman" w:eastAsia="Times New Roman" w:hAnsi="Times New Roman" w:cs="Times New Roman"/>
          <w:sz w:val="24"/>
          <w:szCs w:val="24"/>
          <w:lang w:eastAsia="es-MX"/>
        </w:rPr>
        <w:t xml:space="preserve">agregadas por </w:t>
      </w:r>
      <w:r w:rsidRPr="00377E2A">
        <w:rPr>
          <w:rFonts w:ascii="Times New Roman" w:eastAsia="Times New Roman" w:hAnsi="Times New Roman" w:cs="Times New Roman"/>
          <w:sz w:val="24"/>
          <w:szCs w:val="24"/>
          <w:lang w:eastAsia="es-MX"/>
        </w:rPr>
        <w:t>inseguridad</w:t>
      </w:r>
      <w:r w:rsidR="00FC7D55" w:rsidRPr="00377E2A">
        <w:rPr>
          <w:rFonts w:ascii="Times New Roman" w:eastAsia="Times New Roman" w:hAnsi="Times New Roman" w:cs="Times New Roman"/>
          <w:sz w:val="24"/>
          <w:szCs w:val="24"/>
          <w:lang w:eastAsia="es-MX"/>
        </w:rPr>
        <w:t xml:space="preserve"> </w:t>
      </w:r>
      <w:r w:rsidR="00EB495B" w:rsidRPr="00377E2A">
        <w:rPr>
          <w:rFonts w:ascii="Times New Roman" w:eastAsia="Times New Roman" w:hAnsi="Times New Roman" w:cs="Times New Roman"/>
          <w:sz w:val="24"/>
          <w:szCs w:val="24"/>
          <w:lang w:eastAsia="es-MX"/>
        </w:rPr>
        <w:t xml:space="preserve">o </w:t>
      </w:r>
      <w:r w:rsidR="00D460DA">
        <w:rPr>
          <w:rFonts w:ascii="Times New Roman" w:eastAsia="Times New Roman" w:hAnsi="Times New Roman" w:cs="Times New Roman"/>
          <w:sz w:val="24"/>
          <w:szCs w:val="24"/>
          <w:lang w:eastAsia="es-MX"/>
        </w:rPr>
        <w:t xml:space="preserve">por estar </w:t>
      </w:r>
      <w:r w:rsidR="00EB495B" w:rsidRPr="00377E2A">
        <w:rPr>
          <w:rFonts w:ascii="Times New Roman" w:eastAsia="Times New Roman" w:hAnsi="Times New Roman" w:cs="Times New Roman"/>
          <w:sz w:val="24"/>
          <w:szCs w:val="24"/>
          <w:lang w:eastAsia="es-MX"/>
        </w:rPr>
        <w:t xml:space="preserve">ubicada </w:t>
      </w:r>
      <w:r w:rsidR="00FC7D55" w:rsidRPr="00377E2A">
        <w:rPr>
          <w:rFonts w:ascii="Times New Roman" w:eastAsia="Times New Roman" w:hAnsi="Times New Roman" w:cs="Times New Roman"/>
          <w:sz w:val="24"/>
          <w:szCs w:val="24"/>
          <w:lang w:eastAsia="es-MX"/>
        </w:rPr>
        <w:t xml:space="preserve">frente a vías </w:t>
      </w:r>
      <w:r w:rsidR="00D460DA" w:rsidRPr="00377E2A">
        <w:rPr>
          <w:rFonts w:ascii="Times New Roman" w:eastAsia="Times New Roman" w:hAnsi="Times New Roman" w:cs="Times New Roman"/>
          <w:sz w:val="24"/>
          <w:szCs w:val="24"/>
          <w:lang w:eastAsia="es-MX"/>
        </w:rPr>
        <w:t xml:space="preserve">rápidas </w:t>
      </w:r>
      <w:r w:rsidR="00FC7D55" w:rsidRPr="00377E2A">
        <w:rPr>
          <w:rFonts w:ascii="Times New Roman" w:eastAsia="Times New Roman" w:hAnsi="Times New Roman" w:cs="Times New Roman"/>
          <w:sz w:val="24"/>
          <w:szCs w:val="24"/>
          <w:lang w:eastAsia="es-MX"/>
        </w:rPr>
        <w:t>de transporte</w:t>
      </w:r>
      <w:r w:rsidR="00A326D2">
        <w:rPr>
          <w:rFonts w:ascii="Times New Roman" w:eastAsia="Times New Roman" w:hAnsi="Times New Roman" w:cs="Times New Roman"/>
          <w:sz w:val="24"/>
          <w:szCs w:val="24"/>
          <w:lang w:eastAsia="es-MX"/>
        </w:rPr>
        <w:t>.</w:t>
      </w:r>
    </w:p>
    <w:p w14:paraId="7C3B87E2" w14:textId="0E2FC475" w:rsidR="001D3AD1" w:rsidRPr="00377E2A" w:rsidRDefault="00741A00" w:rsidP="001D3AD1">
      <w:pPr>
        <w:spacing w:after="0" w:line="276" w:lineRule="auto"/>
        <w:jc w:val="center"/>
        <w:rPr>
          <w:rFonts w:ascii="Times New Roman" w:eastAsia="Times New Roman" w:hAnsi="Times New Roman" w:cs="Times New Roman"/>
          <w:sz w:val="24"/>
          <w:szCs w:val="24"/>
          <w:lang w:eastAsia="es-MX"/>
        </w:rPr>
      </w:pPr>
      <w:r w:rsidRPr="00377E2A">
        <w:rPr>
          <w:rFonts w:ascii="Times New Roman" w:eastAsia="Times New Roman" w:hAnsi="Times New Roman" w:cs="Times New Roman"/>
          <w:noProof/>
          <w:sz w:val="24"/>
          <w:szCs w:val="24"/>
          <w:lang w:val="es-VE" w:eastAsia="es-VE"/>
        </w:rPr>
        <w:drawing>
          <wp:anchor distT="0" distB="0" distL="114300" distR="114300" simplePos="0" relativeHeight="251771904" behindDoc="1" locked="0" layoutInCell="1" allowOverlap="1" wp14:anchorId="12B27FF6" wp14:editId="66E6E1A3">
            <wp:simplePos x="0" y="0"/>
            <wp:positionH relativeFrom="column">
              <wp:posOffset>420370</wp:posOffset>
            </wp:positionH>
            <wp:positionV relativeFrom="paragraph">
              <wp:posOffset>7620</wp:posOffset>
            </wp:positionV>
            <wp:extent cx="5285105" cy="3081655"/>
            <wp:effectExtent l="0" t="0" r="0" b="4445"/>
            <wp:wrapSquare wrapText="bothSides"/>
            <wp:docPr id="3" name="Imagen 3" descr="Imagen que contiene edificio, exterior, fo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rotWithShape="1">
                    <a:blip r:embed="rId11">
                      <a:extLst>
                        <a:ext uri="{28A0092B-C50C-407E-A947-70E740481C1C}">
                          <a14:useLocalDpi xmlns:a14="http://schemas.microsoft.com/office/drawing/2010/main" val="0"/>
                        </a:ext>
                      </a:extLst>
                    </a:blip>
                    <a:srcRect l="4978" t="1" r="1845" b="69727"/>
                    <a:stretch/>
                  </pic:blipFill>
                  <pic:spPr bwMode="auto">
                    <a:xfrm>
                      <a:off x="0" y="0"/>
                      <a:ext cx="5285105" cy="3081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742851" w14:textId="0DA7580B" w:rsidR="001D3AD1" w:rsidRPr="00377E2A" w:rsidRDefault="001D3AD1" w:rsidP="001D3AD1">
      <w:pPr>
        <w:spacing w:after="0" w:line="360" w:lineRule="auto"/>
        <w:jc w:val="both"/>
        <w:rPr>
          <w:rFonts w:ascii="Times New Roman" w:eastAsia="Times New Roman" w:hAnsi="Times New Roman" w:cs="Times New Roman"/>
          <w:sz w:val="24"/>
          <w:szCs w:val="24"/>
          <w:lang w:eastAsia="es-MX"/>
        </w:rPr>
      </w:pPr>
    </w:p>
    <w:p w14:paraId="09E63CAB" w14:textId="26A24885" w:rsidR="001D3AD1" w:rsidRPr="00377E2A" w:rsidRDefault="001D3AD1" w:rsidP="001D3AD1">
      <w:pPr>
        <w:spacing w:after="0" w:line="360" w:lineRule="auto"/>
        <w:jc w:val="both"/>
        <w:rPr>
          <w:rFonts w:ascii="Times New Roman" w:eastAsia="Times New Roman" w:hAnsi="Times New Roman" w:cs="Times New Roman"/>
          <w:sz w:val="24"/>
          <w:szCs w:val="24"/>
          <w:lang w:eastAsia="es-MX"/>
        </w:rPr>
      </w:pPr>
    </w:p>
    <w:p w14:paraId="2ABE15EA" w14:textId="1C9A85C3" w:rsidR="001D3AD1" w:rsidRPr="00377E2A" w:rsidRDefault="001D3AD1" w:rsidP="001D3AD1">
      <w:pPr>
        <w:spacing w:after="0" w:line="360" w:lineRule="auto"/>
        <w:jc w:val="both"/>
        <w:rPr>
          <w:rFonts w:ascii="Times New Roman" w:eastAsia="Times New Roman" w:hAnsi="Times New Roman" w:cs="Times New Roman"/>
          <w:sz w:val="24"/>
          <w:szCs w:val="24"/>
          <w:lang w:eastAsia="es-MX"/>
        </w:rPr>
      </w:pPr>
    </w:p>
    <w:p w14:paraId="2422C2C5" w14:textId="77777777" w:rsidR="001D3AD1" w:rsidRPr="00377E2A" w:rsidRDefault="001D3AD1" w:rsidP="001D3AD1">
      <w:pPr>
        <w:spacing w:after="0" w:line="360" w:lineRule="auto"/>
        <w:jc w:val="both"/>
        <w:rPr>
          <w:rFonts w:ascii="Times New Roman" w:eastAsia="Times New Roman" w:hAnsi="Times New Roman" w:cs="Times New Roman"/>
          <w:sz w:val="24"/>
          <w:szCs w:val="24"/>
          <w:lang w:eastAsia="es-MX"/>
        </w:rPr>
      </w:pPr>
    </w:p>
    <w:p w14:paraId="07BDD7E0" w14:textId="77777777" w:rsidR="001D3AD1" w:rsidRPr="00377E2A" w:rsidRDefault="001D3AD1" w:rsidP="001D3AD1">
      <w:pPr>
        <w:spacing w:after="0" w:line="360" w:lineRule="auto"/>
        <w:jc w:val="both"/>
        <w:rPr>
          <w:rFonts w:ascii="Times New Roman" w:eastAsia="Times New Roman" w:hAnsi="Times New Roman" w:cs="Times New Roman"/>
          <w:sz w:val="24"/>
          <w:szCs w:val="24"/>
          <w:lang w:eastAsia="es-MX"/>
        </w:rPr>
      </w:pPr>
    </w:p>
    <w:p w14:paraId="7C7E4FA4" w14:textId="77777777" w:rsidR="001D3AD1" w:rsidRPr="00377E2A" w:rsidRDefault="001D3AD1" w:rsidP="001D3AD1">
      <w:pPr>
        <w:spacing w:after="0" w:line="360" w:lineRule="auto"/>
        <w:jc w:val="both"/>
        <w:rPr>
          <w:rFonts w:ascii="Times New Roman" w:eastAsia="Times New Roman" w:hAnsi="Times New Roman" w:cs="Times New Roman"/>
          <w:sz w:val="24"/>
          <w:szCs w:val="24"/>
          <w:lang w:eastAsia="es-MX"/>
        </w:rPr>
      </w:pPr>
    </w:p>
    <w:p w14:paraId="7CAC3231" w14:textId="77777777" w:rsidR="001D3AD1" w:rsidRPr="00377E2A" w:rsidRDefault="001D3AD1" w:rsidP="001D3AD1">
      <w:pPr>
        <w:spacing w:after="0" w:line="360" w:lineRule="auto"/>
        <w:jc w:val="both"/>
        <w:rPr>
          <w:rFonts w:ascii="Times New Roman" w:eastAsia="Times New Roman" w:hAnsi="Times New Roman" w:cs="Times New Roman"/>
          <w:sz w:val="24"/>
          <w:szCs w:val="24"/>
          <w:lang w:eastAsia="es-MX"/>
        </w:rPr>
      </w:pPr>
    </w:p>
    <w:p w14:paraId="45053231" w14:textId="77777777" w:rsidR="001D3AD1" w:rsidRPr="00377E2A" w:rsidRDefault="00B47F9A" w:rsidP="001D3AD1">
      <w:pPr>
        <w:spacing w:after="0" w:line="360" w:lineRule="auto"/>
        <w:jc w:val="both"/>
        <w:rPr>
          <w:rFonts w:ascii="Times New Roman" w:eastAsia="Times New Roman" w:hAnsi="Times New Roman" w:cs="Times New Roman"/>
          <w:sz w:val="24"/>
          <w:szCs w:val="24"/>
          <w:lang w:eastAsia="es-MX"/>
        </w:rPr>
      </w:pPr>
      <w:r w:rsidRPr="00377E2A">
        <w:rPr>
          <w:rFonts w:ascii="Times New Roman" w:eastAsia="Times New Roman" w:hAnsi="Times New Roman" w:cs="Times New Roman"/>
          <w:sz w:val="24"/>
          <w:szCs w:val="24"/>
          <w:lang w:eastAsia="es-MX"/>
        </w:rPr>
        <w:t xml:space="preserve"> </w:t>
      </w:r>
    </w:p>
    <w:p w14:paraId="500D6089" w14:textId="77777777" w:rsidR="001301A0" w:rsidRPr="00377E2A" w:rsidRDefault="001301A0" w:rsidP="00E2118E">
      <w:pPr>
        <w:spacing w:after="0" w:line="360" w:lineRule="auto"/>
        <w:jc w:val="center"/>
        <w:rPr>
          <w:rFonts w:ascii="Times New Roman" w:eastAsia="Times New Roman" w:hAnsi="Times New Roman" w:cs="Times New Roman"/>
          <w:sz w:val="24"/>
          <w:szCs w:val="24"/>
          <w:lang w:eastAsia="es-MX"/>
        </w:rPr>
      </w:pPr>
    </w:p>
    <w:p w14:paraId="055F0CF6" w14:textId="77777777" w:rsidR="001301A0" w:rsidRPr="00377E2A" w:rsidRDefault="001301A0" w:rsidP="00E2118E">
      <w:pPr>
        <w:spacing w:after="0" w:line="360" w:lineRule="auto"/>
        <w:jc w:val="center"/>
        <w:rPr>
          <w:rFonts w:ascii="Times New Roman" w:eastAsia="Times New Roman" w:hAnsi="Times New Roman" w:cs="Times New Roman"/>
          <w:sz w:val="24"/>
          <w:szCs w:val="24"/>
          <w:lang w:eastAsia="es-MX"/>
        </w:rPr>
      </w:pPr>
    </w:p>
    <w:p w14:paraId="1CB459E4" w14:textId="77777777" w:rsidR="00DA0E1D" w:rsidRPr="00377E2A" w:rsidRDefault="00D460DA" w:rsidP="00DA0E1D">
      <w:pPr>
        <w:spacing w:after="0" w:line="36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Fuente</w:t>
      </w:r>
      <w:r w:rsidR="001301A0" w:rsidRPr="00377E2A">
        <w:rPr>
          <w:rFonts w:ascii="Times New Roman" w:eastAsia="Times New Roman" w:hAnsi="Times New Roman" w:cs="Times New Roman"/>
          <w:sz w:val="24"/>
          <w:szCs w:val="24"/>
          <w:lang w:eastAsia="es-MX"/>
        </w:rPr>
        <w:t xml:space="preserve">: </w:t>
      </w:r>
      <w:r w:rsidR="001D3AD1" w:rsidRPr="00377E2A">
        <w:rPr>
          <w:rFonts w:ascii="Times New Roman" w:eastAsia="Times New Roman" w:hAnsi="Times New Roman" w:cs="Times New Roman"/>
          <w:sz w:val="24"/>
          <w:szCs w:val="24"/>
          <w:lang w:eastAsia="es-MX"/>
        </w:rPr>
        <w:t>Nancy Pacheco</w:t>
      </w:r>
      <w:r w:rsidR="00741A00" w:rsidRPr="00377E2A">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w:t>
      </w:r>
      <w:r w:rsidR="00FC0E76" w:rsidRPr="00377E2A">
        <w:rPr>
          <w:rFonts w:ascii="Times New Roman" w:eastAsia="Times New Roman" w:hAnsi="Times New Roman" w:cs="Times New Roman"/>
          <w:sz w:val="24"/>
          <w:szCs w:val="24"/>
          <w:lang w:eastAsia="es-MX"/>
        </w:rPr>
        <w:t>2019</w:t>
      </w:r>
      <w:r>
        <w:rPr>
          <w:rFonts w:ascii="Times New Roman" w:eastAsia="Times New Roman" w:hAnsi="Times New Roman" w:cs="Times New Roman"/>
          <w:sz w:val="24"/>
          <w:szCs w:val="24"/>
          <w:lang w:eastAsia="es-MX"/>
        </w:rPr>
        <w:t>)</w:t>
      </w:r>
      <w:r w:rsidR="00DA0E1D">
        <w:rPr>
          <w:rFonts w:ascii="Times New Roman" w:eastAsia="Times New Roman" w:hAnsi="Times New Roman" w:cs="Times New Roman"/>
          <w:sz w:val="24"/>
          <w:szCs w:val="24"/>
          <w:lang w:eastAsia="es-MX"/>
        </w:rPr>
        <w:t xml:space="preserve"> tomada </w:t>
      </w:r>
      <w:r w:rsidR="00DA0E1D">
        <w:rPr>
          <w:rFonts w:ascii="Times New Roman" w:hAnsi="Times New Roman" w:cs="Times New Roman"/>
          <w:bCs/>
          <w:color w:val="000000"/>
          <w:sz w:val="24"/>
          <w:szCs w:val="24"/>
        </w:rPr>
        <w:t>con fines didácticos</w:t>
      </w:r>
    </w:p>
    <w:p w14:paraId="56EF46CA" w14:textId="4DE93D7E" w:rsidR="00741A00" w:rsidRPr="00377E2A" w:rsidRDefault="00741A00" w:rsidP="00741A00">
      <w:pPr>
        <w:spacing w:after="0" w:line="360" w:lineRule="auto"/>
        <w:jc w:val="center"/>
        <w:rPr>
          <w:rFonts w:ascii="Times New Roman" w:eastAsia="Times New Roman" w:hAnsi="Times New Roman" w:cs="Times New Roman"/>
          <w:sz w:val="24"/>
          <w:szCs w:val="24"/>
          <w:lang w:eastAsia="es-MX"/>
        </w:rPr>
      </w:pPr>
    </w:p>
    <w:p w14:paraId="5227C4DD" w14:textId="77777777" w:rsidR="00EF6962" w:rsidRPr="00377E2A" w:rsidRDefault="00EF6962" w:rsidP="00741A00">
      <w:pPr>
        <w:spacing w:after="0" w:line="360" w:lineRule="auto"/>
        <w:jc w:val="center"/>
        <w:rPr>
          <w:rFonts w:ascii="Times New Roman" w:eastAsia="Times New Roman" w:hAnsi="Times New Roman" w:cs="Times New Roman"/>
          <w:b/>
          <w:bCs/>
          <w:sz w:val="24"/>
          <w:szCs w:val="24"/>
          <w:lang w:eastAsia="es-MX"/>
        </w:rPr>
      </w:pPr>
    </w:p>
    <w:p w14:paraId="2E0EEDE2" w14:textId="71EE4692" w:rsidR="00741A00" w:rsidRPr="00377E2A" w:rsidRDefault="0042771F" w:rsidP="00741A00">
      <w:pPr>
        <w:spacing w:after="0" w:line="360" w:lineRule="auto"/>
        <w:jc w:val="center"/>
        <w:rPr>
          <w:rFonts w:ascii="Times New Roman" w:eastAsia="Times New Roman" w:hAnsi="Times New Roman" w:cs="Times New Roman"/>
          <w:sz w:val="24"/>
          <w:szCs w:val="24"/>
          <w:lang w:eastAsia="es-MX"/>
        </w:rPr>
      </w:pPr>
      <w:r w:rsidRPr="00377E2A">
        <w:rPr>
          <w:rFonts w:ascii="Times New Roman" w:eastAsia="Times New Roman" w:hAnsi="Times New Roman" w:cs="Times New Roman"/>
          <w:noProof/>
          <w:sz w:val="24"/>
          <w:szCs w:val="24"/>
          <w:lang w:val="es-VE" w:eastAsia="es-VE"/>
        </w:rPr>
        <w:lastRenderedPageBreak/>
        <w:drawing>
          <wp:anchor distT="0" distB="0" distL="114300" distR="114300" simplePos="0" relativeHeight="251772928" behindDoc="0" locked="0" layoutInCell="1" allowOverlap="1" wp14:anchorId="78AE4A53" wp14:editId="27499B03">
            <wp:simplePos x="0" y="0"/>
            <wp:positionH relativeFrom="margin">
              <wp:align>right</wp:align>
            </wp:positionH>
            <wp:positionV relativeFrom="paragraph">
              <wp:posOffset>504190</wp:posOffset>
            </wp:positionV>
            <wp:extent cx="5796280" cy="2819400"/>
            <wp:effectExtent l="0" t="0" r="0" b="0"/>
            <wp:wrapSquare wrapText="bothSides"/>
            <wp:docPr id="6" name="Imagen 6" descr="Imagen que contiene edificio, exterior, fo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rotWithShape="1">
                    <a:blip r:embed="rId11">
                      <a:extLst>
                        <a:ext uri="{28A0092B-C50C-407E-A947-70E740481C1C}">
                          <a14:useLocalDpi xmlns:a14="http://schemas.microsoft.com/office/drawing/2010/main" val="0"/>
                        </a:ext>
                      </a:extLst>
                    </a:blip>
                    <a:srcRect l="5442" t="31000" r="1363" b="38491"/>
                    <a:stretch/>
                  </pic:blipFill>
                  <pic:spPr bwMode="auto">
                    <a:xfrm>
                      <a:off x="0" y="0"/>
                      <a:ext cx="5796280"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F37" w:rsidRPr="00377E2A">
        <w:rPr>
          <w:rFonts w:ascii="Times New Roman" w:eastAsia="Times New Roman" w:hAnsi="Times New Roman" w:cs="Times New Roman"/>
          <w:b/>
          <w:bCs/>
          <w:sz w:val="24"/>
          <w:szCs w:val="24"/>
          <w:lang w:eastAsia="es-MX"/>
        </w:rPr>
        <w:t xml:space="preserve">Figura </w:t>
      </w:r>
      <w:r w:rsidR="00EF6962" w:rsidRPr="00377E2A">
        <w:rPr>
          <w:rFonts w:ascii="Times New Roman" w:eastAsia="Times New Roman" w:hAnsi="Times New Roman" w:cs="Times New Roman"/>
          <w:b/>
          <w:bCs/>
          <w:sz w:val="24"/>
          <w:szCs w:val="24"/>
          <w:lang w:eastAsia="es-MX"/>
        </w:rPr>
        <w:t>5</w:t>
      </w:r>
      <w:r w:rsidR="003A6F37" w:rsidRPr="00377E2A">
        <w:rPr>
          <w:rFonts w:ascii="Times New Roman" w:eastAsia="Times New Roman" w:hAnsi="Times New Roman" w:cs="Times New Roman"/>
          <w:sz w:val="24"/>
          <w:szCs w:val="24"/>
          <w:lang w:eastAsia="es-MX"/>
        </w:rPr>
        <w:t xml:space="preserve">. Escuela primaria </w:t>
      </w:r>
      <w:r w:rsidR="00741A00" w:rsidRPr="00377E2A">
        <w:rPr>
          <w:rFonts w:ascii="Times New Roman" w:eastAsia="Times New Roman" w:hAnsi="Times New Roman" w:cs="Times New Roman"/>
          <w:sz w:val="24"/>
          <w:szCs w:val="24"/>
          <w:lang w:eastAsia="es-MX"/>
        </w:rPr>
        <w:t>ubicada en Ciudad de México, localidad de Azcapotzalco</w:t>
      </w:r>
      <w:r w:rsidR="00D460DA">
        <w:rPr>
          <w:rFonts w:ascii="Times New Roman" w:eastAsia="Times New Roman" w:hAnsi="Times New Roman" w:cs="Times New Roman"/>
          <w:sz w:val="24"/>
          <w:szCs w:val="24"/>
          <w:lang w:eastAsia="es-MX"/>
        </w:rPr>
        <w:t xml:space="preserve">. Véase el </w:t>
      </w:r>
      <w:r w:rsidR="003A6F37" w:rsidRPr="00377E2A">
        <w:rPr>
          <w:rFonts w:ascii="Times New Roman" w:eastAsia="Times New Roman" w:hAnsi="Times New Roman" w:cs="Times New Roman"/>
          <w:sz w:val="24"/>
          <w:szCs w:val="24"/>
          <w:lang w:eastAsia="es-MX"/>
        </w:rPr>
        <w:t>acceso obstruido por el comercio ambulante</w:t>
      </w:r>
      <w:r w:rsidR="00153119" w:rsidRPr="00377E2A">
        <w:rPr>
          <w:rFonts w:ascii="Times New Roman" w:eastAsia="Times New Roman" w:hAnsi="Times New Roman" w:cs="Times New Roman"/>
          <w:sz w:val="24"/>
          <w:szCs w:val="24"/>
          <w:lang w:eastAsia="es-MX"/>
        </w:rPr>
        <w:t xml:space="preserve">, </w:t>
      </w:r>
      <w:r w:rsidR="00D460DA">
        <w:rPr>
          <w:rFonts w:ascii="Times New Roman" w:eastAsia="Times New Roman" w:hAnsi="Times New Roman" w:cs="Times New Roman"/>
          <w:sz w:val="24"/>
          <w:szCs w:val="24"/>
          <w:lang w:eastAsia="es-MX"/>
        </w:rPr>
        <w:t xml:space="preserve">lo que representa un </w:t>
      </w:r>
      <w:r w:rsidR="00153119" w:rsidRPr="00377E2A">
        <w:rPr>
          <w:rFonts w:ascii="Times New Roman" w:eastAsia="Times New Roman" w:hAnsi="Times New Roman" w:cs="Times New Roman"/>
          <w:sz w:val="24"/>
          <w:szCs w:val="24"/>
          <w:lang w:eastAsia="es-MX"/>
        </w:rPr>
        <w:t>riesgo para el alumnado</w:t>
      </w:r>
      <w:r w:rsidR="00A326D2">
        <w:rPr>
          <w:rFonts w:ascii="Times New Roman" w:eastAsia="Times New Roman" w:hAnsi="Times New Roman" w:cs="Times New Roman"/>
          <w:sz w:val="24"/>
          <w:szCs w:val="24"/>
          <w:lang w:eastAsia="es-MX"/>
        </w:rPr>
        <w:t>.</w:t>
      </w:r>
      <w:r w:rsidR="00153119" w:rsidRPr="00377E2A">
        <w:rPr>
          <w:rFonts w:ascii="Times New Roman" w:eastAsia="Times New Roman" w:hAnsi="Times New Roman" w:cs="Times New Roman"/>
          <w:sz w:val="24"/>
          <w:szCs w:val="24"/>
          <w:lang w:eastAsia="es-MX"/>
        </w:rPr>
        <w:t xml:space="preserve"> </w:t>
      </w:r>
    </w:p>
    <w:p w14:paraId="07E8F76C" w14:textId="14501A4F" w:rsidR="00DA0E1D" w:rsidRPr="00377E2A" w:rsidRDefault="00D460DA" w:rsidP="00DA0E1D">
      <w:pPr>
        <w:spacing w:after="0" w:line="36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Fuente</w:t>
      </w:r>
      <w:r w:rsidRPr="00377E2A">
        <w:rPr>
          <w:rFonts w:ascii="Times New Roman" w:eastAsia="Times New Roman" w:hAnsi="Times New Roman" w:cs="Times New Roman"/>
          <w:sz w:val="24"/>
          <w:szCs w:val="24"/>
          <w:lang w:eastAsia="es-MX"/>
        </w:rPr>
        <w:t xml:space="preserve">: Nancy Pacheco </w:t>
      </w:r>
      <w:r>
        <w:rPr>
          <w:rFonts w:ascii="Times New Roman" w:eastAsia="Times New Roman" w:hAnsi="Times New Roman" w:cs="Times New Roman"/>
          <w:sz w:val="24"/>
          <w:szCs w:val="24"/>
          <w:lang w:eastAsia="es-MX"/>
        </w:rPr>
        <w:t>(</w:t>
      </w:r>
      <w:r w:rsidRPr="00377E2A">
        <w:rPr>
          <w:rFonts w:ascii="Times New Roman" w:eastAsia="Times New Roman" w:hAnsi="Times New Roman" w:cs="Times New Roman"/>
          <w:sz w:val="24"/>
          <w:szCs w:val="24"/>
          <w:lang w:eastAsia="es-MX"/>
        </w:rPr>
        <w:t>2019</w:t>
      </w:r>
      <w:r>
        <w:rPr>
          <w:rFonts w:ascii="Times New Roman" w:eastAsia="Times New Roman" w:hAnsi="Times New Roman" w:cs="Times New Roman"/>
          <w:sz w:val="24"/>
          <w:szCs w:val="24"/>
          <w:lang w:eastAsia="es-MX"/>
        </w:rPr>
        <w:t>)</w:t>
      </w:r>
      <w:r w:rsidR="00DA0E1D" w:rsidRPr="00DA0E1D">
        <w:rPr>
          <w:rFonts w:ascii="Times New Roman" w:eastAsia="Times New Roman" w:hAnsi="Times New Roman" w:cs="Times New Roman"/>
          <w:sz w:val="24"/>
          <w:szCs w:val="24"/>
          <w:lang w:eastAsia="es-MX"/>
        </w:rPr>
        <w:t xml:space="preserve"> </w:t>
      </w:r>
      <w:r w:rsidR="00DA0E1D">
        <w:rPr>
          <w:rFonts w:ascii="Times New Roman" w:eastAsia="Times New Roman" w:hAnsi="Times New Roman" w:cs="Times New Roman"/>
          <w:sz w:val="24"/>
          <w:szCs w:val="24"/>
          <w:lang w:eastAsia="es-MX"/>
        </w:rPr>
        <w:t xml:space="preserve">tomada </w:t>
      </w:r>
      <w:r w:rsidR="00DA0E1D">
        <w:rPr>
          <w:rFonts w:ascii="Times New Roman" w:hAnsi="Times New Roman" w:cs="Times New Roman"/>
          <w:bCs/>
          <w:color w:val="000000"/>
          <w:sz w:val="24"/>
          <w:szCs w:val="24"/>
        </w:rPr>
        <w:t>con fines didácticos</w:t>
      </w:r>
    </w:p>
    <w:p w14:paraId="65A1D111" w14:textId="77777777" w:rsidR="004C7A30" w:rsidRDefault="004C7A30" w:rsidP="00342E89">
      <w:pPr>
        <w:spacing w:after="0" w:line="360" w:lineRule="auto"/>
        <w:jc w:val="center"/>
        <w:rPr>
          <w:rFonts w:ascii="Times New Roman" w:eastAsia="Calibri" w:hAnsi="Times New Roman" w:cs="Times New Roman"/>
          <w:b/>
          <w:bCs/>
          <w:sz w:val="24"/>
          <w:szCs w:val="24"/>
          <w:lang w:eastAsia="es-ES"/>
        </w:rPr>
      </w:pPr>
    </w:p>
    <w:p w14:paraId="645096CE" w14:textId="18613E5A" w:rsidR="00FC7D55" w:rsidRPr="00377E2A" w:rsidRDefault="004C7A30" w:rsidP="00342E89">
      <w:pPr>
        <w:spacing w:after="0" w:line="360" w:lineRule="auto"/>
        <w:jc w:val="center"/>
        <w:rPr>
          <w:rFonts w:ascii="Times New Roman" w:eastAsia="Calibri" w:hAnsi="Times New Roman" w:cs="Times New Roman"/>
          <w:sz w:val="24"/>
          <w:szCs w:val="24"/>
          <w:lang w:eastAsia="es-ES"/>
        </w:rPr>
      </w:pPr>
      <w:r w:rsidRPr="00377E2A">
        <w:rPr>
          <w:rFonts w:ascii="Times New Roman" w:eastAsia="Calibri" w:hAnsi="Times New Roman" w:cs="Times New Roman"/>
          <w:noProof/>
          <w:sz w:val="24"/>
          <w:szCs w:val="24"/>
          <w:lang w:val="es-VE" w:eastAsia="es-VE"/>
        </w:rPr>
        <w:drawing>
          <wp:anchor distT="0" distB="0" distL="114300" distR="114300" simplePos="0" relativeHeight="251774976" behindDoc="1" locked="0" layoutInCell="1" allowOverlap="1" wp14:anchorId="3A3210D9" wp14:editId="1176DF4D">
            <wp:simplePos x="0" y="0"/>
            <wp:positionH relativeFrom="margin">
              <wp:posOffset>452120</wp:posOffset>
            </wp:positionH>
            <wp:positionV relativeFrom="paragraph">
              <wp:posOffset>356235</wp:posOffset>
            </wp:positionV>
            <wp:extent cx="5459730" cy="2619375"/>
            <wp:effectExtent l="19050" t="19050" r="26670" b="28575"/>
            <wp:wrapTight wrapText="bothSides">
              <wp:wrapPolygon edited="0">
                <wp:start x="-75" y="-157"/>
                <wp:lineTo x="-75" y="21679"/>
                <wp:lineTo x="21630" y="21679"/>
                <wp:lineTo x="21630" y="-157"/>
                <wp:lineTo x="-75" y="-157"/>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rotWithShape="1">
                    <a:blip r:embed="rId12">
                      <a:extLst>
                        <a:ext uri="{28A0092B-C50C-407E-A947-70E740481C1C}">
                          <a14:useLocalDpi xmlns:a14="http://schemas.microsoft.com/office/drawing/2010/main" val="0"/>
                        </a:ext>
                      </a:extLst>
                    </a:blip>
                    <a:srcRect l="744" t="858" r="574" b="1254"/>
                    <a:stretch/>
                  </pic:blipFill>
                  <pic:spPr bwMode="auto">
                    <a:xfrm>
                      <a:off x="0" y="0"/>
                      <a:ext cx="5459730" cy="261937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7D55" w:rsidRPr="00377E2A">
        <w:rPr>
          <w:rFonts w:ascii="Times New Roman" w:eastAsia="Calibri" w:hAnsi="Times New Roman" w:cs="Times New Roman"/>
          <w:b/>
          <w:bCs/>
          <w:sz w:val="24"/>
          <w:szCs w:val="24"/>
          <w:lang w:eastAsia="es-ES"/>
        </w:rPr>
        <w:t xml:space="preserve">Figura </w:t>
      </w:r>
      <w:r w:rsidR="00EF6962" w:rsidRPr="00377E2A">
        <w:rPr>
          <w:rFonts w:ascii="Times New Roman" w:eastAsia="Calibri" w:hAnsi="Times New Roman" w:cs="Times New Roman"/>
          <w:b/>
          <w:bCs/>
          <w:sz w:val="24"/>
          <w:szCs w:val="24"/>
          <w:lang w:eastAsia="es-ES"/>
        </w:rPr>
        <w:t>6</w:t>
      </w:r>
      <w:r w:rsidR="00FC7D55" w:rsidRPr="00377E2A">
        <w:rPr>
          <w:rFonts w:ascii="Times New Roman" w:eastAsia="Calibri" w:hAnsi="Times New Roman" w:cs="Times New Roman"/>
          <w:b/>
          <w:bCs/>
          <w:sz w:val="24"/>
          <w:szCs w:val="24"/>
          <w:lang w:eastAsia="es-ES"/>
        </w:rPr>
        <w:t xml:space="preserve">. </w:t>
      </w:r>
      <w:r w:rsidR="00A326D2" w:rsidRPr="00377E2A">
        <w:rPr>
          <w:rFonts w:ascii="Times New Roman" w:eastAsia="Calibri" w:hAnsi="Times New Roman" w:cs="Times New Roman"/>
          <w:sz w:val="24"/>
          <w:szCs w:val="24"/>
          <w:lang w:eastAsia="es-ES"/>
        </w:rPr>
        <w:t>Acato</w:t>
      </w:r>
      <w:r w:rsidR="00FC7D55" w:rsidRPr="00377E2A">
        <w:rPr>
          <w:rFonts w:ascii="Times New Roman" w:eastAsia="Calibri" w:hAnsi="Times New Roman" w:cs="Times New Roman"/>
          <w:sz w:val="24"/>
          <w:szCs w:val="24"/>
          <w:lang w:eastAsia="es-ES"/>
        </w:rPr>
        <w:t xml:space="preserve"> normativo </w:t>
      </w:r>
      <w:r w:rsidR="00342E89">
        <w:rPr>
          <w:rFonts w:ascii="Times New Roman" w:eastAsia="Calibri" w:hAnsi="Times New Roman" w:cs="Times New Roman"/>
          <w:sz w:val="24"/>
          <w:szCs w:val="24"/>
          <w:lang w:eastAsia="es-ES"/>
        </w:rPr>
        <w:t xml:space="preserve">de </w:t>
      </w:r>
      <w:r w:rsidR="00342E89">
        <w:rPr>
          <w:rFonts w:ascii="Times New Roman" w:eastAsia="Times New Roman" w:hAnsi="Times New Roman" w:cs="Times New Roman"/>
          <w:sz w:val="24"/>
          <w:szCs w:val="24"/>
          <w:lang w:eastAsia="es-MX"/>
        </w:rPr>
        <w:t xml:space="preserve">las </w:t>
      </w:r>
      <w:r w:rsidR="00342E89" w:rsidRPr="00377E2A">
        <w:rPr>
          <w:rFonts w:ascii="Times New Roman" w:eastAsia="Times New Roman" w:hAnsi="Times New Roman" w:cs="Times New Roman"/>
          <w:sz w:val="24"/>
          <w:szCs w:val="24"/>
          <w:lang w:eastAsia="es-MX"/>
        </w:rPr>
        <w:t>INFE</w:t>
      </w:r>
      <w:r w:rsidR="00342E89" w:rsidRPr="00377E2A">
        <w:rPr>
          <w:rFonts w:ascii="Times New Roman" w:eastAsia="Calibri" w:hAnsi="Times New Roman" w:cs="Times New Roman"/>
          <w:sz w:val="24"/>
          <w:szCs w:val="24"/>
          <w:lang w:eastAsia="es-ES"/>
        </w:rPr>
        <w:t xml:space="preserve"> </w:t>
      </w:r>
      <w:r w:rsidR="00FC7D55" w:rsidRPr="00377E2A">
        <w:rPr>
          <w:rFonts w:ascii="Times New Roman" w:eastAsia="Calibri" w:hAnsi="Times New Roman" w:cs="Times New Roman"/>
          <w:sz w:val="24"/>
          <w:szCs w:val="24"/>
          <w:lang w:eastAsia="es-ES"/>
        </w:rPr>
        <w:t xml:space="preserve">como espacio </w:t>
      </w:r>
      <w:r w:rsidR="00EF6962" w:rsidRPr="00377E2A">
        <w:rPr>
          <w:rFonts w:ascii="Times New Roman" w:eastAsia="Calibri" w:hAnsi="Times New Roman" w:cs="Times New Roman"/>
          <w:sz w:val="24"/>
          <w:szCs w:val="24"/>
          <w:lang w:eastAsia="es-ES"/>
        </w:rPr>
        <w:t>educativo</w:t>
      </w:r>
      <w:r w:rsidR="00342E89">
        <w:rPr>
          <w:rFonts w:ascii="Times New Roman" w:eastAsia="Calibri" w:hAnsi="Times New Roman" w:cs="Times New Roman"/>
          <w:sz w:val="24"/>
          <w:szCs w:val="24"/>
          <w:lang w:eastAsia="es-ES"/>
        </w:rPr>
        <w:t xml:space="preserve"> y de los </w:t>
      </w:r>
      <w:r w:rsidR="00FC7D55" w:rsidRPr="00377E2A">
        <w:rPr>
          <w:rFonts w:ascii="Times New Roman" w:eastAsia="Calibri" w:hAnsi="Times New Roman" w:cs="Times New Roman"/>
          <w:sz w:val="24"/>
          <w:szCs w:val="24"/>
          <w:lang w:eastAsia="es-ES"/>
        </w:rPr>
        <w:t>conceptos de la OCDE</w:t>
      </w:r>
      <w:r w:rsidR="00A326D2">
        <w:rPr>
          <w:rFonts w:ascii="Times New Roman" w:eastAsia="Calibri" w:hAnsi="Times New Roman" w:cs="Times New Roman"/>
          <w:sz w:val="24"/>
          <w:szCs w:val="24"/>
          <w:lang w:eastAsia="es-ES"/>
        </w:rPr>
        <w:t>.</w:t>
      </w:r>
    </w:p>
    <w:p w14:paraId="60A223B1" w14:textId="0BAAF3E5" w:rsidR="00A326D2" w:rsidRPr="00377E2A" w:rsidRDefault="00342E89" w:rsidP="00A326D2">
      <w:pPr>
        <w:spacing w:after="0" w:line="36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Fuente</w:t>
      </w:r>
      <w:r w:rsidR="00741A00" w:rsidRPr="00377E2A">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Elaboración propia</w:t>
      </w:r>
      <w:r w:rsidR="00A326D2">
        <w:rPr>
          <w:rFonts w:ascii="Times New Roman" w:eastAsia="Times New Roman" w:hAnsi="Times New Roman" w:cs="Times New Roman"/>
          <w:sz w:val="24"/>
          <w:szCs w:val="24"/>
          <w:lang w:eastAsia="es-MX"/>
        </w:rPr>
        <w:t xml:space="preserve"> </w:t>
      </w:r>
      <w:r w:rsidR="00A326D2">
        <w:rPr>
          <w:rFonts w:ascii="Times New Roman" w:hAnsi="Times New Roman" w:cs="Times New Roman"/>
          <w:bCs/>
          <w:color w:val="000000"/>
          <w:sz w:val="24"/>
          <w:szCs w:val="24"/>
        </w:rPr>
        <w:t>con fines didácticos</w:t>
      </w:r>
    </w:p>
    <w:p w14:paraId="49905ECD" w14:textId="2AAF22DB" w:rsidR="0042771F" w:rsidRPr="00A326D2" w:rsidRDefault="0042771F" w:rsidP="0042771F">
      <w:pPr>
        <w:spacing w:after="0" w:line="360" w:lineRule="auto"/>
        <w:ind w:firstLine="708"/>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L</w:t>
      </w:r>
      <w:r w:rsidRPr="00377E2A">
        <w:rPr>
          <w:rFonts w:ascii="Times New Roman" w:eastAsia="Times New Roman" w:hAnsi="Times New Roman" w:cs="Times New Roman"/>
          <w:sz w:val="24"/>
          <w:szCs w:val="24"/>
          <w:lang w:eastAsia="es-MX"/>
        </w:rPr>
        <w:t xml:space="preserve">a figura </w:t>
      </w:r>
      <w:r>
        <w:rPr>
          <w:rFonts w:ascii="Times New Roman" w:eastAsia="Times New Roman" w:hAnsi="Times New Roman" w:cs="Times New Roman"/>
          <w:sz w:val="24"/>
          <w:szCs w:val="24"/>
          <w:lang w:eastAsia="es-MX"/>
        </w:rPr>
        <w:t>6</w:t>
      </w:r>
      <w:r w:rsidRPr="00377E2A">
        <w:rPr>
          <w:rFonts w:ascii="Times New Roman" w:eastAsia="Times New Roman" w:hAnsi="Times New Roman" w:cs="Times New Roman"/>
          <w:sz w:val="24"/>
          <w:szCs w:val="24"/>
          <w:lang w:eastAsia="es-MX"/>
        </w:rPr>
        <w:t xml:space="preserve"> presenta el porcentaje de cumplimiento como espacio educativo de los planteles evaluados</w:t>
      </w:r>
      <w:r>
        <w:rPr>
          <w:rFonts w:ascii="Times New Roman" w:eastAsia="Times New Roman" w:hAnsi="Times New Roman" w:cs="Times New Roman"/>
          <w:sz w:val="24"/>
          <w:szCs w:val="24"/>
          <w:lang w:eastAsia="es-MX"/>
        </w:rPr>
        <w:t>.</w:t>
      </w:r>
      <w:r w:rsidRPr="00377E2A">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Nótese (en azul) </w:t>
      </w:r>
      <w:r w:rsidRPr="00377E2A">
        <w:rPr>
          <w:rFonts w:ascii="Times New Roman" w:eastAsia="Times New Roman" w:hAnsi="Times New Roman" w:cs="Times New Roman"/>
          <w:sz w:val="24"/>
          <w:szCs w:val="24"/>
          <w:lang w:eastAsia="es-MX"/>
        </w:rPr>
        <w:t xml:space="preserve">que las escuelas </w:t>
      </w:r>
      <w:r>
        <w:rPr>
          <w:rFonts w:ascii="Times New Roman" w:eastAsia="Times New Roman" w:hAnsi="Times New Roman" w:cs="Times New Roman"/>
          <w:sz w:val="24"/>
          <w:szCs w:val="24"/>
          <w:lang w:eastAsia="es-MX"/>
        </w:rPr>
        <w:t xml:space="preserve">secundarias </w:t>
      </w:r>
      <w:r w:rsidRPr="00377E2A">
        <w:rPr>
          <w:rFonts w:ascii="Times New Roman" w:eastAsia="Times New Roman" w:hAnsi="Times New Roman" w:cs="Times New Roman"/>
          <w:sz w:val="24"/>
          <w:szCs w:val="24"/>
          <w:lang w:eastAsia="es-MX"/>
        </w:rPr>
        <w:t xml:space="preserve">de la Ciudad de México, así como </w:t>
      </w:r>
      <w:r>
        <w:rPr>
          <w:rFonts w:ascii="Times New Roman" w:eastAsia="Times New Roman" w:hAnsi="Times New Roman" w:cs="Times New Roman"/>
          <w:sz w:val="24"/>
          <w:szCs w:val="24"/>
          <w:lang w:eastAsia="es-MX"/>
        </w:rPr>
        <w:t xml:space="preserve">las de primaria </w:t>
      </w:r>
      <w:r w:rsidRPr="00377E2A">
        <w:rPr>
          <w:rFonts w:ascii="Times New Roman" w:eastAsia="Times New Roman" w:hAnsi="Times New Roman" w:cs="Times New Roman"/>
          <w:sz w:val="24"/>
          <w:szCs w:val="24"/>
          <w:lang w:eastAsia="es-MX"/>
        </w:rPr>
        <w:t>del estado de Querétaro cumplen con 73</w:t>
      </w:r>
      <w:r>
        <w:rPr>
          <w:rFonts w:ascii="Times New Roman" w:eastAsia="Times New Roman" w:hAnsi="Times New Roman" w:cs="Times New Roman"/>
          <w:sz w:val="24"/>
          <w:szCs w:val="24"/>
          <w:lang w:eastAsia="es-MX"/>
        </w:rPr>
        <w:t xml:space="preserve"> </w:t>
      </w:r>
      <w:r w:rsidRPr="00377E2A">
        <w:rPr>
          <w:rFonts w:ascii="Times New Roman" w:eastAsia="Times New Roman" w:hAnsi="Times New Roman" w:cs="Times New Roman"/>
          <w:sz w:val="24"/>
          <w:szCs w:val="24"/>
          <w:lang w:eastAsia="es-MX"/>
        </w:rPr>
        <w:t>% y 65</w:t>
      </w:r>
      <w:r>
        <w:rPr>
          <w:rFonts w:ascii="Times New Roman" w:eastAsia="Times New Roman" w:hAnsi="Times New Roman" w:cs="Times New Roman"/>
          <w:sz w:val="24"/>
          <w:szCs w:val="24"/>
          <w:lang w:eastAsia="es-MX"/>
        </w:rPr>
        <w:t xml:space="preserve"> </w:t>
      </w:r>
      <w:r w:rsidRPr="00377E2A">
        <w:rPr>
          <w:rFonts w:ascii="Times New Roman" w:eastAsia="Times New Roman" w:hAnsi="Times New Roman" w:cs="Times New Roman"/>
          <w:sz w:val="24"/>
          <w:szCs w:val="24"/>
          <w:lang w:eastAsia="es-MX"/>
        </w:rPr>
        <w:t>%</w:t>
      </w:r>
      <w:r>
        <w:rPr>
          <w:rFonts w:ascii="Times New Roman" w:eastAsia="Times New Roman" w:hAnsi="Times New Roman" w:cs="Times New Roman"/>
          <w:sz w:val="24"/>
          <w:szCs w:val="24"/>
          <w:lang w:eastAsia="es-MX"/>
        </w:rPr>
        <w:t>,</w:t>
      </w:r>
      <w:r w:rsidRPr="00377E2A">
        <w:rPr>
          <w:rFonts w:ascii="Times New Roman" w:eastAsia="Times New Roman" w:hAnsi="Times New Roman" w:cs="Times New Roman"/>
          <w:sz w:val="24"/>
          <w:szCs w:val="24"/>
          <w:lang w:eastAsia="es-MX"/>
        </w:rPr>
        <w:t xml:space="preserve"> respectivamente. </w:t>
      </w:r>
      <w:r>
        <w:rPr>
          <w:rFonts w:ascii="Times New Roman" w:eastAsia="Times New Roman" w:hAnsi="Times New Roman" w:cs="Times New Roman"/>
          <w:sz w:val="24"/>
          <w:szCs w:val="24"/>
          <w:lang w:eastAsia="es-MX"/>
        </w:rPr>
        <w:t>Esto demuestra que existen</w:t>
      </w:r>
      <w:r w:rsidRPr="00377E2A">
        <w:rPr>
          <w:rFonts w:ascii="Times New Roman" w:eastAsia="Times New Roman" w:hAnsi="Times New Roman" w:cs="Times New Roman"/>
          <w:sz w:val="24"/>
          <w:szCs w:val="24"/>
          <w:lang w:eastAsia="es-MX"/>
        </w:rPr>
        <w:t xml:space="preserve"> diversos espacios utilizados para otros fines </w:t>
      </w:r>
      <w:r>
        <w:rPr>
          <w:rFonts w:ascii="Times New Roman" w:eastAsia="Times New Roman" w:hAnsi="Times New Roman" w:cs="Times New Roman"/>
          <w:sz w:val="24"/>
          <w:szCs w:val="24"/>
          <w:lang w:eastAsia="es-MX"/>
        </w:rPr>
        <w:t xml:space="preserve">no relacionados con </w:t>
      </w:r>
      <w:r w:rsidRPr="00377E2A">
        <w:rPr>
          <w:rFonts w:ascii="Times New Roman" w:eastAsia="Times New Roman" w:hAnsi="Times New Roman" w:cs="Times New Roman"/>
          <w:sz w:val="24"/>
          <w:szCs w:val="24"/>
          <w:lang w:eastAsia="es-MX"/>
        </w:rPr>
        <w:t xml:space="preserve">la planeación general (adaptación de áreas). </w:t>
      </w:r>
      <w:r>
        <w:rPr>
          <w:rFonts w:ascii="Times New Roman" w:eastAsia="Times New Roman" w:hAnsi="Times New Roman" w:cs="Times New Roman"/>
          <w:sz w:val="24"/>
          <w:szCs w:val="24"/>
          <w:lang w:eastAsia="es-MX"/>
        </w:rPr>
        <w:t xml:space="preserve">Sin embargo, en cuanto al cumplimiento de los conceptos </w:t>
      </w:r>
      <w:r w:rsidRPr="00377E2A">
        <w:rPr>
          <w:rFonts w:ascii="Times New Roman" w:eastAsia="Times New Roman" w:hAnsi="Times New Roman" w:cs="Times New Roman"/>
          <w:sz w:val="24"/>
          <w:szCs w:val="24"/>
          <w:lang w:eastAsia="es-MX"/>
        </w:rPr>
        <w:t xml:space="preserve">básicos requeridos por la OCDE </w:t>
      </w:r>
      <w:r>
        <w:rPr>
          <w:rFonts w:ascii="Times New Roman" w:eastAsia="Times New Roman" w:hAnsi="Times New Roman" w:cs="Times New Roman"/>
          <w:sz w:val="24"/>
          <w:szCs w:val="24"/>
          <w:lang w:eastAsia="es-MX"/>
        </w:rPr>
        <w:t xml:space="preserve">(en verde), obsérvese </w:t>
      </w:r>
      <w:r w:rsidRPr="00377E2A">
        <w:rPr>
          <w:rFonts w:ascii="Times New Roman" w:eastAsia="Times New Roman" w:hAnsi="Times New Roman" w:cs="Times New Roman"/>
          <w:sz w:val="24"/>
          <w:szCs w:val="24"/>
          <w:lang w:eastAsia="es-MX"/>
        </w:rPr>
        <w:t xml:space="preserve">que </w:t>
      </w:r>
      <w:r>
        <w:rPr>
          <w:rFonts w:ascii="Times New Roman" w:eastAsia="Times New Roman" w:hAnsi="Times New Roman" w:cs="Times New Roman"/>
          <w:sz w:val="24"/>
          <w:szCs w:val="24"/>
          <w:lang w:eastAsia="es-MX"/>
        </w:rPr>
        <w:t>todas</w:t>
      </w:r>
      <w:r w:rsidRPr="00377E2A">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las </w:t>
      </w:r>
      <w:r w:rsidRPr="00377E2A">
        <w:rPr>
          <w:rFonts w:ascii="Times New Roman" w:eastAsia="Times New Roman" w:hAnsi="Times New Roman" w:cs="Times New Roman"/>
          <w:sz w:val="24"/>
          <w:szCs w:val="24"/>
          <w:lang w:eastAsia="es-MX"/>
        </w:rPr>
        <w:t>INFE evaluada</w:t>
      </w:r>
      <w:r>
        <w:rPr>
          <w:rFonts w:ascii="Times New Roman" w:eastAsia="Times New Roman" w:hAnsi="Times New Roman" w:cs="Times New Roman"/>
          <w:sz w:val="24"/>
          <w:szCs w:val="24"/>
          <w:lang w:eastAsia="es-MX"/>
        </w:rPr>
        <w:t>s</w:t>
      </w:r>
      <w:r w:rsidRPr="00377E2A">
        <w:rPr>
          <w:rFonts w:ascii="Times New Roman" w:eastAsia="Times New Roman" w:hAnsi="Times New Roman" w:cs="Times New Roman"/>
          <w:sz w:val="24"/>
          <w:szCs w:val="24"/>
          <w:lang w:eastAsia="es-MX"/>
        </w:rPr>
        <w:t xml:space="preserve"> están por debajo de 33</w:t>
      </w:r>
      <w:r>
        <w:rPr>
          <w:rFonts w:ascii="Times New Roman" w:eastAsia="Times New Roman" w:hAnsi="Times New Roman" w:cs="Times New Roman"/>
          <w:sz w:val="24"/>
          <w:szCs w:val="24"/>
          <w:lang w:eastAsia="es-MX"/>
        </w:rPr>
        <w:t xml:space="preserve"> </w:t>
      </w:r>
      <w:r w:rsidRPr="00377E2A">
        <w:rPr>
          <w:rFonts w:ascii="Times New Roman" w:eastAsia="Times New Roman" w:hAnsi="Times New Roman" w:cs="Times New Roman"/>
          <w:sz w:val="24"/>
          <w:szCs w:val="24"/>
          <w:lang w:eastAsia="es-MX"/>
        </w:rPr>
        <w:t xml:space="preserve">%. </w:t>
      </w:r>
    </w:p>
    <w:p w14:paraId="31C9CCEC" w14:textId="5950C538" w:rsidR="0042771F" w:rsidRDefault="00920A43" w:rsidP="0042771F">
      <w:pPr>
        <w:spacing w:after="0" w:line="360" w:lineRule="auto"/>
        <w:ind w:firstLine="708"/>
        <w:jc w:val="both"/>
        <w:rPr>
          <w:rFonts w:ascii="Times New Roman" w:eastAsia="Times New Roman" w:hAnsi="Times New Roman" w:cs="Times New Roman"/>
          <w:sz w:val="24"/>
          <w:szCs w:val="24"/>
          <w:lang w:eastAsia="es-MX"/>
        </w:rPr>
      </w:pPr>
      <w:r w:rsidRPr="00377E2A">
        <w:rPr>
          <w:rFonts w:ascii="Times New Roman" w:eastAsia="Times New Roman" w:hAnsi="Times New Roman" w:cs="Times New Roman"/>
          <w:sz w:val="24"/>
          <w:szCs w:val="24"/>
          <w:lang w:eastAsia="es-MX"/>
        </w:rPr>
        <w:lastRenderedPageBreak/>
        <w:t xml:space="preserve">En la </w:t>
      </w:r>
      <w:r w:rsidR="00A33B2B" w:rsidRPr="00377E2A">
        <w:rPr>
          <w:rFonts w:ascii="Times New Roman" w:eastAsia="Times New Roman" w:hAnsi="Times New Roman" w:cs="Times New Roman"/>
          <w:sz w:val="24"/>
          <w:szCs w:val="24"/>
          <w:lang w:eastAsia="es-MX"/>
        </w:rPr>
        <w:t xml:space="preserve">figura </w:t>
      </w:r>
      <w:r w:rsidR="00EF6962" w:rsidRPr="00377E2A">
        <w:rPr>
          <w:rFonts w:ascii="Times New Roman" w:eastAsia="Times New Roman" w:hAnsi="Times New Roman" w:cs="Times New Roman"/>
          <w:sz w:val="24"/>
          <w:szCs w:val="24"/>
          <w:lang w:eastAsia="es-MX"/>
        </w:rPr>
        <w:t>7</w:t>
      </w:r>
      <w:r w:rsidRPr="00377E2A">
        <w:rPr>
          <w:rFonts w:ascii="Times New Roman" w:eastAsia="Times New Roman" w:hAnsi="Times New Roman" w:cs="Times New Roman"/>
          <w:sz w:val="24"/>
          <w:szCs w:val="24"/>
          <w:lang w:eastAsia="es-MX"/>
        </w:rPr>
        <w:t xml:space="preserve"> se muestra </w:t>
      </w:r>
      <w:r w:rsidR="00A33B2B" w:rsidRPr="00377E2A">
        <w:rPr>
          <w:rFonts w:ascii="Times New Roman" w:eastAsia="Times New Roman" w:hAnsi="Times New Roman" w:cs="Times New Roman"/>
          <w:sz w:val="24"/>
          <w:szCs w:val="24"/>
          <w:lang w:eastAsia="es-MX"/>
        </w:rPr>
        <w:t xml:space="preserve">el </w:t>
      </w:r>
      <w:r w:rsidR="00E53EF5" w:rsidRPr="00377E2A">
        <w:rPr>
          <w:rFonts w:ascii="Times New Roman" w:eastAsia="Times New Roman" w:hAnsi="Times New Roman" w:cs="Times New Roman"/>
          <w:sz w:val="24"/>
          <w:szCs w:val="24"/>
          <w:lang w:eastAsia="es-MX"/>
        </w:rPr>
        <w:t>estado que guar</w:t>
      </w:r>
      <w:r w:rsidR="00DF6EDF" w:rsidRPr="00377E2A">
        <w:rPr>
          <w:rFonts w:ascii="Times New Roman" w:eastAsia="Times New Roman" w:hAnsi="Times New Roman" w:cs="Times New Roman"/>
          <w:sz w:val="24"/>
          <w:szCs w:val="24"/>
          <w:lang w:eastAsia="es-MX"/>
        </w:rPr>
        <w:t>dan las INFE evaluadas referente a</w:t>
      </w:r>
      <w:r w:rsidR="00342E89">
        <w:rPr>
          <w:rFonts w:ascii="Times New Roman" w:eastAsia="Times New Roman" w:hAnsi="Times New Roman" w:cs="Times New Roman"/>
          <w:sz w:val="24"/>
          <w:szCs w:val="24"/>
          <w:lang w:eastAsia="es-MX"/>
        </w:rPr>
        <w:t xml:space="preserve"> </w:t>
      </w:r>
      <w:r w:rsidR="00DF6EDF" w:rsidRPr="00377E2A">
        <w:rPr>
          <w:rFonts w:ascii="Times New Roman" w:eastAsia="Times New Roman" w:hAnsi="Times New Roman" w:cs="Times New Roman"/>
          <w:sz w:val="24"/>
          <w:szCs w:val="24"/>
          <w:lang w:eastAsia="es-MX"/>
        </w:rPr>
        <w:t>l</w:t>
      </w:r>
      <w:r w:rsidR="00342E89">
        <w:rPr>
          <w:rFonts w:ascii="Times New Roman" w:eastAsia="Times New Roman" w:hAnsi="Times New Roman" w:cs="Times New Roman"/>
          <w:sz w:val="24"/>
          <w:szCs w:val="24"/>
          <w:lang w:eastAsia="es-MX"/>
        </w:rPr>
        <w:t>a</w:t>
      </w:r>
      <w:r w:rsidR="00DF6EDF" w:rsidRPr="00377E2A">
        <w:rPr>
          <w:rFonts w:ascii="Times New Roman" w:eastAsia="Times New Roman" w:hAnsi="Times New Roman" w:cs="Times New Roman"/>
          <w:sz w:val="24"/>
          <w:szCs w:val="24"/>
          <w:lang w:eastAsia="es-MX"/>
        </w:rPr>
        <w:t xml:space="preserve"> </w:t>
      </w:r>
      <w:r w:rsidR="00342E89">
        <w:rPr>
          <w:rFonts w:ascii="Times New Roman" w:eastAsia="Times New Roman" w:hAnsi="Times New Roman" w:cs="Times New Roman"/>
          <w:sz w:val="24"/>
          <w:szCs w:val="24"/>
          <w:lang w:eastAsia="es-MX"/>
        </w:rPr>
        <w:t xml:space="preserve">variable </w:t>
      </w:r>
      <w:r w:rsidR="00DF6EDF" w:rsidRPr="00342E89">
        <w:rPr>
          <w:rFonts w:ascii="Times New Roman" w:eastAsia="Times New Roman" w:hAnsi="Times New Roman" w:cs="Times New Roman"/>
          <w:i/>
          <w:sz w:val="24"/>
          <w:szCs w:val="24"/>
          <w:lang w:eastAsia="es-MX"/>
        </w:rPr>
        <w:t>edad del inmueble</w:t>
      </w:r>
      <w:r w:rsidR="00342E89">
        <w:rPr>
          <w:rFonts w:ascii="Times New Roman" w:eastAsia="Times New Roman" w:hAnsi="Times New Roman" w:cs="Times New Roman"/>
          <w:sz w:val="24"/>
          <w:szCs w:val="24"/>
          <w:lang w:eastAsia="es-MX"/>
        </w:rPr>
        <w:t>.</w:t>
      </w:r>
      <w:r w:rsidR="00DF6EDF" w:rsidRPr="00377E2A">
        <w:rPr>
          <w:rFonts w:ascii="Times New Roman" w:eastAsia="Times New Roman" w:hAnsi="Times New Roman" w:cs="Times New Roman"/>
          <w:sz w:val="24"/>
          <w:szCs w:val="24"/>
          <w:lang w:eastAsia="es-MX"/>
        </w:rPr>
        <w:t xml:space="preserve"> </w:t>
      </w:r>
      <w:r w:rsidR="00342E89">
        <w:rPr>
          <w:rFonts w:ascii="Times New Roman" w:eastAsia="Times New Roman" w:hAnsi="Times New Roman" w:cs="Times New Roman"/>
          <w:sz w:val="24"/>
          <w:szCs w:val="24"/>
          <w:lang w:eastAsia="es-MX"/>
        </w:rPr>
        <w:t>S</w:t>
      </w:r>
      <w:r w:rsidR="00DF6EDF" w:rsidRPr="00377E2A">
        <w:rPr>
          <w:rFonts w:ascii="Times New Roman" w:eastAsia="Times New Roman" w:hAnsi="Times New Roman" w:cs="Times New Roman"/>
          <w:sz w:val="24"/>
          <w:szCs w:val="24"/>
          <w:lang w:eastAsia="es-MX"/>
        </w:rPr>
        <w:t>e</w:t>
      </w:r>
      <w:r w:rsidR="00D170C5" w:rsidRPr="00377E2A">
        <w:rPr>
          <w:rFonts w:ascii="Times New Roman" w:eastAsia="Times New Roman" w:hAnsi="Times New Roman" w:cs="Times New Roman"/>
          <w:sz w:val="24"/>
          <w:szCs w:val="24"/>
          <w:lang w:eastAsia="es-MX"/>
        </w:rPr>
        <w:t xml:space="preserve"> observa que la mayoría de los edificios </w:t>
      </w:r>
      <w:r w:rsidR="00342E89">
        <w:rPr>
          <w:rFonts w:ascii="Times New Roman" w:eastAsia="Times New Roman" w:hAnsi="Times New Roman" w:cs="Times New Roman"/>
          <w:sz w:val="24"/>
          <w:szCs w:val="24"/>
          <w:lang w:eastAsia="es-MX"/>
        </w:rPr>
        <w:t>tienen más de medio siglo</w:t>
      </w:r>
      <w:r w:rsidR="00D170C5" w:rsidRPr="00377E2A">
        <w:rPr>
          <w:rFonts w:ascii="Times New Roman" w:eastAsia="Times New Roman" w:hAnsi="Times New Roman" w:cs="Times New Roman"/>
          <w:sz w:val="24"/>
          <w:szCs w:val="24"/>
          <w:lang w:eastAsia="es-MX"/>
        </w:rPr>
        <w:t>,</w:t>
      </w:r>
      <w:r w:rsidR="00342E89">
        <w:rPr>
          <w:rFonts w:ascii="Times New Roman" w:eastAsia="Times New Roman" w:hAnsi="Times New Roman" w:cs="Times New Roman"/>
          <w:sz w:val="24"/>
          <w:szCs w:val="24"/>
          <w:lang w:eastAsia="es-MX"/>
        </w:rPr>
        <w:t xml:space="preserve"> lo que significa que fueron construidos para atender necesidades educativas de otras épocas. Otro punto destacable </w:t>
      </w:r>
      <w:r w:rsidR="00F05FA3" w:rsidRPr="00377E2A">
        <w:rPr>
          <w:rFonts w:ascii="Times New Roman" w:eastAsia="Times New Roman" w:hAnsi="Times New Roman" w:cs="Times New Roman"/>
          <w:sz w:val="24"/>
          <w:szCs w:val="24"/>
          <w:lang w:eastAsia="es-MX"/>
        </w:rPr>
        <w:t xml:space="preserve">es que no existe evidencia de </w:t>
      </w:r>
      <w:r w:rsidR="00C54B8C">
        <w:rPr>
          <w:rFonts w:ascii="Times New Roman" w:eastAsia="Times New Roman" w:hAnsi="Times New Roman" w:cs="Times New Roman"/>
          <w:sz w:val="24"/>
          <w:szCs w:val="24"/>
          <w:lang w:eastAsia="es-MX"/>
        </w:rPr>
        <w:t xml:space="preserve">que las estructuras hayan sido planificadas como </w:t>
      </w:r>
      <w:r w:rsidR="00F05FA3" w:rsidRPr="00377E2A">
        <w:rPr>
          <w:rFonts w:ascii="Times New Roman" w:eastAsia="Times New Roman" w:hAnsi="Times New Roman" w:cs="Times New Roman"/>
          <w:sz w:val="24"/>
          <w:szCs w:val="24"/>
          <w:lang w:eastAsia="es-MX"/>
        </w:rPr>
        <w:t>espacios educativos</w:t>
      </w:r>
      <w:r w:rsidR="00C54B8C">
        <w:rPr>
          <w:rFonts w:ascii="Times New Roman" w:eastAsia="Times New Roman" w:hAnsi="Times New Roman" w:cs="Times New Roman"/>
          <w:sz w:val="24"/>
          <w:szCs w:val="24"/>
          <w:lang w:eastAsia="es-MX"/>
        </w:rPr>
        <w:t xml:space="preserve">. Asimismo, se halló que ninguna institución cuenta con el </w:t>
      </w:r>
      <w:r w:rsidR="00F05FA3" w:rsidRPr="00377E2A">
        <w:rPr>
          <w:rFonts w:ascii="Times New Roman" w:eastAsia="Times New Roman" w:hAnsi="Times New Roman" w:cs="Times New Roman"/>
          <w:sz w:val="24"/>
          <w:szCs w:val="24"/>
          <w:lang w:eastAsia="es-MX"/>
        </w:rPr>
        <w:t xml:space="preserve">mobiliario </w:t>
      </w:r>
      <w:r w:rsidR="00C54B8C">
        <w:rPr>
          <w:rFonts w:ascii="Times New Roman" w:eastAsia="Times New Roman" w:hAnsi="Times New Roman" w:cs="Times New Roman"/>
          <w:sz w:val="24"/>
          <w:szCs w:val="24"/>
          <w:lang w:eastAsia="es-MX"/>
        </w:rPr>
        <w:t xml:space="preserve">apropiado y que el mantenimiento es precario. </w:t>
      </w:r>
    </w:p>
    <w:p w14:paraId="0AAADA47" w14:textId="77777777" w:rsidR="007C5618" w:rsidRDefault="007C5618" w:rsidP="0042771F">
      <w:pPr>
        <w:spacing w:after="0" w:line="360" w:lineRule="auto"/>
        <w:ind w:firstLine="708"/>
        <w:jc w:val="both"/>
        <w:rPr>
          <w:rFonts w:ascii="Times New Roman" w:eastAsia="Times New Roman" w:hAnsi="Times New Roman" w:cs="Times New Roman"/>
          <w:sz w:val="24"/>
          <w:szCs w:val="24"/>
          <w:lang w:eastAsia="es-MX"/>
        </w:rPr>
      </w:pPr>
    </w:p>
    <w:p w14:paraId="1B0BAA46" w14:textId="30B6D3C1" w:rsidR="00A67A9E" w:rsidRPr="00377E2A" w:rsidRDefault="00A60813" w:rsidP="0042771F">
      <w:pPr>
        <w:spacing w:after="0" w:line="360" w:lineRule="auto"/>
        <w:ind w:firstLine="708"/>
        <w:jc w:val="center"/>
        <w:rPr>
          <w:rFonts w:ascii="Times New Roman" w:eastAsia="Times New Roman" w:hAnsi="Times New Roman" w:cs="Times New Roman"/>
          <w:sz w:val="24"/>
          <w:szCs w:val="24"/>
          <w:lang w:eastAsia="es-MX"/>
        </w:rPr>
      </w:pPr>
      <w:r w:rsidRPr="00377E2A">
        <w:rPr>
          <w:rFonts w:ascii="Times New Roman" w:eastAsia="Times New Roman" w:hAnsi="Times New Roman" w:cs="Times New Roman"/>
          <w:b/>
          <w:bCs/>
          <w:sz w:val="24"/>
          <w:szCs w:val="24"/>
          <w:lang w:eastAsia="es-MX"/>
        </w:rPr>
        <w:t xml:space="preserve">Figura </w:t>
      </w:r>
      <w:r w:rsidR="00EF6962" w:rsidRPr="00377E2A">
        <w:rPr>
          <w:rFonts w:ascii="Times New Roman" w:eastAsia="Times New Roman" w:hAnsi="Times New Roman" w:cs="Times New Roman"/>
          <w:b/>
          <w:bCs/>
          <w:sz w:val="24"/>
          <w:szCs w:val="24"/>
          <w:lang w:eastAsia="es-MX"/>
        </w:rPr>
        <w:t>7</w:t>
      </w:r>
      <w:r w:rsidRPr="00377E2A">
        <w:rPr>
          <w:rFonts w:ascii="Times New Roman" w:eastAsia="Times New Roman" w:hAnsi="Times New Roman" w:cs="Times New Roman"/>
          <w:sz w:val="24"/>
          <w:szCs w:val="24"/>
          <w:lang w:eastAsia="es-MX"/>
        </w:rPr>
        <w:t>. Evaluación de la INFE</w:t>
      </w:r>
      <w:r w:rsidR="009B2A9E">
        <w:rPr>
          <w:rFonts w:ascii="Times New Roman" w:eastAsia="Times New Roman" w:hAnsi="Times New Roman" w:cs="Times New Roman"/>
          <w:sz w:val="24"/>
          <w:szCs w:val="24"/>
          <w:lang w:eastAsia="es-MX"/>
        </w:rPr>
        <w:t>.</w:t>
      </w:r>
    </w:p>
    <w:p w14:paraId="1F2E53C3" w14:textId="18BA86D2" w:rsidR="004D337A" w:rsidRPr="00377E2A" w:rsidRDefault="001C1FBB" w:rsidP="00243ADB">
      <w:pPr>
        <w:spacing w:after="0" w:line="360" w:lineRule="auto"/>
        <w:jc w:val="center"/>
        <w:rPr>
          <w:rFonts w:ascii="Times New Roman" w:eastAsia="Times New Roman" w:hAnsi="Times New Roman" w:cs="Times New Roman"/>
          <w:sz w:val="24"/>
          <w:szCs w:val="24"/>
          <w:lang w:eastAsia="es-MX"/>
        </w:rPr>
      </w:pPr>
      <w:r w:rsidRPr="00377E2A">
        <w:rPr>
          <w:rFonts w:ascii="Times New Roman" w:eastAsia="Times New Roman" w:hAnsi="Times New Roman" w:cs="Times New Roman"/>
          <w:noProof/>
          <w:sz w:val="24"/>
          <w:szCs w:val="24"/>
          <w:lang w:val="es-VE" w:eastAsia="es-VE"/>
        </w:rPr>
        <w:drawing>
          <wp:inline distT="0" distB="0" distL="0" distR="0" wp14:anchorId="5F1D8E63" wp14:editId="6E3602D2">
            <wp:extent cx="5293057" cy="3066415"/>
            <wp:effectExtent l="19050" t="19050" r="22225" b="196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3">
                      <a:extLst>
                        <a:ext uri="{28A0092B-C50C-407E-A947-70E740481C1C}">
                          <a14:useLocalDpi xmlns:a14="http://schemas.microsoft.com/office/drawing/2010/main" val="0"/>
                        </a:ext>
                      </a:extLst>
                    </a:blip>
                    <a:stretch>
                      <a:fillRect/>
                    </a:stretch>
                  </pic:blipFill>
                  <pic:spPr>
                    <a:xfrm>
                      <a:off x="0" y="0"/>
                      <a:ext cx="5293057" cy="3066415"/>
                    </a:xfrm>
                    <a:prstGeom prst="rect">
                      <a:avLst/>
                    </a:prstGeom>
                    <a:ln w="3175">
                      <a:solidFill>
                        <a:schemeClr val="tx1"/>
                      </a:solidFill>
                    </a:ln>
                  </pic:spPr>
                </pic:pic>
              </a:graphicData>
            </a:graphic>
          </wp:inline>
        </w:drawing>
      </w:r>
    </w:p>
    <w:p w14:paraId="62413800" w14:textId="3E4909AE" w:rsidR="00E16517" w:rsidRPr="00377E2A" w:rsidRDefault="00AA3D22" w:rsidP="00426A2B">
      <w:pPr>
        <w:pStyle w:val="Descripcin"/>
        <w:keepNext/>
        <w:spacing w:after="0"/>
        <w:jc w:val="center"/>
        <w:rPr>
          <w:rFonts w:ascii="Times New Roman" w:eastAsia="Times New Roman" w:hAnsi="Times New Roman" w:cs="Times New Roman"/>
          <w:i w:val="0"/>
          <w:iCs w:val="0"/>
          <w:color w:val="auto"/>
          <w:sz w:val="24"/>
          <w:szCs w:val="24"/>
          <w:lang w:eastAsia="es-MX"/>
        </w:rPr>
      </w:pPr>
      <w:r w:rsidRPr="00377E2A">
        <w:rPr>
          <w:rFonts w:ascii="Times New Roman" w:eastAsia="Times New Roman" w:hAnsi="Times New Roman" w:cs="Times New Roman"/>
          <w:sz w:val="24"/>
          <w:szCs w:val="24"/>
          <w:lang w:eastAsia="es-MX"/>
        </w:rPr>
        <w:t xml:space="preserve"> </w:t>
      </w:r>
      <w:r w:rsidR="00C54B8C">
        <w:rPr>
          <w:rFonts w:ascii="Times New Roman" w:eastAsia="Times New Roman" w:hAnsi="Times New Roman" w:cs="Times New Roman"/>
          <w:i w:val="0"/>
          <w:iCs w:val="0"/>
          <w:color w:val="auto"/>
          <w:sz w:val="24"/>
          <w:szCs w:val="24"/>
          <w:lang w:eastAsia="es-MX"/>
        </w:rPr>
        <w:t>Fuente</w:t>
      </w:r>
      <w:r w:rsidR="00741A00" w:rsidRPr="00377E2A">
        <w:rPr>
          <w:rFonts w:ascii="Times New Roman" w:eastAsia="Times New Roman" w:hAnsi="Times New Roman" w:cs="Times New Roman"/>
          <w:i w:val="0"/>
          <w:iCs w:val="0"/>
          <w:color w:val="auto"/>
          <w:sz w:val="24"/>
          <w:szCs w:val="24"/>
          <w:lang w:eastAsia="es-MX"/>
        </w:rPr>
        <w:t xml:space="preserve">: </w:t>
      </w:r>
      <w:r w:rsidR="00E16517" w:rsidRPr="00377E2A">
        <w:rPr>
          <w:rFonts w:ascii="Times New Roman" w:eastAsia="Times New Roman" w:hAnsi="Times New Roman" w:cs="Times New Roman"/>
          <w:i w:val="0"/>
          <w:iCs w:val="0"/>
          <w:color w:val="auto"/>
          <w:sz w:val="24"/>
          <w:szCs w:val="24"/>
          <w:lang w:eastAsia="es-MX"/>
        </w:rPr>
        <w:t>Elaboración propia</w:t>
      </w:r>
      <w:r w:rsidR="001F06CA" w:rsidRPr="00377E2A">
        <w:rPr>
          <w:rFonts w:ascii="Times New Roman" w:eastAsia="Times New Roman" w:hAnsi="Times New Roman" w:cs="Times New Roman"/>
          <w:i w:val="0"/>
          <w:iCs w:val="0"/>
          <w:color w:val="auto"/>
          <w:sz w:val="24"/>
          <w:szCs w:val="24"/>
          <w:lang w:eastAsia="es-MX"/>
        </w:rPr>
        <w:t xml:space="preserve"> </w:t>
      </w:r>
      <w:r w:rsidR="004C7A30" w:rsidRPr="004C7A30">
        <w:rPr>
          <w:rFonts w:ascii="Times New Roman" w:eastAsia="Times New Roman" w:hAnsi="Times New Roman" w:cs="Times New Roman"/>
          <w:i w:val="0"/>
          <w:iCs w:val="0"/>
          <w:color w:val="auto"/>
          <w:sz w:val="24"/>
          <w:szCs w:val="24"/>
          <w:lang w:eastAsia="es-MX"/>
        </w:rPr>
        <w:t>con fines didácticos</w:t>
      </w:r>
    </w:p>
    <w:p w14:paraId="7D9048F0" w14:textId="13E811CD" w:rsidR="00C54B8C" w:rsidRDefault="00243ADB" w:rsidP="00C54B8C">
      <w:pPr>
        <w:spacing w:after="0" w:line="360" w:lineRule="auto"/>
        <w:ind w:firstLine="708"/>
        <w:jc w:val="both"/>
        <w:rPr>
          <w:rFonts w:ascii="Times New Roman" w:eastAsia="Times New Roman" w:hAnsi="Times New Roman" w:cs="Times New Roman"/>
          <w:sz w:val="24"/>
          <w:szCs w:val="24"/>
          <w:lang w:eastAsia="es-MX"/>
        </w:rPr>
      </w:pPr>
      <w:r w:rsidRPr="00377E2A">
        <w:rPr>
          <w:rFonts w:ascii="Times New Roman" w:eastAsia="Times New Roman" w:hAnsi="Times New Roman" w:cs="Times New Roman"/>
          <w:sz w:val="24"/>
          <w:szCs w:val="24"/>
          <w:lang w:eastAsia="es-MX"/>
        </w:rPr>
        <w:t>Con base en la información recabada en las tres fases del análisis,</w:t>
      </w:r>
      <w:r w:rsidR="00574272" w:rsidRPr="00377E2A">
        <w:rPr>
          <w:rFonts w:ascii="Times New Roman" w:eastAsia="Times New Roman" w:hAnsi="Times New Roman" w:cs="Times New Roman"/>
          <w:sz w:val="24"/>
          <w:szCs w:val="24"/>
          <w:lang w:eastAsia="es-MX"/>
        </w:rPr>
        <w:t xml:space="preserve"> la figura </w:t>
      </w:r>
      <w:r w:rsidR="00EF6962" w:rsidRPr="00377E2A">
        <w:rPr>
          <w:rFonts w:ascii="Times New Roman" w:eastAsia="Times New Roman" w:hAnsi="Times New Roman" w:cs="Times New Roman"/>
          <w:sz w:val="24"/>
          <w:szCs w:val="24"/>
          <w:lang w:eastAsia="es-MX"/>
        </w:rPr>
        <w:t>8</w:t>
      </w:r>
      <w:r w:rsidR="00574272" w:rsidRPr="00377E2A">
        <w:rPr>
          <w:rFonts w:ascii="Times New Roman" w:eastAsia="Times New Roman" w:hAnsi="Times New Roman" w:cs="Times New Roman"/>
          <w:sz w:val="24"/>
          <w:szCs w:val="24"/>
          <w:lang w:eastAsia="es-MX"/>
        </w:rPr>
        <w:t xml:space="preserve"> </w:t>
      </w:r>
      <w:r w:rsidR="00C54B8C">
        <w:rPr>
          <w:rFonts w:ascii="Times New Roman" w:eastAsia="Times New Roman" w:hAnsi="Times New Roman" w:cs="Times New Roman"/>
          <w:sz w:val="24"/>
          <w:szCs w:val="24"/>
          <w:lang w:eastAsia="es-MX"/>
        </w:rPr>
        <w:t>refleja</w:t>
      </w:r>
      <w:r w:rsidR="00574272" w:rsidRPr="00377E2A">
        <w:rPr>
          <w:rFonts w:ascii="Times New Roman" w:eastAsia="Times New Roman" w:hAnsi="Times New Roman" w:cs="Times New Roman"/>
          <w:sz w:val="24"/>
          <w:szCs w:val="24"/>
          <w:lang w:eastAsia="es-MX"/>
        </w:rPr>
        <w:t xml:space="preserve"> las condiciones reales en que se encontraban los edificios educativos</w:t>
      </w:r>
      <w:r w:rsidR="00C54B8C">
        <w:rPr>
          <w:rFonts w:ascii="Times New Roman" w:eastAsia="Times New Roman" w:hAnsi="Times New Roman" w:cs="Times New Roman"/>
          <w:sz w:val="24"/>
          <w:szCs w:val="24"/>
          <w:lang w:eastAsia="es-MX"/>
        </w:rPr>
        <w:t xml:space="preserve">, es decir, </w:t>
      </w:r>
      <w:r w:rsidR="00574272" w:rsidRPr="00377E2A">
        <w:rPr>
          <w:rFonts w:ascii="Times New Roman" w:eastAsia="Times New Roman" w:hAnsi="Times New Roman" w:cs="Times New Roman"/>
          <w:sz w:val="24"/>
          <w:szCs w:val="24"/>
          <w:lang w:eastAsia="es-MX"/>
        </w:rPr>
        <w:t xml:space="preserve">escasos servicios municipales </w:t>
      </w:r>
      <w:r w:rsidR="00C54B8C">
        <w:rPr>
          <w:rFonts w:ascii="Times New Roman" w:eastAsia="Times New Roman" w:hAnsi="Times New Roman" w:cs="Times New Roman"/>
          <w:sz w:val="24"/>
          <w:szCs w:val="24"/>
          <w:lang w:eastAsia="es-MX"/>
        </w:rPr>
        <w:t>(</w:t>
      </w:r>
      <w:r w:rsidR="00C54B8C" w:rsidRPr="00377E2A">
        <w:rPr>
          <w:rFonts w:ascii="Times New Roman" w:eastAsia="Times New Roman" w:hAnsi="Times New Roman" w:cs="Times New Roman"/>
          <w:sz w:val="24"/>
          <w:szCs w:val="24"/>
          <w:lang w:eastAsia="es-MX"/>
        </w:rPr>
        <w:t>55</w:t>
      </w:r>
      <w:r w:rsidR="00C54B8C">
        <w:rPr>
          <w:rFonts w:ascii="Times New Roman" w:eastAsia="Times New Roman" w:hAnsi="Times New Roman" w:cs="Times New Roman"/>
          <w:sz w:val="24"/>
          <w:szCs w:val="24"/>
          <w:lang w:eastAsia="es-MX"/>
        </w:rPr>
        <w:t xml:space="preserve"> </w:t>
      </w:r>
      <w:r w:rsidR="00C54B8C" w:rsidRPr="00377E2A">
        <w:rPr>
          <w:rFonts w:ascii="Times New Roman" w:eastAsia="Times New Roman" w:hAnsi="Times New Roman" w:cs="Times New Roman"/>
          <w:sz w:val="24"/>
          <w:szCs w:val="24"/>
          <w:lang w:eastAsia="es-MX"/>
        </w:rPr>
        <w:t>%</w:t>
      </w:r>
      <w:r w:rsidR="00C54B8C">
        <w:rPr>
          <w:rFonts w:ascii="Times New Roman" w:eastAsia="Times New Roman" w:hAnsi="Times New Roman" w:cs="Times New Roman"/>
          <w:sz w:val="24"/>
          <w:szCs w:val="24"/>
          <w:lang w:eastAsia="es-MX"/>
        </w:rPr>
        <w:t xml:space="preserve"> como </w:t>
      </w:r>
      <w:r w:rsidR="00574272" w:rsidRPr="00377E2A">
        <w:rPr>
          <w:rFonts w:ascii="Times New Roman" w:eastAsia="Times New Roman" w:hAnsi="Times New Roman" w:cs="Times New Roman"/>
          <w:sz w:val="24"/>
          <w:szCs w:val="24"/>
          <w:lang w:eastAsia="es-MX"/>
        </w:rPr>
        <w:t xml:space="preserve">máximo grado de </w:t>
      </w:r>
      <w:r w:rsidR="00C244E5" w:rsidRPr="00377E2A">
        <w:rPr>
          <w:rFonts w:ascii="Times New Roman" w:eastAsia="Times New Roman" w:hAnsi="Times New Roman" w:cs="Times New Roman"/>
          <w:sz w:val="24"/>
          <w:szCs w:val="24"/>
          <w:lang w:eastAsia="es-MX"/>
        </w:rPr>
        <w:t>desempeño</w:t>
      </w:r>
      <w:r w:rsidR="00574272" w:rsidRPr="00377E2A">
        <w:rPr>
          <w:rFonts w:ascii="Times New Roman" w:eastAsia="Times New Roman" w:hAnsi="Times New Roman" w:cs="Times New Roman"/>
          <w:sz w:val="24"/>
          <w:szCs w:val="24"/>
          <w:lang w:eastAsia="es-MX"/>
        </w:rPr>
        <w:t xml:space="preserve"> normativo</w:t>
      </w:r>
      <w:r w:rsidR="00C54B8C">
        <w:rPr>
          <w:rFonts w:ascii="Times New Roman" w:eastAsia="Times New Roman" w:hAnsi="Times New Roman" w:cs="Times New Roman"/>
          <w:sz w:val="24"/>
          <w:szCs w:val="24"/>
          <w:lang w:eastAsia="es-MX"/>
        </w:rPr>
        <w:t>) y</w:t>
      </w:r>
      <w:r w:rsidR="00C244E5" w:rsidRPr="00377E2A">
        <w:rPr>
          <w:rFonts w:ascii="Times New Roman" w:eastAsia="Times New Roman" w:hAnsi="Times New Roman" w:cs="Times New Roman"/>
          <w:sz w:val="24"/>
          <w:szCs w:val="24"/>
          <w:lang w:eastAsia="es-MX"/>
        </w:rPr>
        <w:t xml:space="preserve"> de</w:t>
      </w:r>
      <w:r w:rsidR="00574272" w:rsidRPr="00377E2A">
        <w:rPr>
          <w:rFonts w:ascii="Times New Roman" w:eastAsia="Times New Roman" w:hAnsi="Times New Roman" w:cs="Times New Roman"/>
          <w:sz w:val="24"/>
          <w:szCs w:val="24"/>
          <w:lang w:eastAsia="es-MX"/>
        </w:rPr>
        <w:t>ficientes instalaciones</w:t>
      </w:r>
      <w:r w:rsidR="00C244E5" w:rsidRPr="00377E2A">
        <w:rPr>
          <w:rFonts w:ascii="Times New Roman" w:eastAsia="Times New Roman" w:hAnsi="Times New Roman" w:cs="Times New Roman"/>
          <w:sz w:val="24"/>
          <w:szCs w:val="24"/>
          <w:lang w:eastAsia="es-MX"/>
        </w:rPr>
        <w:t xml:space="preserve"> eléctricas (</w:t>
      </w:r>
      <w:r w:rsidR="00C54B8C">
        <w:rPr>
          <w:rFonts w:ascii="Times New Roman" w:eastAsia="Times New Roman" w:hAnsi="Times New Roman" w:cs="Times New Roman"/>
          <w:sz w:val="24"/>
          <w:szCs w:val="24"/>
          <w:lang w:eastAsia="es-MX"/>
        </w:rPr>
        <w:t xml:space="preserve">48 </w:t>
      </w:r>
      <w:r w:rsidR="00C244E5" w:rsidRPr="00377E2A">
        <w:rPr>
          <w:rFonts w:ascii="Times New Roman" w:eastAsia="Times New Roman" w:hAnsi="Times New Roman" w:cs="Times New Roman"/>
          <w:sz w:val="24"/>
          <w:szCs w:val="24"/>
          <w:lang w:eastAsia="es-MX"/>
        </w:rPr>
        <w:t xml:space="preserve">% </w:t>
      </w:r>
      <w:r w:rsidR="00C54B8C">
        <w:rPr>
          <w:rFonts w:ascii="Times New Roman" w:eastAsia="Times New Roman" w:hAnsi="Times New Roman" w:cs="Times New Roman"/>
          <w:sz w:val="24"/>
          <w:szCs w:val="24"/>
          <w:lang w:eastAsia="es-MX"/>
        </w:rPr>
        <w:t>como máximo en</w:t>
      </w:r>
      <w:r w:rsidR="00C244E5" w:rsidRPr="00377E2A">
        <w:rPr>
          <w:rFonts w:ascii="Times New Roman" w:eastAsia="Times New Roman" w:hAnsi="Times New Roman" w:cs="Times New Roman"/>
          <w:sz w:val="24"/>
          <w:szCs w:val="24"/>
          <w:lang w:eastAsia="es-MX"/>
        </w:rPr>
        <w:t xml:space="preserve"> salones de clases, laboratorios y baños)</w:t>
      </w:r>
      <w:r w:rsidR="00C54B8C">
        <w:rPr>
          <w:rFonts w:ascii="Times New Roman" w:eastAsia="Times New Roman" w:hAnsi="Times New Roman" w:cs="Times New Roman"/>
          <w:sz w:val="24"/>
          <w:szCs w:val="24"/>
          <w:lang w:eastAsia="es-MX"/>
        </w:rPr>
        <w:t xml:space="preserve">. </w:t>
      </w:r>
    </w:p>
    <w:p w14:paraId="16B99800" w14:textId="1ECA0B94" w:rsidR="00C54B8C" w:rsidRDefault="00C54B8C" w:rsidP="00C54B8C">
      <w:pPr>
        <w:spacing w:after="0" w:line="360" w:lineRule="auto"/>
        <w:ind w:firstLine="708"/>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En cuanto a </w:t>
      </w:r>
      <w:r w:rsidRPr="00377E2A">
        <w:rPr>
          <w:rFonts w:ascii="Times New Roman" w:eastAsia="Times New Roman" w:hAnsi="Times New Roman" w:cs="Times New Roman"/>
          <w:sz w:val="24"/>
          <w:szCs w:val="24"/>
          <w:lang w:eastAsia="es-MX"/>
        </w:rPr>
        <w:t xml:space="preserve">posibles amenazas </w:t>
      </w:r>
      <w:r>
        <w:rPr>
          <w:rFonts w:ascii="Times New Roman" w:eastAsia="Times New Roman" w:hAnsi="Times New Roman" w:cs="Times New Roman"/>
          <w:sz w:val="24"/>
          <w:szCs w:val="24"/>
          <w:lang w:eastAsia="es-MX"/>
        </w:rPr>
        <w:t xml:space="preserve">del entorno </w:t>
      </w:r>
      <w:r w:rsidRPr="00377E2A">
        <w:rPr>
          <w:rFonts w:ascii="Times New Roman" w:eastAsia="Times New Roman" w:hAnsi="Times New Roman" w:cs="Times New Roman"/>
          <w:sz w:val="24"/>
          <w:szCs w:val="24"/>
          <w:lang w:eastAsia="es-MX"/>
        </w:rPr>
        <w:t>para el edificio</w:t>
      </w:r>
      <w:r>
        <w:rPr>
          <w:rFonts w:ascii="Times New Roman" w:eastAsia="Times New Roman" w:hAnsi="Times New Roman" w:cs="Times New Roman"/>
          <w:sz w:val="24"/>
          <w:szCs w:val="24"/>
          <w:lang w:eastAsia="es-MX"/>
        </w:rPr>
        <w:t xml:space="preserve"> (</w:t>
      </w:r>
      <w:r w:rsidRPr="00377E2A">
        <w:rPr>
          <w:rFonts w:ascii="Times New Roman" w:eastAsia="Times New Roman" w:hAnsi="Times New Roman" w:cs="Times New Roman"/>
          <w:sz w:val="24"/>
          <w:szCs w:val="24"/>
          <w:lang w:eastAsia="es-MX"/>
        </w:rPr>
        <w:t>en un radio menor de 10 km</w:t>
      </w:r>
      <w:r>
        <w:rPr>
          <w:rFonts w:ascii="Times New Roman" w:eastAsia="Times New Roman" w:hAnsi="Times New Roman" w:cs="Times New Roman"/>
          <w:sz w:val="24"/>
          <w:szCs w:val="24"/>
          <w:lang w:eastAsia="es-MX"/>
        </w:rPr>
        <w:t xml:space="preserve">), </w:t>
      </w:r>
      <w:r w:rsidR="00352826" w:rsidRPr="00377E2A">
        <w:rPr>
          <w:rFonts w:ascii="Times New Roman" w:eastAsia="Times New Roman" w:hAnsi="Times New Roman" w:cs="Times New Roman"/>
          <w:sz w:val="24"/>
          <w:szCs w:val="24"/>
          <w:lang w:eastAsia="es-MX"/>
        </w:rPr>
        <w:t>se encontraron las siguientes</w:t>
      </w:r>
      <w:r>
        <w:rPr>
          <w:rFonts w:ascii="Times New Roman" w:eastAsia="Times New Roman" w:hAnsi="Times New Roman" w:cs="Times New Roman"/>
          <w:sz w:val="24"/>
          <w:szCs w:val="24"/>
          <w:lang w:eastAsia="es-MX"/>
        </w:rPr>
        <w:t xml:space="preserve"> cifras</w:t>
      </w:r>
      <w:r w:rsidR="00352826" w:rsidRPr="00377E2A">
        <w:rPr>
          <w:rFonts w:ascii="Times New Roman" w:eastAsia="Times New Roman" w:hAnsi="Times New Roman" w:cs="Times New Roman"/>
          <w:sz w:val="24"/>
          <w:szCs w:val="24"/>
          <w:lang w:eastAsia="es-MX"/>
        </w:rPr>
        <w:t>:</w:t>
      </w:r>
      <w:r w:rsidR="0048381C" w:rsidRPr="00377E2A">
        <w:rPr>
          <w:rFonts w:ascii="Times New Roman" w:eastAsia="Times New Roman" w:hAnsi="Times New Roman" w:cs="Times New Roman"/>
          <w:sz w:val="24"/>
          <w:szCs w:val="24"/>
          <w:lang w:eastAsia="es-MX"/>
        </w:rPr>
        <w:t xml:space="preserve"> </w:t>
      </w:r>
      <w:r w:rsidR="00352826" w:rsidRPr="00377E2A">
        <w:rPr>
          <w:rFonts w:ascii="Times New Roman" w:eastAsia="Times New Roman" w:hAnsi="Times New Roman" w:cs="Times New Roman"/>
          <w:sz w:val="24"/>
          <w:szCs w:val="24"/>
          <w:lang w:eastAsia="es-MX"/>
        </w:rPr>
        <w:t>35 % vías rápidas, 23</w:t>
      </w:r>
      <w:r>
        <w:rPr>
          <w:rFonts w:ascii="Times New Roman" w:eastAsia="Times New Roman" w:hAnsi="Times New Roman" w:cs="Times New Roman"/>
          <w:sz w:val="24"/>
          <w:szCs w:val="24"/>
          <w:lang w:eastAsia="es-MX"/>
        </w:rPr>
        <w:t xml:space="preserve"> </w:t>
      </w:r>
      <w:r w:rsidR="00352826" w:rsidRPr="00377E2A">
        <w:rPr>
          <w:rFonts w:ascii="Times New Roman" w:eastAsia="Times New Roman" w:hAnsi="Times New Roman" w:cs="Times New Roman"/>
          <w:sz w:val="24"/>
          <w:szCs w:val="24"/>
          <w:lang w:eastAsia="es-MX"/>
        </w:rPr>
        <w:t>% paraderos de camiones (</w:t>
      </w:r>
      <w:r w:rsidR="00EA4C22" w:rsidRPr="00377E2A">
        <w:rPr>
          <w:rFonts w:ascii="Times New Roman" w:eastAsia="Times New Roman" w:hAnsi="Times New Roman" w:cs="Times New Roman"/>
          <w:sz w:val="24"/>
          <w:szCs w:val="24"/>
          <w:lang w:eastAsia="es-MX"/>
        </w:rPr>
        <w:t>circulación excesiva de</w:t>
      </w:r>
      <w:r w:rsidR="0048381C" w:rsidRPr="00377E2A">
        <w:rPr>
          <w:rFonts w:ascii="Times New Roman" w:eastAsia="Times New Roman" w:hAnsi="Times New Roman" w:cs="Times New Roman"/>
          <w:sz w:val="24"/>
          <w:szCs w:val="24"/>
          <w:lang w:eastAsia="es-MX"/>
        </w:rPr>
        <w:t xml:space="preserve"> </w:t>
      </w:r>
      <w:r w:rsidR="00352826" w:rsidRPr="00377E2A">
        <w:rPr>
          <w:rFonts w:ascii="Times New Roman" w:eastAsia="Times New Roman" w:hAnsi="Times New Roman" w:cs="Times New Roman"/>
          <w:sz w:val="24"/>
          <w:szCs w:val="24"/>
          <w:lang w:eastAsia="es-MX"/>
        </w:rPr>
        <w:t xml:space="preserve">mercancía y personas), </w:t>
      </w:r>
      <w:r w:rsidR="00EA4C22" w:rsidRPr="00377E2A">
        <w:rPr>
          <w:rFonts w:ascii="Times New Roman" w:eastAsia="Times New Roman" w:hAnsi="Times New Roman" w:cs="Times New Roman"/>
          <w:sz w:val="24"/>
          <w:szCs w:val="24"/>
          <w:lang w:eastAsia="es-MX"/>
        </w:rPr>
        <w:t>1</w:t>
      </w:r>
      <w:r w:rsidR="00352826" w:rsidRPr="00377E2A">
        <w:rPr>
          <w:rFonts w:ascii="Times New Roman" w:eastAsia="Times New Roman" w:hAnsi="Times New Roman" w:cs="Times New Roman"/>
          <w:sz w:val="24"/>
          <w:szCs w:val="24"/>
          <w:lang w:eastAsia="es-MX"/>
        </w:rPr>
        <w:t>2</w:t>
      </w:r>
      <w:r>
        <w:rPr>
          <w:rFonts w:ascii="Times New Roman" w:eastAsia="Times New Roman" w:hAnsi="Times New Roman" w:cs="Times New Roman"/>
          <w:sz w:val="24"/>
          <w:szCs w:val="24"/>
          <w:lang w:eastAsia="es-MX"/>
        </w:rPr>
        <w:t xml:space="preserve"> </w:t>
      </w:r>
      <w:r w:rsidR="00352826" w:rsidRPr="00377E2A">
        <w:rPr>
          <w:rFonts w:ascii="Times New Roman" w:eastAsia="Times New Roman" w:hAnsi="Times New Roman" w:cs="Times New Roman"/>
          <w:sz w:val="24"/>
          <w:szCs w:val="24"/>
          <w:lang w:eastAsia="es-MX"/>
        </w:rPr>
        <w:t>% zonas vandálicas (mercados y ambulantaje)</w:t>
      </w:r>
      <w:r>
        <w:rPr>
          <w:rFonts w:ascii="Times New Roman" w:eastAsia="Times New Roman" w:hAnsi="Times New Roman" w:cs="Times New Roman"/>
          <w:sz w:val="24"/>
          <w:szCs w:val="24"/>
          <w:lang w:eastAsia="es-MX"/>
        </w:rPr>
        <w:t>,</w:t>
      </w:r>
      <w:r w:rsidR="00352826" w:rsidRPr="00377E2A">
        <w:rPr>
          <w:rFonts w:ascii="Times New Roman" w:eastAsia="Times New Roman" w:hAnsi="Times New Roman" w:cs="Times New Roman"/>
          <w:sz w:val="24"/>
          <w:szCs w:val="24"/>
          <w:lang w:eastAsia="es-MX"/>
        </w:rPr>
        <w:t xml:space="preserve"> </w:t>
      </w:r>
      <w:r w:rsidR="00EA4C22" w:rsidRPr="00377E2A">
        <w:rPr>
          <w:rFonts w:ascii="Times New Roman" w:eastAsia="Times New Roman" w:hAnsi="Times New Roman" w:cs="Times New Roman"/>
          <w:sz w:val="24"/>
          <w:szCs w:val="24"/>
          <w:lang w:eastAsia="es-MX"/>
        </w:rPr>
        <w:t>20</w:t>
      </w:r>
      <w:r>
        <w:rPr>
          <w:rFonts w:ascii="Times New Roman" w:eastAsia="Times New Roman" w:hAnsi="Times New Roman" w:cs="Times New Roman"/>
          <w:sz w:val="24"/>
          <w:szCs w:val="24"/>
          <w:lang w:eastAsia="es-MX"/>
        </w:rPr>
        <w:t xml:space="preserve"> </w:t>
      </w:r>
      <w:r w:rsidR="00EA4C22" w:rsidRPr="00377E2A">
        <w:rPr>
          <w:rFonts w:ascii="Times New Roman" w:eastAsia="Times New Roman" w:hAnsi="Times New Roman" w:cs="Times New Roman"/>
          <w:sz w:val="24"/>
          <w:szCs w:val="24"/>
          <w:lang w:eastAsia="es-MX"/>
        </w:rPr>
        <w:t xml:space="preserve">% cerca de </w:t>
      </w:r>
      <w:r w:rsidR="00352826" w:rsidRPr="00377E2A">
        <w:rPr>
          <w:rFonts w:ascii="Times New Roman" w:eastAsia="Times New Roman" w:hAnsi="Times New Roman" w:cs="Times New Roman"/>
          <w:sz w:val="24"/>
          <w:szCs w:val="24"/>
          <w:lang w:eastAsia="es-MX"/>
        </w:rPr>
        <w:t>basureros clandestinos</w:t>
      </w:r>
      <w:r w:rsidR="0048381C" w:rsidRPr="00377E2A">
        <w:rPr>
          <w:rFonts w:ascii="Times New Roman" w:eastAsia="Times New Roman" w:hAnsi="Times New Roman" w:cs="Times New Roman"/>
          <w:sz w:val="24"/>
          <w:szCs w:val="24"/>
          <w:lang w:eastAsia="es-MX"/>
        </w:rPr>
        <w:t xml:space="preserve"> </w:t>
      </w:r>
      <w:r w:rsidR="00352826" w:rsidRPr="00377E2A">
        <w:rPr>
          <w:rFonts w:ascii="Times New Roman" w:eastAsia="Times New Roman" w:hAnsi="Times New Roman" w:cs="Times New Roman"/>
          <w:sz w:val="24"/>
          <w:szCs w:val="24"/>
          <w:lang w:eastAsia="es-MX"/>
        </w:rPr>
        <w:t xml:space="preserve">y </w:t>
      </w:r>
      <w:r w:rsidR="00EA4C22" w:rsidRPr="00377E2A">
        <w:rPr>
          <w:rFonts w:ascii="Times New Roman" w:eastAsia="Times New Roman" w:hAnsi="Times New Roman" w:cs="Times New Roman"/>
          <w:sz w:val="24"/>
          <w:szCs w:val="24"/>
          <w:lang w:eastAsia="es-MX"/>
        </w:rPr>
        <w:t>10</w:t>
      </w:r>
      <w:r>
        <w:rPr>
          <w:rFonts w:ascii="Times New Roman" w:eastAsia="Times New Roman" w:hAnsi="Times New Roman" w:cs="Times New Roman"/>
          <w:sz w:val="24"/>
          <w:szCs w:val="24"/>
          <w:lang w:eastAsia="es-MX"/>
        </w:rPr>
        <w:t xml:space="preserve"> </w:t>
      </w:r>
      <w:r w:rsidR="00EA4C22" w:rsidRPr="00377E2A">
        <w:rPr>
          <w:rFonts w:ascii="Times New Roman" w:eastAsia="Times New Roman" w:hAnsi="Times New Roman" w:cs="Times New Roman"/>
          <w:sz w:val="24"/>
          <w:szCs w:val="24"/>
          <w:lang w:eastAsia="es-MX"/>
        </w:rPr>
        <w:t xml:space="preserve">% </w:t>
      </w:r>
      <w:r w:rsidR="00352826" w:rsidRPr="00377E2A">
        <w:rPr>
          <w:rFonts w:ascii="Times New Roman" w:eastAsia="Times New Roman" w:hAnsi="Times New Roman" w:cs="Times New Roman"/>
          <w:sz w:val="24"/>
          <w:szCs w:val="24"/>
          <w:lang w:eastAsia="es-MX"/>
        </w:rPr>
        <w:t>cerca de gasolineras</w:t>
      </w:r>
      <w:r w:rsidR="00CA244F">
        <w:rPr>
          <w:rFonts w:ascii="Times New Roman" w:eastAsia="Times New Roman" w:hAnsi="Times New Roman" w:cs="Times New Roman"/>
          <w:sz w:val="24"/>
          <w:szCs w:val="24"/>
          <w:lang w:eastAsia="es-MX"/>
        </w:rPr>
        <w:t>.</w:t>
      </w:r>
    </w:p>
    <w:p w14:paraId="33454F66" w14:textId="4306E852" w:rsidR="00243ADB" w:rsidRPr="00377E2A" w:rsidRDefault="00CA244F" w:rsidP="00CA244F">
      <w:pPr>
        <w:spacing w:after="0" w:line="360" w:lineRule="auto"/>
        <w:ind w:firstLine="708"/>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Asimismo, fueron </w:t>
      </w:r>
      <w:r w:rsidR="00EA4C22" w:rsidRPr="00377E2A">
        <w:rPr>
          <w:rFonts w:ascii="Times New Roman" w:eastAsia="Times New Roman" w:hAnsi="Times New Roman" w:cs="Times New Roman"/>
          <w:sz w:val="24"/>
          <w:szCs w:val="24"/>
          <w:lang w:eastAsia="es-MX"/>
        </w:rPr>
        <w:t>preocupante</w:t>
      </w:r>
      <w:r>
        <w:rPr>
          <w:rFonts w:ascii="Times New Roman" w:eastAsia="Times New Roman" w:hAnsi="Times New Roman" w:cs="Times New Roman"/>
          <w:sz w:val="24"/>
          <w:szCs w:val="24"/>
          <w:lang w:eastAsia="es-MX"/>
        </w:rPr>
        <w:t>s</w:t>
      </w:r>
      <w:r w:rsidR="00EA4C22" w:rsidRPr="00377E2A">
        <w:rPr>
          <w:rFonts w:ascii="Times New Roman" w:eastAsia="Times New Roman" w:hAnsi="Times New Roman" w:cs="Times New Roman"/>
          <w:sz w:val="24"/>
          <w:szCs w:val="24"/>
          <w:lang w:eastAsia="es-MX"/>
        </w:rPr>
        <w:t xml:space="preserve"> </w:t>
      </w:r>
      <w:r w:rsidR="00467530" w:rsidRPr="00377E2A">
        <w:rPr>
          <w:rFonts w:ascii="Times New Roman" w:eastAsia="Times New Roman" w:hAnsi="Times New Roman" w:cs="Times New Roman"/>
          <w:sz w:val="24"/>
          <w:szCs w:val="24"/>
          <w:lang w:eastAsia="es-MX"/>
        </w:rPr>
        <w:t>l</w:t>
      </w:r>
      <w:r w:rsidR="00EA4C22" w:rsidRPr="00377E2A">
        <w:rPr>
          <w:rFonts w:ascii="Times New Roman" w:eastAsia="Times New Roman" w:hAnsi="Times New Roman" w:cs="Times New Roman"/>
          <w:sz w:val="24"/>
          <w:szCs w:val="24"/>
          <w:lang w:eastAsia="es-MX"/>
        </w:rPr>
        <w:t xml:space="preserve">os resultados obtenidos </w:t>
      </w:r>
      <w:r>
        <w:rPr>
          <w:rFonts w:ascii="Times New Roman" w:eastAsia="Times New Roman" w:hAnsi="Times New Roman" w:cs="Times New Roman"/>
          <w:sz w:val="24"/>
          <w:szCs w:val="24"/>
          <w:lang w:eastAsia="es-MX"/>
        </w:rPr>
        <w:t xml:space="preserve">en cuanto a las condiciones </w:t>
      </w:r>
      <w:r w:rsidR="00EA4C22" w:rsidRPr="00377E2A">
        <w:rPr>
          <w:rFonts w:ascii="Times New Roman" w:eastAsia="Times New Roman" w:hAnsi="Times New Roman" w:cs="Times New Roman"/>
          <w:sz w:val="24"/>
          <w:szCs w:val="24"/>
          <w:lang w:eastAsia="es-MX"/>
        </w:rPr>
        <w:t>hidrosanitarias</w:t>
      </w:r>
      <w:r>
        <w:rPr>
          <w:rFonts w:ascii="Times New Roman" w:eastAsia="Times New Roman" w:hAnsi="Times New Roman" w:cs="Times New Roman"/>
          <w:sz w:val="24"/>
          <w:szCs w:val="24"/>
          <w:lang w:eastAsia="es-MX"/>
        </w:rPr>
        <w:t xml:space="preserve">. En este sentido, se puede señalar la falta de </w:t>
      </w:r>
      <w:r w:rsidR="00EA4C22" w:rsidRPr="00377E2A">
        <w:rPr>
          <w:rFonts w:ascii="Times New Roman" w:eastAsia="Times New Roman" w:hAnsi="Times New Roman" w:cs="Times New Roman"/>
          <w:sz w:val="24"/>
          <w:szCs w:val="24"/>
          <w:lang w:eastAsia="es-MX"/>
        </w:rPr>
        <w:t>agua potable en los bebederos de los alumnos (lo</w:t>
      </w:r>
      <w:r>
        <w:rPr>
          <w:rFonts w:ascii="Times New Roman" w:eastAsia="Times New Roman" w:hAnsi="Times New Roman" w:cs="Times New Roman"/>
          <w:sz w:val="24"/>
          <w:szCs w:val="24"/>
          <w:lang w:eastAsia="es-MX"/>
        </w:rPr>
        <w:t>s</w:t>
      </w:r>
      <w:r w:rsidR="0048381C" w:rsidRPr="00377E2A">
        <w:rPr>
          <w:rFonts w:ascii="Times New Roman" w:eastAsia="Times New Roman" w:hAnsi="Times New Roman" w:cs="Times New Roman"/>
          <w:sz w:val="24"/>
          <w:szCs w:val="24"/>
          <w:lang w:eastAsia="es-MX"/>
        </w:rPr>
        <w:t xml:space="preserve"> </w:t>
      </w:r>
      <w:r w:rsidR="00EA4C22" w:rsidRPr="00377E2A">
        <w:rPr>
          <w:rFonts w:ascii="Times New Roman" w:eastAsia="Times New Roman" w:hAnsi="Times New Roman" w:cs="Times New Roman"/>
          <w:sz w:val="24"/>
          <w:szCs w:val="24"/>
          <w:lang w:eastAsia="es-MX"/>
        </w:rPr>
        <w:t xml:space="preserve">pocos edificios que </w:t>
      </w:r>
      <w:r>
        <w:rPr>
          <w:rFonts w:ascii="Times New Roman" w:eastAsia="Times New Roman" w:hAnsi="Times New Roman" w:cs="Times New Roman"/>
          <w:sz w:val="24"/>
          <w:szCs w:val="24"/>
          <w:lang w:eastAsia="es-MX"/>
        </w:rPr>
        <w:t xml:space="preserve">los </w:t>
      </w:r>
      <w:r w:rsidR="00EA4C22" w:rsidRPr="00377E2A">
        <w:rPr>
          <w:rFonts w:ascii="Times New Roman" w:eastAsia="Times New Roman" w:hAnsi="Times New Roman" w:cs="Times New Roman"/>
          <w:sz w:val="24"/>
          <w:szCs w:val="24"/>
          <w:lang w:eastAsia="es-MX"/>
        </w:rPr>
        <w:t>tenía</w:t>
      </w:r>
      <w:r>
        <w:rPr>
          <w:rFonts w:ascii="Times New Roman" w:eastAsia="Times New Roman" w:hAnsi="Times New Roman" w:cs="Times New Roman"/>
          <w:sz w:val="24"/>
          <w:szCs w:val="24"/>
          <w:lang w:eastAsia="es-MX"/>
        </w:rPr>
        <w:t>n</w:t>
      </w:r>
      <w:r w:rsidR="00EA4C22" w:rsidRPr="00377E2A">
        <w:rPr>
          <w:rFonts w:ascii="Times New Roman" w:eastAsia="Times New Roman" w:hAnsi="Times New Roman" w:cs="Times New Roman"/>
          <w:sz w:val="24"/>
          <w:szCs w:val="24"/>
          <w:lang w:eastAsia="es-MX"/>
        </w:rPr>
        <w:t>),</w:t>
      </w:r>
      <w:r w:rsidR="0048381C" w:rsidRPr="00377E2A">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así como la carencia de muebles sanitarios para dotar a los baños.</w:t>
      </w:r>
      <w:r w:rsidR="00D24C4B" w:rsidRPr="00377E2A">
        <w:rPr>
          <w:rFonts w:ascii="Times New Roman" w:eastAsia="Times New Roman" w:hAnsi="Times New Roman" w:cs="Times New Roman"/>
          <w:sz w:val="24"/>
          <w:szCs w:val="24"/>
          <w:lang w:eastAsia="es-MX"/>
        </w:rPr>
        <w:t xml:space="preserve"> </w:t>
      </w:r>
    </w:p>
    <w:p w14:paraId="4E871D65" w14:textId="47C0F165" w:rsidR="00ED2014" w:rsidRPr="00377E2A" w:rsidRDefault="00ED2014" w:rsidP="00ED2014">
      <w:pPr>
        <w:pStyle w:val="Descripcin"/>
        <w:keepNext/>
        <w:spacing w:after="0"/>
        <w:jc w:val="center"/>
        <w:rPr>
          <w:rFonts w:ascii="Times New Roman" w:eastAsia="Times New Roman" w:hAnsi="Times New Roman" w:cs="Times New Roman"/>
          <w:i w:val="0"/>
          <w:iCs w:val="0"/>
          <w:color w:val="auto"/>
          <w:sz w:val="24"/>
          <w:szCs w:val="24"/>
          <w:lang w:eastAsia="es-MX"/>
        </w:rPr>
      </w:pPr>
      <w:r w:rsidRPr="00377E2A">
        <w:rPr>
          <w:rFonts w:ascii="Times New Roman" w:eastAsia="Times New Roman" w:hAnsi="Times New Roman" w:cs="Times New Roman"/>
          <w:b/>
          <w:i w:val="0"/>
          <w:iCs w:val="0"/>
          <w:color w:val="auto"/>
          <w:sz w:val="24"/>
          <w:szCs w:val="24"/>
          <w:lang w:eastAsia="es-MX"/>
        </w:rPr>
        <w:lastRenderedPageBreak/>
        <w:t xml:space="preserve">Figura </w:t>
      </w:r>
      <w:r w:rsidR="00EF6962" w:rsidRPr="00377E2A">
        <w:rPr>
          <w:rFonts w:ascii="Times New Roman" w:eastAsia="Times New Roman" w:hAnsi="Times New Roman" w:cs="Times New Roman"/>
          <w:b/>
          <w:i w:val="0"/>
          <w:iCs w:val="0"/>
          <w:color w:val="auto"/>
          <w:sz w:val="24"/>
          <w:szCs w:val="24"/>
          <w:lang w:eastAsia="es-MX"/>
        </w:rPr>
        <w:t>8</w:t>
      </w:r>
      <w:r w:rsidRPr="00377E2A">
        <w:rPr>
          <w:rFonts w:ascii="Times New Roman" w:eastAsia="Times New Roman" w:hAnsi="Times New Roman" w:cs="Times New Roman"/>
          <w:b/>
          <w:i w:val="0"/>
          <w:iCs w:val="0"/>
          <w:color w:val="auto"/>
          <w:sz w:val="24"/>
          <w:szCs w:val="24"/>
          <w:lang w:eastAsia="es-MX"/>
        </w:rPr>
        <w:t>.</w:t>
      </w:r>
      <w:r w:rsidRPr="00377E2A">
        <w:rPr>
          <w:rFonts w:ascii="Times New Roman" w:eastAsia="Times New Roman" w:hAnsi="Times New Roman" w:cs="Times New Roman"/>
          <w:i w:val="0"/>
          <w:iCs w:val="0"/>
          <w:color w:val="auto"/>
          <w:sz w:val="24"/>
          <w:szCs w:val="24"/>
          <w:lang w:eastAsia="es-MX"/>
        </w:rPr>
        <w:t xml:space="preserve"> Estado de la INFE</w:t>
      </w:r>
      <w:r w:rsidR="009B2A9E">
        <w:rPr>
          <w:rFonts w:ascii="Times New Roman" w:eastAsia="Times New Roman" w:hAnsi="Times New Roman" w:cs="Times New Roman"/>
          <w:i w:val="0"/>
          <w:iCs w:val="0"/>
          <w:color w:val="auto"/>
          <w:sz w:val="24"/>
          <w:szCs w:val="24"/>
          <w:lang w:eastAsia="es-MX"/>
        </w:rPr>
        <w:t>.</w:t>
      </w:r>
    </w:p>
    <w:p w14:paraId="307F8695" w14:textId="77777777" w:rsidR="00ED2014" w:rsidRPr="00377E2A" w:rsidRDefault="00ED2014" w:rsidP="00ED2014">
      <w:pPr>
        <w:rPr>
          <w:rFonts w:ascii="Times New Roman" w:hAnsi="Times New Roman" w:cs="Times New Roman"/>
          <w:lang w:eastAsia="es-MX"/>
        </w:rPr>
      </w:pPr>
      <w:r w:rsidRPr="00377E2A">
        <w:rPr>
          <w:rFonts w:ascii="Times New Roman" w:hAnsi="Times New Roman" w:cs="Times New Roman"/>
          <w:noProof/>
          <w:lang w:val="es-VE" w:eastAsia="es-VE"/>
        </w:rPr>
        <w:drawing>
          <wp:inline distT="0" distB="0" distL="0" distR="0" wp14:anchorId="5FDB971F" wp14:editId="3F24ED6E">
            <wp:extent cx="6108183" cy="3317828"/>
            <wp:effectExtent l="19050" t="19050" r="26035" b="165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rotWithShape="1">
                    <a:blip r:embed="rId14">
                      <a:extLst>
                        <a:ext uri="{28A0092B-C50C-407E-A947-70E740481C1C}">
                          <a14:useLocalDpi xmlns:a14="http://schemas.microsoft.com/office/drawing/2010/main" val="0"/>
                        </a:ext>
                      </a:extLst>
                    </a:blip>
                    <a:srcRect l="425" r="787" b="685"/>
                    <a:stretch/>
                  </pic:blipFill>
                  <pic:spPr bwMode="auto">
                    <a:xfrm>
                      <a:off x="0" y="0"/>
                      <a:ext cx="6171424" cy="3352179"/>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40B41F8" w14:textId="7112734E" w:rsidR="00EF4C38" w:rsidRDefault="00CA244F" w:rsidP="00EF4C38">
      <w:pPr>
        <w:jc w:val="center"/>
        <w:rPr>
          <w:rFonts w:ascii="Times New Roman" w:eastAsia="Times New Roman" w:hAnsi="Times New Roman" w:cs="Times New Roman"/>
          <w:iCs/>
          <w:sz w:val="24"/>
          <w:szCs w:val="24"/>
          <w:lang w:eastAsia="es-MX"/>
        </w:rPr>
      </w:pPr>
      <w:r w:rsidRPr="008846AB">
        <w:rPr>
          <w:rFonts w:ascii="Times New Roman" w:eastAsia="Times New Roman" w:hAnsi="Times New Roman" w:cs="Times New Roman"/>
          <w:iCs/>
          <w:sz w:val="24"/>
          <w:szCs w:val="24"/>
          <w:lang w:eastAsia="es-MX"/>
        </w:rPr>
        <w:t>Fuente: Elaboración propia</w:t>
      </w:r>
      <w:r>
        <w:rPr>
          <w:rFonts w:ascii="Times New Roman" w:eastAsia="Times New Roman" w:hAnsi="Times New Roman" w:cs="Times New Roman"/>
          <w:iCs/>
          <w:sz w:val="24"/>
          <w:szCs w:val="24"/>
          <w:lang w:eastAsia="es-MX"/>
        </w:rPr>
        <w:t xml:space="preserve"> </w:t>
      </w:r>
      <w:r w:rsidR="004C7A30">
        <w:rPr>
          <w:rFonts w:ascii="Times New Roman" w:hAnsi="Times New Roman" w:cs="Times New Roman"/>
          <w:bCs/>
          <w:color w:val="000000"/>
          <w:sz w:val="24"/>
          <w:szCs w:val="24"/>
        </w:rPr>
        <w:t>con fines didácticos</w:t>
      </w:r>
    </w:p>
    <w:p w14:paraId="292D58A8" w14:textId="57847C9B" w:rsidR="00CA244F" w:rsidRDefault="00CA244F" w:rsidP="001D6B37">
      <w:pPr>
        <w:tabs>
          <w:tab w:val="left" w:pos="0"/>
        </w:tabs>
        <w:spacing w:after="0" w:line="360" w:lineRule="auto"/>
        <w:ind w:right="45"/>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b/>
      </w:r>
      <w:r w:rsidR="00066EB8" w:rsidRPr="00377E2A">
        <w:rPr>
          <w:rFonts w:ascii="Times New Roman" w:eastAsia="Times New Roman" w:hAnsi="Times New Roman" w:cs="Times New Roman"/>
          <w:sz w:val="24"/>
          <w:szCs w:val="24"/>
          <w:lang w:eastAsia="es-MX"/>
        </w:rPr>
        <w:t>C</w:t>
      </w:r>
      <w:r w:rsidR="007D7AD1" w:rsidRPr="00377E2A">
        <w:rPr>
          <w:rFonts w:ascii="Times New Roman" w:eastAsia="Times New Roman" w:hAnsi="Times New Roman" w:cs="Times New Roman"/>
          <w:sz w:val="24"/>
          <w:szCs w:val="24"/>
          <w:lang w:eastAsia="es-MX"/>
        </w:rPr>
        <w:t>on base en lo anterior</w:t>
      </w:r>
      <w:r>
        <w:rPr>
          <w:rFonts w:ascii="Times New Roman" w:eastAsia="Times New Roman" w:hAnsi="Times New Roman" w:cs="Times New Roman"/>
          <w:sz w:val="24"/>
          <w:szCs w:val="24"/>
          <w:lang w:eastAsia="es-MX"/>
        </w:rPr>
        <w:t>, se pude subrayar de manera general que</w:t>
      </w:r>
      <w:r w:rsidR="007D7AD1" w:rsidRPr="00377E2A">
        <w:rPr>
          <w:rFonts w:ascii="Times New Roman" w:eastAsia="Times New Roman" w:hAnsi="Times New Roman" w:cs="Times New Roman"/>
          <w:sz w:val="24"/>
          <w:szCs w:val="24"/>
          <w:lang w:eastAsia="es-MX"/>
        </w:rPr>
        <w:t xml:space="preserve"> l</w:t>
      </w:r>
      <w:r w:rsidR="001D6B37" w:rsidRPr="00377E2A">
        <w:rPr>
          <w:rFonts w:ascii="Times New Roman" w:eastAsia="Times New Roman" w:hAnsi="Times New Roman" w:cs="Times New Roman"/>
          <w:sz w:val="24"/>
          <w:szCs w:val="24"/>
          <w:lang w:eastAsia="es-MX"/>
        </w:rPr>
        <w:t xml:space="preserve">a INFE en la cual los </w:t>
      </w:r>
      <w:r>
        <w:rPr>
          <w:rFonts w:ascii="Times New Roman" w:eastAsia="Times New Roman" w:hAnsi="Times New Roman" w:cs="Times New Roman"/>
          <w:sz w:val="24"/>
          <w:szCs w:val="24"/>
          <w:lang w:eastAsia="es-MX"/>
        </w:rPr>
        <w:t xml:space="preserve">alumnos </w:t>
      </w:r>
      <w:r w:rsidR="001D6B37" w:rsidRPr="00377E2A">
        <w:rPr>
          <w:rFonts w:ascii="Times New Roman" w:eastAsia="Times New Roman" w:hAnsi="Times New Roman" w:cs="Times New Roman"/>
          <w:sz w:val="24"/>
          <w:szCs w:val="24"/>
          <w:lang w:eastAsia="es-MX"/>
        </w:rPr>
        <w:t xml:space="preserve">reciben </w:t>
      </w:r>
      <w:r>
        <w:rPr>
          <w:rFonts w:ascii="Times New Roman" w:eastAsia="Times New Roman" w:hAnsi="Times New Roman" w:cs="Times New Roman"/>
          <w:sz w:val="24"/>
          <w:szCs w:val="24"/>
          <w:lang w:eastAsia="es-MX"/>
        </w:rPr>
        <w:t xml:space="preserve">sus clases no cumple con la normativa establecida. </w:t>
      </w:r>
    </w:p>
    <w:p w14:paraId="4B05E84F" w14:textId="53DADED1" w:rsidR="001D6B37" w:rsidRPr="00377E2A" w:rsidRDefault="00CA244F" w:rsidP="00DD6F44">
      <w:pPr>
        <w:tabs>
          <w:tab w:val="left" w:pos="0"/>
        </w:tabs>
        <w:spacing w:after="0" w:line="360" w:lineRule="auto"/>
        <w:ind w:right="45"/>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b/>
        <w:t xml:space="preserve">Ahora bien, y para dar continuidad al estudio realizado por </w:t>
      </w:r>
      <w:r w:rsidRPr="00377E2A">
        <w:rPr>
          <w:rFonts w:ascii="Times New Roman" w:eastAsia="Times New Roman" w:hAnsi="Times New Roman" w:cs="Times New Roman"/>
          <w:sz w:val="24"/>
          <w:szCs w:val="24"/>
        </w:rPr>
        <w:t>Pacheco (2021)</w:t>
      </w:r>
      <w:r>
        <w:rPr>
          <w:rFonts w:ascii="Times New Roman" w:eastAsia="Times New Roman" w:hAnsi="Times New Roman" w:cs="Times New Roman"/>
          <w:sz w:val="24"/>
          <w:szCs w:val="24"/>
        </w:rPr>
        <w:t xml:space="preserve"> sobre </w:t>
      </w:r>
      <w:r w:rsidRPr="00377E2A">
        <w:rPr>
          <w:rFonts w:ascii="Times New Roman" w:eastAsia="Times New Roman" w:hAnsi="Times New Roman" w:cs="Times New Roman"/>
          <w:sz w:val="24"/>
          <w:szCs w:val="24"/>
          <w:lang w:eastAsia="es-MX"/>
        </w:rPr>
        <w:t>la eficacia y eficiencia</w:t>
      </w:r>
      <w:r w:rsidRPr="00CA244F">
        <w:rPr>
          <w:rFonts w:ascii="Times New Roman" w:eastAsia="Times New Roman" w:hAnsi="Times New Roman" w:cs="Times New Roman"/>
          <w:sz w:val="24"/>
          <w:szCs w:val="24"/>
          <w:lang w:eastAsia="es-MX"/>
        </w:rPr>
        <w:t xml:space="preserve"> </w:t>
      </w:r>
      <w:r w:rsidRPr="00377E2A">
        <w:rPr>
          <w:rFonts w:ascii="Times New Roman" w:eastAsia="Times New Roman" w:hAnsi="Times New Roman" w:cs="Times New Roman"/>
          <w:sz w:val="24"/>
          <w:szCs w:val="24"/>
          <w:lang w:eastAsia="es-MX"/>
        </w:rPr>
        <w:t>de la INFE en educación preescolar</w:t>
      </w:r>
      <w:r>
        <w:rPr>
          <w:rFonts w:ascii="Times New Roman" w:eastAsia="Times New Roman" w:hAnsi="Times New Roman" w:cs="Times New Roman"/>
          <w:sz w:val="24"/>
          <w:szCs w:val="24"/>
          <w:lang w:eastAsia="es-MX"/>
        </w:rPr>
        <w:t xml:space="preserve">, en los siguientes párrafos se presenta una comparativa </w:t>
      </w:r>
      <w:r w:rsidR="00DD6F44">
        <w:rPr>
          <w:rFonts w:ascii="Times New Roman" w:eastAsia="Times New Roman" w:hAnsi="Times New Roman" w:cs="Times New Roman"/>
          <w:sz w:val="24"/>
          <w:szCs w:val="24"/>
          <w:lang w:eastAsia="es-MX"/>
        </w:rPr>
        <w:t xml:space="preserve">en los criterios señalados, aunque ahora </w:t>
      </w:r>
      <w:r w:rsidR="001D6B37" w:rsidRPr="00377E2A">
        <w:rPr>
          <w:rFonts w:ascii="Times New Roman" w:eastAsia="Times New Roman" w:hAnsi="Times New Roman" w:cs="Times New Roman"/>
          <w:sz w:val="24"/>
          <w:szCs w:val="24"/>
        </w:rPr>
        <w:t xml:space="preserve">incluyendo </w:t>
      </w:r>
      <w:r w:rsidR="00DD6F44">
        <w:rPr>
          <w:rFonts w:ascii="Times New Roman" w:eastAsia="Times New Roman" w:hAnsi="Times New Roman" w:cs="Times New Roman"/>
          <w:sz w:val="24"/>
          <w:szCs w:val="24"/>
        </w:rPr>
        <w:t>a</w:t>
      </w:r>
      <w:r w:rsidR="001D6B37" w:rsidRPr="00377E2A">
        <w:rPr>
          <w:rFonts w:ascii="Times New Roman" w:eastAsia="Times New Roman" w:hAnsi="Times New Roman" w:cs="Times New Roman"/>
          <w:sz w:val="24"/>
          <w:szCs w:val="24"/>
        </w:rPr>
        <w:t xml:space="preserve">l nivel primario </w:t>
      </w:r>
      <w:r w:rsidR="00DD6F44">
        <w:rPr>
          <w:rFonts w:ascii="Times New Roman" w:eastAsia="Times New Roman" w:hAnsi="Times New Roman" w:cs="Times New Roman"/>
          <w:sz w:val="24"/>
          <w:szCs w:val="24"/>
        </w:rPr>
        <w:t>y</w:t>
      </w:r>
      <w:r w:rsidR="00467530" w:rsidRPr="00377E2A">
        <w:rPr>
          <w:rFonts w:ascii="Times New Roman" w:eastAsia="Times New Roman" w:hAnsi="Times New Roman" w:cs="Times New Roman"/>
          <w:sz w:val="24"/>
          <w:szCs w:val="24"/>
        </w:rPr>
        <w:t xml:space="preserve"> secundario</w:t>
      </w:r>
      <w:r w:rsidR="001D6B37" w:rsidRPr="00377E2A">
        <w:rPr>
          <w:rFonts w:ascii="Times New Roman" w:eastAsia="Times New Roman" w:hAnsi="Times New Roman" w:cs="Times New Roman"/>
          <w:sz w:val="24"/>
          <w:szCs w:val="24"/>
        </w:rPr>
        <w:t xml:space="preserve"> </w:t>
      </w:r>
      <w:r w:rsidR="00DD6F44">
        <w:rPr>
          <w:rFonts w:ascii="Times New Roman" w:eastAsia="Times New Roman" w:hAnsi="Times New Roman" w:cs="Times New Roman"/>
          <w:sz w:val="24"/>
          <w:szCs w:val="24"/>
        </w:rPr>
        <w:t>de</w:t>
      </w:r>
      <w:r w:rsidR="001D6B37" w:rsidRPr="00377E2A">
        <w:rPr>
          <w:rFonts w:ascii="Times New Roman" w:eastAsia="Times New Roman" w:hAnsi="Times New Roman" w:cs="Times New Roman"/>
          <w:sz w:val="24"/>
          <w:szCs w:val="24"/>
        </w:rPr>
        <w:t xml:space="preserve"> la misma zona de estudio.</w:t>
      </w:r>
      <w:r w:rsidR="00DD6F44">
        <w:rPr>
          <w:rFonts w:ascii="Times New Roman" w:eastAsia="Times New Roman" w:hAnsi="Times New Roman" w:cs="Times New Roman"/>
          <w:sz w:val="24"/>
          <w:szCs w:val="24"/>
        </w:rPr>
        <w:t xml:space="preserve"> A partir de este propósito, se formuló la siguiente </w:t>
      </w:r>
      <w:r w:rsidR="001D6B37" w:rsidRPr="00377E2A">
        <w:rPr>
          <w:rFonts w:ascii="Times New Roman" w:hAnsi="Times New Roman" w:cs="Times New Roman"/>
          <w:sz w:val="24"/>
          <w:szCs w:val="24"/>
        </w:rPr>
        <w:t>interrogante</w:t>
      </w:r>
      <w:r w:rsidR="00DD6F44">
        <w:rPr>
          <w:rFonts w:ascii="Times New Roman" w:hAnsi="Times New Roman" w:cs="Times New Roman"/>
          <w:sz w:val="24"/>
          <w:szCs w:val="24"/>
        </w:rPr>
        <w:t>:</w:t>
      </w:r>
      <w:r w:rsidR="001D6B37" w:rsidRPr="00377E2A">
        <w:rPr>
          <w:rFonts w:ascii="Times New Roman" w:hAnsi="Times New Roman" w:cs="Times New Roman"/>
          <w:sz w:val="24"/>
          <w:szCs w:val="24"/>
        </w:rPr>
        <w:t xml:space="preserve"> </w:t>
      </w:r>
      <w:r w:rsidR="001D6B37" w:rsidRPr="00DD6F44">
        <w:rPr>
          <w:rFonts w:ascii="Times New Roman" w:hAnsi="Times New Roman" w:cs="Times New Roman"/>
          <w:bCs/>
          <w:sz w:val="24"/>
          <w:szCs w:val="24"/>
        </w:rPr>
        <w:t>¿</w:t>
      </w:r>
      <w:r w:rsidR="000A7C01">
        <w:rPr>
          <w:rFonts w:ascii="Times New Roman" w:hAnsi="Times New Roman" w:cs="Times New Roman"/>
          <w:bCs/>
          <w:sz w:val="24"/>
          <w:szCs w:val="24"/>
        </w:rPr>
        <w:t>e</w:t>
      </w:r>
      <w:r w:rsidR="000A7C01" w:rsidRPr="000A7C01">
        <w:rPr>
          <w:rFonts w:ascii="Times New Roman" w:hAnsi="Times New Roman" w:cs="Times New Roman"/>
          <w:bCs/>
          <w:sz w:val="24"/>
          <w:szCs w:val="24"/>
        </w:rPr>
        <w:t>l número de profesores disponibles es suficiente para brindar una educación de calidad a toda la población estudiantil?</w:t>
      </w:r>
      <w:r w:rsidR="001D6B37" w:rsidRPr="00377E2A">
        <w:rPr>
          <w:rFonts w:ascii="Times New Roman" w:hAnsi="Times New Roman" w:cs="Times New Roman"/>
          <w:sz w:val="24"/>
          <w:szCs w:val="24"/>
        </w:rPr>
        <w:t xml:space="preserve"> </w:t>
      </w:r>
      <w:r w:rsidR="00DD6F44">
        <w:rPr>
          <w:rFonts w:ascii="Times New Roman" w:hAnsi="Times New Roman" w:cs="Times New Roman"/>
          <w:sz w:val="24"/>
          <w:szCs w:val="24"/>
        </w:rPr>
        <w:t>Para ello, se realizó</w:t>
      </w:r>
      <w:r w:rsidR="001D6B37" w:rsidRPr="00377E2A">
        <w:rPr>
          <w:rFonts w:ascii="Times New Roman" w:hAnsi="Times New Roman" w:cs="Times New Roman"/>
          <w:sz w:val="24"/>
          <w:szCs w:val="24"/>
        </w:rPr>
        <w:t xml:space="preserve"> el análisis de la muestra </w:t>
      </w:r>
      <w:r w:rsidR="00DD6F44">
        <w:rPr>
          <w:rFonts w:ascii="Times New Roman" w:hAnsi="Times New Roman" w:cs="Times New Roman"/>
          <w:sz w:val="24"/>
          <w:szCs w:val="24"/>
        </w:rPr>
        <w:t xml:space="preserve">en comparación con </w:t>
      </w:r>
      <w:r w:rsidR="001D6B37" w:rsidRPr="00377E2A">
        <w:rPr>
          <w:rFonts w:ascii="Times New Roman" w:hAnsi="Times New Roman" w:cs="Times New Roman"/>
          <w:sz w:val="24"/>
          <w:szCs w:val="24"/>
        </w:rPr>
        <w:t>el cumplimento de</w:t>
      </w:r>
      <w:r w:rsidR="00DD6F44">
        <w:rPr>
          <w:rFonts w:ascii="Times New Roman" w:hAnsi="Times New Roman" w:cs="Times New Roman"/>
          <w:sz w:val="24"/>
          <w:szCs w:val="24"/>
        </w:rPr>
        <w:t xml:space="preserve"> </w:t>
      </w:r>
      <w:r w:rsidR="001D6B37" w:rsidRPr="00377E2A">
        <w:rPr>
          <w:rFonts w:ascii="Times New Roman" w:hAnsi="Times New Roman" w:cs="Times New Roman"/>
          <w:sz w:val="24"/>
          <w:szCs w:val="24"/>
        </w:rPr>
        <w:t>l</w:t>
      </w:r>
      <w:r w:rsidR="00DD6F44">
        <w:rPr>
          <w:rFonts w:ascii="Times New Roman" w:hAnsi="Times New Roman" w:cs="Times New Roman"/>
          <w:sz w:val="24"/>
          <w:szCs w:val="24"/>
        </w:rPr>
        <w:t>o establecido por</w:t>
      </w:r>
      <w:r w:rsidR="001D6B37" w:rsidRPr="00377E2A">
        <w:rPr>
          <w:rFonts w:ascii="Times New Roman" w:hAnsi="Times New Roman" w:cs="Times New Roman"/>
          <w:sz w:val="24"/>
          <w:szCs w:val="24"/>
        </w:rPr>
        <w:t xml:space="preserve"> la SEP </w:t>
      </w:r>
      <w:r w:rsidR="00DD6F44">
        <w:rPr>
          <w:rFonts w:ascii="Times New Roman" w:hAnsi="Times New Roman" w:cs="Times New Roman"/>
          <w:sz w:val="24"/>
          <w:szCs w:val="24"/>
        </w:rPr>
        <w:t xml:space="preserve">sobre el indicador </w:t>
      </w:r>
      <w:r w:rsidR="001D6B37" w:rsidRPr="00377E2A">
        <w:rPr>
          <w:rFonts w:ascii="Times New Roman" w:hAnsi="Times New Roman" w:cs="Times New Roman"/>
          <w:sz w:val="24"/>
          <w:szCs w:val="24"/>
        </w:rPr>
        <w:t>alumno-</w:t>
      </w:r>
      <w:r w:rsidR="004C7A30" w:rsidRPr="00377E2A">
        <w:rPr>
          <w:rFonts w:ascii="Times New Roman" w:hAnsi="Times New Roman" w:cs="Times New Roman"/>
          <w:sz w:val="24"/>
          <w:szCs w:val="24"/>
        </w:rPr>
        <w:t>maestro</w:t>
      </w:r>
      <w:r w:rsidR="004C7A30">
        <w:rPr>
          <w:rFonts w:ascii="Times New Roman" w:hAnsi="Times New Roman" w:cs="Times New Roman"/>
          <w:sz w:val="24"/>
          <w:szCs w:val="24"/>
        </w:rPr>
        <w:t xml:space="preserve"> ver </w:t>
      </w:r>
      <w:r w:rsidR="00DD6F44">
        <w:rPr>
          <w:rFonts w:ascii="Times New Roman" w:hAnsi="Times New Roman" w:cs="Times New Roman"/>
          <w:sz w:val="24"/>
          <w:szCs w:val="24"/>
        </w:rPr>
        <w:t>(t</w:t>
      </w:r>
      <w:r w:rsidR="001D6B37" w:rsidRPr="00377E2A">
        <w:rPr>
          <w:rFonts w:ascii="Times New Roman" w:eastAsia="Times New Roman" w:hAnsi="Times New Roman" w:cs="Times New Roman"/>
          <w:sz w:val="24"/>
          <w:szCs w:val="24"/>
          <w:lang w:eastAsia="es-MX"/>
        </w:rPr>
        <w:t xml:space="preserve">abla 2 y figura </w:t>
      </w:r>
      <w:r w:rsidR="00EF6962" w:rsidRPr="00377E2A">
        <w:rPr>
          <w:rFonts w:ascii="Times New Roman" w:eastAsia="Times New Roman" w:hAnsi="Times New Roman" w:cs="Times New Roman"/>
          <w:sz w:val="24"/>
          <w:szCs w:val="24"/>
          <w:lang w:eastAsia="es-MX"/>
        </w:rPr>
        <w:t>9</w:t>
      </w:r>
      <w:r w:rsidR="00DD6F44">
        <w:rPr>
          <w:rFonts w:ascii="Times New Roman" w:eastAsia="Times New Roman" w:hAnsi="Times New Roman" w:cs="Times New Roman"/>
          <w:sz w:val="24"/>
          <w:szCs w:val="24"/>
          <w:lang w:eastAsia="es-MX"/>
        </w:rPr>
        <w:t>)</w:t>
      </w:r>
      <w:r w:rsidR="0046715A" w:rsidRPr="00377E2A">
        <w:rPr>
          <w:rFonts w:ascii="Times New Roman" w:eastAsia="Times New Roman" w:hAnsi="Times New Roman" w:cs="Times New Roman"/>
          <w:sz w:val="24"/>
          <w:szCs w:val="24"/>
          <w:lang w:eastAsia="es-MX"/>
        </w:rPr>
        <w:t>.</w:t>
      </w:r>
    </w:p>
    <w:p w14:paraId="3E37AABB" w14:textId="789D8E5D" w:rsidR="003F624B" w:rsidRPr="00377E2A" w:rsidRDefault="003F624B" w:rsidP="001D6B37">
      <w:pPr>
        <w:shd w:val="clear" w:color="auto" w:fill="FFFFFF"/>
        <w:spacing w:after="0" w:line="276" w:lineRule="auto"/>
        <w:jc w:val="center"/>
        <w:rPr>
          <w:rFonts w:ascii="Times New Roman" w:eastAsia="Times New Roman" w:hAnsi="Times New Roman" w:cs="Times New Roman"/>
          <w:b/>
          <w:bCs/>
          <w:sz w:val="24"/>
          <w:szCs w:val="24"/>
          <w:lang w:eastAsia="es-MX"/>
        </w:rPr>
      </w:pPr>
    </w:p>
    <w:p w14:paraId="4F6B7C19" w14:textId="0BDE793B" w:rsidR="003F624B" w:rsidRDefault="003F624B" w:rsidP="001D6B37">
      <w:pPr>
        <w:shd w:val="clear" w:color="auto" w:fill="FFFFFF"/>
        <w:spacing w:after="0" w:line="276" w:lineRule="auto"/>
        <w:jc w:val="center"/>
        <w:rPr>
          <w:rFonts w:ascii="Times New Roman" w:eastAsia="Times New Roman" w:hAnsi="Times New Roman" w:cs="Times New Roman"/>
          <w:b/>
          <w:bCs/>
          <w:sz w:val="24"/>
          <w:szCs w:val="24"/>
          <w:lang w:eastAsia="es-MX"/>
        </w:rPr>
      </w:pPr>
    </w:p>
    <w:p w14:paraId="70DD902B" w14:textId="39E053D4" w:rsidR="004C7A30" w:rsidRDefault="004C7A30" w:rsidP="001D6B37">
      <w:pPr>
        <w:shd w:val="clear" w:color="auto" w:fill="FFFFFF"/>
        <w:spacing w:after="0" w:line="276" w:lineRule="auto"/>
        <w:jc w:val="center"/>
        <w:rPr>
          <w:rFonts w:ascii="Times New Roman" w:eastAsia="Times New Roman" w:hAnsi="Times New Roman" w:cs="Times New Roman"/>
          <w:b/>
          <w:bCs/>
          <w:sz w:val="24"/>
          <w:szCs w:val="24"/>
          <w:lang w:eastAsia="es-MX"/>
        </w:rPr>
      </w:pPr>
    </w:p>
    <w:p w14:paraId="6DFCCC5F" w14:textId="059301E5" w:rsidR="004C7A30" w:rsidRDefault="004C7A30" w:rsidP="001D6B37">
      <w:pPr>
        <w:shd w:val="clear" w:color="auto" w:fill="FFFFFF"/>
        <w:spacing w:after="0" w:line="276" w:lineRule="auto"/>
        <w:jc w:val="center"/>
        <w:rPr>
          <w:rFonts w:ascii="Times New Roman" w:eastAsia="Times New Roman" w:hAnsi="Times New Roman" w:cs="Times New Roman"/>
          <w:b/>
          <w:bCs/>
          <w:sz w:val="24"/>
          <w:szCs w:val="24"/>
          <w:lang w:eastAsia="es-MX"/>
        </w:rPr>
      </w:pPr>
    </w:p>
    <w:p w14:paraId="73BC4F62" w14:textId="10AD2399" w:rsidR="004C7A30" w:rsidRDefault="004C7A30" w:rsidP="001D6B37">
      <w:pPr>
        <w:shd w:val="clear" w:color="auto" w:fill="FFFFFF"/>
        <w:spacing w:after="0" w:line="276" w:lineRule="auto"/>
        <w:jc w:val="center"/>
        <w:rPr>
          <w:rFonts w:ascii="Times New Roman" w:eastAsia="Times New Roman" w:hAnsi="Times New Roman" w:cs="Times New Roman"/>
          <w:b/>
          <w:bCs/>
          <w:sz w:val="24"/>
          <w:szCs w:val="24"/>
          <w:lang w:eastAsia="es-MX"/>
        </w:rPr>
      </w:pPr>
    </w:p>
    <w:p w14:paraId="5D3B5D87" w14:textId="497FDFAE" w:rsidR="007C5618" w:rsidRDefault="007C5618" w:rsidP="001D6B37">
      <w:pPr>
        <w:shd w:val="clear" w:color="auto" w:fill="FFFFFF"/>
        <w:spacing w:after="0" w:line="276" w:lineRule="auto"/>
        <w:jc w:val="center"/>
        <w:rPr>
          <w:rFonts w:ascii="Times New Roman" w:eastAsia="Times New Roman" w:hAnsi="Times New Roman" w:cs="Times New Roman"/>
          <w:b/>
          <w:bCs/>
          <w:sz w:val="24"/>
          <w:szCs w:val="24"/>
          <w:lang w:eastAsia="es-MX"/>
        </w:rPr>
      </w:pPr>
    </w:p>
    <w:p w14:paraId="49B4F5AB" w14:textId="3E418AB2" w:rsidR="007C5618" w:rsidRDefault="007C5618" w:rsidP="001D6B37">
      <w:pPr>
        <w:shd w:val="clear" w:color="auto" w:fill="FFFFFF"/>
        <w:spacing w:after="0" w:line="276" w:lineRule="auto"/>
        <w:jc w:val="center"/>
        <w:rPr>
          <w:rFonts w:ascii="Times New Roman" w:eastAsia="Times New Roman" w:hAnsi="Times New Roman" w:cs="Times New Roman"/>
          <w:b/>
          <w:bCs/>
          <w:sz w:val="24"/>
          <w:szCs w:val="24"/>
          <w:lang w:eastAsia="es-MX"/>
        </w:rPr>
      </w:pPr>
    </w:p>
    <w:p w14:paraId="7372A5E1" w14:textId="77777777" w:rsidR="007C5618" w:rsidRDefault="007C5618" w:rsidP="001D6B37">
      <w:pPr>
        <w:shd w:val="clear" w:color="auto" w:fill="FFFFFF"/>
        <w:spacing w:after="0" w:line="276" w:lineRule="auto"/>
        <w:jc w:val="center"/>
        <w:rPr>
          <w:rFonts w:ascii="Times New Roman" w:eastAsia="Times New Roman" w:hAnsi="Times New Roman" w:cs="Times New Roman"/>
          <w:b/>
          <w:bCs/>
          <w:sz w:val="24"/>
          <w:szCs w:val="24"/>
          <w:lang w:eastAsia="es-MX"/>
        </w:rPr>
      </w:pPr>
    </w:p>
    <w:p w14:paraId="63508DF6" w14:textId="24630A35" w:rsidR="004C7A30" w:rsidRDefault="004C7A30" w:rsidP="001D6B37">
      <w:pPr>
        <w:shd w:val="clear" w:color="auto" w:fill="FFFFFF"/>
        <w:spacing w:after="0" w:line="276" w:lineRule="auto"/>
        <w:jc w:val="center"/>
        <w:rPr>
          <w:rFonts w:ascii="Times New Roman" w:eastAsia="Times New Roman" w:hAnsi="Times New Roman" w:cs="Times New Roman"/>
          <w:b/>
          <w:bCs/>
          <w:sz w:val="24"/>
          <w:szCs w:val="24"/>
          <w:lang w:eastAsia="es-MX"/>
        </w:rPr>
      </w:pPr>
    </w:p>
    <w:p w14:paraId="2EB19163" w14:textId="77777777" w:rsidR="004C7A30" w:rsidRPr="00377E2A" w:rsidRDefault="004C7A30" w:rsidP="001D6B37">
      <w:pPr>
        <w:shd w:val="clear" w:color="auto" w:fill="FFFFFF"/>
        <w:spacing w:after="0" w:line="276" w:lineRule="auto"/>
        <w:jc w:val="center"/>
        <w:rPr>
          <w:rFonts w:ascii="Times New Roman" w:eastAsia="Times New Roman" w:hAnsi="Times New Roman" w:cs="Times New Roman"/>
          <w:b/>
          <w:bCs/>
          <w:sz w:val="24"/>
          <w:szCs w:val="24"/>
          <w:lang w:eastAsia="es-MX"/>
        </w:rPr>
      </w:pPr>
    </w:p>
    <w:p w14:paraId="796F5470" w14:textId="4FF9797F" w:rsidR="001D6B37" w:rsidRPr="00377E2A" w:rsidRDefault="001D6B37" w:rsidP="001D6B37">
      <w:pPr>
        <w:shd w:val="clear" w:color="auto" w:fill="FFFFFF"/>
        <w:spacing w:after="0" w:line="276" w:lineRule="auto"/>
        <w:jc w:val="center"/>
        <w:rPr>
          <w:rFonts w:ascii="Times New Roman" w:eastAsia="Times New Roman" w:hAnsi="Times New Roman" w:cs="Times New Roman"/>
          <w:sz w:val="24"/>
          <w:szCs w:val="24"/>
          <w:lang w:eastAsia="es-MX"/>
        </w:rPr>
      </w:pPr>
      <w:r w:rsidRPr="00377E2A">
        <w:rPr>
          <w:rFonts w:ascii="Times New Roman" w:eastAsia="Times New Roman" w:hAnsi="Times New Roman" w:cs="Times New Roman"/>
          <w:b/>
          <w:bCs/>
          <w:sz w:val="24"/>
          <w:szCs w:val="24"/>
          <w:lang w:eastAsia="es-MX"/>
        </w:rPr>
        <w:lastRenderedPageBreak/>
        <w:t>Tabla 2.</w:t>
      </w:r>
      <w:r w:rsidR="0048381C" w:rsidRPr="00377E2A">
        <w:rPr>
          <w:rFonts w:ascii="Times New Roman" w:eastAsia="Times New Roman" w:hAnsi="Times New Roman" w:cs="Times New Roman"/>
          <w:sz w:val="24"/>
          <w:szCs w:val="24"/>
          <w:lang w:eastAsia="es-MX"/>
        </w:rPr>
        <w:t xml:space="preserve"> </w:t>
      </w:r>
      <w:r w:rsidRPr="00377E2A">
        <w:rPr>
          <w:rFonts w:ascii="Times New Roman" w:eastAsia="Times New Roman" w:hAnsi="Times New Roman" w:cs="Times New Roman"/>
          <w:sz w:val="24"/>
          <w:szCs w:val="24"/>
          <w:lang w:eastAsia="es-MX"/>
        </w:rPr>
        <w:t>Suficiencia de alumnos/profesores</w:t>
      </w:r>
      <w:r w:rsidR="009B2A9E">
        <w:rPr>
          <w:rFonts w:ascii="Times New Roman" w:eastAsia="Times New Roman" w:hAnsi="Times New Roman" w:cs="Times New Roman"/>
          <w:sz w:val="24"/>
          <w:szCs w:val="24"/>
          <w:lang w:eastAsia="es-MX"/>
        </w:rPr>
        <w:t>.</w:t>
      </w:r>
      <w:r w:rsidRPr="00377E2A">
        <w:rPr>
          <w:rFonts w:ascii="Times New Roman" w:eastAsia="Times New Roman" w:hAnsi="Times New Roman" w:cs="Times New Roman"/>
          <w:sz w:val="24"/>
          <w:szCs w:val="24"/>
          <w:lang w:eastAsia="es-MX"/>
        </w:rPr>
        <w:t xml:space="preserve"> </w:t>
      </w:r>
    </w:p>
    <w:tbl>
      <w:tblPr>
        <w:tblStyle w:val="Tablaconcuadrcula"/>
        <w:tblW w:w="0" w:type="auto"/>
        <w:tblLook w:val="04A0" w:firstRow="1" w:lastRow="0" w:firstColumn="1" w:lastColumn="0" w:noHBand="0" w:noVBand="1"/>
      </w:tblPr>
      <w:tblGrid>
        <w:gridCol w:w="4106"/>
        <w:gridCol w:w="2156"/>
        <w:gridCol w:w="3132"/>
      </w:tblGrid>
      <w:tr w:rsidR="00412449" w:rsidRPr="00E97949" w14:paraId="155B095D" w14:textId="77777777" w:rsidTr="00A41149">
        <w:tc>
          <w:tcPr>
            <w:tcW w:w="4106" w:type="dxa"/>
            <w:vMerge w:val="restart"/>
            <w:vAlign w:val="center"/>
          </w:tcPr>
          <w:p w14:paraId="295C90F5" w14:textId="77777777" w:rsidR="00412449" w:rsidRPr="00E97949" w:rsidRDefault="00412449" w:rsidP="00637A94">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es-MX"/>
              </w:rPr>
            </w:pPr>
            <w:r w:rsidRPr="00E97949">
              <w:rPr>
                <w:rFonts w:ascii="Times New Roman" w:hAnsi="Times New Roman" w:cs="Times New Roman"/>
                <w:color w:val="1D2228"/>
                <w:sz w:val="24"/>
                <w:szCs w:val="24"/>
                <w:shd w:val="clear" w:color="auto" w:fill="FFFFFF"/>
              </w:rPr>
              <w:t>Procedimiento aplicado a nivel preescolar</w:t>
            </w:r>
          </w:p>
        </w:tc>
        <w:tc>
          <w:tcPr>
            <w:tcW w:w="5288" w:type="dxa"/>
            <w:gridSpan w:val="2"/>
            <w:vAlign w:val="center"/>
          </w:tcPr>
          <w:p w14:paraId="5F31D23B" w14:textId="77777777" w:rsidR="00412449" w:rsidRPr="00E97949" w:rsidRDefault="00412449" w:rsidP="00637A94">
            <w:pPr>
              <w:spacing w:before="100" w:beforeAutospacing="1" w:after="100" w:afterAutospacing="1" w:line="360" w:lineRule="auto"/>
              <w:jc w:val="center"/>
              <w:rPr>
                <w:rFonts w:ascii="Times New Roman" w:eastAsia="Times New Roman" w:hAnsi="Times New Roman" w:cs="Times New Roman"/>
                <w:i/>
                <w:iCs/>
                <w:color w:val="000000" w:themeColor="text1"/>
                <w:sz w:val="24"/>
                <w:szCs w:val="24"/>
                <w:lang w:eastAsia="es-MX"/>
              </w:rPr>
            </w:pPr>
            <w:r w:rsidRPr="00E97949">
              <w:rPr>
                <w:rFonts w:ascii="Times New Roman" w:hAnsi="Times New Roman" w:cs="Times New Roman"/>
                <w:color w:val="1D2228"/>
                <w:sz w:val="24"/>
                <w:szCs w:val="24"/>
                <w:shd w:val="clear" w:color="auto" w:fill="FFFFFF"/>
              </w:rPr>
              <w:t>Semejanzas</w:t>
            </w:r>
          </w:p>
        </w:tc>
      </w:tr>
      <w:tr w:rsidR="00412449" w:rsidRPr="00E97949" w14:paraId="2492C638" w14:textId="77777777" w:rsidTr="00A41149">
        <w:tc>
          <w:tcPr>
            <w:tcW w:w="4106" w:type="dxa"/>
            <w:vMerge/>
            <w:vAlign w:val="center"/>
          </w:tcPr>
          <w:p w14:paraId="6082E5C9" w14:textId="77777777" w:rsidR="00412449" w:rsidRPr="00E97949" w:rsidRDefault="00412449" w:rsidP="00637A94">
            <w:pPr>
              <w:spacing w:before="100" w:beforeAutospacing="1" w:after="100" w:afterAutospacing="1" w:line="360" w:lineRule="auto"/>
              <w:jc w:val="center"/>
              <w:rPr>
                <w:rFonts w:ascii="Times New Roman" w:eastAsia="Times New Roman" w:hAnsi="Times New Roman" w:cs="Times New Roman"/>
                <w:i/>
                <w:iCs/>
                <w:color w:val="000000" w:themeColor="text1"/>
                <w:sz w:val="24"/>
                <w:szCs w:val="24"/>
                <w:lang w:eastAsia="es-MX"/>
              </w:rPr>
            </w:pPr>
          </w:p>
        </w:tc>
        <w:tc>
          <w:tcPr>
            <w:tcW w:w="2156" w:type="dxa"/>
            <w:vAlign w:val="center"/>
          </w:tcPr>
          <w:p w14:paraId="18B64848" w14:textId="77777777" w:rsidR="00412449" w:rsidRPr="00E97949" w:rsidRDefault="00412449" w:rsidP="00637A94">
            <w:pPr>
              <w:spacing w:before="100" w:beforeAutospacing="1" w:after="100" w:afterAutospacing="1" w:line="360" w:lineRule="auto"/>
              <w:jc w:val="center"/>
              <w:rPr>
                <w:rFonts w:ascii="Times New Roman" w:eastAsia="Times New Roman" w:hAnsi="Times New Roman" w:cs="Times New Roman"/>
                <w:i/>
                <w:iCs/>
                <w:color w:val="000000" w:themeColor="text1"/>
                <w:sz w:val="24"/>
                <w:szCs w:val="24"/>
                <w:lang w:eastAsia="es-MX"/>
              </w:rPr>
            </w:pPr>
            <w:r w:rsidRPr="00E97949">
              <w:rPr>
                <w:rFonts w:ascii="Times New Roman" w:hAnsi="Times New Roman" w:cs="Times New Roman"/>
                <w:color w:val="1D2228"/>
                <w:sz w:val="24"/>
                <w:szCs w:val="24"/>
                <w:shd w:val="clear" w:color="auto" w:fill="FFFFFF"/>
              </w:rPr>
              <w:t>Primaria</w:t>
            </w:r>
          </w:p>
        </w:tc>
        <w:tc>
          <w:tcPr>
            <w:tcW w:w="3132" w:type="dxa"/>
            <w:vAlign w:val="center"/>
          </w:tcPr>
          <w:p w14:paraId="23FFBA17" w14:textId="77777777" w:rsidR="00412449" w:rsidRPr="00E97949" w:rsidRDefault="00412449" w:rsidP="00637A94">
            <w:pPr>
              <w:spacing w:before="100" w:beforeAutospacing="1" w:after="100" w:afterAutospacing="1" w:line="360" w:lineRule="auto"/>
              <w:jc w:val="center"/>
              <w:rPr>
                <w:rFonts w:ascii="Times New Roman" w:eastAsia="Times New Roman" w:hAnsi="Times New Roman" w:cs="Times New Roman"/>
                <w:i/>
                <w:iCs/>
                <w:color w:val="000000" w:themeColor="text1"/>
                <w:sz w:val="24"/>
                <w:szCs w:val="24"/>
                <w:lang w:eastAsia="es-MX"/>
              </w:rPr>
            </w:pPr>
            <w:r w:rsidRPr="00E97949">
              <w:rPr>
                <w:rFonts w:ascii="Times New Roman" w:hAnsi="Times New Roman" w:cs="Times New Roman"/>
                <w:color w:val="1D2228"/>
                <w:sz w:val="24"/>
                <w:szCs w:val="24"/>
                <w:shd w:val="clear" w:color="auto" w:fill="FFFFFF"/>
              </w:rPr>
              <w:t xml:space="preserve">Secundaria </w:t>
            </w:r>
          </w:p>
        </w:tc>
      </w:tr>
      <w:tr w:rsidR="00412449" w:rsidRPr="000F33CF" w14:paraId="59D49D70" w14:textId="77777777" w:rsidTr="00A41149">
        <w:trPr>
          <w:trHeight w:val="1095"/>
        </w:trPr>
        <w:tc>
          <w:tcPr>
            <w:tcW w:w="4106" w:type="dxa"/>
            <w:vAlign w:val="center"/>
          </w:tcPr>
          <w:p w14:paraId="18067F76" w14:textId="22732BF8" w:rsidR="00A41149" w:rsidRPr="00A41149" w:rsidRDefault="00412449" w:rsidP="00A41149">
            <w:pPr>
              <w:tabs>
                <w:tab w:val="left" w:pos="0"/>
              </w:tabs>
              <w:spacing w:line="360" w:lineRule="auto"/>
              <w:ind w:right="48"/>
              <w:jc w:val="both"/>
              <w:rPr>
                <w:rFonts w:ascii="Times New Roman" w:hAnsi="Times New Roman" w:cs="Times New Roman"/>
                <w:color w:val="1D2228"/>
                <w:sz w:val="24"/>
                <w:szCs w:val="24"/>
                <w:shd w:val="clear" w:color="auto" w:fill="FFFFFF"/>
              </w:rPr>
            </w:pPr>
            <w:r w:rsidRPr="000F33CF">
              <w:rPr>
                <w:rFonts w:ascii="Times New Roman" w:hAnsi="Times New Roman" w:cs="Times New Roman"/>
                <w:color w:val="1D2228"/>
                <w:sz w:val="24"/>
                <w:szCs w:val="24"/>
                <w:shd w:val="clear" w:color="auto" w:fill="FFFFFF"/>
              </w:rPr>
              <w:t>Indicador de la SEP relación alumno/maestro</w:t>
            </w:r>
            <w:r w:rsidR="00A41149">
              <w:rPr>
                <w:rFonts w:ascii="Times New Roman" w:hAnsi="Times New Roman" w:cs="Times New Roman"/>
                <w:color w:val="1D2228"/>
                <w:sz w:val="24"/>
                <w:szCs w:val="24"/>
                <w:shd w:val="clear" w:color="auto" w:fill="FFFFFF"/>
              </w:rPr>
              <w:t>, e</w:t>
            </w:r>
            <w:r w:rsidR="00A41149" w:rsidRPr="00A41149">
              <w:rPr>
                <w:rFonts w:ascii="Times New Roman" w:hAnsi="Times New Roman" w:cs="Times New Roman"/>
                <w:color w:val="1D2228"/>
                <w:sz w:val="24"/>
                <w:szCs w:val="24"/>
                <w:shd w:val="clear" w:color="auto" w:fill="FFFFFF"/>
              </w:rPr>
              <w:t xml:space="preserve">sto se puede calcular con la ecuación 1. </w:t>
            </w:r>
          </w:p>
          <w:p w14:paraId="2DCB1F39" w14:textId="4C54912E" w:rsidR="00412449" w:rsidRPr="000F33CF" w:rsidRDefault="00412449" w:rsidP="00637A94">
            <w:pPr>
              <w:spacing w:line="276" w:lineRule="auto"/>
              <w:jc w:val="center"/>
              <w:rPr>
                <w:rFonts w:ascii="Times New Roman" w:hAnsi="Times New Roman" w:cs="Times New Roman"/>
                <w:color w:val="1D2228"/>
                <w:sz w:val="24"/>
                <w:szCs w:val="24"/>
                <w:shd w:val="clear" w:color="auto" w:fill="FFFFFF"/>
              </w:rPr>
            </w:pPr>
          </w:p>
        </w:tc>
        <w:tc>
          <w:tcPr>
            <w:tcW w:w="5288" w:type="dxa"/>
            <w:gridSpan w:val="2"/>
            <w:vAlign w:val="center"/>
          </w:tcPr>
          <w:p w14:paraId="267461B1" w14:textId="78A7251B" w:rsidR="00412449" w:rsidRPr="00A41149" w:rsidRDefault="00412449" w:rsidP="00A41149">
            <w:pPr>
              <w:rPr>
                <w:rFonts w:ascii="Times New Roman" w:hAnsi="Times New Roman" w:cs="Times New Roman"/>
                <w:color w:val="1D2228"/>
                <w:sz w:val="24"/>
                <w:szCs w:val="24"/>
                <w:shd w:val="clear" w:color="auto" w:fill="FFFFFF"/>
              </w:rPr>
            </w:pPr>
            <w:r w:rsidRPr="000F33CF">
              <w:rPr>
                <w:rFonts w:ascii="Times New Roman" w:hAnsi="Times New Roman" w:cs="Times New Roman"/>
                <w:color w:val="1D2228"/>
                <w:sz w:val="24"/>
                <w:szCs w:val="24"/>
                <w:shd w:val="clear" w:color="auto" w:fill="FFFFFF"/>
              </w:rPr>
              <w:t xml:space="preserve">Se logró aplicar y obtener el valor de dicho indicador para estos dos niveles educativos </w:t>
            </w:r>
          </w:p>
        </w:tc>
      </w:tr>
      <w:tr w:rsidR="00412449" w:rsidRPr="000F33CF" w14:paraId="6E105429" w14:textId="77777777" w:rsidTr="00637A94">
        <w:tc>
          <w:tcPr>
            <w:tcW w:w="9394" w:type="dxa"/>
            <w:gridSpan w:val="3"/>
            <w:vAlign w:val="center"/>
          </w:tcPr>
          <w:p w14:paraId="6D1231E0" w14:textId="77777777" w:rsidR="00412449" w:rsidRPr="000F33CF" w:rsidRDefault="00412449" w:rsidP="00637A94">
            <w:pPr>
              <w:jc w:val="center"/>
              <w:rPr>
                <w:rFonts w:ascii="Times New Roman" w:hAnsi="Times New Roman" w:cs="Times New Roman"/>
                <w:color w:val="1D2228"/>
                <w:sz w:val="24"/>
                <w:szCs w:val="24"/>
                <w:shd w:val="clear" w:color="auto" w:fill="FFFFFF"/>
              </w:rPr>
            </w:pPr>
            <w:r w:rsidRPr="000F33CF">
              <w:rPr>
                <w:rFonts w:ascii="Times New Roman" w:hAnsi="Times New Roman" w:cs="Times New Roman"/>
                <w:color w:val="1D2228"/>
                <w:sz w:val="24"/>
                <w:szCs w:val="24"/>
                <w:shd w:val="clear" w:color="auto" w:fill="FFFFFF"/>
              </w:rPr>
              <w:t>Discrepancias</w:t>
            </w:r>
          </w:p>
        </w:tc>
      </w:tr>
      <w:tr w:rsidR="00412449" w:rsidRPr="000F33CF" w14:paraId="63308B20" w14:textId="77777777" w:rsidTr="00637A94">
        <w:tc>
          <w:tcPr>
            <w:tcW w:w="9394" w:type="dxa"/>
            <w:gridSpan w:val="3"/>
            <w:vAlign w:val="center"/>
          </w:tcPr>
          <w:p w14:paraId="5FF2082D" w14:textId="77777777" w:rsidR="00412449" w:rsidRPr="000F33CF" w:rsidRDefault="00412449" w:rsidP="00637A94">
            <w:pPr>
              <w:spacing w:line="276" w:lineRule="auto"/>
              <w:jc w:val="both"/>
              <w:rPr>
                <w:rFonts w:ascii="Times New Roman" w:hAnsi="Times New Roman" w:cs="Times New Roman"/>
                <w:color w:val="1D2228"/>
                <w:sz w:val="24"/>
                <w:szCs w:val="24"/>
                <w:shd w:val="clear" w:color="auto" w:fill="FFFFFF"/>
              </w:rPr>
            </w:pPr>
            <w:r w:rsidRPr="000F33CF">
              <w:rPr>
                <w:rFonts w:ascii="Times New Roman" w:hAnsi="Times New Roman" w:cs="Times New Roman"/>
                <w:color w:val="1D2228"/>
                <w:sz w:val="24"/>
                <w:szCs w:val="24"/>
                <w:shd w:val="clear" w:color="auto" w:fill="FFFFFF"/>
              </w:rPr>
              <w:t>Las diferencias se presentan en la figura 9. En ella se incluyó el nivel jardín de niños para resaltar las diferencias encontradas en los niveles evaluados. De los seis estados examinados, solo Hidalgo cumple el mínimo necesario tanto en jardín de niños como en primaria, seguido por la Ciudad de México en secundaria.</w:t>
            </w:r>
          </w:p>
        </w:tc>
      </w:tr>
    </w:tbl>
    <w:p w14:paraId="1A866A21" w14:textId="12B32886" w:rsidR="00DD6F44" w:rsidRDefault="00DD6F44" w:rsidP="00741A00">
      <w:pPr>
        <w:spacing w:after="0"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Fuente</w:t>
      </w:r>
      <w:r w:rsidR="00741A00" w:rsidRPr="00377E2A">
        <w:rPr>
          <w:rFonts w:ascii="Times New Roman" w:hAnsi="Times New Roman" w:cs="Times New Roman"/>
          <w:bCs/>
          <w:color w:val="000000"/>
          <w:sz w:val="24"/>
          <w:szCs w:val="24"/>
        </w:rPr>
        <w:t>: Elaboración propia</w:t>
      </w:r>
      <w:r w:rsidR="009C5F07">
        <w:rPr>
          <w:rFonts w:ascii="Times New Roman" w:hAnsi="Times New Roman" w:cs="Times New Roman"/>
          <w:bCs/>
          <w:color w:val="000000"/>
          <w:sz w:val="24"/>
          <w:szCs w:val="24"/>
        </w:rPr>
        <w:t xml:space="preserve"> con fines didácticos</w:t>
      </w:r>
    </w:p>
    <w:p w14:paraId="3934AF69" w14:textId="62435CDA" w:rsidR="00D5512F" w:rsidRDefault="0051684C" w:rsidP="001D6B37">
      <w:pPr>
        <w:pStyle w:val="Descripcin"/>
        <w:keepNext/>
        <w:spacing w:after="0"/>
        <w:jc w:val="center"/>
        <w:rPr>
          <w:rFonts w:ascii="Times New Roman" w:eastAsia="Times New Roman" w:hAnsi="Times New Roman" w:cs="Times New Roman"/>
          <w:b/>
          <w:i w:val="0"/>
          <w:iCs w:val="0"/>
          <w:color w:val="auto"/>
          <w:sz w:val="24"/>
          <w:szCs w:val="24"/>
          <w:lang w:eastAsia="es-MX"/>
        </w:rPr>
      </w:pPr>
      <m:oMath>
        <m:sSub>
          <m:sSubPr>
            <m:ctrlPr>
              <w:rPr>
                <w:rFonts w:ascii="Cambria Math" w:hAnsi="Cambria Math" w:cs="Times New Roman"/>
                <w:bCs/>
                <w:color w:val="000000"/>
                <w:sz w:val="24"/>
                <w:szCs w:val="24"/>
              </w:rPr>
            </m:ctrlPr>
          </m:sSubPr>
          <m:e>
            <m:r>
              <w:rPr>
                <w:rFonts w:ascii="Cambria Math" w:hAnsi="Cambria Math" w:cs="Times New Roman"/>
                <w:color w:val="000000"/>
                <w:sz w:val="24"/>
                <w:szCs w:val="24"/>
              </w:rPr>
              <m:t xml:space="preserve">Relación </m:t>
            </m:r>
          </m:e>
          <m:sub>
            <m:f>
              <m:fPr>
                <m:type m:val="skw"/>
                <m:ctrlPr>
                  <w:rPr>
                    <w:rFonts w:ascii="Cambria Math" w:hAnsi="Cambria Math" w:cs="Times New Roman"/>
                    <w:bCs/>
                    <w:color w:val="000000"/>
                    <w:sz w:val="24"/>
                    <w:szCs w:val="24"/>
                  </w:rPr>
                </m:ctrlPr>
              </m:fPr>
              <m:num>
                <m:r>
                  <w:rPr>
                    <w:rFonts w:ascii="Cambria Math" w:hAnsi="Cambria Math" w:cs="Times New Roman"/>
                    <w:color w:val="000000"/>
                    <w:sz w:val="24"/>
                    <w:szCs w:val="24"/>
                  </w:rPr>
                  <m:t>alumno</m:t>
                </m:r>
              </m:num>
              <m:den>
                <m:r>
                  <w:rPr>
                    <w:rFonts w:ascii="Cambria Math" w:hAnsi="Cambria Math" w:cs="Times New Roman"/>
                    <w:color w:val="000000"/>
                    <w:sz w:val="24"/>
                    <w:szCs w:val="24"/>
                  </w:rPr>
                  <m:t>maestro</m:t>
                </m:r>
              </m:den>
            </m:f>
          </m:sub>
        </m:sSub>
        <m:r>
          <w:rPr>
            <w:rFonts w:ascii="Cambria Math" w:hAnsi="Cambria Math" w:cs="Times New Roman"/>
            <w:color w:val="000000"/>
            <w:sz w:val="24"/>
            <w:szCs w:val="24"/>
          </w:rPr>
          <m:t>=</m:t>
        </m:r>
        <m:f>
          <m:fPr>
            <m:ctrlPr>
              <w:rPr>
                <w:rFonts w:ascii="Cambria Math" w:hAnsi="Cambria Math" w:cs="Times New Roman"/>
                <w:bCs/>
                <w:color w:val="000000"/>
                <w:sz w:val="24"/>
                <w:szCs w:val="24"/>
              </w:rPr>
            </m:ctrlPr>
          </m:fPr>
          <m:num>
            <m:r>
              <w:rPr>
                <w:rFonts w:ascii="Cambria Math" w:hAnsi="Cambria Math" w:cs="Times New Roman"/>
                <w:color w:val="000000"/>
                <w:sz w:val="24"/>
                <w:szCs w:val="24"/>
              </w:rPr>
              <m:t>Matricula Total</m:t>
            </m:r>
          </m:num>
          <m:den>
            <m:r>
              <w:rPr>
                <w:rFonts w:ascii="Cambria Math" w:hAnsi="Cambria Math" w:cs="Times New Roman"/>
                <w:color w:val="000000"/>
                <w:sz w:val="24"/>
                <w:szCs w:val="24"/>
              </w:rPr>
              <m:t xml:space="preserve">Total de profesores </m:t>
            </m:r>
          </m:den>
        </m:f>
      </m:oMath>
      <w:r w:rsidR="0051103D">
        <w:rPr>
          <w:rFonts w:ascii="Times New Roman" w:eastAsiaTheme="minorEastAsia" w:hAnsi="Times New Roman" w:cs="Times New Roman"/>
          <w:bCs/>
          <w:color w:val="000000"/>
          <w:sz w:val="24"/>
          <w:szCs w:val="24"/>
        </w:rPr>
        <w:t xml:space="preserve">                      ecuación …….. (1)</w:t>
      </w:r>
    </w:p>
    <w:p w14:paraId="42481466" w14:textId="77777777" w:rsidR="0051103D" w:rsidRPr="0051103D" w:rsidRDefault="0051103D" w:rsidP="0051103D">
      <w:pPr>
        <w:rPr>
          <w:lang w:eastAsia="es-MX"/>
        </w:rPr>
      </w:pPr>
    </w:p>
    <w:p w14:paraId="36AD10F9" w14:textId="40DEAA36" w:rsidR="001D6B37" w:rsidRPr="00377E2A" w:rsidRDefault="001D6B37" w:rsidP="001D6B37">
      <w:pPr>
        <w:pStyle w:val="Descripcin"/>
        <w:keepNext/>
        <w:spacing w:after="0"/>
        <w:jc w:val="center"/>
        <w:rPr>
          <w:rFonts w:ascii="Times New Roman" w:eastAsia="Times New Roman" w:hAnsi="Times New Roman" w:cs="Times New Roman"/>
          <w:i w:val="0"/>
          <w:iCs w:val="0"/>
          <w:color w:val="auto"/>
          <w:sz w:val="24"/>
          <w:szCs w:val="24"/>
          <w:lang w:eastAsia="es-MX"/>
        </w:rPr>
      </w:pPr>
      <w:r w:rsidRPr="00377E2A">
        <w:rPr>
          <w:rFonts w:ascii="Times New Roman" w:eastAsia="Times New Roman" w:hAnsi="Times New Roman" w:cs="Times New Roman"/>
          <w:i w:val="0"/>
          <w:iCs w:val="0"/>
          <w:noProof/>
          <w:sz w:val="24"/>
          <w:szCs w:val="24"/>
          <w:lang w:val="es-VE" w:eastAsia="es-VE"/>
        </w:rPr>
        <w:drawing>
          <wp:anchor distT="0" distB="0" distL="114300" distR="114300" simplePos="0" relativeHeight="251784192" behindDoc="0" locked="0" layoutInCell="1" allowOverlap="1" wp14:anchorId="404B78E1" wp14:editId="2A691D11">
            <wp:simplePos x="0" y="0"/>
            <wp:positionH relativeFrom="margin">
              <wp:posOffset>19050</wp:posOffset>
            </wp:positionH>
            <wp:positionV relativeFrom="paragraph">
              <wp:posOffset>202869</wp:posOffset>
            </wp:positionV>
            <wp:extent cx="5971540" cy="2798445"/>
            <wp:effectExtent l="19050" t="19050" r="10160" b="20955"/>
            <wp:wrapSquare wrapText="bothSides"/>
            <wp:docPr id="2" name="Imagen 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5">
                      <a:extLst>
                        <a:ext uri="{28A0092B-C50C-407E-A947-70E740481C1C}">
                          <a14:useLocalDpi xmlns:a14="http://schemas.microsoft.com/office/drawing/2010/main" val="0"/>
                        </a:ext>
                      </a:extLst>
                    </a:blip>
                    <a:stretch>
                      <a:fillRect/>
                    </a:stretch>
                  </pic:blipFill>
                  <pic:spPr>
                    <a:xfrm>
                      <a:off x="0" y="0"/>
                      <a:ext cx="5971540" cy="279844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377E2A">
        <w:rPr>
          <w:rFonts w:ascii="Times New Roman" w:eastAsia="Times New Roman" w:hAnsi="Times New Roman" w:cs="Times New Roman"/>
          <w:b/>
          <w:i w:val="0"/>
          <w:iCs w:val="0"/>
          <w:color w:val="auto"/>
          <w:sz w:val="24"/>
          <w:szCs w:val="24"/>
          <w:lang w:eastAsia="es-MX"/>
        </w:rPr>
        <w:t xml:space="preserve">Figura </w:t>
      </w:r>
      <w:r w:rsidR="00EF6962" w:rsidRPr="00377E2A">
        <w:rPr>
          <w:rFonts w:ascii="Times New Roman" w:eastAsia="Times New Roman" w:hAnsi="Times New Roman" w:cs="Times New Roman"/>
          <w:b/>
          <w:i w:val="0"/>
          <w:iCs w:val="0"/>
          <w:color w:val="auto"/>
          <w:sz w:val="24"/>
          <w:szCs w:val="24"/>
          <w:lang w:eastAsia="es-MX"/>
        </w:rPr>
        <w:t>9</w:t>
      </w:r>
      <w:r w:rsidRPr="00377E2A">
        <w:rPr>
          <w:rFonts w:ascii="Times New Roman" w:eastAsia="Times New Roman" w:hAnsi="Times New Roman" w:cs="Times New Roman"/>
          <w:b/>
          <w:i w:val="0"/>
          <w:iCs w:val="0"/>
          <w:color w:val="auto"/>
          <w:sz w:val="24"/>
          <w:szCs w:val="24"/>
          <w:lang w:eastAsia="es-MX"/>
        </w:rPr>
        <w:t>.</w:t>
      </w:r>
      <w:r w:rsidRPr="00377E2A">
        <w:rPr>
          <w:rFonts w:ascii="Times New Roman" w:eastAsia="Times New Roman" w:hAnsi="Times New Roman" w:cs="Times New Roman"/>
          <w:i w:val="0"/>
          <w:iCs w:val="0"/>
          <w:color w:val="auto"/>
          <w:sz w:val="24"/>
          <w:szCs w:val="24"/>
          <w:lang w:eastAsia="es-MX"/>
        </w:rPr>
        <w:t xml:space="preserve"> Relación número de alumnos/docentes</w:t>
      </w:r>
      <w:r w:rsidR="009B2A9E">
        <w:rPr>
          <w:rFonts w:ascii="Times New Roman" w:eastAsia="Times New Roman" w:hAnsi="Times New Roman" w:cs="Times New Roman"/>
          <w:i w:val="0"/>
          <w:iCs w:val="0"/>
          <w:color w:val="auto"/>
          <w:sz w:val="24"/>
          <w:szCs w:val="24"/>
          <w:lang w:eastAsia="es-MX"/>
        </w:rPr>
        <w:t>.</w:t>
      </w:r>
    </w:p>
    <w:p w14:paraId="2870EB9D" w14:textId="3C7D4B4F" w:rsidR="001D6B37" w:rsidRPr="00377E2A" w:rsidRDefault="00DD6F44" w:rsidP="001D6B37">
      <w:pPr>
        <w:jc w:val="center"/>
        <w:rPr>
          <w:rFonts w:ascii="Times New Roman" w:hAnsi="Times New Roman" w:cs="Times New Roman"/>
          <w:color w:val="000000"/>
          <w:sz w:val="24"/>
          <w:szCs w:val="24"/>
        </w:rPr>
      </w:pPr>
      <w:r>
        <w:rPr>
          <w:rFonts w:ascii="Times New Roman" w:hAnsi="Times New Roman" w:cs="Times New Roman"/>
          <w:color w:val="000000"/>
          <w:sz w:val="24"/>
          <w:szCs w:val="24"/>
        </w:rPr>
        <w:t>Fuente</w:t>
      </w:r>
      <w:r w:rsidR="00741A00" w:rsidRPr="00377E2A">
        <w:rPr>
          <w:rFonts w:ascii="Times New Roman" w:hAnsi="Times New Roman" w:cs="Times New Roman"/>
          <w:color w:val="000000"/>
          <w:sz w:val="24"/>
          <w:szCs w:val="24"/>
        </w:rPr>
        <w:t xml:space="preserve">: </w:t>
      </w:r>
      <w:r w:rsidR="001D6B37" w:rsidRPr="00377E2A">
        <w:rPr>
          <w:rFonts w:ascii="Times New Roman" w:hAnsi="Times New Roman" w:cs="Times New Roman"/>
          <w:color w:val="000000"/>
          <w:sz w:val="24"/>
          <w:szCs w:val="24"/>
        </w:rPr>
        <w:t xml:space="preserve">Elaboración propia </w:t>
      </w:r>
      <w:r w:rsidR="004C7A30">
        <w:rPr>
          <w:rFonts w:ascii="Times New Roman" w:hAnsi="Times New Roman" w:cs="Times New Roman"/>
          <w:bCs/>
          <w:color w:val="000000"/>
          <w:sz w:val="24"/>
          <w:szCs w:val="24"/>
        </w:rPr>
        <w:t>con fines didácticos</w:t>
      </w:r>
    </w:p>
    <w:p w14:paraId="354E5CC9" w14:textId="2692F727" w:rsidR="00480910" w:rsidRPr="00377E2A" w:rsidRDefault="00DD6F44" w:rsidP="00DD6F44">
      <w:pPr>
        <w:shd w:val="clear" w:color="auto" w:fill="FFFFFF"/>
        <w:spacing w:before="100" w:beforeAutospacing="1" w:after="100" w:afterAutospacing="1" w:line="360" w:lineRule="auto"/>
        <w:ind w:firstLine="708"/>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E</w:t>
      </w:r>
      <w:r w:rsidR="001D6B37" w:rsidRPr="00377E2A">
        <w:rPr>
          <w:rFonts w:ascii="Times New Roman" w:eastAsia="Times New Roman" w:hAnsi="Times New Roman" w:cs="Times New Roman"/>
          <w:sz w:val="24"/>
          <w:szCs w:val="24"/>
          <w:lang w:eastAsia="es-MX"/>
        </w:rPr>
        <w:t xml:space="preserve">ste indicador nos ayuda a comprender </w:t>
      </w:r>
      <w:r w:rsidR="00AB6DCD">
        <w:rPr>
          <w:rFonts w:ascii="Times New Roman" w:eastAsia="Times New Roman" w:hAnsi="Times New Roman" w:cs="Times New Roman"/>
          <w:sz w:val="24"/>
          <w:szCs w:val="24"/>
          <w:lang w:eastAsia="es-MX"/>
        </w:rPr>
        <w:t xml:space="preserve">la cantidad de </w:t>
      </w:r>
      <w:r w:rsidR="001D6B37" w:rsidRPr="00377E2A">
        <w:rPr>
          <w:rFonts w:ascii="Times New Roman" w:eastAsia="Times New Roman" w:hAnsi="Times New Roman" w:cs="Times New Roman"/>
          <w:sz w:val="24"/>
          <w:szCs w:val="24"/>
          <w:lang w:eastAsia="es-MX"/>
        </w:rPr>
        <w:t xml:space="preserve">recursos humanos (docentes) disponibles en cada INFE evaluada, </w:t>
      </w:r>
      <w:r>
        <w:rPr>
          <w:rFonts w:ascii="Times New Roman" w:eastAsia="Times New Roman" w:hAnsi="Times New Roman" w:cs="Times New Roman"/>
          <w:sz w:val="24"/>
          <w:szCs w:val="24"/>
          <w:lang w:eastAsia="es-MX"/>
        </w:rPr>
        <w:t>lo</w:t>
      </w:r>
      <w:r w:rsidR="001D6B37" w:rsidRPr="00377E2A">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que</w:t>
      </w:r>
      <w:r w:rsidR="001D6B37" w:rsidRPr="00377E2A">
        <w:rPr>
          <w:rFonts w:ascii="Times New Roman" w:eastAsia="Times New Roman" w:hAnsi="Times New Roman" w:cs="Times New Roman"/>
          <w:sz w:val="24"/>
          <w:szCs w:val="24"/>
          <w:lang w:eastAsia="es-MX"/>
        </w:rPr>
        <w:t xml:space="preserve"> </w:t>
      </w:r>
      <w:r w:rsidR="00AB6DCD">
        <w:rPr>
          <w:rFonts w:ascii="Times New Roman" w:eastAsia="Times New Roman" w:hAnsi="Times New Roman" w:cs="Times New Roman"/>
          <w:sz w:val="24"/>
          <w:szCs w:val="24"/>
          <w:lang w:eastAsia="es-MX"/>
        </w:rPr>
        <w:t xml:space="preserve">podría servir como referencia para evaluar dicho criterio a nivel nacional. En concreto, se puede decir </w:t>
      </w:r>
      <w:r w:rsidR="00AB6DCD">
        <w:rPr>
          <w:rFonts w:ascii="Times New Roman" w:hAnsi="Times New Roman" w:cs="Times New Roman"/>
          <w:color w:val="1D2228"/>
          <w:spacing w:val="-2"/>
          <w:sz w:val="24"/>
          <w:szCs w:val="24"/>
        </w:rPr>
        <w:t xml:space="preserve">que </w:t>
      </w:r>
      <w:r w:rsidR="001D6B37" w:rsidRPr="00377E2A">
        <w:rPr>
          <w:rFonts w:ascii="Times New Roman" w:eastAsia="Times New Roman" w:hAnsi="Times New Roman" w:cs="Times New Roman"/>
          <w:sz w:val="24"/>
          <w:szCs w:val="24"/>
          <w:lang w:eastAsia="es-MX"/>
        </w:rPr>
        <w:t>en la zona central de la Ciudad de México existen más alumnos en las aulas que profesores</w:t>
      </w:r>
      <w:r w:rsidR="00AB6DCD">
        <w:rPr>
          <w:rFonts w:ascii="Times New Roman" w:eastAsia="Times New Roman" w:hAnsi="Times New Roman" w:cs="Times New Roman"/>
          <w:sz w:val="24"/>
          <w:szCs w:val="24"/>
          <w:lang w:eastAsia="es-MX"/>
        </w:rPr>
        <w:t>,</w:t>
      </w:r>
      <w:r w:rsidR="001D6B37" w:rsidRPr="00377E2A">
        <w:rPr>
          <w:rFonts w:ascii="Times New Roman" w:eastAsia="Times New Roman" w:hAnsi="Times New Roman" w:cs="Times New Roman"/>
          <w:sz w:val="24"/>
          <w:szCs w:val="24"/>
          <w:lang w:eastAsia="es-MX"/>
        </w:rPr>
        <w:t xml:space="preserve"> lo </w:t>
      </w:r>
      <w:r w:rsidR="00AB6DCD">
        <w:rPr>
          <w:rFonts w:ascii="Times New Roman" w:eastAsia="Times New Roman" w:hAnsi="Times New Roman" w:cs="Times New Roman"/>
          <w:sz w:val="24"/>
          <w:szCs w:val="24"/>
          <w:lang w:eastAsia="es-MX"/>
        </w:rPr>
        <w:t xml:space="preserve">cual es </w:t>
      </w:r>
      <w:r w:rsidR="001D6B37" w:rsidRPr="00377E2A">
        <w:rPr>
          <w:rFonts w:ascii="Times New Roman" w:eastAsia="Times New Roman" w:hAnsi="Times New Roman" w:cs="Times New Roman"/>
          <w:sz w:val="24"/>
          <w:szCs w:val="24"/>
          <w:lang w:eastAsia="es-MX"/>
        </w:rPr>
        <w:t>más crítico en el nivel básico</w:t>
      </w:r>
      <w:r w:rsidR="00AB6DCD">
        <w:rPr>
          <w:rFonts w:ascii="Times New Roman" w:eastAsia="Times New Roman" w:hAnsi="Times New Roman" w:cs="Times New Roman"/>
          <w:sz w:val="24"/>
          <w:szCs w:val="24"/>
          <w:lang w:eastAsia="es-MX"/>
        </w:rPr>
        <w:t xml:space="preserve"> </w:t>
      </w:r>
      <w:r w:rsidR="009B2A9E">
        <w:rPr>
          <w:rFonts w:ascii="Times New Roman" w:eastAsia="Times New Roman" w:hAnsi="Times New Roman" w:cs="Times New Roman"/>
          <w:sz w:val="24"/>
          <w:szCs w:val="24"/>
          <w:lang w:eastAsia="es-MX"/>
        </w:rPr>
        <w:t xml:space="preserve">ver </w:t>
      </w:r>
      <w:r w:rsidR="00AB6DCD">
        <w:rPr>
          <w:rFonts w:ascii="Times New Roman" w:eastAsia="Times New Roman" w:hAnsi="Times New Roman" w:cs="Times New Roman"/>
          <w:sz w:val="24"/>
          <w:szCs w:val="24"/>
          <w:lang w:eastAsia="es-MX"/>
        </w:rPr>
        <w:t>(</w:t>
      </w:r>
      <w:r w:rsidR="00AB6DCD" w:rsidRPr="00377E2A">
        <w:rPr>
          <w:rFonts w:ascii="Times New Roman" w:eastAsia="Times New Roman" w:hAnsi="Times New Roman" w:cs="Times New Roman"/>
          <w:sz w:val="24"/>
          <w:szCs w:val="24"/>
          <w:lang w:eastAsia="es-MX"/>
        </w:rPr>
        <w:t>figura 10</w:t>
      </w:r>
      <w:r w:rsidR="00AB6DCD">
        <w:rPr>
          <w:rFonts w:ascii="Times New Roman" w:eastAsia="Times New Roman" w:hAnsi="Times New Roman" w:cs="Times New Roman"/>
          <w:sz w:val="24"/>
          <w:szCs w:val="24"/>
          <w:lang w:eastAsia="es-MX"/>
        </w:rPr>
        <w:t xml:space="preserve">). Esto, por supuesto, afecta el proceso de enseñanza-aprendizaje </w:t>
      </w:r>
      <w:r w:rsidR="001D6B37" w:rsidRPr="00377E2A">
        <w:rPr>
          <w:rFonts w:ascii="Times New Roman" w:eastAsia="Times New Roman" w:hAnsi="Times New Roman" w:cs="Times New Roman"/>
          <w:sz w:val="24"/>
          <w:szCs w:val="24"/>
          <w:lang w:eastAsia="es-MX"/>
        </w:rPr>
        <w:t xml:space="preserve">dado que </w:t>
      </w:r>
      <w:r w:rsidR="00AB6DCD">
        <w:rPr>
          <w:rFonts w:ascii="Times New Roman" w:eastAsia="Times New Roman" w:hAnsi="Times New Roman" w:cs="Times New Roman"/>
          <w:sz w:val="24"/>
          <w:szCs w:val="24"/>
          <w:lang w:eastAsia="es-MX"/>
        </w:rPr>
        <w:t>en</w:t>
      </w:r>
      <w:r w:rsidR="001D6B37" w:rsidRPr="00377E2A">
        <w:rPr>
          <w:rFonts w:ascii="Times New Roman" w:eastAsia="Times New Roman" w:hAnsi="Times New Roman" w:cs="Times New Roman"/>
          <w:sz w:val="24"/>
          <w:szCs w:val="24"/>
          <w:lang w:eastAsia="es-MX"/>
        </w:rPr>
        <w:t xml:space="preserve"> este nivel son </w:t>
      </w:r>
      <w:r w:rsidR="001D6B37" w:rsidRPr="00377E2A">
        <w:rPr>
          <w:rFonts w:ascii="Times New Roman" w:eastAsia="Times New Roman" w:hAnsi="Times New Roman" w:cs="Times New Roman"/>
          <w:sz w:val="24"/>
          <w:szCs w:val="24"/>
          <w:lang w:eastAsia="es-MX"/>
        </w:rPr>
        <w:lastRenderedPageBreak/>
        <w:t xml:space="preserve">necesarias más horas de atención y dedicación </w:t>
      </w:r>
      <w:r w:rsidR="00AB6DCD">
        <w:rPr>
          <w:rFonts w:ascii="Times New Roman" w:eastAsia="Times New Roman" w:hAnsi="Times New Roman" w:cs="Times New Roman"/>
          <w:sz w:val="24"/>
          <w:szCs w:val="24"/>
          <w:lang w:eastAsia="es-MX"/>
        </w:rPr>
        <w:t xml:space="preserve">al alumno, </w:t>
      </w:r>
      <w:r w:rsidR="001D6B37" w:rsidRPr="00377E2A">
        <w:rPr>
          <w:rFonts w:ascii="Times New Roman" w:eastAsia="Times New Roman" w:hAnsi="Times New Roman" w:cs="Times New Roman"/>
          <w:sz w:val="24"/>
          <w:szCs w:val="24"/>
          <w:lang w:eastAsia="es-MX"/>
        </w:rPr>
        <w:t xml:space="preserve">lo cual no se </w:t>
      </w:r>
      <w:r w:rsidR="00AB6DCD">
        <w:rPr>
          <w:rFonts w:ascii="Times New Roman" w:eastAsia="Times New Roman" w:hAnsi="Times New Roman" w:cs="Times New Roman"/>
          <w:sz w:val="24"/>
          <w:szCs w:val="24"/>
          <w:lang w:eastAsia="es-MX"/>
        </w:rPr>
        <w:t>puede llevar a cabo</w:t>
      </w:r>
      <w:r w:rsidR="001D6B37" w:rsidRPr="00377E2A">
        <w:rPr>
          <w:rFonts w:ascii="Times New Roman" w:eastAsia="Times New Roman" w:hAnsi="Times New Roman" w:cs="Times New Roman"/>
          <w:sz w:val="24"/>
          <w:szCs w:val="24"/>
          <w:lang w:eastAsia="es-MX"/>
        </w:rPr>
        <w:t xml:space="preserve"> </w:t>
      </w:r>
      <w:r w:rsidR="00AB6DCD">
        <w:rPr>
          <w:rFonts w:ascii="Times New Roman" w:eastAsia="Times New Roman" w:hAnsi="Times New Roman" w:cs="Times New Roman"/>
          <w:sz w:val="24"/>
          <w:szCs w:val="24"/>
          <w:lang w:eastAsia="es-MX"/>
        </w:rPr>
        <w:t>por la carencia de docentes</w:t>
      </w:r>
      <w:r w:rsidR="001D6B37" w:rsidRPr="00377E2A">
        <w:rPr>
          <w:rFonts w:ascii="Times New Roman" w:eastAsia="Times New Roman" w:hAnsi="Times New Roman" w:cs="Times New Roman"/>
          <w:sz w:val="24"/>
          <w:szCs w:val="24"/>
          <w:lang w:eastAsia="es-MX"/>
        </w:rPr>
        <w:t>.</w:t>
      </w:r>
    </w:p>
    <w:p w14:paraId="4C1E1BFA" w14:textId="573437B8" w:rsidR="001D6B37" w:rsidRPr="00377E2A" w:rsidRDefault="00480910" w:rsidP="00480910">
      <w:pPr>
        <w:shd w:val="clear" w:color="auto" w:fill="FFFFFF"/>
        <w:spacing w:before="100" w:beforeAutospacing="1" w:after="100" w:afterAutospacing="1" w:line="360" w:lineRule="auto"/>
        <w:jc w:val="center"/>
        <w:rPr>
          <w:rFonts w:ascii="Times New Roman" w:hAnsi="Times New Roman" w:cs="Times New Roman"/>
          <w:sz w:val="24"/>
          <w:szCs w:val="24"/>
        </w:rPr>
      </w:pPr>
      <w:r w:rsidRPr="00377E2A">
        <w:rPr>
          <w:rFonts w:ascii="Times New Roman" w:eastAsia="Times New Roman" w:hAnsi="Times New Roman" w:cs="Times New Roman"/>
          <w:noProof/>
          <w:sz w:val="24"/>
          <w:szCs w:val="24"/>
          <w:lang w:val="es-VE" w:eastAsia="es-VE"/>
        </w:rPr>
        <w:drawing>
          <wp:anchor distT="0" distB="0" distL="114300" distR="114300" simplePos="0" relativeHeight="251789312" behindDoc="0" locked="0" layoutInCell="1" allowOverlap="1" wp14:anchorId="172BB6AA" wp14:editId="46B52807">
            <wp:simplePos x="0" y="0"/>
            <wp:positionH relativeFrom="margin">
              <wp:align>right</wp:align>
            </wp:positionH>
            <wp:positionV relativeFrom="paragraph">
              <wp:posOffset>725695</wp:posOffset>
            </wp:positionV>
            <wp:extent cx="5968365" cy="2360930"/>
            <wp:effectExtent l="0" t="0" r="0" b="127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16">
                      <a:extLst>
                        <a:ext uri="{28A0092B-C50C-407E-A947-70E740481C1C}">
                          <a14:useLocalDpi xmlns:a14="http://schemas.microsoft.com/office/drawing/2010/main" val="0"/>
                        </a:ext>
                      </a:extLst>
                    </a:blip>
                    <a:stretch>
                      <a:fillRect/>
                    </a:stretch>
                  </pic:blipFill>
                  <pic:spPr>
                    <a:xfrm>
                      <a:off x="0" y="0"/>
                      <a:ext cx="5968365" cy="2360930"/>
                    </a:xfrm>
                    <a:prstGeom prst="rect">
                      <a:avLst/>
                    </a:prstGeom>
                  </pic:spPr>
                </pic:pic>
              </a:graphicData>
            </a:graphic>
            <wp14:sizeRelH relativeFrom="page">
              <wp14:pctWidth>0</wp14:pctWidth>
            </wp14:sizeRelH>
            <wp14:sizeRelV relativeFrom="page">
              <wp14:pctHeight>0</wp14:pctHeight>
            </wp14:sizeRelV>
          </wp:anchor>
        </w:drawing>
      </w:r>
      <w:r w:rsidR="001D6B37" w:rsidRPr="00377E2A">
        <w:rPr>
          <w:rFonts w:ascii="Times New Roman" w:hAnsi="Times New Roman" w:cs="Times New Roman"/>
          <w:b/>
          <w:bCs/>
          <w:sz w:val="24"/>
          <w:szCs w:val="24"/>
        </w:rPr>
        <w:t xml:space="preserve">Figura </w:t>
      </w:r>
      <w:r w:rsidR="00EF6962" w:rsidRPr="00377E2A">
        <w:rPr>
          <w:rFonts w:ascii="Times New Roman" w:hAnsi="Times New Roman" w:cs="Times New Roman"/>
          <w:b/>
          <w:bCs/>
          <w:sz w:val="24"/>
          <w:szCs w:val="24"/>
        </w:rPr>
        <w:t>10</w:t>
      </w:r>
      <w:r w:rsidR="001D6B37" w:rsidRPr="00377E2A">
        <w:rPr>
          <w:rFonts w:ascii="Times New Roman" w:hAnsi="Times New Roman" w:cs="Times New Roman"/>
          <w:sz w:val="24"/>
          <w:szCs w:val="24"/>
        </w:rPr>
        <w:t xml:space="preserve">. </w:t>
      </w:r>
      <w:r w:rsidR="00741A00" w:rsidRPr="00377E2A">
        <w:rPr>
          <w:rFonts w:ascii="Times New Roman" w:eastAsia="Times New Roman" w:hAnsi="Times New Roman" w:cs="Times New Roman"/>
          <w:sz w:val="24"/>
          <w:szCs w:val="24"/>
          <w:lang w:eastAsia="es-MX"/>
        </w:rPr>
        <w:t>Primaria ubicada en la Ciudad de México, municipio de Magdalena Contreras</w:t>
      </w:r>
      <w:r w:rsidR="00AB6DCD">
        <w:rPr>
          <w:rFonts w:ascii="Times New Roman" w:eastAsia="Times New Roman" w:hAnsi="Times New Roman" w:cs="Times New Roman"/>
          <w:sz w:val="24"/>
          <w:szCs w:val="24"/>
          <w:lang w:eastAsia="es-MX"/>
        </w:rPr>
        <w:t>. S</w:t>
      </w:r>
      <w:r w:rsidR="00741A00" w:rsidRPr="00377E2A">
        <w:rPr>
          <w:rFonts w:ascii="Times New Roman" w:eastAsia="Times New Roman" w:hAnsi="Times New Roman" w:cs="Times New Roman"/>
          <w:sz w:val="24"/>
          <w:szCs w:val="24"/>
          <w:lang w:eastAsia="es-MX"/>
        </w:rPr>
        <w:t>e e</w:t>
      </w:r>
      <w:r w:rsidR="001D6B37" w:rsidRPr="00377E2A">
        <w:rPr>
          <w:rFonts w:ascii="Times New Roman" w:hAnsi="Times New Roman" w:cs="Times New Roman"/>
          <w:sz w:val="24"/>
          <w:szCs w:val="24"/>
        </w:rPr>
        <w:t xml:space="preserve">videncia la demanda de </w:t>
      </w:r>
      <w:r w:rsidRPr="00377E2A">
        <w:rPr>
          <w:rFonts w:ascii="Times New Roman" w:hAnsi="Times New Roman" w:cs="Times New Roman"/>
          <w:sz w:val="24"/>
          <w:szCs w:val="24"/>
        </w:rPr>
        <w:t>alumnos,</w:t>
      </w:r>
      <w:r w:rsidR="001D6B37" w:rsidRPr="00377E2A">
        <w:rPr>
          <w:rFonts w:ascii="Times New Roman" w:hAnsi="Times New Roman" w:cs="Times New Roman"/>
          <w:sz w:val="24"/>
          <w:szCs w:val="24"/>
        </w:rPr>
        <w:t xml:space="preserve"> </w:t>
      </w:r>
      <w:r w:rsidRPr="00377E2A">
        <w:rPr>
          <w:rFonts w:ascii="Times New Roman" w:hAnsi="Times New Roman" w:cs="Times New Roman"/>
          <w:sz w:val="24"/>
          <w:szCs w:val="24"/>
        </w:rPr>
        <w:t xml:space="preserve">así como la </w:t>
      </w:r>
      <w:r w:rsidR="001D6B37" w:rsidRPr="00377E2A">
        <w:rPr>
          <w:rFonts w:ascii="Times New Roman" w:hAnsi="Times New Roman" w:cs="Times New Roman"/>
          <w:sz w:val="24"/>
          <w:szCs w:val="24"/>
        </w:rPr>
        <w:t>carencia de docentes en los niveles básicos de educación</w:t>
      </w:r>
      <w:r w:rsidR="00741A00" w:rsidRPr="00377E2A">
        <w:rPr>
          <w:rFonts w:ascii="Times New Roman" w:hAnsi="Times New Roman" w:cs="Times New Roman"/>
          <w:sz w:val="24"/>
          <w:szCs w:val="24"/>
        </w:rPr>
        <w:t>.</w:t>
      </w:r>
      <w:r w:rsidRPr="00377E2A">
        <w:rPr>
          <w:rFonts w:ascii="Times New Roman" w:eastAsia="Times New Roman" w:hAnsi="Times New Roman" w:cs="Times New Roman"/>
          <w:noProof/>
          <w:sz w:val="24"/>
          <w:szCs w:val="24"/>
          <w:lang w:eastAsia="es-MX"/>
        </w:rPr>
        <w:t xml:space="preserve"> </w:t>
      </w:r>
    </w:p>
    <w:p w14:paraId="432043B4" w14:textId="14382BF6" w:rsidR="001D6B37" w:rsidRDefault="00AB6DCD" w:rsidP="001D6B37">
      <w:pPr>
        <w:spacing w:after="0" w:line="36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Fuente</w:t>
      </w:r>
      <w:r w:rsidRPr="00377E2A">
        <w:rPr>
          <w:rFonts w:ascii="Times New Roman" w:eastAsia="Times New Roman" w:hAnsi="Times New Roman" w:cs="Times New Roman"/>
          <w:sz w:val="24"/>
          <w:szCs w:val="24"/>
          <w:lang w:eastAsia="es-MX"/>
        </w:rPr>
        <w:t xml:space="preserve">: Nancy Pacheco </w:t>
      </w:r>
      <w:r>
        <w:rPr>
          <w:rFonts w:ascii="Times New Roman" w:eastAsia="Times New Roman" w:hAnsi="Times New Roman" w:cs="Times New Roman"/>
          <w:sz w:val="24"/>
          <w:szCs w:val="24"/>
          <w:lang w:eastAsia="es-MX"/>
        </w:rPr>
        <w:t>(</w:t>
      </w:r>
      <w:r w:rsidRPr="00377E2A">
        <w:rPr>
          <w:rFonts w:ascii="Times New Roman" w:eastAsia="Times New Roman" w:hAnsi="Times New Roman" w:cs="Times New Roman"/>
          <w:sz w:val="24"/>
          <w:szCs w:val="24"/>
          <w:lang w:eastAsia="es-MX"/>
        </w:rPr>
        <w:t>2019</w:t>
      </w:r>
      <w:r>
        <w:rPr>
          <w:rFonts w:ascii="Times New Roman" w:eastAsia="Times New Roman" w:hAnsi="Times New Roman" w:cs="Times New Roman"/>
          <w:sz w:val="24"/>
          <w:szCs w:val="24"/>
          <w:lang w:eastAsia="es-MX"/>
        </w:rPr>
        <w:t>)</w:t>
      </w:r>
      <w:r w:rsidR="009E239E">
        <w:rPr>
          <w:rFonts w:ascii="Times New Roman" w:eastAsia="Times New Roman" w:hAnsi="Times New Roman" w:cs="Times New Roman"/>
          <w:sz w:val="24"/>
          <w:szCs w:val="24"/>
          <w:lang w:eastAsia="es-MX"/>
        </w:rPr>
        <w:t xml:space="preserve"> tomada </w:t>
      </w:r>
      <w:r w:rsidR="009E239E">
        <w:rPr>
          <w:rFonts w:ascii="Times New Roman" w:hAnsi="Times New Roman" w:cs="Times New Roman"/>
          <w:bCs/>
          <w:color w:val="000000"/>
          <w:sz w:val="24"/>
          <w:szCs w:val="24"/>
        </w:rPr>
        <w:t>con fines didácticos</w:t>
      </w:r>
    </w:p>
    <w:p w14:paraId="4B92A9D1" w14:textId="77777777" w:rsidR="00AB6DCD" w:rsidRPr="00377E2A" w:rsidRDefault="00AB6DCD" w:rsidP="001D6B37">
      <w:pPr>
        <w:spacing w:after="0" w:line="360" w:lineRule="auto"/>
        <w:jc w:val="center"/>
        <w:rPr>
          <w:rFonts w:ascii="Times New Roman" w:hAnsi="Times New Roman" w:cs="Times New Roman"/>
          <w:sz w:val="16"/>
          <w:szCs w:val="16"/>
        </w:rPr>
      </w:pPr>
    </w:p>
    <w:p w14:paraId="47D21B65" w14:textId="7F1D2875" w:rsidR="001D6B37" w:rsidRDefault="00741A00" w:rsidP="00AB6DCD">
      <w:pPr>
        <w:spacing w:after="0" w:line="360" w:lineRule="auto"/>
        <w:ind w:firstLine="708"/>
        <w:jc w:val="both"/>
        <w:rPr>
          <w:rFonts w:ascii="Times New Roman" w:hAnsi="Times New Roman" w:cs="Times New Roman"/>
          <w:sz w:val="24"/>
          <w:szCs w:val="24"/>
        </w:rPr>
      </w:pPr>
      <w:r w:rsidRPr="00377E2A">
        <w:rPr>
          <w:rFonts w:ascii="Times New Roman" w:hAnsi="Times New Roman" w:cs="Times New Roman"/>
          <w:sz w:val="24"/>
          <w:szCs w:val="24"/>
        </w:rPr>
        <w:t xml:space="preserve">Para contestar </w:t>
      </w:r>
      <w:r w:rsidR="00AB6DCD">
        <w:rPr>
          <w:rFonts w:ascii="Times New Roman" w:hAnsi="Times New Roman" w:cs="Times New Roman"/>
          <w:sz w:val="24"/>
          <w:szCs w:val="24"/>
        </w:rPr>
        <w:t>la</w:t>
      </w:r>
      <w:r w:rsidR="00480910" w:rsidRPr="00377E2A">
        <w:rPr>
          <w:rFonts w:ascii="Times New Roman" w:hAnsi="Times New Roman" w:cs="Times New Roman"/>
          <w:sz w:val="24"/>
          <w:szCs w:val="24"/>
        </w:rPr>
        <w:t xml:space="preserve"> </w:t>
      </w:r>
      <w:r w:rsidRPr="00377E2A">
        <w:rPr>
          <w:rFonts w:ascii="Times New Roman" w:hAnsi="Times New Roman" w:cs="Times New Roman"/>
          <w:sz w:val="24"/>
          <w:szCs w:val="24"/>
        </w:rPr>
        <w:t xml:space="preserve">interrogante </w:t>
      </w:r>
      <w:r w:rsidR="001D6B37" w:rsidRPr="00AB6DCD">
        <w:rPr>
          <w:rFonts w:ascii="Times New Roman" w:hAnsi="Times New Roman" w:cs="Times New Roman"/>
          <w:bCs/>
          <w:i/>
          <w:sz w:val="24"/>
          <w:szCs w:val="24"/>
        </w:rPr>
        <w:t xml:space="preserve">¿la infraestructura física de las </w:t>
      </w:r>
      <w:r w:rsidR="00066EB8" w:rsidRPr="00AB6DCD">
        <w:rPr>
          <w:rFonts w:ascii="Times New Roman" w:hAnsi="Times New Roman" w:cs="Times New Roman"/>
          <w:bCs/>
          <w:i/>
          <w:sz w:val="24"/>
          <w:szCs w:val="24"/>
        </w:rPr>
        <w:t>escuelas</w:t>
      </w:r>
      <w:r w:rsidR="001D6B37" w:rsidRPr="00AB6DCD">
        <w:rPr>
          <w:rFonts w:ascii="Times New Roman" w:hAnsi="Times New Roman" w:cs="Times New Roman"/>
          <w:bCs/>
          <w:i/>
          <w:sz w:val="24"/>
          <w:szCs w:val="24"/>
        </w:rPr>
        <w:t xml:space="preserve"> es apta para la edad de sus usuarios?</w:t>
      </w:r>
      <w:r w:rsidR="001D6B37" w:rsidRPr="00AB6DCD">
        <w:rPr>
          <w:rFonts w:ascii="Times New Roman" w:hAnsi="Times New Roman" w:cs="Times New Roman"/>
          <w:sz w:val="24"/>
          <w:szCs w:val="24"/>
        </w:rPr>
        <w:t>,</w:t>
      </w:r>
      <w:r w:rsidR="001D6B37" w:rsidRPr="00377E2A">
        <w:rPr>
          <w:rFonts w:ascii="Times New Roman" w:hAnsi="Times New Roman" w:cs="Times New Roman"/>
          <w:sz w:val="24"/>
          <w:szCs w:val="24"/>
        </w:rPr>
        <w:t xml:space="preserve"> se realizó el análisis con base </w:t>
      </w:r>
      <w:r w:rsidR="00AB6DCD">
        <w:rPr>
          <w:rFonts w:ascii="Times New Roman" w:hAnsi="Times New Roman" w:cs="Times New Roman"/>
          <w:sz w:val="24"/>
          <w:szCs w:val="24"/>
        </w:rPr>
        <w:t xml:space="preserve">en </w:t>
      </w:r>
      <w:r w:rsidR="001D6B37" w:rsidRPr="00377E2A">
        <w:rPr>
          <w:rFonts w:ascii="Times New Roman" w:hAnsi="Times New Roman" w:cs="Times New Roman"/>
          <w:sz w:val="24"/>
          <w:szCs w:val="24"/>
        </w:rPr>
        <w:t>los requerimientos que señala la OCDE</w:t>
      </w:r>
      <w:r w:rsidR="00AB6DCD">
        <w:rPr>
          <w:rFonts w:ascii="Times New Roman" w:hAnsi="Times New Roman" w:cs="Times New Roman"/>
          <w:sz w:val="24"/>
          <w:szCs w:val="24"/>
        </w:rPr>
        <w:t xml:space="preserve"> y en </w:t>
      </w:r>
      <w:r w:rsidR="001D6B37" w:rsidRPr="00377E2A">
        <w:rPr>
          <w:rFonts w:ascii="Times New Roman" w:hAnsi="Times New Roman" w:cs="Times New Roman"/>
          <w:sz w:val="24"/>
          <w:szCs w:val="24"/>
        </w:rPr>
        <w:t xml:space="preserve">la información recopilada </w:t>
      </w:r>
      <w:r w:rsidR="00AB6DCD">
        <w:rPr>
          <w:rFonts w:ascii="Times New Roman" w:hAnsi="Times New Roman" w:cs="Times New Roman"/>
          <w:sz w:val="24"/>
          <w:szCs w:val="24"/>
        </w:rPr>
        <w:t>por</w:t>
      </w:r>
      <w:r w:rsidR="001D6B37" w:rsidRPr="00377E2A">
        <w:rPr>
          <w:rFonts w:ascii="Times New Roman" w:hAnsi="Times New Roman" w:cs="Times New Roman"/>
          <w:sz w:val="24"/>
          <w:szCs w:val="24"/>
        </w:rPr>
        <w:t xml:space="preserve"> la normativa aplicable</w:t>
      </w:r>
      <w:r w:rsidR="00AB6DCD">
        <w:rPr>
          <w:rFonts w:ascii="Times New Roman" w:hAnsi="Times New Roman" w:cs="Times New Roman"/>
          <w:sz w:val="24"/>
          <w:szCs w:val="24"/>
        </w:rPr>
        <w:t xml:space="preserve"> </w:t>
      </w:r>
      <w:r w:rsidR="009E239E">
        <w:rPr>
          <w:rFonts w:ascii="Times New Roman" w:hAnsi="Times New Roman" w:cs="Times New Roman"/>
          <w:sz w:val="24"/>
          <w:szCs w:val="24"/>
        </w:rPr>
        <w:t xml:space="preserve">ver </w:t>
      </w:r>
      <w:r w:rsidR="00AB6DCD">
        <w:rPr>
          <w:rFonts w:ascii="Times New Roman" w:hAnsi="Times New Roman" w:cs="Times New Roman"/>
          <w:sz w:val="24"/>
          <w:szCs w:val="24"/>
        </w:rPr>
        <w:t>(t</w:t>
      </w:r>
      <w:r w:rsidR="001D6B37" w:rsidRPr="00377E2A">
        <w:rPr>
          <w:rFonts w:ascii="Times New Roman" w:hAnsi="Times New Roman" w:cs="Times New Roman"/>
          <w:sz w:val="24"/>
          <w:szCs w:val="24"/>
        </w:rPr>
        <w:t>abla 3 y figuras 1</w:t>
      </w:r>
      <w:r w:rsidR="00EF6962" w:rsidRPr="00377E2A">
        <w:rPr>
          <w:rFonts w:ascii="Times New Roman" w:hAnsi="Times New Roman" w:cs="Times New Roman"/>
          <w:sz w:val="24"/>
          <w:szCs w:val="24"/>
        </w:rPr>
        <w:t>1</w:t>
      </w:r>
      <w:r w:rsidR="001D6B37" w:rsidRPr="00377E2A">
        <w:rPr>
          <w:rFonts w:ascii="Times New Roman" w:hAnsi="Times New Roman" w:cs="Times New Roman"/>
          <w:sz w:val="24"/>
          <w:szCs w:val="24"/>
        </w:rPr>
        <w:t xml:space="preserve"> y 1</w:t>
      </w:r>
      <w:r w:rsidR="00EF6962" w:rsidRPr="00377E2A">
        <w:rPr>
          <w:rFonts w:ascii="Times New Roman" w:hAnsi="Times New Roman" w:cs="Times New Roman"/>
          <w:sz w:val="24"/>
          <w:szCs w:val="24"/>
        </w:rPr>
        <w:t>2</w:t>
      </w:r>
      <w:r w:rsidR="00AB6DCD">
        <w:rPr>
          <w:rFonts w:ascii="Times New Roman" w:hAnsi="Times New Roman" w:cs="Times New Roman"/>
          <w:sz w:val="24"/>
          <w:szCs w:val="24"/>
        </w:rPr>
        <w:t>)</w:t>
      </w:r>
      <w:r w:rsidR="001D6B37" w:rsidRPr="00377E2A">
        <w:rPr>
          <w:rFonts w:ascii="Times New Roman" w:hAnsi="Times New Roman" w:cs="Times New Roman"/>
          <w:sz w:val="24"/>
          <w:szCs w:val="24"/>
        </w:rPr>
        <w:t xml:space="preserve">. </w:t>
      </w:r>
    </w:p>
    <w:p w14:paraId="4D5CE55B" w14:textId="77777777" w:rsidR="00AB6DCD" w:rsidRPr="00377E2A" w:rsidRDefault="00AB6DCD" w:rsidP="00AB6DCD">
      <w:pPr>
        <w:spacing w:after="0" w:line="360" w:lineRule="auto"/>
        <w:ind w:firstLine="708"/>
        <w:jc w:val="both"/>
        <w:rPr>
          <w:rFonts w:ascii="Times New Roman" w:hAnsi="Times New Roman" w:cs="Times New Roman"/>
          <w:sz w:val="24"/>
          <w:szCs w:val="24"/>
        </w:rPr>
      </w:pPr>
    </w:p>
    <w:p w14:paraId="41945DD9" w14:textId="4C47C422" w:rsidR="001D6B37" w:rsidRPr="00377E2A" w:rsidRDefault="001D6B37" w:rsidP="001D6B37">
      <w:pPr>
        <w:shd w:val="clear" w:color="auto" w:fill="FFFFFF"/>
        <w:spacing w:after="0" w:line="360" w:lineRule="auto"/>
        <w:jc w:val="center"/>
        <w:rPr>
          <w:rFonts w:ascii="Times New Roman" w:eastAsia="Times New Roman" w:hAnsi="Times New Roman" w:cs="Times New Roman"/>
          <w:sz w:val="24"/>
          <w:szCs w:val="24"/>
          <w:lang w:eastAsia="es-MX"/>
        </w:rPr>
      </w:pPr>
      <w:r w:rsidRPr="00377E2A">
        <w:rPr>
          <w:rFonts w:ascii="Times New Roman" w:eastAsia="Times New Roman" w:hAnsi="Times New Roman" w:cs="Times New Roman"/>
          <w:b/>
          <w:bCs/>
          <w:sz w:val="24"/>
          <w:szCs w:val="24"/>
          <w:lang w:eastAsia="es-MX"/>
        </w:rPr>
        <w:t>Tabla 3.</w:t>
      </w:r>
      <w:r w:rsidR="0048381C" w:rsidRPr="00377E2A">
        <w:rPr>
          <w:rFonts w:ascii="Times New Roman" w:eastAsia="Times New Roman" w:hAnsi="Times New Roman" w:cs="Times New Roman"/>
          <w:sz w:val="24"/>
          <w:szCs w:val="24"/>
          <w:lang w:eastAsia="es-MX"/>
        </w:rPr>
        <w:t xml:space="preserve"> </w:t>
      </w:r>
      <w:r w:rsidRPr="00377E2A">
        <w:rPr>
          <w:rFonts w:ascii="Times New Roman" w:eastAsia="Times New Roman" w:hAnsi="Times New Roman" w:cs="Times New Roman"/>
          <w:sz w:val="24"/>
          <w:szCs w:val="24"/>
          <w:lang w:eastAsia="es-MX"/>
        </w:rPr>
        <w:t xml:space="preserve">Condiciones de la INFE de acuerdo </w:t>
      </w:r>
      <w:r w:rsidR="00AB6DCD">
        <w:rPr>
          <w:rFonts w:ascii="Times New Roman" w:eastAsia="Times New Roman" w:hAnsi="Times New Roman" w:cs="Times New Roman"/>
          <w:sz w:val="24"/>
          <w:szCs w:val="24"/>
          <w:lang w:eastAsia="es-MX"/>
        </w:rPr>
        <w:t>con</w:t>
      </w:r>
      <w:r w:rsidRPr="00377E2A">
        <w:rPr>
          <w:rFonts w:ascii="Times New Roman" w:eastAsia="Times New Roman" w:hAnsi="Times New Roman" w:cs="Times New Roman"/>
          <w:sz w:val="24"/>
          <w:szCs w:val="24"/>
          <w:lang w:eastAsia="es-MX"/>
        </w:rPr>
        <w:t xml:space="preserve"> la edad del educando</w:t>
      </w:r>
      <w:r w:rsidR="00C24DCF">
        <w:rPr>
          <w:rFonts w:ascii="Times New Roman" w:eastAsia="Times New Roman" w:hAnsi="Times New Roman" w:cs="Times New Roman"/>
          <w:sz w:val="24"/>
          <w:szCs w:val="24"/>
          <w:lang w:eastAsia="es-MX"/>
        </w:rPr>
        <w:t>.</w:t>
      </w:r>
    </w:p>
    <w:tbl>
      <w:tblPr>
        <w:tblStyle w:val="Tablaconcuadrcula"/>
        <w:tblW w:w="0" w:type="auto"/>
        <w:tblInd w:w="-5" w:type="dxa"/>
        <w:tblLook w:val="04A0" w:firstRow="1" w:lastRow="0" w:firstColumn="1" w:lastColumn="0" w:noHBand="0" w:noVBand="1"/>
      </w:tblPr>
      <w:tblGrid>
        <w:gridCol w:w="5279"/>
        <w:gridCol w:w="2234"/>
        <w:gridCol w:w="1843"/>
      </w:tblGrid>
      <w:tr w:rsidR="001D6B37" w:rsidRPr="000F33CF" w14:paraId="61F2A239" w14:textId="77777777" w:rsidTr="00FE3F25">
        <w:tc>
          <w:tcPr>
            <w:tcW w:w="5279" w:type="dxa"/>
            <w:vMerge w:val="restart"/>
            <w:vAlign w:val="center"/>
          </w:tcPr>
          <w:p w14:paraId="73E11E9A" w14:textId="530F1C25" w:rsidR="001D6B37" w:rsidRPr="00E97949" w:rsidRDefault="001D6B37" w:rsidP="00AB6DCD">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es-MX"/>
              </w:rPr>
            </w:pPr>
            <w:r w:rsidRPr="00E97949">
              <w:rPr>
                <w:rFonts w:ascii="Times New Roman" w:hAnsi="Times New Roman" w:cs="Times New Roman"/>
                <w:color w:val="1D2228"/>
                <w:sz w:val="24"/>
                <w:szCs w:val="24"/>
                <w:shd w:val="clear" w:color="auto" w:fill="FFFFFF"/>
              </w:rPr>
              <w:t xml:space="preserve">Procedimiento aplicado a nivel </w:t>
            </w:r>
            <w:r w:rsidR="00AB6DCD" w:rsidRPr="00E97949">
              <w:rPr>
                <w:rFonts w:ascii="Times New Roman" w:hAnsi="Times New Roman" w:cs="Times New Roman"/>
                <w:color w:val="1D2228"/>
                <w:sz w:val="24"/>
                <w:szCs w:val="24"/>
                <w:shd w:val="clear" w:color="auto" w:fill="FFFFFF"/>
              </w:rPr>
              <w:t>p</w:t>
            </w:r>
            <w:r w:rsidRPr="00E97949">
              <w:rPr>
                <w:rFonts w:ascii="Times New Roman" w:hAnsi="Times New Roman" w:cs="Times New Roman"/>
                <w:color w:val="1D2228"/>
                <w:sz w:val="24"/>
                <w:szCs w:val="24"/>
                <w:shd w:val="clear" w:color="auto" w:fill="FFFFFF"/>
              </w:rPr>
              <w:t>reescolar</w:t>
            </w:r>
          </w:p>
        </w:tc>
        <w:tc>
          <w:tcPr>
            <w:tcW w:w="4077" w:type="dxa"/>
            <w:gridSpan w:val="2"/>
            <w:vAlign w:val="center"/>
          </w:tcPr>
          <w:p w14:paraId="1E5FF2CF" w14:textId="77777777" w:rsidR="001D6B37" w:rsidRPr="00E97949" w:rsidRDefault="001D6B37" w:rsidP="00FE3F25">
            <w:pPr>
              <w:spacing w:before="100" w:beforeAutospacing="1" w:after="100" w:afterAutospacing="1" w:line="360" w:lineRule="auto"/>
              <w:jc w:val="center"/>
              <w:rPr>
                <w:rFonts w:ascii="Times New Roman" w:eastAsia="Times New Roman" w:hAnsi="Times New Roman" w:cs="Times New Roman"/>
                <w:i/>
                <w:iCs/>
                <w:color w:val="000000" w:themeColor="text1"/>
                <w:sz w:val="24"/>
                <w:szCs w:val="24"/>
                <w:lang w:eastAsia="es-MX"/>
              </w:rPr>
            </w:pPr>
            <w:r w:rsidRPr="00E97949">
              <w:rPr>
                <w:rFonts w:ascii="Times New Roman" w:hAnsi="Times New Roman" w:cs="Times New Roman"/>
                <w:color w:val="1D2228"/>
                <w:sz w:val="24"/>
                <w:szCs w:val="24"/>
                <w:shd w:val="clear" w:color="auto" w:fill="FFFFFF"/>
              </w:rPr>
              <w:t>Semejanzas</w:t>
            </w:r>
          </w:p>
        </w:tc>
      </w:tr>
      <w:tr w:rsidR="001D6B37" w:rsidRPr="000F33CF" w14:paraId="7339ACB8" w14:textId="77777777" w:rsidTr="00943C2F">
        <w:tc>
          <w:tcPr>
            <w:tcW w:w="5279" w:type="dxa"/>
            <w:vMerge/>
            <w:vAlign w:val="center"/>
          </w:tcPr>
          <w:p w14:paraId="3446594C" w14:textId="77777777" w:rsidR="001D6B37" w:rsidRPr="00E97949" w:rsidRDefault="001D6B37" w:rsidP="00FE3F25">
            <w:pPr>
              <w:spacing w:before="100" w:beforeAutospacing="1" w:after="100" w:afterAutospacing="1" w:line="360" w:lineRule="auto"/>
              <w:jc w:val="center"/>
              <w:rPr>
                <w:rFonts w:ascii="Times New Roman" w:eastAsia="Times New Roman" w:hAnsi="Times New Roman" w:cs="Times New Roman"/>
                <w:i/>
                <w:iCs/>
                <w:color w:val="000000" w:themeColor="text1"/>
                <w:sz w:val="24"/>
                <w:szCs w:val="24"/>
                <w:lang w:eastAsia="es-MX"/>
              </w:rPr>
            </w:pPr>
          </w:p>
        </w:tc>
        <w:tc>
          <w:tcPr>
            <w:tcW w:w="2234" w:type="dxa"/>
            <w:vAlign w:val="center"/>
          </w:tcPr>
          <w:p w14:paraId="09DC845E" w14:textId="77777777" w:rsidR="001D6B37" w:rsidRPr="00E97949" w:rsidRDefault="001D6B37" w:rsidP="00FE3F25">
            <w:pPr>
              <w:spacing w:before="100" w:beforeAutospacing="1" w:after="100" w:afterAutospacing="1" w:line="360" w:lineRule="auto"/>
              <w:jc w:val="center"/>
              <w:rPr>
                <w:rFonts w:ascii="Times New Roman" w:eastAsia="Times New Roman" w:hAnsi="Times New Roman" w:cs="Times New Roman"/>
                <w:i/>
                <w:iCs/>
                <w:color w:val="000000" w:themeColor="text1"/>
                <w:sz w:val="24"/>
                <w:szCs w:val="24"/>
                <w:lang w:eastAsia="es-MX"/>
              </w:rPr>
            </w:pPr>
            <w:r w:rsidRPr="00E97949">
              <w:rPr>
                <w:rFonts w:ascii="Times New Roman" w:hAnsi="Times New Roman" w:cs="Times New Roman"/>
                <w:color w:val="1D2228"/>
                <w:sz w:val="24"/>
                <w:szCs w:val="24"/>
                <w:shd w:val="clear" w:color="auto" w:fill="FFFFFF"/>
              </w:rPr>
              <w:t>Primaria</w:t>
            </w:r>
          </w:p>
        </w:tc>
        <w:tc>
          <w:tcPr>
            <w:tcW w:w="1843" w:type="dxa"/>
            <w:vAlign w:val="center"/>
          </w:tcPr>
          <w:p w14:paraId="6BCEAFC3" w14:textId="77777777" w:rsidR="001D6B37" w:rsidRPr="00E97949" w:rsidRDefault="001D6B37" w:rsidP="00FE3F25">
            <w:pPr>
              <w:spacing w:before="100" w:beforeAutospacing="1" w:after="100" w:afterAutospacing="1" w:line="360" w:lineRule="auto"/>
              <w:jc w:val="center"/>
              <w:rPr>
                <w:rFonts w:ascii="Times New Roman" w:eastAsia="Times New Roman" w:hAnsi="Times New Roman" w:cs="Times New Roman"/>
                <w:i/>
                <w:iCs/>
                <w:color w:val="000000" w:themeColor="text1"/>
                <w:sz w:val="24"/>
                <w:szCs w:val="24"/>
                <w:lang w:eastAsia="es-MX"/>
              </w:rPr>
            </w:pPr>
            <w:r w:rsidRPr="00E97949">
              <w:rPr>
                <w:rFonts w:ascii="Times New Roman" w:hAnsi="Times New Roman" w:cs="Times New Roman"/>
                <w:color w:val="1D2228"/>
                <w:sz w:val="24"/>
                <w:szCs w:val="24"/>
                <w:shd w:val="clear" w:color="auto" w:fill="FFFFFF"/>
              </w:rPr>
              <w:t xml:space="preserve">Secundaria </w:t>
            </w:r>
          </w:p>
        </w:tc>
      </w:tr>
      <w:tr w:rsidR="001D6B37" w:rsidRPr="000F33CF" w14:paraId="7A7624D1" w14:textId="77777777" w:rsidTr="00FE3F25">
        <w:tc>
          <w:tcPr>
            <w:tcW w:w="5279" w:type="dxa"/>
            <w:vAlign w:val="center"/>
          </w:tcPr>
          <w:p w14:paraId="06A409CE" w14:textId="6CA6BBD6" w:rsidR="001D6B37" w:rsidRPr="00C24DCF" w:rsidRDefault="001D6B37" w:rsidP="00FE3F25">
            <w:pPr>
              <w:spacing w:line="276" w:lineRule="auto"/>
              <w:jc w:val="both"/>
              <w:rPr>
                <w:rFonts w:ascii="Times New Roman" w:hAnsi="Times New Roman" w:cs="Times New Roman"/>
                <w:color w:val="1D2228"/>
                <w:sz w:val="24"/>
                <w:szCs w:val="24"/>
                <w:shd w:val="clear" w:color="auto" w:fill="FFFFFF"/>
              </w:rPr>
            </w:pPr>
            <w:r w:rsidRPr="00C24DCF">
              <w:rPr>
                <w:rFonts w:ascii="Times New Roman" w:eastAsia="Times New Roman" w:hAnsi="Times New Roman" w:cs="Times New Roman"/>
                <w:sz w:val="24"/>
                <w:szCs w:val="24"/>
                <w:lang w:eastAsia="es-MX"/>
              </w:rPr>
              <w:t>Evaluación del cumplimiento normativo del inmueble como espacio educativo, así como de la observancia de los conceptos señalados por la OCDE</w:t>
            </w:r>
            <w:r w:rsidR="00AB6DCD" w:rsidRPr="00C24DCF">
              <w:rPr>
                <w:rFonts w:ascii="Times New Roman" w:eastAsia="Times New Roman" w:hAnsi="Times New Roman" w:cs="Times New Roman"/>
                <w:sz w:val="24"/>
                <w:szCs w:val="24"/>
                <w:lang w:eastAsia="es-MX"/>
              </w:rPr>
              <w:t>.</w:t>
            </w:r>
          </w:p>
        </w:tc>
        <w:tc>
          <w:tcPr>
            <w:tcW w:w="4077" w:type="dxa"/>
            <w:gridSpan w:val="2"/>
            <w:vAlign w:val="center"/>
          </w:tcPr>
          <w:p w14:paraId="5E18DA28" w14:textId="47C2BD32" w:rsidR="001D6B37" w:rsidRPr="00C24DCF" w:rsidRDefault="00AB6DCD" w:rsidP="00943C2F">
            <w:pPr>
              <w:spacing w:line="276" w:lineRule="auto"/>
              <w:jc w:val="both"/>
              <w:rPr>
                <w:rFonts w:ascii="Times New Roman" w:eastAsia="Times New Roman" w:hAnsi="Times New Roman" w:cs="Times New Roman"/>
                <w:i/>
                <w:iCs/>
                <w:color w:val="000000" w:themeColor="text1"/>
                <w:sz w:val="24"/>
                <w:szCs w:val="24"/>
                <w:lang w:eastAsia="es-MX"/>
              </w:rPr>
            </w:pPr>
            <w:r w:rsidRPr="00C24DCF">
              <w:rPr>
                <w:rFonts w:ascii="Times New Roman" w:hAnsi="Times New Roman" w:cs="Times New Roman"/>
                <w:color w:val="1D2228"/>
                <w:sz w:val="24"/>
                <w:szCs w:val="24"/>
                <w:shd w:val="clear" w:color="auto" w:fill="FFFFFF"/>
              </w:rPr>
              <w:t>S</w:t>
            </w:r>
            <w:r w:rsidR="001D6B37" w:rsidRPr="00C24DCF">
              <w:rPr>
                <w:rFonts w:ascii="Times New Roman" w:hAnsi="Times New Roman" w:cs="Times New Roman"/>
                <w:color w:val="1D2228"/>
                <w:sz w:val="24"/>
                <w:szCs w:val="24"/>
                <w:shd w:val="clear" w:color="auto" w:fill="FFFFFF"/>
              </w:rPr>
              <w:t>e logró aplicar la metodología y obtener el porcentaje de cumplimient</w:t>
            </w:r>
            <w:r w:rsidRPr="00C24DCF">
              <w:rPr>
                <w:rFonts w:ascii="Times New Roman" w:hAnsi="Times New Roman" w:cs="Times New Roman"/>
                <w:color w:val="1D2228"/>
                <w:sz w:val="24"/>
                <w:szCs w:val="24"/>
                <w:shd w:val="clear" w:color="auto" w:fill="FFFFFF"/>
              </w:rPr>
              <w:t>o para ambos niveles educativos.</w:t>
            </w:r>
          </w:p>
        </w:tc>
      </w:tr>
      <w:tr w:rsidR="001D6B37" w:rsidRPr="000F33CF" w14:paraId="4923D7F1" w14:textId="77777777" w:rsidTr="00FE3F25">
        <w:tc>
          <w:tcPr>
            <w:tcW w:w="9356" w:type="dxa"/>
            <w:gridSpan w:val="3"/>
            <w:vAlign w:val="center"/>
          </w:tcPr>
          <w:p w14:paraId="216F6289" w14:textId="77777777" w:rsidR="001D6B37" w:rsidRPr="000F33CF" w:rsidRDefault="001D6B37" w:rsidP="00FE3F25">
            <w:pPr>
              <w:jc w:val="center"/>
              <w:rPr>
                <w:rFonts w:ascii="Times New Roman" w:hAnsi="Times New Roman" w:cs="Times New Roman"/>
                <w:color w:val="1D2228"/>
                <w:sz w:val="24"/>
                <w:szCs w:val="24"/>
                <w:shd w:val="clear" w:color="auto" w:fill="FFFFFF"/>
              </w:rPr>
            </w:pPr>
            <w:r w:rsidRPr="000F33CF">
              <w:rPr>
                <w:rFonts w:ascii="Times New Roman" w:hAnsi="Times New Roman" w:cs="Times New Roman"/>
                <w:color w:val="1D2228"/>
                <w:sz w:val="24"/>
                <w:szCs w:val="24"/>
                <w:shd w:val="clear" w:color="auto" w:fill="FFFFFF"/>
              </w:rPr>
              <w:t>Discrepancias</w:t>
            </w:r>
          </w:p>
        </w:tc>
      </w:tr>
      <w:tr w:rsidR="001D6B37" w:rsidRPr="000F33CF" w14:paraId="709C76D9" w14:textId="77777777" w:rsidTr="00480910">
        <w:trPr>
          <w:trHeight w:val="1499"/>
        </w:trPr>
        <w:tc>
          <w:tcPr>
            <w:tcW w:w="9356" w:type="dxa"/>
            <w:gridSpan w:val="3"/>
            <w:vAlign w:val="center"/>
          </w:tcPr>
          <w:p w14:paraId="5F62E949" w14:textId="581019DF" w:rsidR="001D6B37" w:rsidRPr="000F33CF" w:rsidRDefault="001D6B37" w:rsidP="00AB6DCD">
            <w:pPr>
              <w:spacing w:line="276" w:lineRule="auto"/>
              <w:jc w:val="both"/>
              <w:rPr>
                <w:rFonts w:ascii="Times New Roman" w:hAnsi="Times New Roman" w:cs="Times New Roman"/>
                <w:color w:val="1D2228"/>
                <w:sz w:val="24"/>
                <w:szCs w:val="24"/>
                <w:shd w:val="clear" w:color="auto" w:fill="FFFFFF"/>
              </w:rPr>
            </w:pPr>
            <w:r w:rsidRPr="000F33CF">
              <w:rPr>
                <w:rFonts w:ascii="Times New Roman" w:hAnsi="Times New Roman" w:cs="Times New Roman"/>
                <w:color w:val="1D2228"/>
                <w:sz w:val="24"/>
                <w:szCs w:val="24"/>
                <w:shd w:val="clear" w:color="auto" w:fill="FFFFFF"/>
              </w:rPr>
              <w:t xml:space="preserve">Las discrepancias </w:t>
            </w:r>
            <w:r w:rsidR="00AB6DCD" w:rsidRPr="000F33CF">
              <w:rPr>
                <w:rFonts w:ascii="Times New Roman" w:hAnsi="Times New Roman" w:cs="Times New Roman"/>
                <w:color w:val="1D2228"/>
                <w:sz w:val="24"/>
                <w:szCs w:val="24"/>
                <w:shd w:val="clear" w:color="auto" w:fill="FFFFFF"/>
              </w:rPr>
              <w:t>s</w:t>
            </w:r>
            <w:r w:rsidRPr="000F33CF">
              <w:rPr>
                <w:rFonts w:ascii="Times New Roman" w:hAnsi="Times New Roman" w:cs="Times New Roman"/>
                <w:color w:val="1D2228"/>
                <w:sz w:val="24"/>
                <w:szCs w:val="24"/>
                <w:shd w:val="clear" w:color="auto" w:fill="FFFFFF"/>
              </w:rPr>
              <w:t>e muestran en las figuras 1</w:t>
            </w:r>
            <w:r w:rsidR="00EF6962" w:rsidRPr="000F33CF">
              <w:rPr>
                <w:rFonts w:ascii="Times New Roman" w:hAnsi="Times New Roman" w:cs="Times New Roman"/>
                <w:color w:val="1D2228"/>
                <w:sz w:val="24"/>
                <w:szCs w:val="24"/>
                <w:shd w:val="clear" w:color="auto" w:fill="FFFFFF"/>
              </w:rPr>
              <w:t>1</w:t>
            </w:r>
            <w:r w:rsidRPr="000F33CF">
              <w:rPr>
                <w:rFonts w:ascii="Times New Roman" w:hAnsi="Times New Roman" w:cs="Times New Roman"/>
                <w:color w:val="1D2228"/>
                <w:sz w:val="24"/>
                <w:szCs w:val="24"/>
                <w:shd w:val="clear" w:color="auto" w:fill="FFFFFF"/>
              </w:rPr>
              <w:t xml:space="preserve"> y 1</w:t>
            </w:r>
            <w:r w:rsidR="00EF6962" w:rsidRPr="000F33CF">
              <w:rPr>
                <w:rFonts w:ascii="Times New Roman" w:hAnsi="Times New Roman" w:cs="Times New Roman"/>
                <w:color w:val="1D2228"/>
                <w:sz w:val="24"/>
                <w:szCs w:val="24"/>
                <w:shd w:val="clear" w:color="auto" w:fill="FFFFFF"/>
              </w:rPr>
              <w:t>2</w:t>
            </w:r>
            <w:r w:rsidR="00AB6DCD" w:rsidRPr="000F33CF">
              <w:rPr>
                <w:rFonts w:ascii="Times New Roman" w:hAnsi="Times New Roman" w:cs="Times New Roman"/>
                <w:color w:val="1D2228"/>
                <w:sz w:val="24"/>
                <w:szCs w:val="24"/>
                <w:shd w:val="clear" w:color="auto" w:fill="FFFFFF"/>
              </w:rPr>
              <w:t>.</w:t>
            </w:r>
            <w:r w:rsidRPr="000F33CF">
              <w:rPr>
                <w:rFonts w:ascii="Times New Roman" w:hAnsi="Times New Roman" w:cs="Times New Roman"/>
                <w:color w:val="1D2228"/>
                <w:sz w:val="24"/>
                <w:szCs w:val="24"/>
                <w:shd w:val="clear" w:color="auto" w:fill="FFFFFF"/>
              </w:rPr>
              <w:t xml:space="preserve"> </w:t>
            </w:r>
            <w:r w:rsidR="00AB6DCD" w:rsidRPr="000F33CF">
              <w:rPr>
                <w:rFonts w:ascii="Times New Roman" w:hAnsi="Times New Roman" w:cs="Times New Roman"/>
                <w:color w:val="1D2228"/>
                <w:sz w:val="24"/>
                <w:szCs w:val="24"/>
                <w:shd w:val="clear" w:color="auto" w:fill="FFFFFF"/>
              </w:rPr>
              <w:t>E</w:t>
            </w:r>
            <w:r w:rsidRPr="000F33CF">
              <w:rPr>
                <w:rFonts w:ascii="Times New Roman" w:hAnsi="Times New Roman" w:cs="Times New Roman"/>
                <w:color w:val="1D2228"/>
                <w:sz w:val="24"/>
                <w:szCs w:val="24"/>
                <w:shd w:val="clear" w:color="auto" w:fill="FFFFFF"/>
              </w:rPr>
              <w:t xml:space="preserve">n ellas se incluyó el nivel jardín de niños para resaltar las diferencias encontradas en los niveles evaluados. </w:t>
            </w:r>
            <w:r w:rsidR="00AB6DCD" w:rsidRPr="000F33CF">
              <w:rPr>
                <w:rFonts w:ascii="Times New Roman" w:hAnsi="Times New Roman" w:cs="Times New Roman"/>
                <w:color w:val="1D2228"/>
                <w:sz w:val="24"/>
                <w:szCs w:val="24"/>
                <w:shd w:val="clear" w:color="auto" w:fill="FFFFFF"/>
              </w:rPr>
              <w:t xml:space="preserve">Véase </w:t>
            </w:r>
            <w:r w:rsidRPr="000F33CF">
              <w:rPr>
                <w:rFonts w:ascii="Times New Roman" w:hAnsi="Times New Roman" w:cs="Times New Roman"/>
                <w:color w:val="1D2228"/>
                <w:sz w:val="24"/>
                <w:szCs w:val="24"/>
                <w:shd w:val="clear" w:color="auto" w:fill="FFFFFF"/>
              </w:rPr>
              <w:t>que la Ciudad de México cumple con 73</w:t>
            </w:r>
            <w:r w:rsidR="00AB6DCD" w:rsidRPr="000F33CF">
              <w:rPr>
                <w:rFonts w:ascii="Times New Roman" w:hAnsi="Times New Roman" w:cs="Times New Roman"/>
                <w:color w:val="1D2228"/>
                <w:sz w:val="24"/>
                <w:szCs w:val="24"/>
                <w:shd w:val="clear" w:color="auto" w:fill="FFFFFF"/>
              </w:rPr>
              <w:t xml:space="preserve"> </w:t>
            </w:r>
            <w:r w:rsidRPr="000F33CF">
              <w:rPr>
                <w:rFonts w:ascii="Times New Roman" w:hAnsi="Times New Roman" w:cs="Times New Roman"/>
                <w:color w:val="1D2228"/>
                <w:sz w:val="24"/>
                <w:szCs w:val="24"/>
                <w:shd w:val="clear" w:color="auto" w:fill="FFFFFF"/>
              </w:rPr>
              <w:t xml:space="preserve">% </w:t>
            </w:r>
            <w:r w:rsidR="00AB6DCD" w:rsidRPr="000F33CF">
              <w:rPr>
                <w:rFonts w:ascii="Times New Roman" w:hAnsi="Times New Roman" w:cs="Times New Roman"/>
                <w:color w:val="1D2228"/>
                <w:sz w:val="24"/>
                <w:szCs w:val="24"/>
                <w:shd w:val="clear" w:color="auto" w:fill="FFFFFF"/>
              </w:rPr>
              <w:t xml:space="preserve">en cuanto a </w:t>
            </w:r>
            <w:r w:rsidRPr="000F33CF">
              <w:rPr>
                <w:rFonts w:ascii="Times New Roman" w:hAnsi="Times New Roman" w:cs="Times New Roman"/>
                <w:color w:val="1D2228"/>
                <w:sz w:val="24"/>
                <w:szCs w:val="24"/>
                <w:shd w:val="clear" w:color="auto" w:fill="FFFFFF"/>
              </w:rPr>
              <w:t xml:space="preserve">uso específico para espacio educativo tanto a nivel jardín de niños como a nivel secundaria, pero </w:t>
            </w:r>
            <w:r w:rsidR="00AB6DCD" w:rsidRPr="000F33CF">
              <w:rPr>
                <w:rFonts w:ascii="Times New Roman" w:hAnsi="Times New Roman" w:cs="Times New Roman"/>
                <w:color w:val="1D2228"/>
                <w:sz w:val="24"/>
                <w:szCs w:val="24"/>
                <w:shd w:val="clear" w:color="auto" w:fill="FFFFFF"/>
              </w:rPr>
              <w:t xml:space="preserve">existen </w:t>
            </w:r>
            <w:r w:rsidRPr="000F33CF">
              <w:rPr>
                <w:rFonts w:ascii="Times New Roman" w:hAnsi="Times New Roman" w:cs="Times New Roman"/>
                <w:color w:val="1D2228"/>
                <w:sz w:val="24"/>
                <w:szCs w:val="24"/>
                <w:shd w:val="clear" w:color="auto" w:fill="FFFFFF"/>
              </w:rPr>
              <w:t>carencia</w:t>
            </w:r>
            <w:r w:rsidR="00AB6DCD" w:rsidRPr="000F33CF">
              <w:rPr>
                <w:rFonts w:ascii="Times New Roman" w:hAnsi="Times New Roman" w:cs="Times New Roman"/>
                <w:color w:val="1D2228"/>
                <w:sz w:val="24"/>
                <w:szCs w:val="24"/>
                <w:shd w:val="clear" w:color="auto" w:fill="FFFFFF"/>
              </w:rPr>
              <w:t>s</w:t>
            </w:r>
            <w:r w:rsidRPr="000F33CF">
              <w:rPr>
                <w:rFonts w:ascii="Times New Roman" w:hAnsi="Times New Roman" w:cs="Times New Roman"/>
                <w:color w:val="1D2228"/>
                <w:sz w:val="24"/>
                <w:szCs w:val="24"/>
                <w:shd w:val="clear" w:color="auto" w:fill="FFFFFF"/>
              </w:rPr>
              <w:t xml:space="preserve"> de cumplimiento para </w:t>
            </w:r>
            <w:r w:rsidR="00AB6DCD" w:rsidRPr="000F33CF">
              <w:rPr>
                <w:rFonts w:ascii="Times New Roman" w:hAnsi="Times New Roman" w:cs="Times New Roman"/>
                <w:color w:val="1D2228"/>
                <w:sz w:val="24"/>
                <w:szCs w:val="24"/>
                <w:shd w:val="clear" w:color="auto" w:fill="FFFFFF"/>
              </w:rPr>
              <w:t xml:space="preserve">el </w:t>
            </w:r>
            <w:r w:rsidRPr="000F33CF">
              <w:rPr>
                <w:rFonts w:ascii="Times New Roman" w:hAnsi="Times New Roman" w:cs="Times New Roman"/>
                <w:color w:val="1D2228"/>
                <w:sz w:val="24"/>
                <w:szCs w:val="24"/>
                <w:shd w:val="clear" w:color="auto" w:fill="FFFFFF"/>
              </w:rPr>
              <w:t xml:space="preserve">nivel </w:t>
            </w:r>
            <w:r w:rsidR="00AB6DCD" w:rsidRPr="000F33CF">
              <w:rPr>
                <w:rFonts w:ascii="Times New Roman" w:hAnsi="Times New Roman" w:cs="Times New Roman"/>
                <w:color w:val="1D2228"/>
                <w:sz w:val="24"/>
                <w:szCs w:val="24"/>
                <w:shd w:val="clear" w:color="auto" w:fill="FFFFFF"/>
              </w:rPr>
              <w:t xml:space="preserve">de </w:t>
            </w:r>
            <w:r w:rsidRPr="000F33CF">
              <w:rPr>
                <w:rFonts w:ascii="Times New Roman" w:hAnsi="Times New Roman" w:cs="Times New Roman"/>
                <w:color w:val="1D2228"/>
                <w:sz w:val="24"/>
                <w:szCs w:val="24"/>
                <w:shd w:val="clear" w:color="auto" w:fill="FFFFFF"/>
              </w:rPr>
              <w:t>primaria.</w:t>
            </w:r>
            <w:r w:rsidR="00232C3D" w:rsidRPr="000F33CF">
              <w:rPr>
                <w:rFonts w:ascii="Times New Roman" w:hAnsi="Times New Roman" w:cs="Times New Roman"/>
                <w:color w:val="1D2228"/>
                <w:sz w:val="24"/>
                <w:szCs w:val="24"/>
                <w:shd w:val="clear" w:color="auto" w:fill="FFFFFF"/>
              </w:rPr>
              <w:t xml:space="preserve"> Se destaca </w:t>
            </w:r>
            <w:r w:rsidRPr="000F33CF">
              <w:rPr>
                <w:rFonts w:ascii="Times New Roman" w:hAnsi="Times New Roman" w:cs="Times New Roman"/>
                <w:color w:val="1D2228"/>
                <w:sz w:val="24"/>
                <w:szCs w:val="24"/>
                <w:shd w:val="clear" w:color="auto" w:fill="FFFFFF"/>
              </w:rPr>
              <w:t>que ningún estado evaluado cumplió el mínimo necesario de los conceptos solicitados por la OCDE.</w:t>
            </w:r>
          </w:p>
        </w:tc>
      </w:tr>
    </w:tbl>
    <w:p w14:paraId="39115E24" w14:textId="40DB13B1" w:rsidR="00741A00" w:rsidRDefault="006863EC" w:rsidP="00741A00">
      <w:pPr>
        <w:spacing w:after="0"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Fuente</w:t>
      </w:r>
      <w:r w:rsidR="00741A00" w:rsidRPr="00377E2A">
        <w:rPr>
          <w:rFonts w:ascii="Times New Roman" w:hAnsi="Times New Roman" w:cs="Times New Roman"/>
          <w:bCs/>
          <w:color w:val="000000"/>
          <w:sz w:val="24"/>
          <w:szCs w:val="24"/>
        </w:rPr>
        <w:t xml:space="preserve">: Elaboración propia </w:t>
      </w:r>
      <w:r w:rsidR="00C24DCF">
        <w:rPr>
          <w:rFonts w:ascii="Times New Roman" w:hAnsi="Times New Roman" w:cs="Times New Roman"/>
          <w:bCs/>
          <w:color w:val="000000"/>
          <w:sz w:val="24"/>
          <w:szCs w:val="24"/>
        </w:rPr>
        <w:t>con fines didácticos</w:t>
      </w:r>
    </w:p>
    <w:p w14:paraId="3D886129" w14:textId="783C23A4" w:rsidR="001D6B37" w:rsidRPr="00377E2A" w:rsidRDefault="001D6B37" w:rsidP="001D6B37">
      <w:pPr>
        <w:shd w:val="clear" w:color="auto" w:fill="FFFFFF"/>
        <w:spacing w:before="100" w:beforeAutospacing="1" w:after="100" w:afterAutospacing="1" w:line="360" w:lineRule="auto"/>
        <w:jc w:val="center"/>
        <w:rPr>
          <w:rFonts w:ascii="Times New Roman" w:eastAsia="Times New Roman" w:hAnsi="Times New Roman" w:cs="Times New Roman"/>
          <w:i/>
          <w:iCs/>
          <w:sz w:val="12"/>
          <w:szCs w:val="12"/>
          <w:lang w:eastAsia="es-MX"/>
        </w:rPr>
      </w:pPr>
      <w:r w:rsidRPr="00377E2A">
        <w:rPr>
          <w:rFonts w:ascii="Times New Roman" w:eastAsia="Times New Roman" w:hAnsi="Times New Roman" w:cs="Times New Roman"/>
          <w:i/>
          <w:iCs/>
          <w:noProof/>
          <w:sz w:val="12"/>
          <w:szCs w:val="12"/>
          <w:lang w:val="es-VE" w:eastAsia="es-VE"/>
        </w:rPr>
        <w:lastRenderedPageBreak/>
        <w:drawing>
          <wp:anchor distT="0" distB="0" distL="114300" distR="114300" simplePos="0" relativeHeight="251785216" behindDoc="0" locked="0" layoutInCell="1" allowOverlap="1" wp14:anchorId="60EA59A1" wp14:editId="782FB4BC">
            <wp:simplePos x="0" y="0"/>
            <wp:positionH relativeFrom="margin">
              <wp:align>center</wp:align>
            </wp:positionH>
            <wp:positionV relativeFrom="paragraph">
              <wp:posOffset>347401</wp:posOffset>
            </wp:positionV>
            <wp:extent cx="5669280" cy="3284220"/>
            <wp:effectExtent l="19050" t="19050" r="26670" b="11430"/>
            <wp:wrapSquare wrapText="bothSides"/>
            <wp:docPr id="7" name="Imagen 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7">
                      <a:extLst>
                        <a:ext uri="{28A0092B-C50C-407E-A947-70E740481C1C}">
                          <a14:useLocalDpi xmlns:a14="http://schemas.microsoft.com/office/drawing/2010/main" val="0"/>
                        </a:ext>
                      </a:extLst>
                    </a:blip>
                    <a:stretch>
                      <a:fillRect/>
                    </a:stretch>
                  </pic:blipFill>
                  <pic:spPr>
                    <a:xfrm>
                      <a:off x="0" y="0"/>
                      <a:ext cx="5669280" cy="328422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377E2A">
        <w:rPr>
          <w:rFonts w:ascii="Times New Roman" w:eastAsia="Times New Roman" w:hAnsi="Times New Roman" w:cs="Times New Roman"/>
          <w:b/>
          <w:sz w:val="24"/>
          <w:szCs w:val="24"/>
          <w:lang w:eastAsia="es-MX"/>
        </w:rPr>
        <w:t>Figura 1</w:t>
      </w:r>
      <w:r w:rsidR="00EF6962" w:rsidRPr="00377E2A">
        <w:rPr>
          <w:rFonts w:ascii="Times New Roman" w:eastAsia="Times New Roman" w:hAnsi="Times New Roman" w:cs="Times New Roman"/>
          <w:b/>
          <w:sz w:val="24"/>
          <w:szCs w:val="24"/>
          <w:lang w:eastAsia="es-MX"/>
        </w:rPr>
        <w:t>1</w:t>
      </w:r>
      <w:r w:rsidRPr="00377E2A">
        <w:rPr>
          <w:rFonts w:ascii="Times New Roman" w:eastAsia="Times New Roman" w:hAnsi="Times New Roman" w:cs="Times New Roman"/>
          <w:b/>
          <w:sz w:val="24"/>
          <w:szCs w:val="24"/>
          <w:lang w:eastAsia="es-MX"/>
        </w:rPr>
        <w:t>.</w:t>
      </w:r>
      <w:r w:rsidR="0048381C" w:rsidRPr="00377E2A">
        <w:rPr>
          <w:rFonts w:ascii="Times New Roman" w:eastAsia="Times New Roman" w:hAnsi="Times New Roman" w:cs="Times New Roman"/>
          <w:sz w:val="24"/>
          <w:szCs w:val="24"/>
          <w:lang w:eastAsia="es-MX"/>
        </w:rPr>
        <w:t xml:space="preserve"> </w:t>
      </w:r>
      <w:r w:rsidRPr="00377E2A">
        <w:rPr>
          <w:rFonts w:ascii="Times New Roman" w:eastAsia="Times New Roman" w:hAnsi="Times New Roman" w:cs="Times New Roman"/>
          <w:sz w:val="24"/>
          <w:szCs w:val="24"/>
          <w:lang w:eastAsia="es-MX"/>
        </w:rPr>
        <w:t xml:space="preserve">Porcentaje de cumplimiento de los conceptos de la </w:t>
      </w:r>
      <w:r w:rsidR="00EF6962" w:rsidRPr="00377E2A">
        <w:rPr>
          <w:rFonts w:ascii="Times New Roman" w:eastAsia="Times New Roman" w:hAnsi="Times New Roman" w:cs="Times New Roman"/>
          <w:sz w:val="24"/>
          <w:szCs w:val="24"/>
          <w:lang w:eastAsia="es-MX"/>
        </w:rPr>
        <w:t>OCDE</w:t>
      </w:r>
      <w:r w:rsidR="006863EC">
        <w:rPr>
          <w:rFonts w:ascii="Times New Roman" w:eastAsia="Times New Roman" w:hAnsi="Times New Roman" w:cs="Times New Roman"/>
          <w:sz w:val="24"/>
          <w:szCs w:val="24"/>
          <w:lang w:eastAsia="es-MX"/>
        </w:rPr>
        <w:t>,</w:t>
      </w:r>
      <w:r w:rsidRPr="00377E2A">
        <w:rPr>
          <w:rFonts w:ascii="Times New Roman" w:eastAsia="Times New Roman" w:hAnsi="Times New Roman" w:cs="Times New Roman"/>
          <w:sz w:val="24"/>
          <w:szCs w:val="24"/>
          <w:lang w:eastAsia="es-MX"/>
        </w:rPr>
        <w:t xml:space="preserve"> </w:t>
      </w:r>
      <w:r w:rsidR="00804B0E" w:rsidRPr="00377E2A">
        <w:rPr>
          <w:rFonts w:ascii="Times New Roman" w:eastAsia="Times New Roman" w:hAnsi="Times New Roman" w:cs="Times New Roman"/>
          <w:sz w:val="24"/>
          <w:szCs w:val="24"/>
          <w:lang w:eastAsia="es-MX"/>
        </w:rPr>
        <w:t xml:space="preserve">así como </w:t>
      </w:r>
      <w:r w:rsidRPr="00377E2A">
        <w:rPr>
          <w:rFonts w:ascii="Times New Roman" w:eastAsia="Times New Roman" w:hAnsi="Times New Roman" w:cs="Times New Roman"/>
          <w:sz w:val="24"/>
          <w:szCs w:val="24"/>
          <w:lang w:eastAsia="es-MX"/>
        </w:rPr>
        <w:t>de uso esc</w:t>
      </w:r>
      <w:r w:rsidR="00EF6962" w:rsidRPr="00377E2A">
        <w:rPr>
          <w:rFonts w:ascii="Times New Roman" w:eastAsia="Times New Roman" w:hAnsi="Times New Roman" w:cs="Times New Roman"/>
          <w:sz w:val="24"/>
          <w:szCs w:val="24"/>
          <w:lang w:eastAsia="es-MX"/>
        </w:rPr>
        <w:t>o</w:t>
      </w:r>
      <w:r w:rsidRPr="00377E2A">
        <w:rPr>
          <w:rFonts w:ascii="Times New Roman" w:eastAsia="Times New Roman" w:hAnsi="Times New Roman" w:cs="Times New Roman"/>
          <w:sz w:val="24"/>
          <w:szCs w:val="24"/>
          <w:lang w:eastAsia="es-MX"/>
        </w:rPr>
        <w:t>la</w:t>
      </w:r>
      <w:r w:rsidR="00804B0E" w:rsidRPr="00377E2A">
        <w:rPr>
          <w:rFonts w:ascii="Times New Roman" w:eastAsia="Times New Roman" w:hAnsi="Times New Roman" w:cs="Times New Roman"/>
          <w:sz w:val="24"/>
          <w:szCs w:val="24"/>
          <w:lang w:eastAsia="es-MX"/>
        </w:rPr>
        <w:t>r</w:t>
      </w:r>
      <w:r w:rsidR="00C24DCF">
        <w:rPr>
          <w:rFonts w:ascii="Times New Roman" w:eastAsia="Times New Roman" w:hAnsi="Times New Roman" w:cs="Times New Roman"/>
          <w:sz w:val="24"/>
          <w:szCs w:val="24"/>
          <w:lang w:eastAsia="es-MX"/>
        </w:rPr>
        <w:t>.</w:t>
      </w:r>
      <w:r w:rsidRPr="00377E2A">
        <w:rPr>
          <w:rFonts w:ascii="Times New Roman" w:eastAsia="Times New Roman" w:hAnsi="Times New Roman" w:cs="Times New Roman"/>
          <w:sz w:val="24"/>
          <w:szCs w:val="24"/>
          <w:lang w:eastAsia="es-MX"/>
        </w:rPr>
        <w:t xml:space="preserve"> </w:t>
      </w:r>
    </w:p>
    <w:p w14:paraId="34044553" w14:textId="36303BDF" w:rsidR="001D6B37" w:rsidRDefault="006863EC" w:rsidP="001D6B37">
      <w:pPr>
        <w:jc w:val="center"/>
        <w:rPr>
          <w:rFonts w:ascii="Times New Roman" w:hAnsi="Times New Roman" w:cs="Times New Roman"/>
          <w:color w:val="000000"/>
          <w:sz w:val="24"/>
          <w:szCs w:val="24"/>
        </w:rPr>
      </w:pPr>
      <w:r>
        <w:rPr>
          <w:rFonts w:ascii="Times New Roman" w:hAnsi="Times New Roman" w:cs="Times New Roman"/>
          <w:color w:val="000000"/>
          <w:sz w:val="24"/>
          <w:szCs w:val="24"/>
        </w:rPr>
        <w:t>Fuente</w:t>
      </w:r>
      <w:r w:rsidR="00741A00" w:rsidRPr="00377E2A">
        <w:rPr>
          <w:rFonts w:ascii="Times New Roman" w:hAnsi="Times New Roman" w:cs="Times New Roman"/>
          <w:color w:val="000000"/>
          <w:sz w:val="24"/>
          <w:szCs w:val="24"/>
        </w:rPr>
        <w:t xml:space="preserve">: </w:t>
      </w:r>
      <w:r w:rsidR="001D6B37" w:rsidRPr="00377E2A">
        <w:rPr>
          <w:rFonts w:ascii="Times New Roman" w:hAnsi="Times New Roman" w:cs="Times New Roman"/>
          <w:color w:val="000000"/>
          <w:sz w:val="24"/>
          <w:szCs w:val="24"/>
        </w:rPr>
        <w:t xml:space="preserve">Elaboración propia </w:t>
      </w:r>
      <w:r w:rsidR="00C24DCF">
        <w:rPr>
          <w:rFonts w:ascii="Times New Roman" w:hAnsi="Times New Roman" w:cs="Times New Roman"/>
          <w:bCs/>
          <w:color w:val="000000"/>
          <w:sz w:val="24"/>
          <w:szCs w:val="24"/>
        </w:rPr>
        <w:t>con fines didácticos</w:t>
      </w:r>
    </w:p>
    <w:p w14:paraId="4D447171" w14:textId="77777777" w:rsidR="006863EC" w:rsidRPr="00377E2A" w:rsidRDefault="006863EC" w:rsidP="001D6B37">
      <w:pPr>
        <w:jc w:val="center"/>
        <w:rPr>
          <w:rFonts w:ascii="Times New Roman" w:hAnsi="Times New Roman" w:cs="Times New Roman"/>
          <w:color w:val="000000"/>
          <w:sz w:val="24"/>
          <w:szCs w:val="24"/>
        </w:rPr>
      </w:pPr>
    </w:p>
    <w:p w14:paraId="2DBA317D" w14:textId="612E41B3" w:rsidR="001D6B37" w:rsidRPr="00377E2A" w:rsidRDefault="001D6B37" w:rsidP="001D6B37">
      <w:pPr>
        <w:spacing w:after="0"/>
        <w:jc w:val="center"/>
        <w:rPr>
          <w:rFonts w:ascii="Times New Roman" w:eastAsia="Times New Roman" w:hAnsi="Times New Roman" w:cs="Times New Roman"/>
          <w:i/>
          <w:iCs/>
          <w:sz w:val="12"/>
          <w:szCs w:val="12"/>
          <w:lang w:eastAsia="es-MX"/>
        </w:rPr>
      </w:pPr>
      <w:r w:rsidRPr="00377E2A">
        <w:rPr>
          <w:rFonts w:ascii="Times New Roman" w:eastAsia="Times New Roman" w:hAnsi="Times New Roman" w:cs="Times New Roman"/>
          <w:b/>
          <w:sz w:val="24"/>
          <w:szCs w:val="24"/>
          <w:lang w:eastAsia="es-MX"/>
        </w:rPr>
        <w:t>Figura 1</w:t>
      </w:r>
      <w:r w:rsidR="00EF6962" w:rsidRPr="00377E2A">
        <w:rPr>
          <w:rFonts w:ascii="Times New Roman" w:eastAsia="Times New Roman" w:hAnsi="Times New Roman" w:cs="Times New Roman"/>
          <w:b/>
          <w:sz w:val="24"/>
          <w:szCs w:val="24"/>
          <w:lang w:eastAsia="es-MX"/>
        </w:rPr>
        <w:t>2</w:t>
      </w:r>
      <w:r w:rsidRPr="00377E2A">
        <w:rPr>
          <w:rFonts w:ascii="Times New Roman" w:eastAsia="Times New Roman" w:hAnsi="Times New Roman" w:cs="Times New Roman"/>
          <w:b/>
          <w:sz w:val="24"/>
          <w:szCs w:val="24"/>
          <w:lang w:eastAsia="es-MX"/>
        </w:rPr>
        <w:t xml:space="preserve">. </w:t>
      </w:r>
      <w:r w:rsidRPr="00377E2A">
        <w:rPr>
          <w:rFonts w:ascii="Times New Roman" w:eastAsia="Times New Roman" w:hAnsi="Times New Roman" w:cs="Times New Roman"/>
          <w:sz w:val="24"/>
          <w:szCs w:val="24"/>
          <w:lang w:eastAsia="es-MX"/>
        </w:rPr>
        <w:t>Resultado de las condiciones de los edificios de uso escolar</w:t>
      </w:r>
      <w:r w:rsidR="004A4922">
        <w:rPr>
          <w:rFonts w:ascii="Times New Roman" w:eastAsia="Times New Roman" w:hAnsi="Times New Roman" w:cs="Times New Roman"/>
          <w:sz w:val="24"/>
          <w:szCs w:val="24"/>
          <w:lang w:eastAsia="es-MX"/>
        </w:rPr>
        <w:t>.</w:t>
      </w:r>
      <w:r w:rsidRPr="00377E2A">
        <w:rPr>
          <w:rFonts w:ascii="Times New Roman" w:eastAsia="Times New Roman" w:hAnsi="Times New Roman" w:cs="Times New Roman"/>
          <w:i/>
          <w:iCs/>
          <w:noProof/>
          <w:sz w:val="12"/>
          <w:szCs w:val="12"/>
          <w:lang w:val="es-VE" w:eastAsia="es-VE"/>
        </w:rPr>
        <w:drawing>
          <wp:inline distT="0" distB="0" distL="0" distR="0" wp14:anchorId="77227DA4" wp14:editId="5A734D22">
            <wp:extent cx="5955743" cy="3309366"/>
            <wp:effectExtent l="19050" t="19050" r="26035" b="247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8">
                      <a:extLst>
                        <a:ext uri="{28A0092B-C50C-407E-A947-70E740481C1C}">
                          <a14:useLocalDpi xmlns:a14="http://schemas.microsoft.com/office/drawing/2010/main" val="0"/>
                        </a:ext>
                      </a:extLst>
                    </a:blip>
                    <a:stretch>
                      <a:fillRect/>
                    </a:stretch>
                  </pic:blipFill>
                  <pic:spPr>
                    <a:xfrm>
                      <a:off x="0" y="0"/>
                      <a:ext cx="6027254" cy="3349102"/>
                    </a:xfrm>
                    <a:prstGeom prst="rect">
                      <a:avLst/>
                    </a:prstGeom>
                    <a:ln w="3175">
                      <a:solidFill>
                        <a:schemeClr val="tx1"/>
                      </a:solidFill>
                    </a:ln>
                  </pic:spPr>
                </pic:pic>
              </a:graphicData>
            </a:graphic>
          </wp:inline>
        </w:drawing>
      </w:r>
    </w:p>
    <w:p w14:paraId="5B09603A" w14:textId="03709BAB" w:rsidR="001D6B37" w:rsidRPr="00377E2A" w:rsidRDefault="006863EC" w:rsidP="001D6B3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Fuente</w:t>
      </w:r>
      <w:r w:rsidR="00741A00" w:rsidRPr="00377E2A">
        <w:rPr>
          <w:rFonts w:ascii="Times New Roman" w:hAnsi="Times New Roman" w:cs="Times New Roman"/>
          <w:color w:val="000000"/>
          <w:sz w:val="24"/>
          <w:szCs w:val="24"/>
        </w:rPr>
        <w:t xml:space="preserve">: </w:t>
      </w:r>
      <w:r>
        <w:rPr>
          <w:rFonts w:ascii="Times New Roman" w:hAnsi="Times New Roman" w:cs="Times New Roman"/>
          <w:color w:val="000000"/>
          <w:sz w:val="24"/>
          <w:szCs w:val="24"/>
        </w:rPr>
        <w:t>Elaboración propia</w:t>
      </w:r>
      <w:r w:rsidR="00C24DCF" w:rsidRPr="00C24DCF">
        <w:rPr>
          <w:rFonts w:ascii="Times New Roman" w:hAnsi="Times New Roman" w:cs="Times New Roman"/>
          <w:bCs/>
          <w:color w:val="000000"/>
          <w:sz w:val="24"/>
          <w:szCs w:val="24"/>
        </w:rPr>
        <w:t xml:space="preserve"> </w:t>
      </w:r>
      <w:r w:rsidR="00C24DCF">
        <w:rPr>
          <w:rFonts w:ascii="Times New Roman" w:hAnsi="Times New Roman" w:cs="Times New Roman"/>
          <w:bCs/>
          <w:color w:val="000000"/>
          <w:sz w:val="24"/>
          <w:szCs w:val="24"/>
        </w:rPr>
        <w:t>con fines didácticos</w:t>
      </w:r>
    </w:p>
    <w:p w14:paraId="23DEE414" w14:textId="77777777" w:rsidR="006863EC" w:rsidRDefault="006863EC" w:rsidP="001D6B37">
      <w:pPr>
        <w:shd w:val="clear" w:color="auto" w:fill="FFFFFF"/>
        <w:spacing w:before="100" w:beforeAutospacing="1" w:after="100" w:afterAutospacing="1" w:line="360" w:lineRule="auto"/>
        <w:jc w:val="both"/>
        <w:rPr>
          <w:rFonts w:ascii="Times New Roman" w:hAnsi="Times New Roman" w:cs="Times New Roman"/>
          <w:color w:val="1D2228"/>
          <w:sz w:val="24"/>
          <w:szCs w:val="24"/>
          <w:shd w:val="clear" w:color="auto" w:fill="FFFFFF"/>
        </w:rPr>
      </w:pPr>
    </w:p>
    <w:p w14:paraId="13D1B161" w14:textId="5C8E384C" w:rsidR="001D6B37" w:rsidRPr="00377E2A" w:rsidRDefault="001D6B37" w:rsidP="00153CF4">
      <w:pPr>
        <w:shd w:val="clear" w:color="auto" w:fill="FFFFFF"/>
        <w:spacing w:before="100" w:beforeAutospacing="1" w:after="100" w:afterAutospacing="1" w:line="360" w:lineRule="auto"/>
        <w:ind w:firstLine="708"/>
        <w:jc w:val="both"/>
        <w:rPr>
          <w:rFonts w:ascii="Times New Roman" w:eastAsia="Times New Roman" w:hAnsi="Times New Roman" w:cs="Times New Roman"/>
          <w:i/>
          <w:iCs/>
          <w:sz w:val="12"/>
          <w:szCs w:val="12"/>
          <w:lang w:eastAsia="es-MX"/>
        </w:rPr>
      </w:pPr>
      <w:r w:rsidRPr="00153CF4">
        <w:rPr>
          <w:rFonts w:ascii="Times New Roman" w:hAnsi="Times New Roman" w:cs="Times New Roman"/>
          <w:color w:val="1D2228"/>
          <w:sz w:val="24"/>
          <w:szCs w:val="24"/>
          <w:shd w:val="clear" w:color="auto" w:fill="FFFFFF"/>
        </w:rPr>
        <w:lastRenderedPageBreak/>
        <w:t xml:space="preserve">Los resultados demuestran que </w:t>
      </w:r>
      <w:r w:rsidR="00153CF4">
        <w:rPr>
          <w:rFonts w:ascii="Times New Roman" w:hAnsi="Times New Roman" w:cs="Times New Roman"/>
          <w:color w:val="1D2228"/>
          <w:sz w:val="24"/>
          <w:szCs w:val="24"/>
          <w:shd w:val="clear" w:color="auto" w:fill="FFFFFF"/>
        </w:rPr>
        <w:t xml:space="preserve">ninguno de los </w:t>
      </w:r>
      <w:r w:rsidR="00153CF4" w:rsidRPr="00153CF4">
        <w:rPr>
          <w:rFonts w:ascii="Times New Roman" w:hAnsi="Times New Roman" w:cs="Times New Roman"/>
          <w:color w:val="1D2228"/>
          <w:sz w:val="24"/>
          <w:szCs w:val="24"/>
          <w:shd w:val="clear" w:color="auto" w:fill="FFFFFF"/>
        </w:rPr>
        <w:t>inmueble</w:t>
      </w:r>
      <w:r w:rsidR="00153CF4">
        <w:rPr>
          <w:rFonts w:ascii="Times New Roman" w:hAnsi="Times New Roman" w:cs="Times New Roman"/>
          <w:color w:val="1D2228"/>
          <w:sz w:val="24"/>
          <w:szCs w:val="24"/>
          <w:shd w:val="clear" w:color="auto" w:fill="FFFFFF"/>
        </w:rPr>
        <w:t>s</w:t>
      </w:r>
      <w:r w:rsidR="00153CF4" w:rsidRPr="00153CF4">
        <w:rPr>
          <w:rFonts w:ascii="Times New Roman" w:hAnsi="Times New Roman" w:cs="Times New Roman"/>
          <w:color w:val="1D2228"/>
          <w:sz w:val="24"/>
          <w:szCs w:val="24"/>
          <w:shd w:val="clear" w:color="auto" w:fill="FFFFFF"/>
        </w:rPr>
        <w:t xml:space="preserve"> </w:t>
      </w:r>
      <w:r w:rsidR="00153CF4">
        <w:rPr>
          <w:rFonts w:ascii="Times New Roman" w:hAnsi="Times New Roman" w:cs="Times New Roman"/>
          <w:color w:val="1D2228"/>
          <w:sz w:val="24"/>
          <w:szCs w:val="24"/>
          <w:shd w:val="clear" w:color="auto" w:fill="FFFFFF"/>
        </w:rPr>
        <w:t xml:space="preserve">examinados tuvo </w:t>
      </w:r>
      <w:r w:rsidRPr="00153CF4">
        <w:rPr>
          <w:rFonts w:ascii="Times New Roman" w:hAnsi="Times New Roman" w:cs="Times New Roman"/>
          <w:color w:val="1D2228"/>
          <w:sz w:val="24"/>
          <w:szCs w:val="24"/>
          <w:shd w:val="clear" w:color="auto" w:fill="FFFFFF"/>
        </w:rPr>
        <w:t xml:space="preserve">una planeación general, lo cual incide directamente en el aprendizaje de los </w:t>
      </w:r>
      <w:r w:rsidR="00153CF4">
        <w:rPr>
          <w:rFonts w:ascii="Times New Roman" w:hAnsi="Times New Roman" w:cs="Times New Roman"/>
          <w:color w:val="1D2228"/>
          <w:sz w:val="24"/>
          <w:szCs w:val="24"/>
          <w:shd w:val="clear" w:color="auto" w:fill="FFFFFF"/>
        </w:rPr>
        <w:t>alumnos</w:t>
      </w:r>
      <w:r w:rsidRPr="00153CF4">
        <w:rPr>
          <w:rFonts w:ascii="Times New Roman" w:hAnsi="Times New Roman" w:cs="Times New Roman"/>
          <w:color w:val="1D2228"/>
          <w:sz w:val="24"/>
          <w:szCs w:val="24"/>
          <w:shd w:val="clear" w:color="auto" w:fill="FFFFFF"/>
        </w:rPr>
        <w:t xml:space="preserve">. </w:t>
      </w:r>
      <w:r w:rsidR="00153CF4">
        <w:rPr>
          <w:rFonts w:ascii="Times New Roman" w:hAnsi="Times New Roman" w:cs="Times New Roman"/>
          <w:color w:val="1D2228"/>
          <w:sz w:val="24"/>
          <w:szCs w:val="24"/>
          <w:shd w:val="clear" w:color="auto" w:fill="FFFFFF"/>
        </w:rPr>
        <w:t xml:space="preserve">De forma general, </w:t>
      </w:r>
      <w:r w:rsidRPr="00153CF4">
        <w:rPr>
          <w:rFonts w:ascii="Times New Roman" w:hAnsi="Times New Roman" w:cs="Times New Roman"/>
          <w:color w:val="1D2228"/>
          <w:sz w:val="24"/>
          <w:szCs w:val="24"/>
          <w:shd w:val="clear" w:color="auto" w:fill="FFFFFF"/>
        </w:rPr>
        <w:t xml:space="preserve">el estado de Hidalgo presentó </w:t>
      </w:r>
      <w:r w:rsidR="00153CF4">
        <w:rPr>
          <w:rFonts w:ascii="Times New Roman" w:hAnsi="Times New Roman" w:cs="Times New Roman"/>
          <w:color w:val="1D2228"/>
          <w:sz w:val="24"/>
          <w:szCs w:val="24"/>
          <w:shd w:val="clear" w:color="auto" w:fill="FFFFFF"/>
        </w:rPr>
        <w:t xml:space="preserve">los mejores niveles </w:t>
      </w:r>
      <w:r w:rsidRPr="00153CF4">
        <w:rPr>
          <w:rFonts w:ascii="Times New Roman" w:hAnsi="Times New Roman" w:cs="Times New Roman"/>
          <w:color w:val="1D2228"/>
          <w:sz w:val="24"/>
          <w:szCs w:val="24"/>
          <w:shd w:val="clear" w:color="auto" w:fill="FFFFFF"/>
        </w:rPr>
        <w:t xml:space="preserve">en </w:t>
      </w:r>
      <w:r w:rsidR="00153CF4">
        <w:rPr>
          <w:rFonts w:ascii="Times New Roman" w:hAnsi="Times New Roman" w:cs="Times New Roman"/>
          <w:color w:val="1D2228"/>
          <w:sz w:val="24"/>
          <w:szCs w:val="24"/>
          <w:shd w:val="clear" w:color="auto" w:fill="FFFFFF"/>
        </w:rPr>
        <w:t xml:space="preserve">este rubro en el </w:t>
      </w:r>
      <w:r w:rsidRPr="00153CF4">
        <w:rPr>
          <w:rFonts w:ascii="Times New Roman" w:hAnsi="Times New Roman" w:cs="Times New Roman"/>
          <w:color w:val="1D2228"/>
          <w:sz w:val="24"/>
          <w:szCs w:val="24"/>
          <w:shd w:val="clear" w:color="auto" w:fill="FFFFFF"/>
        </w:rPr>
        <w:t xml:space="preserve">jardín de niños, seguido del estado de Querétaro y Tlaxcala </w:t>
      </w:r>
      <w:r w:rsidR="00153CF4">
        <w:rPr>
          <w:rFonts w:ascii="Times New Roman" w:hAnsi="Times New Roman" w:cs="Times New Roman"/>
          <w:color w:val="1D2228"/>
          <w:sz w:val="24"/>
          <w:szCs w:val="24"/>
          <w:shd w:val="clear" w:color="auto" w:fill="FFFFFF"/>
        </w:rPr>
        <w:t>(</w:t>
      </w:r>
      <w:r w:rsidRPr="00153CF4">
        <w:rPr>
          <w:rFonts w:ascii="Times New Roman" w:hAnsi="Times New Roman" w:cs="Times New Roman"/>
          <w:color w:val="1D2228"/>
          <w:sz w:val="24"/>
          <w:szCs w:val="24"/>
          <w:shd w:val="clear" w:color="auto" w:fill="FFFFFF"/>
        </w:rPr>
        <w:t xml:space="preserve">ambos a nivel </w:t>
      </w:r>
      <w:r w:rsidR="00153CF4">
        <w:rPr>
          <w:rFonts w:ascii="Times New Roman" w:hAnsi="Times New Roman" w:cs="Times New Roman"/>
          <w:color w:val="1D2228"/>
          <w:sz w:val="24"/>
          <w:szCs w:val="24"/>
          <w:shd w:val="clear" w:color="auto" w:fill="FFFFFF"/>
        </w:rPr>
        <w:t xml:space="preserve">de </w:t>
      </w:r>
      <w:r w:rsidRPr="00153CF4">
        <w:rPr>
          <w:rFonts w:ascii="Times New Roman" w:hAnsi="Times New Roman" w:cs="Times New Roman"/>
          <w:color w:val="1D2228"/>
          <w:sz w:val="24"/>
          <w:szCs w:val="24"/>
          <w:shd w:val="clear" w:color="auto" w:fill="FFFFFF"/>
        </w:rPr>
        <w:t>primaria</w:t>
      </w:r>
      <w:r w:rsidR="00153CF4">
        <w:rPr>
          <w:rFonts w:ascii="Times New Roman" w:hAnsi="Times New Roman" w:cs="Times New Roman"/>
          <w:color w:val="1D2228"/>
          <w:sz w:val="24"/>
          <w:szCs w:val="24"/>
          <w:shd w:val="clear" w:color="auto" w:fill="FFFFFF"/>
        </w:rPr>
        <w:t>)</w:t>
      </w:r>
      <w:r w:rsidRPr="00153CF4">
        <w:rPr>
          <w:rFonts w:ascii="Times New Roman" w:hAnsi="Times New Roman" w:cs="Times New Roman"/>
          <w:color w:val="1D2228"/>
          <w:sz w:val="24"/>
          <w:szCs w:val="24"/>
          <w:shd w:val="clear" w:color="auto" w:fill="FFFFFF"/>
        </w:rPr>
        <w:t>.</w:t>
      </w:r>
      <w:r w:rsidR="0048381C" w:rsidRPr="00153CF4">
        <w:rPr>
          <w:rFonts w:ascii="Times New Roman" w:hAnsi="Times New Roman" w:cs="Times New Roman"/>
          <w:color w:val="1D2228"/>
          <w:sz w:val="24"/>
          <w:szCs w:val="24"/>
          <w:shd w:val="clear" w:color="auto" w:fill="FFFFFF"/>
        </w:rPr>
        <w:t xml:space="preserve"> </w:t>
      </w:r>
      <w:r w:rsidR="00153CF4">
        <w:rPr>
          <w:rFonts w:ascii="Times New Roman" w:hAnsi="Times New Roman" w:cs="Times New Roman"/>
          <w:color w:val="1D2228"/>
          <w:sz w:val="24"/>
          <w:szCs w:val="24"/>
          <w:shd w:val="clear" w:color="auto" w:fill="FFFFFF"/>
        </w:rPr>
        <w:t xml:space="preserve">En cuanto </w:t>
      </w:r>
      <w:r w:rsidRPr="00153CF4">
        <w:rPr>
          <w:rFonts w:ascii="Times New Roman" w:hAnsi="Times New Roman" w:cs="Times New Roman"/>
          <w:bCs/>
          <w:color w:val="1D2228"/>
          <w:sz w:val="24"/>
          <w:szCs w:val="24"/>
          <w:shd w:val="clear" w:color="auto" w:fill="FFFFFF"/>
        </w:rPr>
        <w:t>al</w:t>
      </w:r>
      <w:r w:rsidRPr="00153CF4">
        <w:rPr>
          <w:rFonts w:ascii="Times New Roman" w:hAnsi="Times New Roman" w:cs="Times New Roman"/>
          <w:b/>
          <w:bCs/>
          <w:color w:val="1D2228"/>
          <w:sz w:val="24"/>
          <w:szCs w:val="24"/>
          <w:shd w:val="clear" w:color="auto" w:fill="FFFFFF"/>
        </w:rPr>
        <w:t xml:space="preserve"> </w:t>
      </w:r>
      <w:r w:rsidRPr="00153CF4">
        <w:rPr>
          <w:rFonts w:ascii="Times New Roman" w:hAnsi="Times New Roman" w:cs="Times New Roman"/>
          <w:bCs/>
          <w:color w:val="1D2228"/>
          <w:sz w:val="24"/>
          <w:szCs w:val="24"/>
          <w:shd w:val="clear" w:color="auto" w:fill="FFFFFF"/>
        </w:rPr>
        <w:t>mobiliario básico</w:t>
      </w:r>
      <w:r w:rsidR="00153CF4" w:rsidRPr="00153CF4">
        <w:rPr>
          <w:rFonts w:ascii="Times New Roman" w:hAnsi="Times New Roman" w:cs="Times New Roman"/>
          <w:bCs/>
          <w:color w:val="1D2228"/>
          <w:sz w:val="24"/>
          <w:szCs w:val="24"/>
          <w:shd w:val="clear" w:color="auto" w:fill="FFFFFF"/>
        </w:rPr>
        <w:t>,</w:t>
      </w:r>
      <w:r w:rsidRPr="00153CF4">
        <w:rPr>
          <w:rFonts w:ascii="Times New Roman" w:hAnsi="Times New Roman" w:cs="Times New Roman"/>
          <w:bCs/>
          <w:color w:val="1D2228"/>
          <w:sz w:val="24"/>
          <w:szCs w:val="24"/>
          <w:shd w:val="clear" w:color="auto" w:fill="FFFFFF"/>
        </w:rPr>
        <w:t xml:space="preserve"> ningún plantel lleg</w:t>
      </w:r>
      <w:r w:rsidR="00153CF4">
        <w:rPr>
          <w:rFonts w:ascii="Times New Roman" w:hAnsi="Times New Roman" w:cs="Times New Roman"/>
          <w:bCs/>
          <w:color w:val="1D2228"/>
          <w:sz w:val="24"/>
          <w:szCs w:val="24"/>
          <w:shd w:val="clear" w:color="auto" w:fill="FFFFFF"/>
        </w:rPr>
        <w:t>ó</w:t>
      </w:r>
      <w:r w:rsidRPr="00153CF4">
        <w:rPr>
          <w:rFonts w:ascii="Times New Roman" w:hAnsi="Times New Roman" w:cs="Times New Roman"/>
          <w:bCs/>
          <w:color w:val="1D2228"/>
          <w:sz w:val="24"/>
          <w:szCs w:val="24"/>
          <w:shd w:val="clear" w:color="auto" w:fill="FFFFFF"/>
        </w:rPr>
        <w:t xml:space="preserve"> a 60</w:t>
      </w:r>
      <w:r w:rsidR="00153CF4">
        <w:rPr>
          <w:rFonts w:ascii="Times New Roman" w:hAnsi="Times New Roman" w:cs="Times New Roman"/>
          <w:bCs/>
          <w:color w:val="1D2228"/>
          <w:sz w:val="24"/>
          <w:szCs w:val="24"/>
          <w:shd w:val="clear" w:color="auto" w:fill="FFFFFF"/>
        </w:rPr>
        <w:t xml:space="preserve"> </w:t>
      </w:r>
      <w:r w:rsidRPr="00153CF4">
        <w:rPr>
          <w:rFonts w:ascii="Times New Roman" w:hAnsi="Times New Roman" w:cs="Times New Roman"/>
          <w:bCs/>
          <w:color w:val="1D2228"/>
          <w:sz w:val="24"/>
          <w:szCs w:val="24"/>
          <w:shd w:val="clear" w:color="auto" w:fill="FFFFFF"/>
        </w:rPr>
        <w:t>%</w:t>
      </w:r>
      <w:r w:rsidRPr="00153CF4">
        <w:rPr>
          <w:rFonts w:ascii="Times New Roman" w:hAnsi="Times New Roman" w:cs="Times New Roman"/>
          <w:color w:val="1D2228"/>
          <w:sz w:val="24"/>
          <w:szCs w:val="24"/>
          <w:shd w:val="clear" w:color="auto" w:fill="FFFFFF"/>
        </w:rPr>
        <w:t xml:space="preserve"> de cumplimiento mínimo</w:t>
      </w:r>
      <w:r w:rsidR="00153CF4">
        <w:rPr>
          <w:rFonts w:ascii="Times New Roman" w:hAnsi="Times New Roman" w:cs="Times New Roman"/>
          <w:color w:val="1D2228"/>
          <w:sz w:val="24"/>
          <w:szCs w:val="24"/>
          <w:shd w:val="clear" w:color="auto" w:fill="FFFFFF"/>
        </w:rPr>
        <w:t>.</w:t>
      </w:r>
    </w:p>
    <w:p w14:paraId="196B0766" w14:textId="4DCC8CF1" w:rsidR="00066EB8" w:rsidRPr="00377E2A" w:rsidRDefault="00F11AD4" w:rsidP="00066EB8">
      <w:pPr>
        <w:spacing w:after="0" w:line="360" w:lineRule="auto"/>
        <w:jc w:val="center"/>
        <w:textAlignment w:val="baseline"/>
        <w:rPr>
          <w:rFonts w:ascii="Times New Roman" w:eastAsia="Times New Roman" w:hAnsi="Times New Roman" w:cs="Times New Roman"/>
          <w:sz w:val="24"/>
          <w:szCs w:val="24"/>
          <w:lang w:eastAsia="es-MX"/>
        </w:rPr>
      </w:pPr>
      <w:r w:rsidRPr="00377E2A">
        <w:rPr>
          <w:rFonts w:ascii="Times New Roman" w:hAnsi="Times New Roman" w:cs="Times New Roman"/>
          <w:noProof/>
          <w:lang w:val="es-VE" w:eastAsia="es-VE"/>
        </w:rPr>
        <w:drawing>
          <wp:anchor distT="0" distB="0" distL="114300" distR="114300" simplePos="0" relativeHeight="251777024" behindDoc="0" locked="0" layoutInCell="1" allowOverlap="1" wp14:anchorId="4F2B748A" wp14:editId="00A658E8">
            <wp:simplePos x="0" y="0"/>
            <wp:positionH relativeFrom="margin">
              <wp:posOffset>-5881</wp:posOffset>
            </wp:positionH>
            <wp:positionV relativeFrom="paragraph">
              <wp:posOffset>761696</wp:posOffset>
            </wp:positionV>
            <wp:extent cx="5793105" cy="430847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9">
                      <a:extLst>
                        <a:ext uri="{28A0092B-C50C-407E-A947-70E740481C1C}">
                          <a14:useLocalDpi xmlns:a14="http://schemas.microsoft.com/office/drawing/2010/main" val="0"/>
                        </a:ext>
                      </a:extLst>
                    </a:blip>
                    <a:stretch>
                      <a:fillRect/>
                    </a:stretch>
                  </pic:blipFill>
                  <pic:spPr>
                    <a:xfrm>
                      <a:off x="0" y="0"/>
                      <a:ext cx="5793105" cy="4308475"/>
                    </a:xfrm>
                    <a:prstGeom prst="rect">
                      <a:avLst/>
                    </a:prstGeom>
                  </pic:spPr>
                </pic:pic>
              </a:graphicData>
            </a:graphic>
            <wp14:sizeRelH relativeFrom="page">
              <wp14:pctWidth>0</wp14:pctWidth>
            </wp14:sizeRelH>
            <wp14:sizeRelV relativeFrom="page">
              <wp14:pctHeight>0</wp14:pctHeight>
            </wp14:sizeRelV>
          </wp:anchor>
        </w:drawing>
      </w:r>
      <w:r w:rsidR="00066EB8" w:rsidRPr="00377E2A">
        <w:rPr>
          <w:rFonts w:ascii="Times New Roman" w:eastAsia="Times New Roman" w:hAnsi="Times New Roman" w:cs="Times New Roman"/>
          <w:b/>
          <w:bCs/>
          <w:sz w:val="24"/>
          <w:szCs w:val="24"/>
          <w:lang w:eastAsia="es-MX"/>
        </w:rPr>
        <w:t>Figura 1</w:t>
      </w:r>
      <w:r w:rsidR="00EF6962" w:rsidRPr="00377E2A">
        <w:rPr>
          <w:rFonts w:ascii="Times New Roman" w:eastAsia="Times New Roman" w:hAnsi="Times New Roman" w:cs="Times New Roman"/>
          <w:b/>
          <w:bCs/>
          <w:sz w:val="24"/>
          <w:szCs w:val="24"/>
          <w:lang w:eastAsia="es-MX"/>
        </w:rPr>
        <w:t>3</w:t>
      </w:r>
      <w:r w:rsidR="00066EB8" w:rsidRPr="00377E2A">
        <w:rPr>
          <w:rFonts w:ascii="Times New Roman" w:eastAsia="Times New Roman" w:hAnsi="Times New Roman" w:cs="Times New Roman"/>
          <w:b/>
          <w:bCs/>
          <w:sz w:val="24"/>
          <w:szCs w:val="24"/>
          <w:lang w:eastAsia="es-MX"/>
        </w:rPr>
        <w:t>.</w:t>
      </w:r>
      <w:r w:rsidR="00066EB8" w:rsidRPr="00377E2A">
        <w:rPr>
          <w:rFonts w:ascii="Times New Roman" w:eastAsia="Times New Roman" w:hAnsi="Times New Roman" w:cs="Times New Roman"/>
          <w:sz w:val="24"/>
          <w:szCs w:val="24"/>
          <w:lang w:eastAsia="es-MX"/>
        </w:rPr>
        <w:t xml:space="preserve"> </w:t>
      </w:r>
      <w:r w:rsidR="00066EB8" w:rsidRPr="00377E2A">
        <w:rPr>
          <w:rFonts w:ascii="Times New Roman" w:hAnsi="Times New Roman" w:cs="Times New Roman"/>
          <w:color w:val="1D2228"/>
          <w:sz w:val="24"/>
          <w:szCs w:val="24"/>
          <w:shd w:val="clear" w:color="auto" w:fill="FFFFFF"/>
        </w:rPr>
        <w:t>Estado actual del mobiliario</w:t>
      </w:r>
      <w:r w:rsidRPr="00377E2A">
        <w:rPr>
          <w:rFonts w:ascii="Times New Roman" w:hAnsi="Times New Roman" w:cs="Times New Roman"/>
          <w:color w:val="1D2228"/>
          <w:sz w:val="24"/>
          <w:szCs w:val="24"/>
          <w:shd w:val="clear" w:color="auto" w:fill="FFFFFF"/>
        </w:rPr>
        <w:t xml:space="preserve"> de las escuelas evaluadas</w:t>
      </w:r>
      <w:r w:rsidR="002666C5" w:rsidRPr="00377E2A">
        <w:rPr>
          <w:rFonts w:ascii="Times New Roman" w:hAnsi="Times New Roman" w:cs="Times New Roman"/>
          <w:color w:val="1D2228"/>
          <w:sz w:val="24"/>
          <w:szCs w:val="24"/>
          <w:shd w:val="clear" w:color="auto" w:fill="FFFFFF"/>
        </w:rPr>
        <w:t xml:space="preserve"> </w:t>
      </w:r>
      <w:r w:rsidR="006D45F6" w:rsidRPr="00377E2A">
        <w:rPr>
          <w:rFonts w:ascii="Times New Roman" w:hAnsi="Times New Roman" w:cs="Times New Roman"/>
          <w:color w:val="1D2228"/>
          <w:sz w:val="24"/>
          <w:szCs w:val="24"/>
          <w:shd w:val="clear" w:color="auto" w:fill="FFFFFF"/>
        </w:rPr>
        <w:t xml:space="preserve">tanto a nivel </w:t>
      </w:r>
      <w:r w:rsidR="002666C5" w:rsidRPr="00377E2A">
        <w:rPr>
          <w:rFonts w:ascii="Times New Roman" w:hAnsi="Times New Roman" w:cs="Times New Roman"/>
          <w:color w:val="1D2228"/>
          <w:sz w:val="24"/>
          <w:szCs w:val="24"/>
          <w:shd w:val="clear" w:color="auto" w:fill="FFFFFF"/>
        </w:rPr>
        <w:t xml:space="preserve">primaria </w:t>
      </w:r>
      <w:r w:rsidR="00EF6962" w:rsidRPr="00377E2A">
        <w:rPr>
          <w:rFonts w:ascii="Times New Roman" w:hAnsi="Times New Roman" w:cs="Times New Roman"/>
          <w:color w:val="1D2228"/>
          <w:sz w:val="24"/>
          <w:szCs w:val="24"/>
          <w:shd w:val="clear" w:color="auto" w:fill="FFFFFF"/>
        </w:rPr>
        <w:t>como secundaria</w:t>
      </w:r>
      <w:r w:rsidR="002666C5" w:rsidRPr="00377E2A">
        <w:rPr>
          <w:rFonts w:ascii="Times New Roman" w:hAnsi="Times New Roman" w:cs="Times New Roman"/>
          <w:color w:val="1D2228"/>
          <w:sz w:val="24"/>
          <w:szCs w:val="24"/>
          <w:shd w:val="clear" w:color="auto" w:fill="FFFFFF"/>
        </w:rPr>
        <w:t xml:space="preserve"> </w:t>
      </w:r>
      <w:r w:rsidR="006D45F6" w:rsidRPr="00377E2A">
        <w:rPr>
          <w:rFonts w:ascii="Times New Roman" w:hAnsi="Times New Roman" w:cs="Times New Roman"/>
          <w:color w:val="1D2228"/>
          <w:sz w:val="24"/>
          <w:szCs w:val="24"/>
          <w:shd w:val="clear" w:color="auto" w:fill="FFFFFF"/>
        </w:rPr>
        <w:t xml:space="preserve">en </w:t>
      </w:r>
      <w:r w:rsidR="002666C5" w:rsidRPr="00377E2A">
        <w:rPr>
          <w:rFonts w:ascii="Times New Roman" w:hAnsi="Times New Roman" w:cs="Times New Roman"/>
          <w:color w:val="1D2228"/>
          <w:sz w:val="24"/>
          <w:szCs w:val="24"/>
          <w:shd w:val="clear" w:color="auto" w:fill="FFFFFF"/>
        </w:rPr>
        <w:t>los estados de Hidalgo</w:t>
      </w:r>
      <w:r w:rsidR="00153CF4">
        <w:rPr>
          <w:rFonts w:ascii="Times New Roman" w:hAnsi="Times New Roman" w:cs="Times New Roman"/>
          <w:color w:val="1D2228"/>
          <w:sz w:val="24"/>
          <w:szCs w:val="24"/>
          <w:shd w:val="clear" w:color="auto" w:fill="FFFFFF"/>
        </w:rPr>
        <w:t xml:space="preserve"> (</w:t>
      </w:r>
      <w:r w:rsidR="00153CF4" w:rsidRPr="00377E2A">
        <w:rPr>
          <w:rFonts w:ascii="Times New Roman" w:hAnsi="Times New Roman" w:cs="Times New Roman"/>
          <w:color w:val="1D2228"/>
          <w:sz w:val="24"/>
          <w:szCs w:val="24"/>
          <w:shd w:val="clear" w:color="auto" w:fill="FFFFFF"/>
        </w:rPr>
        <w:t>c)</w:t>
      </w:r>
      <w:r w:rsidR="002666C5" w:rsidRPr="00377E2A">
        <w:rPr>
          <w:rFonts w:ascii="Times New Roman" w:hAnsi="Times New Roman" w:cs="Times New Roman"/>
          <w:color w:val="1D2228"/>
          <w:sz w:val="24"/>
          <w:szCs w:val="24"/>
          <w:shd w:val="clear" w:color="auto" w:fill="FFFFFF"/>
        </w:rPr>
        <w:t>, Ciudad de México</w:t>
      </w:r>
      <w:r w:rsidR="00153CF4">
        <w:rPr>
          <w:rFonts w:ascii="Times New Roman" w:hAnsi="Times New Roman" w:cs="Times New Roman"/>
          <w:color w:val="1D2228"/>
          <w:sz w:val="24"/>
          <w:szCs w:val="24"/>
          <w:shd w:val="clear" w:color="auto" w:fill="FFFFFF"/>
        </w:rPr>
        <w:t xml:space="preserve"> (</w:t>
      </w:r>
      <w:r w:rsidR="00153CF4" w:rsidRPr="00377E2A">
        <w:rPr>
          <w:rFonts w:ascii="Times New Roman" w:hAnsi="Times New Roman" w:cs="Times New Roman"/>
          <w:color w:val="1D2228"/>
          <w:sz w:val="24"/>
          <w:szCs w:val="24"/>
          <w:shd w:val="clear" w:color="auto" w:fill="FFFFFF"/>
        </w:rPr>
        <w:t>d, e</w:t>
      </w:r>
      <w:r w:rsidR="00153CF4">
        <w:rPr>
          <w:rFonts w:ascii="Times New Roman" w:hAnsi="Times New Roman" w:cs="Times New Roman"/>
          <w:color w:val="1D2228"/>
          <w:sz w:val="24"/>
          <w:szCs w:val="24"/>
          <w:shd w:val="clear" w:color="auto" w:fill="FFFFFF"/>
        </w:rPr>
        <w:t xml:space="preserve">, </w:t>
      </w:r>
      <w:r w:rsidR="00153CF4" w:rsidRPr="00377E2A">
        <w:rPr>
          <w:rFonts w:ascii="Times New Roman" w:hAnsi="Times New Roman" w:cs="Times New Roman"/>
          <w:color w:val="1D2228"/>
          <w:sz w:val="24"/>
          <w:szCs w:val="24"/>
          <w:shd w:val="clear" w:color="auto" w:fill="FFFFFF"/>
        </w:rPr>
        <w:t>f</w:t>
      </w:r>
      <w:r w:rsidR="00153CF4">
        <w:rPr>
          <w:rFonts w:ascii="Times New Roman" w:hAnsi="Times New Roman" w:cs="Times New Roman"/>
          <w:color w:val="1D2228"/>
          <w:sz w:val="24"/>
          <w:szCs w:val="24"/>
          <w:shd w:val="clear" w:color="auto" w:fill="FFFFFF"/>
        </w:rPr>
        <w:t>) y</w:t>
      </w:r>
      <w:r w:rsidR="002666C5" w:rsidRPr="00377E2A">
        <w:rPr>
          <w:rFonts w:ascii="Times New Roman" w:hAnsi="Times New Roman" w:cs="Times New Roman"/>
          <w:color w:val="1D2228"/>
          <w:sz w:val="24"/>
          <w:szCs w:val="24"/>
          <w:shd w:val="clear" w:color="auto" w:fill="FFFFFF"/>
        </w:rPr>
        <w:t xml:space="preserve"> Tlaxcala</w:t>
      </w:r>
      <w:r w:rsidR="00153CF4">
        <w:rPr>
          <w:rFonts w:ascii="Times New Roman" w:hAnsi="Times New Roman" w:cs="Times New Roman"/>
          <w:color w:val="1D2228"/>
          <w:sz w:val="24"/>
          <w:szCs w:val="24"/>
          <w:shd w:val="clear" w:color="auto" w:fill="FFFFFF"/>
        </w:rPr>
        <w:t xml:space="preserve"> (</w:t>
      </w:r>
      <w:r w:rsidR="00153CF4" w:rsidRPr="00377E2A">
        <w:rPr>
          <w:rFonts w:ascii="Times New Roman" w:hAnsi="Times New Roman" w:cs="Times New Roman"/>
          <w:color w:val="1D2228"/>
          <w:sz w:val="24"/>
          <w:szCs w:val="24"/>
          <w:shd w:val="clear" w:color="auto" w:fill="FFFFFF"/>
        </w:rPr>
        <w:t>g</w:t>
      </w:r>
      <w:r w:rsidR="00153CF4">
        <w:rPr>
          <w:rFonts w:ascii="Times New Roman" w:hAnsi="Times New Roman" w:cs="Times New Roman"/>
          <w:color w:val="1D2228"/>
          <w:sz w:val="24"/>
          <w:szCs w:val="24"/>
          <w:shd w:val="clear" w:color="auto" w:fill="FFFFFF"/>
        </w:rPr>
        <w:t xml:space="preserve">, </w:t>
      </w:r>
      <w:r w:rsidR="00153CF4" w:rsidRPr="00377E2A">
        <w:rPr>
          <w:rFonts w:ascii="Times New Roman" w:hAnsi="Times New Roman" w:cs="Times New Roman"/>
          <w:color w:val="1D2228"/>
          <w:sz w:val="24"/>
          <w:szCs w:val="24"/>
          <w:shd w:val="clear" w:color="auto" w:fill="FFFFFF"/>
        </w:rPr>
        <w:t>h</w:t>
      </w:r>
      <w:r w:rsidR="00153CF4">
        <w:rPr>
          <w:rFonts w:ascii="Times New Roman" w:hAnsi="Times New Roman" w:cs="Times New Roman"/>
          <w:color w:val="1D2228"/>
          <w:sz w:val="24"/>
          <w:szCs w:val="24"/>
          <w:shd w:val="clear" w:color="auto" w:fill="FFFFFF"/>
        </w:rPr>
        <w:t>)</w:t>
      </w:r>
      <w:r w:rsidR="008128A2">
        <w:rPr>
          <w:rFonts w:ascii="Times New Roman" w:hAnsi="Times New Roman" w:cs="Times New Roman"/>
          <w:color w:val="1D2228"/>
          <w:sz w:val="24"/>
          <w:szCs w:val="24"/>
          <w:shd w:val="clear" w:color="auto" w:fill="FFFFFF"/>
        </w:rPr>
        <w:t>.</w:t>
      </w:r>
      <w:r w:rsidR="0048381C" w:rsidRPr="00377E2A">
        <w:rPr>
          <w:rFonts w:ascii="Times New Roman" w:eastAsia="Times New Roman" w:hAnsi="Times New Roman" w:cs="Times New Roman"/>
          <w:sz w:val="24"/>
          <w:szCs w:val="24"/>
          <w:lang w:eastAsia="es-MX"/>
        </w:rPr>
        <w:t xml:space="preserve"> </w:t>
      </w:r>
    </w:p>
    <w:p w14:paraId="5B0122AD" w14:textId="201DAB87" w:rsidR="00153CF4" w:rsidRDefault="00153CF4" w:rsidP="001D6B37">
      <w:pPr>
        <w:spacing w:after="0" w:line="360" w:lineRule="auto"/>
        <w:jc w:val="both"/>
        <w:rPr>
          <w:rFonts w:ascii="Times New Roman" w:eastAsia="Times New Roman" w:hAnsi="Times New Roman" w:cs="Times New Roman"/>
          <w:sz w:val="24"/>
          <w:szCs w:val="24"/>
          <w:lang w:eastAsia="es-MX"/>
        </w:rPr>
      </w:pPr>
    </w:p>
    <w:p w14:paraId="559C2495" w14:textId="77777777" w:rsidR="00153CF4" w:rsidRDefault="00153CF4" w:rsidP="001D6B37">
      <w:pPr>
        <w:spacing w:after="0" w:line="360" w:lineRule="auto"/>
        <w:jc w:val="both"/>
        <w:rPr>
          <w:rFonts w:ascii="Times New Roman" w:eastAsia="Times New Roman" w:hAnsi="Times New Roman" w:cs="Times New Roman"/>
          <w:sz w:val="24"/>
          <w:szCs w:val="24"/>
          <w:lang w:eastAsia="es-MX"/>
        </w:rPr>
      </w:pPr>
    </w:p>
    <w:p w14:paraId="0B29A961" w14:textId="14E3CFB8" w:rsidR="00153CF4" w:rsidRPr="00377E2A" w:rsidRDefault="00153CF4" w:rsidP="00153CF4">
      <w:pPr>
        <w:spacing w:after="0" w:line="36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Fuente</w:t>
      </w:r>
      <w:r w:rsidRPr="00377E2A">
        <w:rPr>
          <w:rFonts w:ascii="Times New Roman" w:eastAsia="Times New Roman" w:hAnsi="Times New Roman" w:cs="Times New Roman"/>
          <w:sz w:val="24"/>
          <w:szCs w:val="24"/>
          <w:lang w:eastAsia="es-MX"/>
        </w:rPr>
        <w:t xml:space="preserve">: Nancy Pacheco </w:t>
      </w:r>
      <w:r>
        <w:rPr>
          <w:rFonts w:ascii="Times New Roman" w:eastAsia="Times New Roman" w:hAnsi="Times New Roman" w:cs="Times New Roman"/>
          <w:sz w:val="24"/>
          <w:szCs w:val="24"/>
          <w:lang w:eastAsia="es-MX"/>
        </w:rPr>
        <w:t>(</w:t>
      </w:r>
      <w:r w:rsidRPr="00377E2A">
        <w:rPr>
          <w:rFonts w:ascii="Times New Roman" w:eastAsia="Times New Roman" w:hAnsi="Times New Roman" w:cs="Times New Roman"/>
          <w:sz w:val="24"/>
          <w:szCs w:val="24"/>
          <w:lang w:eastAsia="es-MX"/>
        </w:rPr>
        <w:t>2018</w:t>
      </w:r>
      <w:r>
        <w:rPr>
          <w:rFonts w:ascii="Times New Roman" w:eastAsia="Times New Roman" w:hAnsi="Times New Roman" w:cs="Times New Roman"/>
          <w:sz w:val="24"/>
          <w:szCs w:val="24"/>
          <w:lang w:eastAsia="es-MX"/>
        </w:rPr>
        <w:t>)</w:t>
      </w:r>
      <w:r w:rsidR="00C24DCF" w:rsidRPr="00C24DCF">
        <w:rPr>
          <w:rFonts w:ascii="Times New Roman" w:hAnsi="Times New Roman" w:cs="Times New Roman"/>
          <w:bCs/>
          <w:color w:val="000000"/>
          <w:sz w:val="24"/>
          <w:szCs w:val="24"/>
        </w:rPr>
        <w:t xml:space="preserve"> </w:t>
      </w:r>
      <w:r w:rsidR="00C24DCF">
        <w:rPr>
          <w:rFonts w:ascii="Times New Roman" w:hAnsi="Times New Roman" w:cs="Times New Roman"/>
          <w:bCs/>
          <w:color w:val="000000"/>
          <w:sz w:val="24"/>
          <w:szCs w:val="24"/>
        </w:rPr>
        <w:t>tomada con fines didácticos</w:t>
      </w:r>
    </w:p>
    <w:p w14:paraId="550BF148" w14:textId="77777777" w:rsidR="00303E22" w:rsidRDefault="006D45F6" w:rsidP="00303E22">
      <w:pPr>
        <w:spacing w:after="0" w:line="360" w:lineRule="auto"/>
        <w:ind w:firstLine="708"/>
        <w:jc w:val="both"/>
        <w:rPr>
          <w:rFonts w:ascii="Times New Roman" w:eastAsia="Times New Roman" w:hAnsi="Times New Roman" w:cs="Times New Roman"/>
          <w:sz w:val="24"/>
          <w:szCs w:val="24"/>
          <w:lang w:eastAsia="es-MX"/>
        </w:rPr>
      </w:pPr>
      <w:r w:rsidRPr="00377E2A">
        <w:rPr>
          <w:rFonts w:ascii="Times New Roman" w:eastAsia="Times New Roman" w:hAnsi="Times New Roman" w:cs="Times New Roman"/>
          <w:sz w:val="24"/>
          <w:szCs w:val="24"/>
          <w:lang w:eastAsia="es-MX"/>
        </w:rPr>
        <w:t xml:space="preserve">La </w:t>
      </w:r>
      <w:r w:rsidR="00F11AD4" w:rsidRPr="00377E2A">
        <w:rPr>
          <w:rFonts w:ascii="Times New Roman" w:eastAsia="Times New Roman" w:hAnsi="Times New Roman" w:cs="Times New Roman"/>
          <w:sz w:val="24"/>
          <w:szCs w:val="24"/>
          <w:lang w:eastAsia="es-MX"/>
        </w:rPr>
        <w:t>figura 1</w:t>
      </w:r>
      <w:r w:rsidR="001E0309" w:rsidRPr="00377E2A">
        <w:rPr>
          <w:rFonts w:ascii="Times New Roman" w:eastAsia="Times New Roman" w:hAnsi="Times New Roman" w:cs="Times New Roman"/>
          <w:sz w:val="24"/>
          <w:szCs w:val="24"/>
          <w:lang w:eastAsia="es-MX"/>
        </w:rPr>
        <w:t>3</w:t>
      </w:r>
      <w:r w:rsidR="00F11AD4" w:rsidRPr="00377E2A">
        <w:rPr>
          <w:rFonts w:ascii="Times New Roman" w:eastAsia="Times New Roman" w:hAnsi="Times New Roman" w:cs="Times New Roman"/>
          <w:sz w:val="24"/>
          <w:szCs w:val="24"/>
          <w:lang w:eastAsia="es-MX"/>
        </w:rPr>
        <w:t xml:space="preserve"> </w:t>
      </w:r>
      <w:r w:rsidRPr="00377E2A">
        <w:rPr>
          <w:rFonts w:ascii="Times New Roman" w:eastAsia="Times New Roman" w:hAnsi="Times New Roman" w:cs="Times New Roman"/>
          <w:sz w:val="24"/>
          <w:szCs w:val="24"/>
          <w:lang w:eastAsia="es-MX"/>
        </w:rPr>
        <w:t xml:space="preserve">mostró </w:t>
      </w:r>
      <w:r w:rsidR="00153CF4">
        <w:rPr>
          <w:rFonts w:ascii="Times New Roman" w:eastAsia="Times New Roman" w:hAnsi="Times New Roman" w:cs="Times New Roman"/>
          <w:sz w:val="24"/>
          <w:szCs w:val="24"/>
          <w:lang w:eastAsia="es-MX"/>
        </w:rPr>
        <w:t>—</w:t>
      </w:r>
      <w:r w:rsidRPr="00377E2A">
        <w:rPr>
          <w:rFonts w:ascii="Times New Roman" w:eastAsia="Times New Roman" w:hAnsi="Times New Roman" w:cs="Times New Roman"/>
          <w:sz w:val="24"/>
          <w:szCs w:val="24"/>
          <w:lang w:eastAsia="es-MX"/>
        </w:rPr>
        <w:t>en la im</w:t>
      </w:r>
      <w:r w:rsidR="00F11AD4" w:rsidRPr="00377E2A">
        <w:rPr>
          <w:rFonts w:ascii="Times New Roman" w:eastAsia="Times New Roman" w:hAnsi="Times New Roman" w:cs="Times New Roman"/>
          <w:sz w:val="24"/>
          <w:szCs w:val="24"/>
          <w:lang w:eastAsia="es-MX"/>
        </w:rPr>
        <w:t xml:space="preserve">agen </w:t>
      </w:r>
      <w:r w:rsidR="00153CF4">
        <w:rPr>
          <w:rFonts w:ascii="Times New Roman" w:eastAsia="Times New Roman" w:hAnsi="Times New Roman" w:cs="Times New Roman"/>
          <w:sz w:val="24"/>
          <w:szCs w:val="24"/>
          <w:lang w:eastAsia="es-MX"/>
        </w:rPr>
        <w:t>(</w:t>
      </w:r>
      <w:r w:rsidR="00F11AD4" w:rsidRPr="00153CF4">
        <w:rPr>
          <w:rFonts w:ascii="Times New Roman" w:eastAsia="Times New Roman" w:hAnsi="Times New Roman" w:cs="Times New Roman"/>
          <w:sz w:val="24"/>
          <w:szCs w:val="24"/>
          <w:lang w:eastAsia="es-MX"/>
        </w:rPr>
        <w:t>c</w:t>
      </w:r>
      <w:r w:rsidR="00153CF4">
        <w:rPr>
          <w:rFonts w:ascii="Times New Roman" w:eastAsia="Times New Roman" w:hAnsi="Times New Roman" w:cs="Times New Roman"/>
          <w:sz w:val="24"/>
          <w:szCs w:val="24"/>
          <w:lang w:eastAsia="es-MX"/>
        </w:rPr>
        <w:t>)—</w:t>
      </w:r>
      <w:r w:rsidR="00F11AD4" w:rsidRPr="00377E2A">
        <w:rPr>
          <w:rFonts w:ascii="Times New Roman" w:eastAsia="Times New Roman" w:hAnsi="Times New Roman" w:cs="Times New Roman"/>
          <w:sz w:val="24"/>
          <w:szCs w:val="24"/>
          <w:lang w:eastAsia="es-MX"/>
        </w:rPr>
        <w:t xml:space="preserve"> sillas sin respaldo que pueden ocasionar accidentes y </w:t>
      </w:r>
      <w:r w:rsidR="00153CF4">
        <w:rPr>
          <w:rFonts w:ascii="Times New Roman" w:eastAsia="Times New Roman" w:hAnsi="Times New Roman" w:cs="Times New Roman"/>
          <w:sz w:val="24"/>
          <w:szCs w:val="24"/>
          <w:lang w:eastAsia="es-MX"/>
        </w:rPr>
        <w:t xml:space="preserve">que </w:t>
      </w:r>
      <w:r w:rsidR="00F11AD4" w:rsidRPr="00377E2A">
        <w:rPr>
          <w:rFonts w:ascii="Times New Roman" w:eastAsia="Times New Roman" w:hAnsi="Times New Roman" w:cs="Times New Roman"/>
          <w:sz w:val="24"/>
          <w:szCs w:val="24"/>
          <w:lang w:eastAsia="es-MX"/>
        </w:rPr>
        <w:t xml:space="preserve">imposibilitan </w:t>
      </w:r>
      <w:r w:rsidR="00153CF4">
        <w:rPr>
          <w:rFonts w:ascii="Times New Roman" w:eastAsia="Times New Roman" w:hAnsi="Times New Roman" w:cs="Times New Roman"/>
          <w:sz w:val="24"/>
          <w:szCs w:val="24"/>
          <w:lang w:eastAsia="es-MX"/>
        </w:rPr>
        <w:t>la realización de</w:t>
      </w:r>
      <w:r w:rsidR="00F11AD4" w:rsidRPr="00377E2A">
        <w:rPr>
          <w:rFonts w:ascii="Times New Roman" w:eastAsia="Times New Roman" w:hAnsi="Times New Roman" w:cs="Times New Roman"/>
          <w:sz w:val="24"/>
          <w:szCs w:val="24"/>
          <w:lang w:eastAsia="es-MX"/>
        </w:rPr>
        <w:t xml:space="preserve"> </w:t>
      </w:r>
      <w:r w:rsidR="00153CF4">
        <w:rPr>
          <w:rFonts w:ascii="Times New Roman" w:eastAsia="Times New Roman" w:hAnsi="Times New Roman" w:cs="Times New Roman"/>
          <w:sz w:val="24"/>
          <w:szCs w:val="24"/>
          <w:lang w:eastAsia="es-MX"/>
        </w:rPr>
        <w:t xml:space="preserve">las </w:t>
      </w:r>
      <w:r w:rsidR="00F11AD4" w:rsidRPr="00377E2A">
        <w:rPr>
          <w:rFonts w:ascii="Times New Roman" w:eastAsia="Times New Roman" w:hAnsi="Times New Roman" w:cs="Times New Roman"/>
          <w:sz w:val="24"/>
          <w:szCs w:val="24"/>
          <w:lang w:eastAsia="es-MX"/>
        </w:rPr>
        <w:t xml:space="preserve">actividades </w:t>
      </w:r>
      <w:r w:rsidR="00153CF4">
        <w:rPr>
          <w:rFonts w:ascii="Times New Roman" w:eastAsia="Times New Roman" w:hAnsi="Times New Roman" w:cs="Times New Roman"/>
          <w:sz w:val="24"/>
          <w:szCs w:val="24"/>
          <w:lang w:eastAsia="es-MX"/>
        </w:rPr>
        <w:t>de manera adecuada</w:t>
      </w:r>
      <w:r w:rsidR="00F11AD4" w:rsidRPr="00377E2A">
        <w:rPr>
          <w:rFonts w:ascii="Times New Roman" w:eastAsia="Times New Roman" w:hAnsi="Times New Roman" w:cs="Times New Roman"/>
          <w:sz w:val="24"/>
          <w:szCs w:val="24"/>
          <w:lang w:eastAsia="es-MX"/>
        </w:rPr>
        <w:t xml:space="preserve">; </w:t>
      </w:r>
      <w:r w:rsidR="00153CF4">
        <w:rPr>
          <w:rFonts w:ascii="Times New Roman" w:eastAsia="Times New Roman" w:hAnsi="Times New Roman" w:cs="Times New Roman"/>
          <w:sz w:val="24"/>
          <w:szCs w:val="24"/>
          <w:lang w:eastAsia="es-MX"/>
        </w:rPr>
        <w:t xml:space="preserve">en </w:t>
      </w:r>
      <w:r w:rsidRPr="00377E2A">
        <w:rPr>
          <w:rFonts w:ascii="Times New Roman" w:eastAsia="Times New Roman" w:hAnsi="Times New Roman" w:cs="Times New Roman"/>
          <w:sz w:val="24"/>
          <w:szCs w:val="24"/>
          <w:lang w:eastAsia="es-MX"/>
        </w:rPr>
        <w:t xml:space="preserve">la </w:t>
      </w:r>
      <w:r w:rsidR="00F11AD4" w:rsidRPr="00377E2A">
        <w:rPr>
          <w:rFonts w:ascii="Times New Roman" w:eastAsia="Times New Roman" w:hAnsi="Times New Roman" w:cs="Times New Roman"/>
          <w:sz w:val="24"/>
          <w:szCs w:val="24"/>
          <w:lang w:eastAsia="es-MX"/>
        </w:rPr>
        <w:t xml:space="preserve">imagen </w:t>
      </w:r>
      <w:r w:rsidR="00153CF4">
        <w:rPr>
          <w:rFonts w:ascii="Times New Roman" w:eastAsia="Times New Roman" w:hAnsi="Times New Roman" w:cs="Times New Roman"/>
          <w:sz w:val="24"/>
          <w:szCs w:val="24"/>
          <w:lang w:eastAsia="es-MX"/>
        </w:rPr>
        <w:t>(</w:t>
      </w:r>
      <w:r w:rsidR="00F11AD4" w:rsidRPr="00153CF4">
        <w:rPr>
          <w:rFonts w:ascii="Times New Roman" w:eastAsia="Times New Roman" w:hAnsi="Times New Roman" w:cs="Times New Roman"/>
          <w:sz w:val="24"/>
          <w:szCs w:val="24"/>
          <w:lang w:eastAsia="es-MX"/>
        </w:rPr>
        <w:t>d</w:t>
      </w:r>
      <w:r w:rsidR="00153CF4">
        <w:rPr>
          <w:rFonts w:ascii="Times New Roman" w:eastAsia="Times New Roman" w:hAnsi="Times New Roman" w:cs="Times New Roman"/>
          <w:sz w:val="24"/>
          <w:szCs w:val="24"/>
          <w:lang w:eastAsia="es-MX"/>
        </w:rPr>
        <w:t>)</w:t>
      </w:r>
      <w:r w:rsidR="00F11AD4" w:rsidRPr="00377E2A">
        <w:rPr>
          <w:rFonts w:ascii="Times New Roman" w:eastAsia="Times New Roman" w:hAnsi="Times New Roman" w:cs="Times New Roman"/>
          <w:sz w:val="24"/>
          <w:szCs w:val="24"/>
          <w:lang w:eastAsia="es-MX"/>
        </w:rPr>
        <w:t xml:space="preserve"> </w:t>
      </w:r>
      <w:r w:rsidR="00153CF4">
        <w:rPr>
          <w:rFonts w:ascii="Times New Roman" w:eastAsia="Times New Roman" w:hAnsi="Times New Roman" w:cs="Times New Roman"/>
          <w:sz w:val="24"/>
          <w:szCs w:val="24"/>
          <w:lang w:eastAsia="es-MX"/>
        </w:rPr>
        <w:t xml:space="preserve">se aprecia que </w:t>
      </w:r>
      <w:r w:rsidRPr="00377E2A">
        <w:rPr>
          <w:rFonts w:ascii="Times New Roman" w:eastAsia="Times New Roman" w:hAnsi="Times New Roman" w:cs="Times New Roman"/>
          <w:sz w:val="24"/>
          <w:szCs w:val="24"/>
          <w:lang w:eastAsia="es-MX"/>
        </w:rPr>
        <w:t>l</w:t>
      </w:r>
      <w:r w:rsidR="00F11AD4" w:rsidRPr="00377E2A">
        <w:rPr>
          <w:rFonts w:ascii="Times New Roman" w:eastAsia="Times New Roman" w:hAnsi="Times New Roman" w:cs="Times New Roman"/>
          <w:sz w:val="24"/>
          <w:szCs w:val="24"/>
          <w:lang w:eastAsia="es-MX"/>
        </w:rPr>
        <w:t>as sillas son más grandes que los alumnos</w:t>
      </w:r>
      <w:r w:rsidRPr="00377E2A">
        <w:rPr>
          <w:rFonts w:ascii="Times New Roman" w:eastAsia="Times New Roman" w:hAnsi="Times New Roman" w:cs="Times New Roman"/>
          <w:sz w:val="24"/>
          <w:szCs w:val="24"/>
          <w:lang w:eastAsia="es-MX"/>
        </w:rPr>
        <w:t xml:space="preserve"> </w:t>
      </w:r>
      <w:r w:rsidR="00153CF4">
        <w:rPr>
          <w:rFonts w:ascii="Times New Roman" w:eastAsia="Times New Roman" w:hAnsi="Times New Roman" w:cs="Times New Roman"/>
          <w:sz w:val="24"/>
          <w:szCs w:val="24"/>
          <w:lang w:eastAsia="es-MX"/>
        </w:rPr>
        <w:t>—</w:t>
      </w:r>
      <w:r w:rsidRPr="00377E2A">
        <w:rPr>
          <w:rFonts w:ascii="Times New Roman" w:eastAsia="Times New Roman" w:hAnsi="Times New Roman" w:cs="Times New Roman"/>
          <w:sz w:val="24"/>
          <w:szCs w:val="24"/>
          <w:lang w:eastAsia="es-MX"/>
        </w:rPr>
        <w:t>fuera de norma para el nivel</w:t>
      </w:r>
      <w:r w:rsidR="00153CF4">
        <w:rPr>
          <w:rFonts w:ascii="Times New Roman" w:eastAsia="Times New Roman" w:hAnsi="Times New Roman" w:cs="Times New Roman"/>
          <w:sz w:val="24"/>
          <w:szCs w:val="24"/>
          <w:lang w:eastAsia="es-MX"/>
        </w:rPr>
        <w:t xml:space="preserve"> y</w:t>
      </w:r>
      <w:r w:rsidR="00F11AD4" w:rsidRPr="00377E2A">
        <w:rPr>
          <w:rFonts w:ascii="Times New Roman" w:eastAsia="Times New Roman" w:hAnsi="Times New Roman" w:cs="Times New Roman"/>
          <w:sz w:val="24"/>
          <w:szCs w:val="24"/>
          <w:lang w:eastAsia="es-MX"/>
        </w:rPr>
        <w:t xml:space="preserve"> sin mantenimiento </w:t>
      </w:r>
      <w:r w:rsidR="00B901FD" w:rsidRPr="00377E2A">
        <w:rPr>
          <w:rFonts w:ascii="Times New Roman" w:eastAsia="Times New Roman" w:hAnsi="Times New Roman" w:cs="Times New Roman"/>
          <w:sz w:val="24"/>
          <w:szCs w:val="24"/>
          <w:lang w:eastAsia="es-MX"/>
        </w:rPr>
        <w:t xml:space="preserve">(e) </w:t>
      </w:r>
      <w:r w:rsidR="00F11AD4" w:rsidRPr="00377E2A">
        <w:rPr>
          <w:rFonts w:ascii="Times New Roman" w:eastAsia="Times New Roman" w:hAnsi="Times New Roman" w:cs="Times New Roman"/>
          <w:sz w:val="24"/>
          <w:szCs w:val="24"/>
          <w:lang w:eastAsia="es-MX"/>
        </w:rPr>
        <w:t xml:space="preserve">y </w:t>
      </w:r>
      <w:r w:rsidR="00B901FD" w:rsidRPr="00377E2A">
        <w:rPr>
          <w:rFonts w:ascii="Times New Roman" w:eastAsia="Times New Roman" w:hAnsi="Times New Roman" w:cs="Times New Roman"/>
          <w:sz w:val="24"/>
          <w:szCs w:val="24"/>
          <w:lang w:eastAsia="es-MX"/>
        </w:rPr>
        <w:t>(</w:t>
      </w:r>
      <w:r w:rsidR="00A90326" w:rsidRPr="00377E2A">
        <w:rPr>
          <w:rFonts w:ascii="Times New Roman" w:eastAsia="Times New Roman" w:hAnsi="Times New Roman" w:cs="Times New Roman"/>
          <w:sz w:val="24"/>
          <w:szCs w:val="24"/>
          <w:lang w:eastAsia="es-MX"/>
        </w:rPr>
        <w:t>h</w:t>
      </w:r>
      <w:r w:rsidR="00B901FD" w:rsidRPr="00377E2A">
        <w:rPr>
          <w:rFonts w:ascii="Times New Roman" w:eastAsia="Times New Roman" w:hAnsi="Times New Roman" w:cs="Times New Roman"/>
          <w:sz w:val="24"/>
          <w:szCs w:val="24"/>
          <w:lang w:eastAsia="es-MX"/>
        </w:rPr>
        <w:t>)</w:t>
      </w:r>
      <w:r w:rsidR="00153CF4">
        <w:rPr>
          <w:rFonts w:ascii="Times New Roman" w:eastAsia="Times New Roman" w:hAnsi="Times New Roman" w:cs="Times New Roman"/>
          <w:sz w:val="24"/>
          <w:szCs w:val="24"/>
          <w:lang w:eastAsia="es-MX"/>
        </w:rPr>
        <w:t xml:space="preserve">—. Asimismo, </w:t>
      </w:r>
      <w:r w:rsidR="00A90326" w:rsidRPr="00377E2A">
        <w:rPr>
          <w:rFonts w:ascii="Times New Roman" w:eastAsia="Times New Roman" w:hAnsi="Times New Roman" w:cs="Times New Roman"/>
          <w:sz w:val="24"/>
          <w:szCs w:val="24"/>
          <w:lang w:eastAsia="es-MX"/>
        </w:rPr>
        <w:t>sin</w:t>
      </w:r>
      <w:r w:rsidR="00F11AD4" w:rsidRPr="00377E2A">
        <w:rPr>
          <w:rFonts w:ascii="Times New Roman" w:eastAsia="Times New Roman" w:hAnsi="Times New Roman" w:cs="Times New Roman"/>
          <w:sz w:val="24"/>
          <w:szCs w:val="24"/>
          <w:lang w:eastAsia="es-MX"/>
        </w:rPr>
        <w:t xml:space="preserve"> luz en áreas básicas </w:t>
      </w:r>
      <w:r w:rsidR="00153CF4">
        <w:rPr>
          <w:rFonts w:ascii="Times New Roman" w:eastAsia="Times New Roman" w:hAnsi="Times New Roman" w:cs="Times New Roman"/>
          <w:sz w:val="24"/>
          <w:szCs w:val="24"/>
          <w:lang w:eastAsia="es-MX"/>
        </w:rPr>
        <w:t>(</w:t>
      </w:r>
      <w:r w:rsidR="00F11AD4" w:rsidRPr="00377E2A">
        <w:rPr>
          <w:rFonts w:ascii="Times New Roman" w:eastAsia="Times New Roman" w:hAnsi="Times New Roman" w:cs="Times New Roman"/>
          <w:sz w:val="24"/>
          <w:szCs w:val="24"/>
          <w:lang w:eastAsia="es-MX"/>
        </w:rPr>
        <w:t>como talleres</w:t>
      </w:r>
      <w:r w:rsidR="00153CF4">
        <w:rPr>
          <w:rFonts w:ascii="Times New Roman" w:eastAsia="Times New Roman" w:hAnsi="Times New Roman" w:cs="Times New Roman"/>
          <w:sz w:val="24"/>
          <w:szCs w:val="24"/>
          <w:lang w:eastAsia="es-MX"/>
        </w:rPr>
        <w:t>) y</w:t>
      </w:r>
      <w:r w:rsidRPr="00377E2A">
        <w:rPr>
          <w:rFonts w:ascii="Times New Roman" w:eastAsia="Times New Roman" w:hAnsi="Times New Roman" w:cs="Times New Roman"/>
          <w:sz w:val="24"/>
          <w:szCs w:val="24"/>
          <w:lang w:eastAsia="es-MX"/>
        </w:rPr>
        <w:t xml:space="preserve"> </w:t>
      </w:r>
      <w:r w:rsidR="00F11AD4" w:rsidRPr="00377E2A">
        <w:rPr>
          <w:rFonts w:ascii="Times New Roman" w:eastAsia="Times New Roman" w:hAnsi="Times New Roman" w:cs="Times New Roman"/>
          <w:sz w:val="24"/>
          <w:szCs w:val="24"/>
          <w:lang w:eastAsia="es-MX"/>
        </w:rPr>
        <w:t xml:space="preserve">sin equipo adecuado para los laboratorios </w:t>
      </w:r>
      <w:r w:rsidR="00B901FD" w:rsidRPr="00377E2A">
        <w:rPr>
          <w:rFonts w:ascii="Times New Roman" w:eastAsia="Times New Roman" w:hAnsi="Times New Roman" w:cs="Times New Roman"/>
          <w:sz w:val="24"/>
          <w:szCs w:val="24"/>
          <w:lang w:eastAsia="es-MX"/>
        </w:rPr>
        <w:t>(</w:t>
      </w:r>
      <w:r w:rsidR="00F11AD4" w:rsidRPr="00377E2A">
        <w:rPr>
          <w:rFonts w:ascii="Times New Roman" w:eastAsia="Times New Roman" w:hAnsi="Times New Roman" w:cs="Times New Roman"/>
          <w:sz w:val="24"/>
          <w:szCs w:val="24"/>
          <w:lang w:eastAsia="es-MX"/>
        </w:rPr>
        <w:t>g</w:t>
      </w:r>
      <w:r w:rsidR="00B901FD" w:rsidRPr="00377E2A">
        <w:rPr>
          <w:rFonts w:ascii="Times New Roman" w:eastAsia="Times New Roman" w:hAnsi="Times New Roman" w:cs="Times New Roman"/>
          <w:sz w:val="24"/>
          <w:szCs w:val="24"/>
          <w:lang w:eastAsia="es-MX"/>
        </w:rPr>
        <w:t>)</w:t>
      </w:r>
      <w:r w:rsidR="00F11AD4" w:rsidRPr="00377E2A">
        <w:rPr>
          <w:rFonts w:ascii="Times New Roman" w:eastAsia="Times New Roman" w:hAnsi="Times New Roman" w:cs="Times New Roman"/>
          <w:sz w:val="24"/>
          <w:szCs w:val="24"/>
          <w:lang w:eastAsia="es-MX"/>
        </w:rPr>
        <w:t xml:space="preserve">. </w:t>
      </w:r>
    </w:p>
    <w:p w14:paraId="230A08C2" w14:textId="75E3DEC5" w:rsidR="00B901FD" w:rsidRDefault="00303E22" w:rsidP="00303E22">
      <w:pPr>
        <w:spacing w:after="0" w:line="36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lang w:eastAsia="es-MX"/>
        </w:rPr>
        <w:lastRenderedPageBreak/>
        <w:t>Para la pregunta</w:t>
      </w:r>
      <w:r w:rsidR="00066EB8" w:rsidRPr="00377E2A">
        <w:rPr>
          <w:rFonts w:ascii="Times New Roman" w:hAnsi="Times New Roman" w:cs="Times New Roman"/>
          <w:b/>
          <w:bCs/>
          <w:sz w:val="24"/>
          <w:szCs w:val="24"/>
        </w:rPr>
        <w:t xml:space="preserve"> </w:t>
      </w:r>
      <w:r w:rsidR="001D6B37" w:rsidRPr="00303E22">
        <w:rPr>
          <w:rFonts w:ascii="Times New Roman" w:hAnsi="Times New Roman" w:cs="Times New Roman"/>
          <w:bCs/>
          <w:i/>
          <w:sz w:val="24"/>
          <w:szCs w:val="24"/>
        </w:rPr>
        <w:t xml:space="preserve">¿los espacios físicos </w:t>
      </w:r>
      <w:r>
        <w:rPr>
          <w:rFonts w:ascii="Times New Roman" w:hAnsi="Times New Roman" w:cs="Times New Roman"/>
          <w:bCs/>
          <w:i/>
          <w:sz w:val="24"/>
          <w:szCs w:val="24"/>
        </w:rPr>
        <w:t>usados</w:t>
      </w:r>
      <w:r w:rsidR="001D6B37" w:rsidRPr="00303E22">
        <w:rPr>
          <w:rFonts w:ascii="Times New Roman" w:hAnsi="Times New Roman" w:cs="Times New Roman"/>
          <w:bCs/>
          <w:i/>
          <w:sz w:val="24"/>
          <w:szCs w:val="24"/>
        </w:rPr>
        <w:t xml:space="preserve"> para las actividades </w:t>
      </w:r>
      <w:r>
        <w:rPr>
          <w:rFonts w:ascii="Times New Roman" w:hAnsi="Times New Roman" w:cs="Times New Roman"/>
          <w:bCs/>
          <w:i/>
          <w:sz w:val="24"/>
          <w:szCs w:val="24"/>
        </w:rPr>
        <w:t xml:space="preserve">académicas cumplen con los requerimientos </w:t>
      </w:r>
      <w:r w:rsidR="001D6B37" w:rsidRPr="00303E22">
        <w:rPr>
          <w:rFonts w:ascii="Times New Roman" w:hAnsi="Times New Roman" w:cs="Times New Roman"/>
          <w:bCs/>
          <w:i/>
          <w:sz w:val="24"/>
          <w:szCs w:val="24"/>
        </w:rPr>
        <w:t>básic</w:t>
      </w:r>
      <w:r>
        <w:rPr>
          <w:rFonts w:ascii="Times New Roman" w:hAnsi="Times New Roman" w:cs="Times New Roman"/>
          <w:bCs/>
          <w:i/>
          <w:sz w:val="24"/>
          <w:szCs w:val="24"/>
        </w:rPr>
        <w:t>o</w:t>
      </w:r>
      <w:r w:rsidR="001D6B37" w:rsidRPr="00303E22">
        <w:rPr>
          <w:rFonts w:ascii="Times New Roman" w:hAnsi="Times New Roman" w:cs="Times New Roman"/>
          <w:bCs/>
          <w:i/>
          <w:sz w:val="24"/>
          <w:szCs w:val="24"/>
        </w:rPr>
        <w:t xml:space="preserve">s para </w:t>
      </w:r>
      <w:r>
        <w:rPr>
          <w:rFonts w:ascii="Times New Roman" w:hAnsi="Times New Roman" w:cs="Times New Roman"/>
          <w:bCs/>
          <w:i/>
          <w:sz w:val="24"/>
          <w:szCs w:val="24"/>
        </w:rPr>
        <w:t xml:space="preserve">desarrollarlas </w:t>
      </w:r>
      <w:r w:rsidR="001D6B37" w:rsidRPr="00303E22">
        <w:rPr>
          <w:rFonts w:ascii="Times New Roman" w:hAnsi="Times New Roman" w:cs="Times New Roman"/>
          <w:bCs/>
          <w:i/>
          <w:sz w:val="24"/>
          <w:szCs w:val="24"/>
        </w:rPr>
        <w:t>con eficacia?</w:t>
      </w:r>
      <w:r>
        <w:rPr>
          <w:rFonts w:ascii="Times New Roman" w:hAnsi="Times New Roman" w:cs="Times New Roman"/>
          <w:bCs/>
          <w:sz w:val="24"/>
          <w:szCs w:val="24"/>
        </w:rPr>
        <w:t>,</w:t>
      </w:r>
      <w:r w:rsidR="001D6B37" w:rsidRPr="00377E2A">
        <w:rPr>
          <w:rFonts w:ascii="Times New Roman" w:hAnsi="Times New Roman" w:cs="Times New Roman"/>
          <w:sz w:val="24"/>
          <w:szCs w:val="24"/>
        </w:rPr>
        <w:t xml:space="preserve"> </w:t>
      </w:r>
      <w:r>
        <w:rPr>
          <w:rFonts w:ascii="Times New Roman" w:hAnsi="Times New Roman" w:cs="Times New Roman"/>
          <w:sz w:val="24"/>
          <w:szCs w:val="24"/>
        </w:rPr>
        <w:t>s</w:t>
      </w:r>
      <w:r w:rsidR="001D6B37" w:rsidRPr="00377E2A">
        <w:rPr>
          <w:rFonts w:ascii="Times New Roman" w:hAnsi="Times New Roman" w:cs="Times New Roman"/>
          <w:sz w:val="24"/>
          <w:szCs w:val="24"/>
        </w:rPr>
        <w:t xml:space="preserve">e presenta la comparativa de la </w:t>
      </w:r>
      <w:r w:rsidR="006D45F6" w:rsidRPr="00377E2A">
        <w:rPr>
          <w:rFonts w:ascii="Times New Roman" w:hAnsi="Times New Roman" w:cs="Times New Roman"/>
          <w:sz w:val="24"/>
          <w:szCs w:val="24"/>
        </w:rPr>
        <w:t>t</w:t>
      </w:r>
      <w:r w:rsidR="001D6B37" w:rsidRPr="00377E2A">
        <w:rPr>
          <w:rFonts w:ascii="Times New Roman" w:hAnsi="Times New Roman" w:cs="Times New Roman"/>
          <w:sz w:val="24"/>
          <w:szCs w:val="24"/>
        </w:rPr>
        <w:t xml:space="preserve">abla 4 </w:t>
      </w:r>
      <w:r>
        <w:rPr>
          <w:rFonts w:ascii="Times New Roman" w:hAnsi="Times New Roman" w:cs="Times New Roman"/>
          <w:sz w:val="24"/>
          <w:szCs w:val="24"/>
        </w:rPr>
        <w:t xml:space="preserve">y </w:t>
      </w:r>
      <w:r w:rsidR="006D45F6" w:rsidRPr="00377E2A">
        <w:rPr>
          <w:rFonts w:ascii="Times New Roman" w:hAnsi="Times New Roman" w:cs="Times New Roman"/>
          <w:sz w:val="24"/>
          <w:szCs w:val="24"/>
        </w:rPr>
        <w:t xml:space="preserve">la </w:t>
      </w:r>
      <w:r w:rsidR="001D6B37" w:rsidRPr="00377E2A">
        <w:rPr>
          <w:rFonts w:ascii="Times New Roman" w:hAnsi="Times New Roman" w:cs="Times New Roman"/>
          <w:sz w:val="24"/>
          <w:szCs w:val="24"/>
        </w:rPr>
        <w:t>figura 1</w:t>
      </w:r>
      <w:r w:rsidR="001E0309" w:rsidRPr="00377E2A">
        <w:rPr>
          <w:rFonts w:ascii="Times New Roman" w:hAnsi="Times New Roman" w:cs="Times New Roman"/>
          <w:sz w:val="24"/>
          <w:szCs w:val="24"/>
        </w:rPr>
        <w:t>4</w:t>
      </w:r>
      <w:r w:rsidR="001D6B37" w:rsidRPr="00377E2A">
        <w:rPr>
          <w:rFonts w:ascii="Times New Roman" w:hAnsi="Times New Roman" w:cs="Times New Roman"/>
          <w:sz w:val="24"/>
          <w:szCs w:val="24"/>
        </w:rPr>
        <w:t xml:space="preserve">. </w:t>
      </w:r>
    </w:p>
    <w:p w14:paraId="41E61358" w14:textId="77777777" w:rsidR="009A138B" w:rsidRPr="00377E2A" w:rsidRDefault="009A138B" w:rsidP="00303E22">
      <w:pPr>
        <w:spacing w:after="0" w:line="360" w:lineRule="auto"/>
        <w:ind w:firstLine="708"/>
        <w:jc w:val="both"/>
        <w:rPr>
          <w:rFonts w:ascii="Times New Roman" w:eastAsia="Times New Roman" w:hAnsi="Times New Roman" w:cs="Times New Roman"/>
          <w:sz w:val="24"/>
          <w:szCs w:val="24"/>
          <w:lang w:eastAsia="es-MX"/>
        </w:rPr>
      </w:pPr>
    </w:p>
    <w:tbl>
      <w:tblPr>
        <w:tblStyle w:val="Tablaconcuadrcula"/>
        <w:tblpPr w:leftFromText="141" w:rightFromText="141" w:vertAnchor="text" w:horzAnchor="margin" w:tblpY="594"/>
        <w:tblW w:w="0" w:type="auto"/>
        <w:tblLook w:val="04A0" w:firstRow="1" w:lastRow="0" w:firstColumn="1" w:lastColumn="0" w:noHBand="0" w:noVBand="1"/>
      </w:tblPr>
      <w:tblGrid>
        <w:gridCol w:w="4995"/>
        <w:gridCol w:w="1946"/>
        <w:gridCol w:w="1989"/>
      </w:tblGrid>
      <w:tr w:rsidR="00B901FD" w:rsidRPr="000F33CF" w14:paraId="413FE382" w14:textId="77777777" w:rsidTr="00B901FD">
        <w:tc>
          <w:tcPr>
            <w:tcW w:w="4995" w:type="dxa"/>
            <w:vMerge w:val="restart"/>
            <w:vAlign w:val="center"/>
          </w:tcPr>
          <w:p w14:paraId="2C3777C7" w14:textId="103A4601" w:rsidR="00B901FD" w:rsidRPr="00E97949" w:rsidRDefault="00303E22" w:rsidP="009A138B">
            <w:pPr>
              <w:spacing w:line="360" w:lineRule="auto"/>
              <w:jc w:val="center"/>
              <w:rPr>
                <w:rFonts w:ascii="Times New Roman" w:eastAsia="Times New Roman" w:hAnsi="Times New Roman" w:cs="Times New Roman"/>
                <w:color w:val="000000" w:themeColor="text1"/>
                <w:sz w:val="24"/>
                <w:szCs w:val="24"/>
                <w:lang w:eastAsia="es-MX"/>
              </w:rPr>
            </w:pPr>
            <w:r w:rsidRPr="00E97949">
              <w:rPr>
                <w:rFonts w:ascii="Times New Roman" w:hAnsi="Times New Roman" w:cs="Times New Roman"/>
                <w:color w:val="1D2228"/>
                <w:sz w:val="24"/>
                <w:szCs w:val="24"/>
                <w:shd w:val="clear" w:color="auto" w:fill="FFFFFF"/>
              </w:rPr>
              <w:t>Procedimiento aplicado a nivel p</w:t>
            </w:r>
            <w:r w:rsidR="00B901FD" w:rsidRPr="00E97949">
              <w:rPr>
                <w:rFonts w:ascii="Times New Roman" w:hAnsi="Times New Roman" w:cs="Times New Roman"/>
                <w:color w:val="1D2228"/>
                <w:sz w:val="24"/>
                <w:szCs w:val="24"/>
                <w:shd w:val="clear" w:color="auto" w:fill="FFFFFF"/>
              </w:rPr>
              <w:t>reescolar</w:t>
            </w:r>
          </w:p>
        </w:tc>
        <w:tc>
          <w:tcPr>
            <w:tcW w:w="3935" w:type="dxa"/>
            <w:gridSpan w:val="2"/>
            <w:vAlign w:val="center"/>
          </w:tcPr>
          <w:p w14:paraId="66FADEBD" w14:textId="77777777" w:rsidR="00B901FD" w:rsidRPr="00E97949" w:rsidRDefault="00B901FD" w:rsidP="009A138B">
            <w:pPr>
              <w:spacing w:line="360" w:lineRule="auto"/>
              <w:jc w:val="center"/>
              <w:rPr>
                <w:rFonts w:ascii="Times New Roman" w:eastAsia="Times New Roman" w:hAnsi="Times New Roman" w:cs="Times New Roman"/>
                <w:i/>
                <w:iCs/>
                <w:color w:val="000000" w:themeColor="text1"/>
                <w:sz w:val="24"/>
                <w:szCs w:val="24"/>
                <w:lang w:eastAsia="es-MX"/>
              </w:rPr>
            </w:pPr>
            <w:r w:rsidRPr="00E97949">
              <w:rPr>
                <w:rFonts w:ascii="Times New Roman" w:hAnsi="Times New Roman" w:cs="Times New Roman"/>
                <w:color w:val="1D2228"/>
                <w:sz w:val="24"/>
                <w:szCs w:val="24"/>
                <w:shd w:val="clear" w:color="auto" w:fill="FFFFFF"/>
              </w:rPr>
              <w:t>Semejanzas</w:t>
            </w:r>
          </w:p>
        </w:tc>
      </w:tr>
      <w:tr w:rsidR="00B901FD" w:rsidRPr="000F33CF" w14:paraId="03BFA1F7" w14:textId="77777777" w:rsidTr="005404EC">
        <w:tc>
          <w:tcPr>
            <w:tcW w:w="4995" w:type="dxa"/>
            <w:vMerge/>
            <w:vAlign w:val="center"/>
          </w:tcPr>
          <w:p w14:paraId="4B07CCD1" w14:textId="77777777" w:rsidR="00B901FD" w:rsidRPr="00E97949" w:rsidRDefault="00B901FD" w:rsidP="009A138B">
            <w:pPr>
              <w:spacing w:line="360" w:lineRule="auto"/>
              <w:jc w:val="center"/>
              <w:rPr>
                <w:rFonts w:ascii="Times New Roman" w:eastAsia="Times New Roman" w:hAnsi="Times New Roman" w:cs="Times New Roman"/>
                <w:i/>
                <w:iCs/>
                <w:color w:val="000000" w:themeColor="text1"/>
                <w:sz w:val="24"/>
                <w:szCs w:val="24"/>
                <w:lang w:eastAsia="es-MX"/>
              </w:rPr>
            </w:pPr>
          </w:p>
        </w:tc>
        <w:tc>
          <w:tcPr>
            <w:tcW w:w="1946" w:type="dxa"/>
            <w:vAlign w:val="center"/>
          </w:tcPr>
          <w:p w14:paraId="0549388F" w14:textId="77777777" w:rsidR="00B901FD" w:rsidRPr="00E97949" w:rsidRDefault="00B901FD" w:rsidP="009A138B">
            <w:pPr>
              <w:spacing w:line="360" w:lineRule="auto"/>
              <w:jc w:val="center"/>
              <w:rPr>
                <w:rFonts w:ascii="Times New Roman" w:eastAsia="Times New Roman" w:hAnsi="Times New Roman" w:cs="Times New Roman"/>
                <w:i/>
                <w:iCs/>
                <w:color w:val="000000" w:themeColor="text1"/>
                <w:sz w:val="24"/>
                <w:szCs w:val="24"/>
                <w:lang w:eastAsia="es-MX"/>
              </w:rPr>
            </w:pPr>
            <w:r w:rsidRPr="00E97949">
              <w:rPr>
                <w:rFonts w:ascii="Times New Roman" w:hAnsi="Times New Roman" w:cs="Times New Roman"/>
                <w:color w:val="1D2228"/>
                <w:sz w:val="24"/>
                <w:szCs w:val="24"/>
                <w:shd w:val="clear" w:color="auto" w:fill="FFFFFF"/>
              </w:rPr>
              <w:t>Primaria</w:t>
            </w:r>
          </w:p>
        </w:tc>
        <w:tc>
          <w:tcPr>
            <w:tcW w:w="1989" w:type="dxa"/>
            <w:vAlign w:val="center"/>
          </w:tcPr>
          <w:p w14:paraId="650B7620" w14:textId="77777777" w:rsidR="00B901FD" w:rsidRPr="00E97949" w:rsidRDefault="00B901FD" w:rsidP="009A138B">
            <w:pPr>
              <w:spacing w:line="360" w:lineRule="auto"/>
              <w:jc w:val="center"/>
              <w:rPr>
                <w:rFonts w:ascii="Times New Roman" w:eastAsia="Times New Roman" w:hAnsi="Times New Roman" w:cs="Times New Roman"/>
                <w:i/>
                <w:iCs/>
                <w:color w:val="000000" w:themeColor="text1"/>
                <w:sz w:val="24"/>
                <w:szCs w:val="24"/>
                <w:lang w:eastAsia="es-MX"/>
              </w:rPr>
            </w:pPr>
            <w:r w:rsidRPr="00E97949">
              <w:rPr>
                <w:rFonts w:ascii="Times New Roman" w:hAnsi="Times New Roman" w:cs="Times New Roman"/>
                <w:color w:val="1D2228"/>
                <w:sz w:val="24"/>
                <w:szCs w:val="24"/>
                <w:shd w:val="clear" w:color="auto" w:fill="FFFFFF"/>
              </w:rPr>
              <w:t xml:space="preserve">Secundaria </w:t>
            </w:r>
          </w:p>
        </w:tc>
      </w:tr>
      <w:tr w:rsidR="00B901FD" w:rsidRPr="000F33CF" w14:paraId="35084774" w14:textId="77777777" w:rsidTr="00B901FD">
        <w:tc>
          <w:tcPr>
            <w:tcW w:w="4995" w:type="dxa"/>
            <w:vAlign w:val="center"/>
          </w:tcPr>
          <w:p w14:paraId="69B52944" w14:textId="269C3C27" w:rsidR="00B901FD" w:rsidRPr="000F33CF" w:rsidRDefault="00B901FD" w:rsidP="009A138B">
            <w:pPr>
              <w:spacing w:line="360" w:lineRule="auto"/>
              <w:jc w:val="both"/>
              <w:rPr>
                <w:rFonts w:ascii="Times New Roman" w:hAnsi="Times New Roman" w:cs="Times New Roman"/>
                <w:color w:val="1D2228"/>
                <w:sz w:val="24"/>
                <w:szCs w:val="24"/>
                <w:shd w:val="clear" w:color="auto" w:fill="FFFFFF"/>
              </w:rPr>
            </w:pPr>
            <w:r w:rsidRPr="000F33CF">
              <w:rPr>
                <w:rFonts w:ascii="Times New Roman" w:eastAsia="Times New Roman" w:hAnsi="Times New Roman" w:cs="Times New Roman"/>
                <w:sz w:val="24"/>
                <w:szCs w:val="24"/>
                <w:lang w:eastAsia="es-MX"/>
              </w:rPr>
              <w:t>Metodología aplicada para comprobar el estado real de la INFE evaluada</w:t>
            </w:r>
            <w:r w:rsidR="00303E22" w:rsidRPr="000F33CF">
              <w:rPr>
                <w:rFonts w:ascii="Times New Roman" w:eastAsia="Times New Roman" w:hAnsi="Times New Roman" w:cs="Times New Roman"/>
                <w:sz w:val="24"/>
                <w:szCs w:val="24"/>
                <w:lang w:eastAsia="es-MX"/>
              </w:rPr>
              <w:t>.</w:t>
            </w:r>
          </w:p>
        </w:tc>
        <w:tc>
          <w:tcPr>
            <w:tcW w:w="3935" w:type="dxa"/>
            <w:gridSpan w:val="2"/>
            <w:vAlign w:val="center"/>
          </w:tcPr>
          <w:p w14:paraId="65FCF9CE" w14:textId="770EBB2A" w:rsidR="00B901FD" w:rsidRPr="000F33CF" w:rsidRDefault="00303E22" w:rsidP="009A138B">
            <w:pPr>
              <w:spacing w:line="360" w:lineRule="auto"/>
              <w:jc w:val="both"/>
              <w:rPr>
                <w:rFonts w:ascii="Times New Roman" w:eastAsia="Times New Roman" w:hAnsi="Times New Roman" w:cs="Times New Roman"/>
                <w:i/>
                <w:iCs/>
                <w:color w:val="000000" w:themeColor="text1"/>
                <w:sz w:val="24"/>
                <w:szCs w:val="24"/>
                <w:lang w:eastAsia="es-MX"/>
              </w:rPr>
            </w:pPr>
            <w:r w:rsidRPr="000F33CF">
              <w:rPr>
                <w:rFonts w:ascii="Times New Roman" w:hAnsi="Times New Roman" w:cs="Times New Roman"/>
                <w:color w:val="1D2228"/>
                <w:sz w:val="24"/>
                <w:szCs w:val="24"/>
                <w:shd w:val="clear" w:color="auto" w:fill="FFFFFF"/>
              </w:rPr>
              <w:t>S</w:t>
            </w:r>
            <w:r w:rsidR="00B901FD" w:rsidRPr="000F33CF">
              <w:rPr>
                <w:rFonts w:ascii="Times New Roman" w:hAnsi="Times New Roman" w:cs="Times New Roman"/>
                <w:color w:val="1D2228"/>
                <w:sz w:val="24"/>
                <w:szCs w:val="24"/>
                <w:shd w:val="clear" w:color="auto" w:fill="FFFFFF"/>
              </w:rPr>
              <w:t>e logró aplicar la metodología y obtener el porcentaje de cumplimiento para ambos niveles educativos</w:t>
            </w:r>
            <w:r w:rsidRPr="000F33CF">
              <w:rPr>
                <w:rFonts w:ascii="Times New Roman" w:hAnsi="Times New Roman" w:cs="Times New Roman"/>
                <w:color w:val="1D2228"/>
                <w:sz w:val="24"/>
                <w:szCs w:val="24"/>
                <w:shd w:val="clear" w:color="auto" w:fill="FFFFFF"/>
              </w:rPr>
              <w:t>.</w:t>
            </w:r>
          </w:p>
        </w:tc>
      </w:tr>
      <w:tr w:rsidR="00B901FD" w:rsidRPr="000F33CF" w14:paraId="26AA6D19" w14:textId="77777777" w:rsidTr="00B901FD">
        <w:tc>
          <w:tcPr>
            <w:tcW w:w="8930" w:type="dxa"/>
            <w:gridSpan w:val="3"/>
            <w:vAlign w:val="center"/>
          </w:tcPr>
          <w:p w14:paraId="19A9EB09" w14:textId="77777777" w:rsidR="00B901FD" w:rsidRPr="000F33CF" w:rsidRDefault="00B901FD" w:rsidP="009A138B">
            <w:pPr>
              <w:jc w:val="center"/>
              <w:rPr>
                <w:rFonts w:ascii="Times New Roman" w:hAnsi="Times New Roman" w:cs="Times New Roman"/>
                <w:color w:val="1D2228"/>
                <w:sz w:val="24"/>
                <w:szCs w:val="24"/>
                <w:shd w:val="clear" w:color="auto" w:fill="FFFFFF"/>
              </w:rPr>
            </w:pPr>
            <w:r w:rsidRPr="000F33CF">
              <w:rPr>
                <w:rFonts w:ascii="Times New Roman" w:hAnsi="Times New Roman" w:cs="Times New Roman"/>
                <w:color w:val="1D2228"/>
                <w:sz w:val="24"/>
                <w:szCs w:val="24"/>
                <w:shd w:val="clear" w:color="auto" w:fill="FFFFFF"/>
              </w:rPr>
              <w:t>Discrepancias</w:t>
            </w:r>
          </w:p>
        </w:tc>
      </w:tr>
      <w:tr w:rsidR="00B901FD" w:rsidRPr="000F33CF" w14:paraId="62A39ADE" w14:textId="77777777" w:rsidTr="00B901FD">
        <w:tc>
          <w:tcPr>
            <w:tcW w:w="8930" w:type="dxa"/>
            <w:gridSpan w:val="3"/>
            <w:vAlign w:val="center"/>
          </w:tcPr>
          <w:p w14:paraId="73280DBA" w14:textId="5611D733" w:rsidR="00B901FD" w:rsidRPr="000F33CF" w:rsidRDefault="00B901FD" w:rsidP="009A138B">
            <w:pPr>
              <w:spacing w:line="360" w:lineRule="auto"/>
              <w:jc w:val="both"/>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Las diferencias se presentan en la figura 13</w:t>
            </w:r>
            <w:r w:rsidR="006D45F6" w:rsidRPr="000F33CF">
              <w:rPr>
                <w:rFonts w:ascii="Times New Roman" w:eastAsia="Times New Roman" w:hAnsi="Times New Roman" w:cs="Times New Roman"/>
                <w:sz w:val="24"/>
                <w:szCs w:val="24"/>
                <w:lang w:eastAsia="es-MX"/>
              </w:rPr>
              <w:t xml:space="preserve">, que </w:t>
            </w:r>
            <w:r w:rsidRPr="000F33CF">
              <w:rPr>
                <w:rFonts w:ascii="Times New Roman" w:eastAsia="Times New Roman" w:hAnsi="Times New Roman" w:cs="Times New Roman"/>
                <w:sz w:val="24"/>
                <w:szCs w:val="24"/>
                <w:lang w:eastAsia="es-MX"/>
              </w:rPr>
              <w:t>quedaron sustentad</w:t>
            </w:r>
            <w:r w:rsidR="006D45F6" w:rsidRPr="000F33CF">
              <w:rPr>
                <w:rFonts w:ascii="Times New Roman" w:eastAsia="Times New Roman" w:hAnsi="Times New Roman" w:cs="Times New Roman"/>
                <w:sz w:val="24"/>
                <w:szCs w:val="24"/>
                <w:lang w:eastAsia="es-MX"/>
              </w:rPr>
              <w:t>a</w:t>
            </w:r>
            <w:r w:rsidRPr="000F33CF">
              <w:rPr>
                <w:rFonts w:ascii="Times New Roman" w:eastAsia="Times New Roman" w:hAnsi="Times New Roman" w:cs="Times New Roman"/>
                <w:sz w:val="24"/>
                <w:szCs w:val="24"/>
                <w:lang w:eastAsia="es-MX"/>
              </w:rPr>
              <w:t>s con la evidencia fotográfica de las figuras 1</w:t>
            </w:r>
            <w:r w:rsidR="001E0309" w:rsidRPr="000F33CF">
              <w:rPr>
                <w:rFonts w:ascii="Times New Roman" w:eastAsia="Times New Roman" w:hAnsi="Times New Roman" w:cs="Times New Roman"/>
                <w:sz w:val="24"/>
                <w:szCs w:val="24"/>
                <w:lang w:eastAsia="es-MX"/>
              </w:rPr>
              <w:t>3</w:t>
            </w:r>
            <w:r w:rsidRPr="000F33CF">
              <w:rPr>
                <w:rFonts w:ascii="Times New Roman" w:eastAsia="Times New Roman" w:hAnsi="Times New Roman" w:cs="Times New Roman"/>
                <w:sz w:val="24"/>
                <w:szCs w:val="24"/>
                <w:lang w:eastAsia="es-MX"/>
              </w:rPr>
              <w:t>,</w:t>
            </w:r>
            <w:r w:rsidR="00303E22" w:rsidRPr="000F33CF">
              <w:rPr>
                <w:rFonts w:ascii="Times New Roman" w:eastAsia="Times New Roman" w:hAnsi="Times New Roman" w:cs="Times New Roman"/>
                <w:sz w:val="24"/>
                <w:szCs w:val="24"/>
                <w:lang w:eastAsia="es-MX"/>
              </w:rPr>
              <w:t xml:space="preserve"> </w:t>
            </w:r>
            <w:r w:rsidRPr="000F33CF">
              <w:rPr>
                <w:rFonts w:ascii="Times New Roman" w:eastAsia="Times New Roman" w:hAnsi="Times New Roman" w:cs="Times New Roman"/>
                <w:sz w:val="24"/>
                <w:szCs w:val="24"/>
                <w:lang w:eastAsia="es-MX"/>
              </w:rPr>
              <w:t>1</w:t>
            </w:r>
            <w:r w:rsidR="001E0309" w:rsidRPr="000F33CF">
              <w:rPr>
                <w:rFonts w:ascii="Times New Roman" w:eastAsia="Times New Roman" w:hAnsi="Times New Roman" w:cs="Times New Roman"/>
                <w:sz w:val="24"/>
                <w:szCs w:val="24"/>
                <w:lang w:eastAsia="es-MX"/>
              </w:rPr>
              <w:t>5</w:t>
            </w:r>
            <w:r w:rsidRPr="000F33CF">
              <w:rPr>
                <w:rFonts w:ascii="Times New Roman" w:eastAsia="Times New Roman" w:hAnsi="Times New Roman" w:cs="Times New Roman"/>
                <w:sz w:val="24"/>
                <w:szCs w:val="24"/>
                <w:lang w:eastAsia="es-MX"/>
              </w:rPr>
              <w:t>,</w:t>
            </w:r>
            <w:r w:rsidR="00303E22" w:rsidRPr="000F33CF">
              <w:rPr>
                <w:rFonts w:ascii="Times New Roman" w:eastAsia="Times New Roman" w:hAnsi="Times New Roman" w:cs="Times New Roman"/>
                <w:sz w:val="24"/>
                <w:szCs w:val="24"/>
                <w:lang w:eastAsia="es-MX"/>
              </w:rPr>
              <w:t xml:space="preserve"> </w:t>
            </w:r>
            <w:r w:rsidRPr="000F33CF">
              <w:rPr>
                <w:rFonts w:ascii="Times New Roman" w:eastAsia="Times New Roman" w:hAnsi="Times New Roman" w:cs="Times New Roman"/>
                <w:sz w:val="24"/>
                <w:szCs w:val="24"/>
                <w:lang w:eastAsia="es-MX"/>
              </w:rPr>
              <w:t>1</w:t>
            </w:r>
            <w:r w:rsidR="001E0309" w:rsidRPr="000F33CF">
              <w:rPr>
                <w:rFonts w:ascii="Times New Roman" w:eastAsia="Times New Roman" w:hAnsi="Times New Roman" w:cs="Times New Roman"/>
                <w:sz w:val="24"/>
                <w:szCs w:val="24"/>
                <w:lang w:eastAsia="es-MX"/>
              </w:rPr>
              <w:t xml:space="preserve">6, </w:t>
            </w:r>
            <w:r w:rsidRPr="000F33CF">
              <w:rPr>
                <w:rFonts w:ascii="Times New Roman" w:eastAsia="Times New Roman" w:hAnsi="Times New Roman" w:cs="Times New Roman"/>
                <w:sz w:val="24"/>
                <w:szCs w:val="24"/>
                <w:lang w:eastAsia="es-MX"/>
              </w:rPr>
              <w:t>y 1</w:t>
            </w:r>
            <w:r w:rsidR="001E0309" w:rsidRPr="000F33CF">
              <w:rPr>
                <w:rFonts w:ascii="Times New Roman" w:eastAsia="Times New Roman" w:hAnsi="Times New Roman" w:cs="Times New Roman"/>
                <w:sz w:val="24"/>
                <w:szCs w:val="24"/>
                <w:lang w:eastAsia="es-MX"/>
              </w:rPr>
              <w:t>7</w:t>
            </w:r>
            <w:r w:rsidR="00303E22" w:rsidRPr="000F33CF">
              <w:rPr>
                <w:rFonts w:ascii="Times New Roman" w:eastAsia="Times New Roman" w:hAnsi="Times New Roman" w:cs="Times New Roman"/>
                <w:sz w:val="24"/>
                <w:szCs w:val="24"/>
                <w:lang w:eastAsia="es-MX"/>
              </w:rPr>
              <w:t>,</w:t>
            </w:r>
            <w:r w:rsidRPr="000F33CF">
              <w:rPr>
                <w:rFonts w:ascii="Times New Roman" w:eastAsia="Times New Roman" w:hAnsi="Times New Roman" w:cs="Times New Roman"/>
                <w:sz w:val="24"/>
                <w:szCs w:val="24"/>
                <w:lang w:eastAsia="es-MX"/>
              </w:rPr>
              <w:t xml:space="preserve"> </w:t>
            </w:r>
            <w:r w:rsidR="00303E22" w:rsidRPr="000F33CF">
              <w:rPr>
                <w:rFonts w:ascii="Times New Roman" w:eastAsia="Times New Roman" w:hAnsi="Times New Roman" w:cs="Times New Roman"/>
                <w:sz w:val="24"/>
                <w:szCs w:val="24"/>
                <w:lang w:eastAsia="es-MX"/>
              </w:rPr>
              <w:t>l</w:t>
            </w:r>
            <w:r w:rsidR="006D45F6" w:rsidRPr="000F33CF">
              <w:rPr>
                <w:rFonts w:ascii="Times New Roman" w:eastAsia="Times New Roman" w:hAnsi="Times New Roman" w:cs="Times New Roman"/>
                <w:sz w:val="24"/>
                <w:szCs w:val="24"/>
                <w:lang w:eastAsia="es-MX"/>
              </w:rPr>
              <w:t xml:space="preserve">as cuales </w:t>
            </w:r>
            <w:r w:rsidRPr="000F33CF">
              <w:rPr>
                <w:rFonts w:ascii="Times New Roman" w:eastAsia="Times New Roman" w:hAnsi="Times New Roman" w:cs="Times New Roman"/>
                <w:sz w:val="24"/>
                <w:szCs w:val="24"/>
                <w:lang w:eastAsia="es-MX"/>
              </w:rPr>
              <w:t xml:space="preserve">revelaron el impacto negativo en el aprendizaje escolar de cerca de 2524 estudiantes </w:t>
            </w:r>
            <w:r w:rsidR="00303E22" w:rsidRPr="000F33CF">
              <w:rPr>
                <w:rFonts w:ascii="Times New Roman" w:eastAsia="Times New Roman" w:hAnsi="Times New Roman" w:cs="Times New Roman"/>
                <w:sz w:val="24"/>
                <w:szCs w:val="24"/>
                <w:lang w:eastAsia="es-MX"/>
              </w:rPr>
              <w:t>de</w:t>
            </w:r>
            <w:r w:rsidRPr="000F33CF">
              <w:rPr>
                <w:rFonts w:ascii="Times New Roman" w:eastAsia="Times New Roman" w:hAnsi="Times New Roman" w:cs="Times New Roman"/>
                <w:sz w:val="24"/>
                <w:szCs w:val="24"/>
                <w:lang w:eastAsia="es-MX"/>
              </w:rPr>
              <w:t xml:space="preserve"> nivel </w:t>
            </w:r>
            <w:r w:rsidR="001E0309" w:rsidRPr="000F33CF">
              <w:rPr>
                <w:rFonts w:ascii="Times New Roman" w:eastAsia="Times New Roman" w:hAnsi="Times New Roman" w:cs="Times New Roman"/>
                <w:sz w:val="24"/>
                <w:szCs w:val="24"/>
                <w:lang w:eastAsia="es-MX"/>
              </w:rPr>
              <w:t>preescolar,</w:t>
            </w:r>
            <w:r w:rsidRPr="000F33CF">
              <w:rPr>
                <w:rFonts w:ascii="Times New Roman" w:eastAsia="Times New Roman" w:hAnsi="Times New Roman" w:cs="Times New Roman"/>
                <w:sz w:val="24"/>
                <w:szCs w:val="24"/>
                <w:lang w:eastAsia="es-MX"/>
              </w:rPr>
              <w:t xml:space="preserve"> </w:t>
            </w:r>
            <w:r w:rsidR="006D45F6" w:rsidRPr="000F33CF">
              <w:rPr>
                <w:rFonts w:ascii="Times New Roman" w:eastAsia="Times New Roman" w:hAnsi="Times New Roman" w:cs="Times New Roman"/>
                <w:sz w:val="24"/>
                <w:szCs w:val="24"/>
                <w:lang w:eastAsia="es-MX"/>
              </w:rPr>
              <w:t xml:space="preserve">así como de </w:t>
            </w:r>
            <w:r w:rsidRPr="000F33CF">
              <w:rPr>
                <w:rFonts w:ascii="Times New Roman" w:eastAsia="Times New Roman" w:hAnsi="Times New Roman" w:cs="Times New Roman"/>
                <w:sz w:val="24"/>
                <w:szCs w:val="24"/>
                <w:lang w:eastAsia="es-MX"/>
              </w:rPr>
              <w:t xml:space="preserve">1481 </w:t>
            </w:r>
            <w:r w:rsidR="006D45F6" w:rsidRPr="000F33CF">
              <w:rPr>
                <w:rFonts w:ascii="Times New Roman" w:eastAsia="Times New Roman" w:hAnsi="Times New Roman" w:cs="Times New Roman"/>
                <w:sz w:val="24"/>
                <w:szCs w:val="24"/>
                <w:lang w:eastAsia="es-MX"/>
              </w:rPr>
              <w:t xml:space="preserve">tanto </w:t>
            </w:r>
            <w:r w:rsidR="00303E22" w:rsidRPr="000F33CF">
              <w:rPr>
                <w:rFonts w:ascii="Times New Roman" w:eastAsia="Times New Roman" w:hAnsi="Times New Roman" w:cs="Times New Roman"/>
                <w:sz w:val="24"/>
                <w:szCs w:val="24"/>
                <w:lang w:eastAsia="es-MX"/>
              </w:rPr>
              <w:t>de</w:t>
            </w:r>
            <w:r w:rsidRPr="000F33CF">
              <w:rPr>
                <w:rFonts w:ascii="Times New Roman" w:eastAsia="Times New Roman" w:hAnsi="Times New Roman" w:cs="Times New Roman"/>
                <w:sz w:val="24"/>
                <w:szCs w:val="24"/>
                <w:lang w:eastAsia="es-MX"/>
              </w:rPr>
              <w:t xml:space="preserve"> primaria</w:t>
            </w:r>
            <w:r w:rsidR="006D45F6" w:rsidRPr="000F33CF">
              <w:rPr>
                <w:rFonts w:ascii="Times New Roman" w:eastAsia="Times New Roman" w:hAnsi="Times New Roman" w:cs="Times New Roman"/>
                <w:sz w:val="24"/>
                <w:szCs w:val="24"/>
                <w:lang w:eastAsia="es-MX"/>
              </w:rPr>
              <w:t xml:space="preserve"> como </w:t>
            </w:r>
            <w:r w:rsidR="00303E22" w:rsidRPr="000F33CF">
              <w:rPr>
                <w:rFonts w:ascii="Times New Roman" w:eastAsia="Times New Roman" w:hAnsi="Times New Roman" w:cs="Times New Roman"/>
                <w:sz w:val="24"/>
                <w:szCs w:val="24"/>
                <w:lang w:eastAsia="es-MX"/>
              </w:rPr>
              <w:t xml:space="preserve">de </w:t>
            </w:r>
            <w:r w:rsidRPr="000F33CF">
              <w:rPr>
                <w:rFonts w:ascii="Times New Roman" w:eastAsia="Times New Roman" w:hAnsi="Times New Roman" w:cs="Times New Roman"/>
                <w:sz w:val="24"/>
                <w:szCs w:val="24"/>
                <w:lang w:eastAsia="es-MX"/>
              </w:rPr>
              <w:t xml:space="preserve">secundaria. </w:t>
            </w:r>
          </w:p>
        </w:tc>
      </w:tr>
    </w:tbl>
    <w:p w14:paraId="251208AE" w14:textId="15306311" w:rsidR="001D6B37" w:rsidRPr="00377E2A" w:rsidRDefault="001D6B37" w:rsidP="009A138B">
      <w:pPr>
        <w:shd w:val="clear" w:color="auto" w:fill="FFFFFF"/>
        <w:spacing w:before="100" w:beforeAutospacing="1" w:after="0" w:line="360" w:lineRule="auto"/>
        <w:jc w:val="center"/>
        <w:rPr>
          <w:rFonts w:ascii="Times New Roman" w:eastAsia="Times New Roman" w:hAnsi="Times New Roman" w:cs="Times New Roman"/>
          <w:sz w:val="24"/>
          <w:szCs w:val="24"/>
          <w:lang w:eastAsia="es-MX"/>
        </w:rPr>
      </w:pPr>
      <w:r w:rsidRPr="00377E2A">
        <w:rPr>
          <w:rFonts w:ascii="Times New Roman" w:eastAsia="Times New Roman" w:hAnsi="Times New Roman" w:cs="Times New Roman"/>
          <w:b/>
          <w:bCs/>
          <w:sz w:val="24"/>
          <w:szCs w:val="24"/>
          <w:lang w:eastAsia="es-MX"/>
        </w:rPr>
        <w:t>Tabla 4.</w:t>
      </w:r>
      <w:r w:rsidR="0048381C" w:rsidRPr="00377E2A">
        <w:rPr>
          <w:rFonts w:ascii="Times New Roman" w:eastAsia="Times New Roman" w:hAnsi="Times New Roman" w:cs="Times New Roman"/>
          <w:sz w:val="24"/>
          <w:szCs w:val="24"/>
          <w:lang w:eastAsia="es-MX"/>
        </w:rPr>
        <w:t xml:space="preserve"> </w:t>
      </w:r>
      <w:r w:rsidRPr="00377E2A">
        <w:rPr>
          <w:rFonts w:ascii="Times New Roman" w:eastAsia="Times New Roman" w:hAnsi="Times New Roman" w:cs="Times New Roman"/>
          <w:sz w:val="24"/>
          <w:szCs w:val="24"/>
          <w:lang w:eastAsia="es-MX"/>
        </w:rPr>
        <w:t>Estado real de la INFE</w:t>
      </w:r>
    </w:p>
    <w:p w14:paraId="60A9A334" w14:textId="7E742BE8" w:rsidR="00B901FD" w:rsidRPr="00377E2A" w:rsidRDefault="00303E22" w:rsidP="00B901FD">
      <w:pPr>
        <w:spacing w:after="0" w:line="36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Fuente</w:t>
      </w:r>
      <w:r w:rsidR="00741A00" w:rsidRPr="00377E2A">
        <w:rPr>
          <w:rFonts w:ascii="Times New Roman" w:eastAsia="Times New Roman" w:hAnsi="Times New Roman" w:cs="Times New Roman"/>
          <w:sz w:val="24"/>
          <w:szCs w:val="24"/>
          <w:lang w:eastAsia="es-MX"/>
        </w:rPr>
        <w:t xml:space="preserve">: </w:t>
      </w:r>
      <w:r w:rsidR="00B901FD" w:rsidRPr="00377E2A">
        <w:rPr>
          <w:rFonts w:ascii="Times New Roman" w:eastAsia="Times New Roman" w:hAnsi="Times New Roman" w:cs="Times New Roman"/>
          <w:sz w:val="24"/>
          <w:szCs w:val="24"/>
          <w:lang w:eastAsia="es-MX"/>
        </w:rPr>
        <w:t xml:space="preserve">Elaboración </w:t>
      </w:r>
      <w:r w:rsidR="008128A2">
        <w:rPr>
          <w:rFonts w:ascii="Times New Roman" w:eastAsia="Times New Roman" w:hAnsi="Times New Roman" w:cs="Times New Roman"/>
          <w:sz w:val="24"/>
          <w:szCs w:val="24"/>
          <w:lang w:eastAsia="es-MX"/>
        </w:rPr>
        <w:t xml:space="preserve">propia </w:t>
      </w:r>
      <w:r w:rsidR="008128A2">
        <w:rPr>
          <w:rFonts w:ascii="Times New Roman" w:hAnsi="Times New Roman" w:cs="Times New Roman"/>
          <w:bCs/>
          <w:color w:val="000000"/>
          <w:sz w:val="24"/>
          <w:szCs w:val="24"/>
        </w:rPr>
        <w:t>con fines didácticos</w:t>
      </w:r>
    </w:p>
    <w:p w14:paraId="140F937B" w14:textId="469B4A51" w:rsidR="001D6B37" w:rsidRPr="00377E2A" w:rsidRDefault="001D6B37" w:rsidP="001D6B37">
      <w:pPr>
        <w:shd w:val="clear" w:color="auto" w:fill="FFFFFF"/>
        <w:spacing w:before="100" w:beforeAutospacing="1" w:after="100" w:afterAutospacing="1" w:line="360" w:lineRule="auto"/>
        <w:jc w:val="center"/>
        <w:rPr>
          <w:rFonts w:ascii="Times New Roman" w:eastAsia="Times New Roman" w:hAnsi="Times New Roman" w:cs="Times New Roman"/>
          <w:sz w:val="24"/>
          <w:szCs w:val="24"/>
          <w:lang w:eastAsia="es-MX"/>
        </w:rPr>
      </w:pPr>
      <w:r w:rsidRPr="00377E2A">
        <w:rPr>
          <w:rFonts w:ascii="Times New Roman" w:eastAsia="Times New Roman" w:hAnsi="Times New Roman" w:cs="Times New Roman"/>
          <w:noProof/>
          <w:sz w:val="24"/>
          <w:szCs w:val="24"/>
          <w:lang w:val="es-VE" w:eastAsia="es-VE"/>
        </w:rPr>
        <w:drawing>
          <wp:anchor distT="0" distB="0" distL="114300" distR="114300" simplePos="0" relativeHeight="251786240" behindDoc="0" locked="0" layoutInCell="1" allowOverlap="1" wp14:anchorId="38ADFDCB" wp14:editId="05EE3123">
            <wp:simplePos x="0" y="0"/>
            <wp:positionH relativeFrom="margin">
              <wp:align>left</wp:align>
            </wp:positionH>
            <wp:positionV relativeFrom="paragraph">
              <wp:posOffset>455751</wp:posOffset>
            </wp:positionV>
            <wp:extent cx="5967095" cy="3085465"/>
            <wp:effectExtent l="19050" t="19050" r="14605" b="19685"/>
            <wp:wrapSquare wrapText="bothSides"/>
            <wp:docPr id="9" name="Imagen 9" descr="Imagen que contiene instrumento, estacionaria, lápiz&#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0">
                      <a:extLst>
                        <a:ext uri="{28A0092B-C50C-407E-A947-70E740481C1C}">
                          <a14:useLocalDpi xmlns:a14="http://schemas.microsoft.com/office/drawing/2010/main" val="0"/>
                        </a:ext>
                      </a:extLst>
                    </a:blip>
                    <a:stretch>
                      <a:fillRect/>
                    </a:stretch>
                  </pic:blipFill>
                  <pic:spPr>
                    <a:xfrm>
                      <a:off x="0" y="0"/>
                      <a:ext cx="5984033" cy="3094359"/>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377E2A">
        <w:rPr>
          <w:rFonts w:ascii="Times New Roman" w:eastAsia="Times New Roman" w:hAnsi="Times New Roman" w:cs="Times New Roman"/>
          <w:b/>
          <w:bCs/>
          <w:sz w:val="24"/>
          <w:szCs w:val="24"/>
          <w:lang w:eastAsia="es-MX"/>
        </w:rPr>
        <w:t>Figura 1</w:t>
      </w:r>
      <w:r w:rsidR="001E0309" w:rsidRPr="00377E2A">
        <w:rPr>
          <w:rFonts w:ascii="Times New Roman" w:eastAsia="Times New Roman" w:hAnsi="Times New Roman" w:cs="Times New Roman"/>
          <w:b/>
          <w:bCs/>
          <w:sz w:val="24"/>
          <w:szCs w:val="24"/>
          <w:lang w:eastAsia="es-MX"/>
        </w:rPr>
        <w:t>4</w:t>
      </w:r>
      <w:r w:rsidRPr="00377E2A">
        <w:rPr>
          <w:rFonts w:ascii="Times New Roman" w:eastAsia="Times New Roman" w:hAnsi="Times New Roman" w:cs="Times New Roman"/>
          <w:b/>
          <w:bCs/>
          <w:sz w:val="24"/>
          <w:szCs w:val="24"/>
          <w:lang w:eastAsia="es-MX"/>
        </w:rPr>
        <w:t>.</w:t>
      </w:r>
      <w:r w:rsidR="0048381C" w:rsidRPr="00377E2A">
        <w:rPr>
          <w:rFonts w:ascii="Times New Roman" w:eastAsia="Times New Roman" w:hAnsi="Times New Roman" w:cs="Times New Roman"/>
          <w:sz w:val="24"/>
          <w:szCs w:val="24"/>
          <w:lang w:eastAsia="es-MX"/>
        </w:rPr>
        <w:t xml:space="preserve"> </w:t>
      </w:r>
      <w:r w:rsidRPr="00377E2A">
        <w:rPr>
          <w:rFonts w:ascii="Times New Roman" w:eastAsia="Times New Roman" w:hAnsi="Times New Roman" w:cs="Times New Roman"/>
          <w:sz w:val="24"/>
          <w:szCs w:val="24"/>
          <w:lang w:eastAsia="es-MX"/>
        </w:rPr>
        <w:t>Representación de la situación en las que se hallaron los planteles evaluados</w:t>
      </w:r>
      <w:r w:rsidR="004A4922">
        <w:rPr>
          <w:rFonts w:ascii="Times New Roman" w:eastAsia="Times New Roman" w:hAnsi="Times New Roman" w:cs="Times New Roman"/>
          <w:sz w:val="24"/>
          <w:szCs w:val="24"/>
          <w:lang w:eastAsia="es-MX"/>
        </w:rPr>
        <w:t>.</w:t>
      </w:r>
      <w:r w:rsidRPr="00377E2A">
        <w:rPr>
          <w:rFonts w:ascii="Times New Roman" w:eastAsia="Times New Roman" w:hAnsi="Times New Roman" w:cs="Times New Roman"/>
          <w:sz w:val="24"/>
          <w:szCs w:val="24"/>
          <w:lang w:eastAsia="es-MX"/>
        </w:rPr>
        <w:t xml:space="preserve"> </w:t>
      </w:r>
    </w:p>
    <w:p w14:paraId="34999200" w14:textId="0DB50688" w:rsidR="001D6B37" w:rsidRPr="00377E2A" w:rsidRDefault="00303E22" w:rsidP="001D6B37">
      <w:pPr>
        <w:jc w:val="center"/>
        <w:rPr>
          <w:rFonts w:ascii="Times New Roman" w:hAnsi="Times New Roman" w:cs="Times New Roman"/>
          <w:color w:val="000000"/>
          <w:sz w:val="24"/>
          <w:szCs w:val="24"/>
        </w:rPr>
      </w:pPr>
      <w:r>
        <w:rPr>
          <w:rFonts w:ascii="Times New Roman" w:hAnsi="Times New Roman" w:cs="Times New Roman"/>
          <w:color w:val="000000"/>
          <w:sz w:val="24"/>
          <w:szCs w:val="24"/>
        </w:rPr>
        <w:t>Fuente</w:t>
      </w:r>
      <w:r w:rsidR="00B901FD" w:rsidRPr="00377E2A">
        <w:rPr>
          <w:rFonts w:ascii="Times New Roman" w:hAnsi="Times New Roman" w:cs="Times New Roman"/>
          <w:color w:val="000000"/>
          <w:sz w:val="24"/>
          <w:szCs w:val="24"/>
        </w:rPr>
        <w:t xml:space="preserve">: </w:t>
      </w:r>
      <w:r>
        <w:rPr>
          <w:rFonts w:ascii="Times New Roman" w:hAnsi="Times New Roman" w:cs="Times New Roman"/>
          <w:color w:val="000000"/>
          <w:sz w:val="24"/>
          <w:szCs w:val="24"/>
        </w:rPr>
        <w:t>Elaboración propia</w:t>
      </w:r>
      <w:r w:rsidR="007B3BF5" w:rsidRPr="007B3BF5">
        <w:rPr>
          <w:rFonts w:ascii="Times New Roman" w:hAnsi="Times New Roman" w:cs="Times New Roman"/>
          <w:bCs/>
          <w:color w:val="000000"/>
          <w:sz w:val="24"/>
          <w:szCs w:val="24"/>
        </w:rPr>
        <w:t xml:space="preserve"> </w:t>
      </w:r>
      <w:r w:rsidR="007B3BF5">
        <w:rPr>
          <w:rFonts w:ascii="Times New Roman" w:hAnsi="Times New Roman" w:cs="Times New Roman"/>
          <w:bCs/>
          <w:color w:val="000000"/>
          <w:sz w:val="24"/>
          <w:szCs w:val="24"/>
        </w:rPr>
        <w:t>con fines didácticos</w:t>
      </w:r>
    </w:p>
    <w:p w14:paraId="67701D72" w14:textId="77777777" w:rsidR="009A138B" w:rsidRDefault="009A138B" w:rsidP="00303E22">
      <w:pPr>
        <w:shd w:val="clear" w:color="auto" w:fill="FFFFFF"/>
        <w:spacing w:after="0" w:line="360" w:lineRule="auto"/>
        <w:ind w:firstLine="708"/>
        <w:jc w:val="both"/>
        <w:rPr>
          <w:rFonts w:ascii="Times New Roman" w:eastAsia="Times New Roman" w:hAnsi="Times New Roman" w:cs="Times New Roman"/>
          <w:sz w:val="24"/>
          <w:szCs w:val="24"/>
          <w:lang w:eastAsia="es-MX"/>
        </w:rPr>
      </w:pPr>
    </w:p>
    <w:p w14:paraId="7370F517" w14:textId="7E0380C6" w:rsidR="00303E22" w:rsidRDefault="00303E22" w:rsidP="00303E22">
      <w:pPr>
        <w:shd w:val="clear" w:color="auto" w:fill="FFFFFF"/>
        <w:spacing w:after="0" w:line="360" w:lineRule="auto"/>
        <w:ind w:firstLine="708"/>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lastRenderedPageBreak/>
        <w:t>De forma general</w:t>
      </w:r>
      <w:r w:rsidR="001D6B37" w:rsidRPr="00377E2A">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se puede indicar que </w:t>
      </w:r>
      <w:r w:rsidR="001D6B37" w:rsidRPr="00377E2A">
        <w:rPr>
          <w:rFonts w:ascii="Times New Roman" w:eastAsia="Times New Roman" w:hAnsi="Times New Roman" w:cs="Times New Roman"/>
          <w:sz w:val="24"/>
          <w:szCs w:val="24"/>
          <w:lang w:eastAsia="es-MX"/>
        </w:rPr>
        <w:t>los alumnos que asisten a educación básica enfrentan graves problemas no solo por las deficiencias de las instalaciones en sus escuelas, sino también debido a las carencias o incluso nula disponibilidad de los servicios básico</w:t>
      </w:r>
      <w:r>
        <w:rPr>
          <w:rFonts w:ascii="Times New Roman" w:eastAsia="Times New Roman" w:hAnsi="Times New Roman" w:cs="Times New Roman"/>
          <w:sz w:val="24"/>
          <w:szCs w:val="24"/>
          <w:lang w:eastAsia="es-MX"/>
        </w:rPr>
        <w:t>s</w:t>
      </w:r>
      <w:r w:rsidR="001D6B37" w:rsidRPr="00377E2A">
        <w:rPr>
          <w:rFonts w:ascii="Times New Roman" w:eastAsia="Times New Roman" w:hAnsi="Times New Roman" w:cs="Times New Roman"/>
          <w:sz w:val="24"/>
          <w:szCs w:val="24"/>
          <w:lang w:eastAsia="es-MX"/>
        </w:rPr>
        <w:t xml:space="preserve"> de infraestructura necesarios para la operación diaria. Se comprobó</w:t>
      </w:r>
      <w:r>
        <w:rPr>
          <w:rFonts w:ascii="Times New Roman" w:eastAsia="Times New Roman" w:hAnsi="Times New Roman" w:cs="Times New Roman"/>
          <w:sz w:val="24"/>
          <w:szCs w:val="24"/>
          <w:lang w:eastAsia="es-MX"/>
        </w:rPr>
        <w:t>,</w:t>
      </w:r>
      <w:r w:rsidR="001D6B37" w:rsidRPr="00377E2A">
        <w:rPr>
          <w:rFonts w:ascii="Times New Roman" w:eastAsia="Times New Roman" w:hAnsi="Times New Roman" w:cs="Times New Roman"/>
          <w:sz w:val="24"/>
          <w:szCs w:val="24"/>
          <w:lang w:eastAsia="es-MX"/>
        </w:rPr>
        <w:t xml:space="preserve"> además</w:t>
      </w:r>
      <w:r>
        <w:rPr>
          <w:rFonts w:ascii="Times New Roman" w:eastAsia="Times New Roman" w:hAnsi="Times New Roman" w:cs="Times New Roman"/>
          <w:sz w:val="24"/>
          <w:szCs w:val="24"/>
          <w:lang w:eastAsia="es-MX"/>
        </w:rPr>
        <w:t>,</w:t>
      </w:r>
      <w:r w:rsidR="001D6B37" w:rsidRPr="00377E2A">
        <w:rPr>
          <w:rFonts w:ascii="Times New Roman" w:eastAsia="Times New Roman" w:hAnsi="Times New Roman" w:cs="Times New Roman"/>
          <w:sz w:val="24"/>
          <w:szCs w:val="24"/>
          <w:lang w:eastAsia="es-MX"/>
        </w:rPr>
        <w:t xml:space="preserve"> que la cantidad de agua potable con la que se abastecen los planteles es insuficiente, aunado a que las cisternas no han recibido el mantenimiento mínimo indispensable</w:t>
      </w:r>
      <w:r>
        <w:rPr>
          <w:rFonts w:ascii="Times New Roman" w:eastAsia="Times New Roman" w:hAnsi="Times New Roman" w:cs="Times New Roman"/>
          <w:sz w:val="24"/>
          <w:szCs w:val="24"/>
          <w:lang w:eastAsia="es-MX"/>
        </w:rPr>
        <w:t>. De hecho,</w:t>
      </w:r>
      <w:r w:rsidR="001D6B37" w:rsidRPr="00377E2A">
        <w:rPr>
          <w:rFonts w:ascii="Times New Roman" w:eastAsia="Times New Roman" w:hAnsi="Times New Roman" w:cs="Times New Roman"/>
          <w:sz w:val="24"/>
          <w:szCs w:val="24"/>
          <w:lang w:eastAsia="es-MX"/>
        </w:rPr>
        <w:t xml:space="preserve"> los tinacos no cuentan con tapas, por lo </w:t>
      </w:r>
      <w:r>
        <w:rPr>
          <w:rFonts w:ascii="Times New Roman" w:eastAsia="Times New Roman" w:hAnsi="Times New Roman" w:cs="Times New Roman"/>
          <w:sz w:val="24"/>
          <w:szCs w:val="24"/>
          <w:lang w:eastAsia="es-MX"/>
        </w:rPr>
        <w:t>que,</w:t>
      </w:r>
      <w:r w:rsidR="001D6B37" w:rsidRPr="00377E2A">
        <w:rPr>
          <w:rFonts w:ascii="Times New Roman" w:eastAsia="Times New Roman" w:hAnsi="Times New Roman" w:cs="Times New Roman"/>
          <w:sz w:val="24"/>
          <w:szCs w:val="24"/>
          <w:lang w:eastAsia="es-MX"/>
        </w:rPr>
        <w:t xml:space="preserve"> en algunos casos, se llenan directamente de la llave general del inmueble</w:t>
      </w:r>
      <w:r>
        <w:rPr>
          <w:rFonts w:ascii="Times New Roman" w:eastAsia="Times New Roman" w:hAnsi="Times New Roman" w:cs="Times New Roman"/>
          <w:sz w:val="24"/>
          <w:szCs w:val="24"/>
          <w:lang w:eastAsia="es-MX"/>
        </w:rPr>
        <w:t>, es decir,</w:t>
      </w:r>
      <w:r w:rsidR="001D6B37" w:rsidRPr="00377E2A">
        <w:rPr>
          <w:rFonts w:ascii="Times New Roman" w:eastAsia="Times New Roman" w:hAnsi="Times New Roman" w:cs="Times New Roman"/>
          <w:sz w:val="24"/>
          <w:szCs w:val="24"/>
          <w:lang w:eastAsia="es-MX"/>
        </w:rPr>
        <w:t xml:space="preserve"> sin pasar por filtros</w:t>
      </w:r>
      <w:r>
        <w:rPr>
          <w:rFonts w:ascii="Times New Roman" w:eastAsia="Times New Roman" w:hAnsi="Times New Roman" w:cs="Times New Roman"/>
          <w:sz w:val="24"/>
          <w:szCs w:val="24"/>
          <w:lang w:eastAsia="es-MX"/>
        </w:rPr>
        <w:t>. Todo esto</w:t>
      </w:r>
      <w:r w:rsidR="001D6B37" w:rsidRPr="00377E2A">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afecta de forma negativa </w:t>
      </w:r>
      <w:r w:rsidR="001D6B37" w:rsidRPr="00377E2A">
        <w:rPr>
          <w:rFonts w:ascii="Times New Roman" w:eastAsia="Times New Roman" w:hAnsi="Times New Roman" w:cs="Times New Roman"/>
          <w:sz w:val="24"/>
          <w:szCs w:val="24"/>
          <w:lang w:eastAsia="es-MX"/>
        </w:rPr>
        <w:t>en el aprendizaje</w:t>
      </w:r>
      <w:r>
        <w:rPr>
          <w:rFonts w:ascii="Times New Roman" w:eastAsia="Times New Roman" w:hAnsi="Times New Roman" w:cs="Times New Roman"/>
          <w:sz w:val="24"/>
          <w:szCs w:val="24"/>
          <w:lang w:eastAsia="es-MX"/>
        </w:rPr>
        <w:t xml:space="preserve"> y genera</w:t>
      </w:r>
      <w:r w:rsidR="001D6B37" w:rsidRPr="00377E2A">
        <w:rPr>
          <w:rFonts w:ascii="Times New Roman" w:eastAsia="Times New Roman" w:hAnsi="Times New Roman" w:cs="Times New Roman"/>
          <w:sz w:val="24"/>
          <w:szCs w:val="24"/>
          <w:lang w:eastAsia="es-MX"/>
        </w:rPr>
        <w:t xml:space="preserve"> ausentismo tanto de los alumnos como de los profesores.</w:t>
      </w:r>
    </w:p>
    <w:p w14:paraId="057EB866" w14:textId="77777777" w:rsidR="002C3B4C" w:rsidRDefault="00303E22" w:rsidP="00303E22">
      <w:pPr>
        <w:shd w:val="clear" w:color="auto" w:fill="FFFFFF"/>
        <w:spacing w:after="0" w:line="360" w:lineRule="auto"/>
        <w:ind w:firstLine="708"/>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Asimismo, </w:t>
      </w:r>
      <w:r w:rsidRPr="00377E2A">
        <w:rPr>
          <w:rFonts w:ascii="Times New Roman" w:eastAsia="Times New Roman" w:hAnsi="Times New Roman" w:cs="Times New Roman"/>
          <w:sz w:val="24"/>
          <w:szCs w:val="24"/>
          <w:lang w:eastAsia="es-MX"/>
        </w:rPr>
        <w:t xml:space="preserve">en </w:t>
      </w:r>
      <w:r>
        <w:rPr>
          <w:rFonts w:ascii="Times New Roman" w:eastAsia="Times New Roman" w:hAnsi="Times New Roman" w:cs="Times New Roman"/>
          <w:sz w:val="24"/>
          <w:szCs w:val="24"/>
          <w:lang w:eastAsia="es-MX"/>
        </w:rPr>
        <w:t xml:space="preserve">cuanto a </w:t>
      </w:r>
      <w:r w:rsidRPr="00377E2A">
        <w:rPr>
          <w:rFonts w:ascii="Times New Roman" w:eastAsia="Times New Roman" w:hAnsi="Times New Roman" w:cs="Times New Roman"/>
          <w:sz w:val="24"/>
          <w:szCs w:val="24"/>
          <w:lang w:eastAsia="es-MX"/>
        </w:rPr>
        <w:t>instalaciones eléctricas</w:t>
      </w:r>
      <w:r>
        <w:rPr>
          <w:rFonts w:ascii="Times New Roman" w:eastAsia="Times New Roman" w:hAnsi="Times New Roman" w:cs="Times New Roman"/>
          <w:sz w:val="24"/>
          <w:szCs w:val="24"/>
          <w:lang w:eastAsia="es-MX"/>
        </w:rPr>
        <w:t>,</w:t>
      </w:r>
      <w:r w:rsidRPr="00377E2A">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solo</w:t>
      </w:r>
      <w:r w:rsidR="001D6B37" w:rsidRPr="00377E2A">
        <w:rPr>
          <w:rFonts w:ascii="Times New Roman" w:eastAsia="Times New Roman" w:hAnsi="Times New Roman" w:cs="Times New Roman"/>
          <w:sz w:val="24"/>
          <w:szCs w:val="24"/>
          <w:lang w:eastAsia="es-MX"/>
        </w:rPr>
        <w:t xml:space="preserve"> se cubre </w:t>
      </w:r>
      <w:r w:rsidRPr="00377E2A">
        <w:rPr>
          <w:rFonts w:ascii="Times New Roman" w:eastAsia="Times New Roman" w:hAnsi="Times New Roman" w:cs="Times New Roman"/>
          <w:sz w:val="24"/>
          <w:szCs w:val="24"/>
          <w:lang w:eastAsia="es-MX"/>
        </w:rPr>
        <w:t>48</w:t>
      </w:r>
      <w:r>
        <w:rPr>
          <w:rFonts w:ascii="Times New Roman" w:eastAsia="Times New Roman" w:hAnsi="Times New Roman" w:cs="Times New Roman"/>
          <w:sz w:val="24"/>
          <w:szCs w:val="24"/>
          <w:lang w:eastAsia="es-MX"/>
        </w:rPr>
        <w:t xml:space="preserve"> </w:t>
      </w:r>
      <w:r w:rsidRPr="00377E2A">
        <w:rPr>
          <w:rFonts w:ascii="Times New Roman" w:eastAsia="Times New Roman" w:hAnsi="Times New Roman" w:cs="Times New Roman"/>
          <w:sz w:val="24"/>
          <w:szCs w:val="24"/>
          <w:lang w:eastAsia="es-MX"/>
        </w:rPr>
        <w:t xml:space="preserve">% </w:t>
      </w:r>
      <w:r w:rsidR="001D6B37" w:rsidRPr="00377E2A">
        <w:rPr>
          <w:rFonts w:ascii="Times New Roman" w:eastAsia="Times New Roman" w:hAnsi="Times New Roman" w:cs="Times New Roman"/>
          <w:sz w:val="24"/>
          <w:szCs w:val="24"/>
          <w:lang w:eastAsia="es-MX"/>
        </w:rPr>
        <w:t xml:space="preserve">a nivel </w:t>
      </w:r>
      <w:r>
        <w:rPr>
          <w:rFonts w:ascii="Times New Roman" w:eastAsia="Times New Roman" w:hAnsi="Times New Roman" w:cs="Times New Roman"/>
          <w:sz w:val="24"/>
          <w:szCs w:val="24"/>
          <w:lang w:eastAsia="es-MX"/>
        </w:rPr>
        <w:t xml:space="preserve">de </w:t>
      </w:r>
      <w:r w:rsidR="001D6B37" w:rsidRPr="00377E2A">
        <w:rPr>
          <w:rFonts w:ascii="Times New Roman" w:eastAsia="Times New Roman" w:hAnsi="Times New Roman" w:cs="Times New Roman"/>
          <w:sz w:val="24"/>
          <w:szCs w:val="24"/>
          <w:lang w:eastAsia="es-MX"/>
        </w:rPr>
        <w:t>primaria en el estado de Tlaxcala</w:t>
      </w:r>
      <w:r w:rsidR="002C3B4C">
        <w:rPr>
          <w:rFonts w:ascii="Times New Roman" w:eastAsia="Times New Roman" w:hAnsi="Times New Roman" w:cs="Times New Roman"/>
          <w:sz w:val="24"/>
          <w:szCs w:val="24"/>
          <w:lang w:eastAsia="es-MX"/>
        </w:rPr>
        <w:t xml:space="preserve"> y</w:t>
      </w:r>
      <w:r w:rsidR="001D6B37" w:rsidRPr="00377E2A">
        <w:rPr>
          <w:rFonts w:ascii="Times New Roman" w:eastAsia="Times New Roman" w:hAnsi="Times New Roman" w:cs="Times New Roman"/>
          <w:sz w:val="24"/>
          <w:szCs w:val="24"/>
          <w:lang w:eastAsia="es-MX"/>
        </w:rPr>
        <w:t xml:space="preserve"> 47</w:t>
      </w:r>
      <w:r>
        <w:rPr>
          <w:rFonts w:ascii="Times New Roman" w:eastAsia="Times New Roman" w:hAnsi="Times New Roman" w:cs="Times New Roman"/>
          <w:sz w:val="24"/>
          <w:szCs w:val="24"/>
          <w:lang w:eastAsia="es-MX"/>
        </w:rPr>
        <w:t xml:space="preserve"> </w:t>
      </w:r>
      <w:r w:rsidR="001D6B37" w:rsidRPr="00377E2A">
        <w:rPr>
          <w:rFonts w:ascii="Times New Roman" w:eastAsia="Times New Roman" w:hAnsi="Times New Roman" w:cs="Times New Roman"/>
          <w:sz w:val="24"/>
          <w:szCs w:val="24"/>
          <w:lang w:eastAsia="es-MX"/>
        </w:rPr>
        <w:t xml:space="preserve">% </w:t>
      </w:r>
      <w:r w:rsidRPr="00377E2A">
        <w:rPr>
          <w:rFonts w:ascii="Times New Roman" w:eastAsia="Times New Roman" w:hAnsi="Times New Roman" w:cs="Times New Roman"/>
          <w:sz w:val="24"/>
          <w:szCs w:val="24"/>
          <w:lang w:eastAsia="es-MX"/>
        </w:rPr>
        <w:t xml:space="preserve">en el nivel </w:t>
      </w:r>
      <w:r>
        <w:rPr>
          <w:rFonts w:ascii="Times New Roman" w:eastAsia="Times New Roman" w:hAnsi="Times New Roman" w:cs="Times New Roman"/>
          <w:sz w:val="24"/>
          <w:szCs w:val="24"/>
          <w:lang w:eastAsia="es-MX"/>
        </w:rPr>
        <w:t xml:space="preserve">de </w:t>
      </w:r>
      <w:r w:rsidRPr="00377E2A">
        <w:rPr>
          <w:rFonts w:ascii="Times New Roman" w:eastAsia="Times New Roman" w:hAnsi="Times New Roman" w:cs="Times New Roman"/>
          <w:sz w:val="24"/>
          <w:szCs w:val="24"/>
          <w:lang w:eastAsia="es-MX"/>
        </w:rPr>
        <w:t xml:space="preserve">secundaria </w:t>
      </w:r>
      <w:r>
        <w:rPr>
          <w:rFonts w:ascii="Times New Roman" w:eastAsia="Times New Roman" w:hAnsi="Times New Roman" w:cs="Times New Roman"/>
          <w:sz w:val="24"/>
          <w:szCs w:val="24"/>
          <w:lang w:eastAsia="es-MX"/>
        </w:rPr>
        <w:t>de</w:t>
      </w:r>
      <w:r w:rsidR="001D6B37" w:rsidRPr="00377E2A">
        <w:rPr>
          <w:rFonts w:ascii="Times New Roman" w:eastAsia="Times New Roman" w:hAnsi="Times New Roman" w:cs="Times New Roman"/>
          <w:sz w:val="24"/>
          <w:szCs w:val="24"/>
          <w:lang w:eastAsia="es-MX"/>
        </w:rPr>
        <w:t xml:space="preserve"> Ciudad de México</w:t>
      </w:r>
      <w:r w:rsidR="002C3B4C">
        <w:rPr>
          <w:rFonts w:ascii="Times New Roman" w:eastAsia="Times New Roman" w:hAnsi="Times New Roman" w:cs="Times New Roman"/>
          <w:sz w:val="24"/>
          <w:szCs w:val="24"/>
          <w:lang w:eastAsia="es-MX"/>
        </w:rPr>
        <w:t xml:space="preserve">. En síntesis, </w:t>
      </w:r>
      <w:r w:rsidR="001D6B37" w:rsidRPr="00377E2A">
        <w:rPr>
          <w:rFonts w:ascii="Times New Roman" w:eastAsia="Times New Roman" w:hAnsi="Times New Roman" w:cs="Times New Roman"/>
          <w:sz w:val="24"/>
          <w:szCs w:val="24"/>
          <w:lang w:eastAsia="es-MX"/>
        </w:rPr>
        <w:t xml:space="preserve">los salones no cuentan con energía eléctrica debido a fallas intermitentes en </w:t>
      </w:r>
      <w:r w:rsidR="002C3B4C">
        <w:rPr>
          <w:rFonts w:ascii="Times New Roman" w:eastAsia="Times New Roman" w:hAnsi="Times New Roman" w:cs="Times New Roman"/>
          <w:sz w:val="24"/>
          <w:szCs w:val="24"/>
          <w:lang w:eastAsia="es-MX"/>
        </w:rPr>
        <w:t>las</w:t>
      </w:r>
      <w:r w:rsidR="001D6B37" w:rsidRPr="00377E2A">
        <w:rPr>
          <w:rFonts w:ascii="Times New Roman" w:eastAsia="Times New Roman" w:hAnsi="Times New Roman" w:cs="Times New Roman"/>
          <w:sz w:val="24"/>
          <w:szCs w:val="24"/>
          <w:lang w:eastAsia="es-MX"/>
        </w:rPr>
        <w:t xml:space="preserve"> zonas, falta del equipo adecuado, etc. </w:t>
      </w:r>
    </w:p>
    <w:p w14:paraId="2C8170BA" w14:textId="77777777" w:rsidR="002C3B4C" w:rsidRDefault="002C3B4C" w:rsidP="002C3B4C">
      <w:pPr>
        <w:shd w:val="clear" w:color="auto" w:fill="FFFFFF"/>
        <w:spacing w:after="0" w:line="360" w:lineRule="auto"/>
        <w:ind w:firstLine="708"/>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Por otra parte, e</w:t>
      </w:r>
      <w:r w:rsidRPr="00377E2A">
        <w:rPr>
          <w:rFonts w:ascii="Times New Roman" w:eastAsia="Times New Roman" w:hAnsi="Times New Roman" w:cs="Times New Roman"/>
          <w:sz w:val="24"/>
          <w:szCs w:val="24"/>
          <w:lang w:eastAsia="es-MX"/>
        </w:rPr>
        <w:t xml:space="preserve">n </w:t>
      </w:r>
      <w:r>
        <w:rPr>
          <w:rFonts w:ascii="Times New Roman" w:eastAsia="Times New Roman" w:hAnsi="Times New Roman" w:cs="Times New Roman"/>
          <w:sz w:val="24"/>
          <w:szCs w:val="24"/>
          <w:lang w:eastAsia="es-MX"/>
        </w:rPr>
        <w:t xml:space="preserve">cuanto a las </w:t>
      </w:r>
      <w:r w:rsidRPr="00377E2A">
        <w:rPr>
          <w:rFonts w:ascii="Times New Roman" w:eastAsia="Times New Roman" w:hAnsi="Times New Roman" w:cs="Times New Roman"/>
          <w:sz w:val="24"/>
          <w:szCs w:val="24"/>
          <w:lang w:eastAsia="es-MX"/>
        </w:rPr>
        <w:t>instalaciones sanitarias</w:t>
      </w:r>
      <w:r>
        <w:rPr>
          <w:rFonts w:ascii="Times New Roman" w:eastAsia="Times New Roman" w:hAnsi="Times New Roman" w:cs="Times New Roman"/>
          <w:sz w:val="24"/>
          <w:szCs w:val="24"/>
          <w:lang w:eastAsia="es-MX"/>
        </w:rPr>
        <w:t xml:space="preserve">, </w:t>
      </w:r>
      <w:r w:rsidR="001D6B37" w:rsidRPr="00377E2A">
        <w:rPr>
          <w:rFonts w:ascii="Times New Roman" w:eastAsia="Times New Roman" w:hAnsi="Times New Roman" w:cs="Times New Roman"/>
          <w:sz w:val="24"/>
          <w:szCs w:val="24"/>
          <w:lang w:eastAsia="es-MX"/>
        </w:rPr>
        <w:t>se obtuvo 55</w:t>
      </w:r>
      <w:r>
        <w:rPr>
          <w:rFonts w:ascii="Times New Roman" w:eastAsia="Times New Roman" w:hAnsi="Times New Roman" w:cs="Times New Roman"/>
          <w:sz w:val="24"/>
          <w:szCs w:val="24"/>
          <w:lang w:eastAsia="es-MX"/>
        </w:rPr>
        <w:t xml:space="preserve"> </w:t>
      </w:r>
      <w:r w:rsidR="001D6B37" w:rsidRPr="00377E2A">
        <w:rPr>
          <w:rFonts w:ascii="Times New Roman" w:eastAsia="Times New Roman" w:hAnsi="Times New Roman" w:cs="Times New Roman"/>
          <w:sz w:val="24"/>
          <w:szCs w:val="24"/>
          <w:lang w:eastAsia="es-MX"/>
        </w:rPr>
        <w:t xml:space="preserve">% como valor máximo a nivel </w:t>
      </w:r>
      <w:r>
        <w:rPr>
          <w:rFonts w:ascii="Times New Roman" w:eastAsia="Times New Roman" w:hAnsi="Times New Roman" w:cs="Times New Roman"/>
          <w:sz w:val="24"/>
          <w:szCs w:val="24"/>
          <w:lang w:eastAsia="es-MX"/>
        </w:rPr>
        <w:t xml:space="preserve">de primaria. Los principales problemas detectados en este criterio fueron </w:t>
      </w:r>
      <w:r w:rsidR="001D6B37" w:rsidRPr="00377E2A">
        <w:rPr>
          <w:rFonts w:ascii="Times New Roman" w:eastAsia="Times New Roman" w:hAnsi="Times New Roman" w:cs="Times New Roman"/>
          <w:sz w:val="24"/>
          <w:szCs w:val="24"/>
          <w:lang w:eastAsia="es-MX"/>
        </w:rPr>
        <w:t xml:space="preserve">la falta de conexión a la red municipal, </w:t>
      </w:r>
      <w:r>
        <w:rPr>
          <w:rFonts w:ascii="Times New Roman" w:eastAsia="Times New Roman" w:hAnsi="Times New Roman" w:cs="Times New Roman"/>
          <w:sz w:val="24"/>
          <w:szCs w:val="24"/>
          <w:lang w:eastAsia="es-MX"/>
        </w:rPr>
        <w:t xml:space="preserve">el </w:t>
      </w:r>
      <w:r w:rsidR="001D6B37" w:rsidRPr="00377E2A">
        <w:rPr>
          <w:rFonts w:ascii="Times New Roman" w:eastAsia="Times New Roman" w:hAnsi="Times New Roman" w:cs="Times New Roman"/>
          <w:sz w:val="24"/>
          <w:szCs w:val="24"/>
          <w:lang w:eastAsia="es-MX"/>
        </w:rPr>
        <w:t xml:space="preserve">nulo mantenimiento de la red, </w:t>
      </w:r>
      <w:r>
        <w:rPr>
          <w:rFonts w:ascii="Times New Roman" w:eastAsia="Times New Roman" w:hAnsi="Times New Roman" w:cs="Times New Roman"/>
          <w:sz w:val="24"/>
          <w:szCs w:val="24"/>
          <w:lang w:eastAsia="es-MX"/>
        </w:rPr>
        <w:t xml:space="preserve">la </w:t>
      </w:r>
      <w:r w:rsidR="001D6B37" w:rsidRPr="00377E2A">
        <w:rPr>
          <w:rFonts w:ascii="Times New Roman" w:eastAsia="Times New Roman" w:hAnsi="Times New Roman" w:cs="Times New Roman"/>
          <w:sz w:val="24"/>
          <w:szCs w:val="24"/>
          <w:lang w:eastAsia="es-MX"/>
        </w:rPr>
        <w:t>escase</w:t>
      </w:r>
      <w:r>
        <w:rPr>
          <w:rFonts w:ascii="Times New Roman" w:eastAsia="Times New Roman" w:hAnsi="Times New Roman" w:cs="Times New Roman"/>
          <w:sz w:val="24"/>
          <w:szCs w:val="24"/>
          <w:lang w:eastAsia="es-MX"/>
        </w:rPr>
        <w:t>z</w:t>
      </w:r>
      <w:r w:rsidR="001D6B37" w:rsidRPr="00377E2A">
        <w:rPr>
          <w:rFonts w:ascii="Times New Roman" w:eastAsia="Times New Roman" w:hAnsi="Times New Roman" w:cs="Times New Roman"/>
          <w:sz w:val="24"/>
          <w:szCs w:val="24"/>
          <w:lang w:eastAsia="es-MX"/>
        </w:rPr>
        <w:t xml:space="preserve"> o falta de muebles de baño, </w:t>
      </w:r>
      <w:r>
        <w:rPr>
          <w:rFonts w:ascii="Times New Roman" w:eastAsia="Times New Roman" w:hAnsi="Times New Roman" w:cs="Times New Roman"/>
          <w:sz w:val="24"/>
          <w:szCs w:val="24"/>
          <w:lang w:eastAsia="es-MX"/>
        </w:rPr>
        <w:t xml:space="preserve">el carente </w:t>
      </w:r>
      <w:r w:rsidRPr="00377E2A">
        <w:rPr>
          <w:rFonts w:ascii="Times New Roman" w:eastAsia="Times New Roman" w:hAnsi="Times New Roman" w:cs="Times New Roman"/>
          <w:sz w:val="24"/>
          <w:szCs w:val="24"/>
          <w:lang w:eastAsia="es-MX"/>
        </w:rPr>
        <w:t>mantenimiento</w:t>
      </w:r>
      <w:r>
        <w:rPr>
          <w:rFonts w:ascii="Times New Roman" w:eastAsia="Times New Roman" w:hAnsi="Times New Roman" w:cs="Times New Roman"/>
          <w:sz w:val="24"/>
          <w:szCs w:val="24"/>
          <w:lang w:eastAsia="es-MX"/>
        </w:rPr>
        <w:t xml:space="preserve"> de los </w:t>
      </w:r>
      <w:r w:rsidR="001D6B37" w:rsidRPr="00377E2A">
        <w:rPr>
          <w:rFonts w:ascii="Times New Roman" w:eastAsia="Times New Roman" w:hAnsi="Times New Roman" w:cs="Times New Roman"/>
          <w:sz w:val="24"/>
          <w:szCs w:val="24"/>
          <w:lang w:eastAsia="es-MX"/>
        </w:rPr>
        <w:t>bebederos</w:t>
      </w:r>
      <w:r>
        <w:rPr>
          <w:rFonts w:ascii="Times New Roman" w:eastAsia="Times New Roman" w:hAnsi="Times New Roman" w:cs="Times New Roman"/>
          <w:sz w:val="24"/>
          <w:szCs w:val="24"/>
          <w:lang w:eastAsia="es-MX"/>
        </w:rPr>
        <w:t>,</w:t>
      </w:r>
      <w:r w:rsidR="001D6B37" w:rsidRPr="00377E2A">
        <w:rPr>
          <w:rFonts w:ascii="Times New Roman" w:eastAsia="Times New Roman" w:hAnsi="Times New Roman" w:cs="Times New Roman"/>
          <w:sz w:val="24"/>
          <w:szCs w:val="24"/>
          <w:lang w:eastAsia="es-MX"/>
        </w:rPr>
        <w:t xml:space="preserve"> etc. </w:t>
      </w:r>
    </w:p>
    <w:p w14:paraId="2F4F8C0C" w14:textId="77777777" w:rsidR="002C3B4C" w:rsidRDefault="001D6B37" w:rsidP="002C3B4C">
      <w:pPr>
        <w:shd w:val="clear" w:color="auto" w:fill="FFFFFF"/>
        <w:spacing w:after="0" w:line="360" w:lineRule="auto"/>
        <w:ind w:firstLine="708"/>
        <w:jc w:val="both"/>
        <w:rPr>
          <w:rFonts w:ascii="Times New Roman" w:hAnsi="Times New Roman" w:cs="Times New Roman"/>
          <w:sz w:val="24"/>
          <w:szCs w:val="24"/>
        </w:rPr>
      </w:pPr>
      <w:r w:rsidRPr="00377E2A">
        <w:rPr>
          <w:rFonts w:ascii="Times New Roman" w:eastAsia="Times New Roman" w:hAnsi="Times New Roman" w:cs="Times New Roman"/>
          <w:sz w:val="24"/>
          <w:szCs w:val="24"/>
          <w:lang w:eastAsia="es-MX"/>
        </w:rPr>
        <w:t>Referente al medio ambiente de las edificaciones</w:t>
      </w:r>
      <w:r w:rsidR="002C3B4C">
        <w:rPr>
          <w:rFonts w:ascii="Times New Roman" w:eastAsia="Times New Roman" w:hAnsi="Times New Roman" w:cs="Times New Roman"/>
          <w:sz w:val="24"/>
          <w:szCs w:val="24"/>
          <w:lang w:eastAsia="es-MX"/>
        </w:rPr>
        <w:t>,</w:t>
      </w:r>
      <w:r w:rsidRPr="00377E2A">
        <w:rPr>
          <w:rFonts w:ascii="Times New Roman" w:eastAsia="Times New Roman" w:hAnsi="Times New Roman" w:cs="Times New Roman"/>
          <w:sz w:val="24"/>
          <w:szCs w:val="24"/>
          <w:lang w:eastAsia="es-MX"/>
        </w:rPr>
        <w:t xml:space="preserve"> se hallaron áreas inseguras e insanas </w:t>
      </w:r>
      <w:r w:rsidR="002C3B4C">
        <w:rPr>
          <w:rFonts w:ascii="Times New Roman" w:eastAsia="Times New Roman" w:hAnsi="Times New Roman" w:cs="Times New Roman"/>
          <w:sz w:val="24"/>
          <w:szCs w:val="24"/>
          <w:lang w:eastAsia="es-MX"/>
        </w:rPr>
        <w:t xml:space="preserve">debido a factores como los siguientes: </w:t>
      </w:r>
      <w:r w:rsidRPr="00377E2A">
        <w:rPr>
          <w:rFonts w:ascii="Times New Roman" w:eastAsia="Times New Roman" w:hAnsi="Times New Roman" w:cs="Times New Roman"/>
          <w:sz w:val="24"/>
          <w:szCs w:val="24"/>
          <w:lang w:eastAsia="es-MX"/>
        </w:rPr>
        <w:t xml:space="preserve">cercanía </w:t>
      </w:r>
      <w:r w:rsidR="002C3B4C">
        <w:rPr>
          <w:rFonts w:ascii="Times New Roman" w:eastAsia="Times New Roman" w:hAnsi="Times New Roman" w:cs="Times New Roman"/>
          <w:sz w:val="24"/>
          <w:szCs w:val="24"/>
          <w:lang w:eastAsia="es-MX"/>
        </w:rPr>
        <w:t>a</w:t>
      </w:r>
      <w:r w:rsidRPr="00377E2A">
        <w:rPr>
          <w:rFonts w:ascii="Times New Roman" w:eastAsia="Times New Roman" w:hAnsi="Times New Roman" w:cs="Times New Roman"/>
          <w:sz w:val="24"/>
          <w:szCs w:val="24"/>
          <w:lang w:eastAsia="es-MX"/>
        </w:rPr>
        <w:t xml:space="preserve"> gasolineras, mercados, hoteles, fabricas, líneas de alta tensión, terminales de autobuses</w:t>
      </w:r>
      <w:r w:rsidR="002C3B4C">
        <w:rPr>
          <w:rFonts w:ascii="Times New Roman" w:eastAsia="Times New Roman" w:hAnsi="Times New Roman" w:cs="Times New Roman"/>
          <w:sz w:val="24"/>
          <w:szCs w:val="24"/>
          <w:lang w:eastAsia="es-MX"/>
        </w:rPr>
        <w:t>,</w:t>
      </w:r>
      <w:r w:rsidRPr="00377E2A">
        <w:rPr>
          <w:rFonts w:ascii="Times New Roman" w:eastAsia="Times New Roman" w:hAnsi="Times New Roman" w:cs="Times New Roman"/>
          <w:sz w:val="24"/>
          <w:szCs w:val="24"/>
          <w:lang w:eastAsia="es-MX"/>
        </w:rPr>
        <w:t xml:space="preserve"> vialidades primarias con transito constante, etc. </w:t>
      </w:r>
      <w:r w:rsidRPr="00377E2A">
        <w:rPr>
          <w:rFonts w:ascii="Times New Roman" w:hAnsi="Times New Roman" w:cs="Times New Roman"/>
          <w:sz w:val="24"/>
          <w:szCs w:val="24"/>
        </w:rPr>
        <w:t xml:space="preserve">Por </w:t>
      </w:r>
      <w:r w:rsidR="002C3B4C">
        <w:rPr>
          <w:rFonts w:ascii="Times New Roman" w:hAnsi="Times New Roman" w:cs="Times New Roman"/>
          <w:sz w:val="24"/>
          <w:szCs w:val="24"/>
        </w:rPr>
        <w:t>esto,</w:t>
      </w:r>
      <w:r w:rsidRPr="00377E2A">
        <w:rPr>
          <w:rFonts w:ascii="Times New Roman" w:hAnsi="Times New Roman" w:cs="Times New Roman"/>
          <w:sz w:val="24"/>
          <w:szCs w:val="24"/>
        </w:rPr>
        <w:t xml:space="preserve"> </w:t>
      </w:r>
      <w:r w:rsidR="002C3B4C">
        <w:rPr>
          <w:rFonts w:ascii="Times New Roman" w:hAnsi="Times New Roman" w:cs="Times New Roman"/>
          <w:sz w:val="24"/>
          <w:szCs w:val="24"/>
        </w:rPr>
        <w:t xml:space="preserve">resulta </w:t>
      </w:r>
      <w:r w:rsidRPr="00377E2A">
        <w:rPr>
          <w:rFonts w:ascii="Times New Roman" w:hAnsi="Times New Roman" w:cs="Times New Roman"/>
          <w:sz w:val="24"/>
          <w:szCs w:val="24"/>
        </w:rPr>
        <w:t>transcendental que los organismos encargados de la evaluación educativa</w:t>
      </w:r>
      <w:r w:rsidR="002C3B4C">
        <w:rPr>
          <w:rFonts w:ascii="Times New Roman" w:hAnsi="Times New Roman" w:cs="Times New Roman"/>
          <w:sz w:val="24"/>
          <w:szCs w:val="24"/>
        </w:rPr>
        <w:t xml:space="preserve"> atiendan estos problemas y orienten a las </w:t>
      </w:r>
      <w:r w:rsidRPr="00377E2A">
        <w:rPr>
          <w:rFonts w:ascii="Times New Roman" w:hAnsi="Times New Roman" w:cs="Times New Roman"/>
          <w:sz w:val="24"/>
          <w:szCs w:val="24"/>
        </w:rPr>
        <w:t xml:space="preserve">escuelas </w:t>
      </w:r>
      <w:r w:rsidR="002C3B4C">
        <w:rPr>
          <w:rFonts w:ascii="Times New Roman" w:hAnsi="Times New Roman" w:cs="Times New Roman"/>
          <w:sz w:val="24"/>
          <w:szCs w:val="24"/>
        </w:rPr>
        <w:t>para que puedan ofrecer mejores espacios para la enseñanza.</w:t>
      </w:r>
    </w:p>
    <w:p w14:paraId="6F46B719" w14:textId="53267F72" w:rsidR="00A662C2" w:rsidRDefault="00A662C2" w:rsidP="002C3B4C">
      <w:pPr>
        <w:shd w:val="clear" w:color="auto" w:fill="FFFFFF"/>
        <w:spacing w:after="0" w:line="360" w:lineRule="auto"/>
        <w:ind w:firstLine="708"/>
        <w:jc w:val="both"/>
        <w:rPr>
          <w:rFonts w:ascii="Times New Roman" w:hAnsi="Times New Roman" w:cs="Times New Roman"/>
          <w:sz w:val="24"/>
          <w:szCs w:val="24"/>
        </w:rPr>
      </w:pPr>
      <w:r w:rsidRPr="00377E2A">
        <w:rPr>
          <w:rFonts w:ascii="Times New Roman" w:hAnsi="Times New Roman" w:cs="Times New Roman"/>
          <w:sz w:val="24"/>
          <w:szCs w:val="24"/>
        </w:rPr>
        <w:t>En la figura 1</w:t>
      </w:r>
      <w:r w:rsidR="001E0309" w:rsidRPr="00377E2A">
        <w:rPr>
          <w:rFonts w:ascii="Times New Roman" w:hAnsi="Times New Roman" w:cs="Times New Roman"/>
          <w:sz w:val="24"/>
          <w:szCs w:val="24"/>
        </w:rPr>
        <w:t>5</w:t>
      </w:r>
      <w:r w:rsidRPr="00377E2A">
        <w:rPr>
          <w:rFonts w:ascii="Times New Roman" w:hAnsi="Times New Roman" w:cs="Times New Roman"/>
          <w:sz w:val="24"/>
          <w:szCs w:val="24"/>
        </w:rPr>
        <w:t xml:space="preserve"> </w:t>
      </w:r>
      <w:r w:rsidR="00F60D7D" w:rsidRPr="00377E2A">
        <w:rPr>
          <w:rFonts w:ascii="Times New Roman" w:hAnsi="Times New Roman" w:cs="Times New Roman"/>
          <w:sz w:val="24"/>
          <w:szCs w:val="24"/>
        </w:rPr>
        <w:t xml:space="preserve">se </w:t>
      </w:r>
      <w:r w:rsidR="001F06FC" w:rsidRPr="00377E2A">
        <w:rPr>
          <w:rFonts w:ascii="Times New Roman" w:hAnsi="Times New Roman" w:cs="Times New Roman"/>
          <w:sz w:val="24"/>
          <w:szCs w:val="24"/>
        </w:rPr>
        <w:t xml:space="preserve">evidencia que varios de los planteles educativos analizados son casas habitación con </w:t>
      </w:r>
      <w:r w:rsidRPr="00377E2A">
        <w:rPr>
          <w:rFonts w:ascii="Times New Roman" w:hAnsi="Times New Roman" w:cs="Times New Roman"/>
          <w:sz w:val="24"/>
          <w:szCs w:val="24"/>
        </w:rPr>
        <w:t>áreas adaptadas</w:t>
      </w:r>
      <w:r w:rsidR="002C3B4C">
        <w:rPr>
          <w:rFonts w:ascii="Times New Roman" w:hAnsi="Times New Roman" w:cs="Times New Roman"/>
          <w:sz w:val="24"/>
          <w:szCs w:val="24"/>
        </w:rPr>
        <w:t>. Por ejemplo,</w:t>
      </w:r>
      <w:r w:rsidR="00E03D9A" w:rsidRPr="00377E2A">
        <w:rPr>
          <w:rFonts w:ascii="Times New Roman" w:hAnsi="Times New Roman" w:cs="Times New Roman"/>
          <w:sz w:val="24"/>
          <w:szCs w:val="24"/>
        </w:rPr>
        <w:t xml:space="preserve"> </w:t>
      </w:r>
      <w:r w:rsidR="00517F52" w:rsidRPr="00377E2A">
        <w:rPr>
          <w:rFonts w:ascii="Times New Roman" w:hAnsi="Times New Roman" w:cs="Times New Roman"/>
          <w:sz w:val="24"/>
          <w:szCs w:val="24"/>
        </w:rPr>
        <w:t xml:space="preserve">en </w:t>
      </w:r>
      <w:r w:rsidR="00D4620E" w:rsidRPr="00377E2A">
        <w:rPr>
          <w:rFonts w:ascii="Times New Roman" w:hAnsi="Times New Roman" w:cs="Times New Roman"/>
          <w:sz w:val="24"/>
          <w:szCs w:val="24"/>
        </w:rPr>
        <w:t xml:space="preserve">la </w:t>
      </w:r>
      <w:r w:rsidRPr="00377E2A">
        <w:rPr>
          <w:rFonts w:ascii="Times New Roman" w:hAnsi="Times New Roman" w:cs="Times New Roman"/>
          <w:sz w:val="24"/>
          <w:szCs w:val="24"/>
        </w:rPr>
        <w:t xml:space="preserve">imagen (i) </w:t>
      </w:r>
      <w:r w:rsidR="00D4620E" w:rsidRPr="00377E2A">
        <w:rPr>
          <w:rFonts w:ascii="Times New Roman" w:hAnsi="Times New Roman" w:cs="Times New Roman"/>
          <w:sz w:val="24"/>
          <w:szCs w:val="24"/>
        </w:rPr>
        <w:t xml:space="preserve">se muestran </w:t>
      </w:r>
      <w:r w:rsidRPr="00377E2A">
        <w:rPr>
          <w:rFonts w:ascii="Times New Roman" w:hAnsi="Times New Roman" w:cs="Times New Roman"/>
          <w:sz w:val="24"/>
          <w:szCs w:val="24"/>
        </w:rPr>
        <w:t>las instalaciones eléctricas improvisadas por arriba de los pupitres de lo</w:t>
      </w:r>
      <w:r w:rsidR="002C3B4C">
        <w:rPr>
          <w:rFonts w:ascii="Times New Roman" w:hAnsi="Times New Roman" w:cs="Times New Roman"/>
          <w:sz w:val="24"/>
          <w:szCs w:val="24"/>
        </w:rPr>
        <w:t>s</w:t>
      </w:r>
      <w:r w:rsidRPr="00377E2A">
        <w:rPr>
          <w:rFonts w:ascii="Times New Roman" w:hAnsi="Times New Roman" w:cs="Times New Roman"/>
          <w:sz w:val="24"/>
          <w:szCs w:val="24"/>
        </w:rPr>
        <w:t xml:space="preserve"> alumnos</w:t>
      </w:r>
      <w:r w:rsidR="002C3B4C">
        <w:rPr>
          <w:rFonts w:ascii="Times New Roman" w:hAnsi="Times New Roman" w:cs="Times New Roman"/>
          <w:sz w:val="24"/>
          <w:szCs w:val="24"/>
        </w:rPr>
        <w:t>;</w:t>
      </w:r>
      <w:r w:rsidRPr="00377E2A">
        <w:rPr>
          <w:rFonts w:ascii="Times New Roman" w:hAnsi="Times New Roman" w:cs="Times New Roman"/>
          <w:sz w:val="24"/>
          <w:szCs w:val="24"/>
        </w:rPr>
        <w:t xml:space="preserve"> </w:t>
      </w:r>
      <w:r w:rsidR="00517F52" w:rsidRPr="00377E2A">
        <w:rPr>
          <w:rFonts w:ascii="Times New Roman" w:hAnsi="Times New Roman" w:cs="Times New Roman"/>
          <w:sz w:val="24"/>
          <w:szCs w:val="24"/>
        </w:rPr>
        <w:t xml:space="preserve">en </w:t>
      </w:r>
      <w:r w:rsidRPr="00377E2A">
        <w:rPr>
          <w:rFonts w:ascii="Times New Roman" w:hAnsi="Times New Roman" w:cs="Times New Roman"/>
          <w:sz w:val="24"/>
          <w:szCs w:val="24"/>
        </w:rPr>
        <w:t xml:space="preserve">la imagen (j) se observa </w:t>
      </w:r>
      <w:r w:rsidR="002C3B4C">
        <w:rPr>
          <w:rFonts w:ascii="Times New Roman" w:hAnsi="Times New Roman" w:cs="Times New Roman"/>
          <w:sz w:val="24"/>
          <w:szCs w:val="24"/>
        </w:rPr>
        <w:t xml:space="preserve">el </w:t>
      </w:r>
      <w:r w:rsidRPr="00377E2A">
        <w:rPr>
          <w:rFonts w:ascii="Times New Roman" w:hAnsi="Times New Roman" w:cs="Times New Roman"/>
          <w:sz w:val="24"/>
          <w:szCs w:val="24"/>
        </w:rPr>
        <w:t>área adaptada sin ventilación</w:t>
      </w:r>
      <w:r w:rsidR="002C3B4C">
        <w:rPr>
          <w:rFonts w:ascii="Times New Roman" w:hAnsi="Times New Roman" w:cs="Times New Roman"/>
          <w:sz w:val="24"/>
          <w:szCs w:val="24"/>
        </w:rPr>
        <w:t xml:space="preserve"> y</w:t>
      </w:r>
      <w:r w:rsidR="00F60D7D" w:rsidRPr="00377E2A">
        <w:rPr>
          <w:rFonts w:ascii="Times New Roman" w:hAnsi="Times New Roman" w:cs="Times New Roman"/>
          <w:sz w:val="24"/>
          <w:szCs w:val="24"/>
        </w:rPr>
        <w:t xml:space="preserve"> sin </w:t>
      </w:r>
      <w:r w:rsidRPr="00377E2A">
        <w:rPr>
          <w:rFonts w:ascii="Times New Roman" w:hAnsi="Times New Roman" w:cs="Times New Roman"/>
          <w:sz w:val="24"/>
          <w:szCs w:val="24"/>
        </w:rPr>
        <w:t xml:space="preserve">luz adecuadas para desempeñar actividades </w:t>
      </w:r>
      <w:r w:rsidR="002C3B4C">
        <w:rPr>
          <w:rFonts w:ascii="Times New Roman" w:hAnsi="Times New Roman" w:cs="Times New Roman"/>
          <w:sz w:val="24"/>
          <w:szCs w:val="24"/>
        </w:rPr>
        <w:t xml:space="preserve">académicas; la </w:t>
      </w:r>
      <w:r w:rsidRPr="00377E2A">
        <w:rPr>
          <w:rFonts w:ascii="Times New Roman" w:hAnsi="Times New Roman" w:cs="Times New Roman"/>
          <w:sz w:val="24"/>
          <w:szCs w:val="24"/>
        </w:rPr>
        <w:t xml:space="preserve">imagen (k) </w:t>
      </w:r>
      <w:r w:rsidR="002C3B4C">
        <w:rPr>
          <w:rFonts w:ascii="Times New Roman" w:hAnsi="Times New Roman" w:cs="Times New Roman"/>
          <w:sz w:val="24"/>
          <w:szCs w:val="24"/>
        </w:rPr>
        <w:t>demuestra</w:t>
      </w:r>
      <w:r w:rsidR="003D1418" w:rsidRPr="00377E2A">
        <w:rPr>
          <w:rFonts w:ascii="Times New Roman" w:hAnsi="Times New Roman" w:cs="Times New Roman"/>
          <w:sz w:val="24"/>
          <w:szCs w:val="24"/>
        </w:rPr>
        <w:t xml:space="preserve"> que se ampliaron las áreas (salones) </w:t>
      </w:r>
      <w:r w:rsidR="002C3B4C">
        <w:rPr>
          <w:rFonts w:ascii="Times New Roman" w:hAnsi="Times New Roman" w:cs="Times New Roman"/>
          <w:sz w:val="24"/>
          <w:szCs w:val="24"/>
        </w:rPr>
        <w:t>debido a</w:t>
      </w:r>
      <w:r w:rsidR="003D1418" w:rsidRPr="00377E2A">
        <w:rPr>
          <w:rFonts w:ascii="Times New Roman" w:hAnsi="Times New Roman" w:cs="Times New Roman"/>
          <w:sz w:val="24"/>
          <w:szCs w:val="24"/>
        </w:rPr>
        <w:t xml:space="preserve">l exceso de la demanda </w:t>
      </w:r>
      <w:r w:rsidR="002C3B4C">
        <w:rPr>
          <w:rFonts w:ascii="Times New Roman" w:hAnsi="Times New Roman" w:cs="Times New Roman"/>
          <w:sz w:val="24"/>
          <w:szCs w:val="24"/>
        </w:rPr>
        <w:t xml:space="preserve">escolar, aunque </w:t>
      </w:r>
      <w:r w:rsidR="003D1418" w:rsidRPr="00377E2A">
        <w:rPr>
          <w:rFonts w:ascii="Times New Roman" w:hAnsi="Times New Roman" w:cs="Times New Roman"/>
          <w:sz w:val="24"/>
          <w:szCs w:val="24"/>
        </w:rPr>
        <w:t xml:space="preserve">sin tener en cuenta </w:t>
      </w:r>
      <w:r w:rsidR="002C3B4C">
        <w:rPr>
          <w:rFonts w:ascii="Times New Roman" w:hAnsi="Times New Roman" w:cs="Times New Roman"/>
          <w:sz w:val="24"/>
          <w:szCs w:val="24"/>
        </w:rPr>
        <w:t>el</w:t>
      </w:r>
      <w:r w:rsidR="003D1418" w:rsidRPr="00377E2A">
        <w:rPr>
          <w:rFonts w:ascii="Times New Roman" w:hAnsi="Times New Roman" w:cs="Times New Roman"/>
          <w:sz w:val="24"/>
          <w:szCs w:val="24"/>
        </w:rPr>
        <w:t xml:space="preserve"> adecuado cumplimiento normativo; la imagen </w:t>
      </w:r>
      <w:r w:rsidR="00C43296" w:rsidRPr="00377E2A">
        <w:rPr>
          <w:rFonts w:ascii="Times New Roman" w:hAnsi="Times New Roman" w:cs="Times New Roman"/>
          <w:sz w:val="24"/>
          <w:szCs w:val="24"/>
        </w:rPr>
        <w:t xml:space="preserve">(l) </w:t>
      </w:r>
      <w:r w:rsidR="002C3B4C">
        <w:rPr>
          <w:rFonts w:ascii="Times New Roman" w:hAnsi="Times New Roman" w:cs="Times New Roman"/>
          <w:sz w:val="24"/>
          <w:szCs w:val="24"/>
        </w:rPr>
        <w:t>refleja</w:t>
      </w:r>
      <w:r w:rsidR="00C43296" w:rsidRPr="00377E2A">
        <w:rPr>
          <w:rFonts w:ascii="Times New Roman" w:hAnsi="Times New Roman" w:cs="Times New Roman"/>
          <w:sz w:val="24"/>
          <w:szCs w:val="24"/>
        </w:rPr>
        <w:t xml:space="preserve"> que se sigue</w:t>
      </w:r>
      <w:r w:rsidR="002C3B4C">
        <w:rPr>
          <w:rFonts w:ascii="Times New Roman" w:hAnsi="Times New Roman" w:cs="Times New Roman"/>
          <w:sz w:val="24"/>
          <w:szCs w:val="24"/>
        </w:rPr>
        <w:t>n</w:t>
      </w:r>
      <w:r w:rsidR="00C43296" w:rsidRPr="00377E2A">
        <w:rPr>
          <w:rFonts w:ascii="Times New Roman" w:hAnsi="Times New Roman" w:cs="Times New Roman"/>
          <w:sz w:val="24"/>
          <w:szCs w:val="24"/>
        </w:rPr>
        <w:t xml:space="preserve"> impartiendo las clases aun cuando al mis</w:t>
      </w:r>
      <w:r w:rsidR="00517F52" w:rsidRPr="00377E2A">
        <w:rPr>
          <w:rFonts w:ascii="Times New Roman" w:hAnsi="Times New Roman" w:cs="Times New Roman"/>
          <w:sz w:val="24"/>
          <w:szCs w:val="24"/>
        </w:rPr>
        <w:t>mo</w:t>
      </w:r>
      <w:r w:rsidR="0048381C" w:rsidRPr="00377E2A">
        <w:rPr>
          <w:rFonts w:ascii="Times New Roman" w:hAnsi="Times New Roman" w:cs="Times New Roman"/>
          <w:sz w:val="24"/>
          <w:szCs w:val="24"/>
        </w:rPr>
        <w:t xml:space="preserve"> </w:t>
      </w:r>
      <w:r w:rsidR="00C43296" w:rsidRPr="00377E2A">
        <w:rPr>
          <w:rFonts w:ascii="Times New Roman" w:hAnsi="Times New Roman" w:cs="Times New Roman"/>
          <w:sz w:val="24"/>
          <w:szCs w:val="24"/>
        </w:rPr>
        <w:t xml:space="preserve">tiempo se están </w:t>
      </w:r>
      <w:r w:rsidR="00517F52" w:rsidRPr="00377E2A">
        <w:rPr>
          <w:rFonts w:ascii="Times New Roman" w:hAnsi="Times New Roman" w:cs="Times New Roman"/>
          <w:sz w:val="24"/>
          <w:szCs w:val="24"/>
        </w:rPr>
        <w:t>realizando</w:t>
      </w:r>
      <w:r w:rsidR="00C43296" w:rsidRPr="00377E2A">
        <w:rPr>
          <w:rFonts w:ascii="Times New Roman" w:hAnsi="Times New Roman" w:cs="Times New Roman"/>
          <w:sz w:val="24"/>
          <w:szCs w:val="24"/>
        </w:rPr>
        <w:t xml:space="preserve"> las </w:t>
      </w:r>
      <w:r w:rsidR="00517F52" w:rsidRPr="00377E2A">
        <w:rPr>
          <w:rFonts w:ascii="Times New Roman" w:hAnsi="Times New Roman" w:cs="Times New Roman"/>
          <w:sz w:val="24"/>
          <w:szCs w:val="24"/>
        </w:rPr>
        <w:t>ampliaciones de las áreas</w:t>
      </w:r>
      <w:r w:rsidR="006F2F5B">
        <w:rPr>
          <w:rFonts w:ascii="Times New Roman" w:hAnsi="Times New Roman" w:cs="Times New Roman"/>
          <w:sz w:val="24"/>
          <w:szCs w:val="24"/>
        </w:rPr>
        <w:t>;</w:t>
      </w:r>
      <w:r w:rsidR="00517F52" w:rsidRPr="00377E2A">
        <w:rPr>
          <w:rFonts w:ascii="Times New Roman" w:hAnsi="Times New Roman" w:cs="Times New Roman"/>
          <w:sz w:val="24"/>
          <w:szCs w:val="24"/>
        </w:rPr>
        <w:t xml:space="preserve"> la imagen (m) </w:t>
      </w:r>
      <w:r w:rsidR="006F2F5B">
        <w:rPr>
          <w:rFonts w:ascii="Times New Roman" w:hAnsi="Times New Roman" w:cs="Times New Roman"/>
          <w:sz w:val="24"/>
          <w:szCs w:val="24"/>
        </w:rPr>
        <w:t>enseña</w:t>
      </w:r>
      <w:r w:rsidR="00517F52" w:rsidRPr="00377E2A">
        <w:rPr>
          <w:rFonts w:ascii="Times New Roman" w:hAnsi="Times New Roman" w:cs="Times New Roman"/>
          <w:sz w:val="24"/>
          <w:szCs w:val="24"/>
        </w:rPr>
        <w:t xml:space="preserve"> que muchas de las casas habitación están operando como escuela clausurando áreas de uso cotidiano, </w:t>
      </w:r>
      <w:r w:rsidR="006F2F5B">
        <w:rPr>
          <w:rFonts w:ascii="Times New Roman" w:hAnsi="Times New Roman" w:cs="Times New Roman"/>
          <w:sz w:val="24"/>
          <w:szCs w:val="24"/>
        </w:rPr>
        <w:t>l</w:t>
      </w:r>
      <w:r w:rsidR="00517F52" w:rsidRPr="00377E2A">
        <w:rPr>
          <w:rFonts w:ascii="Times New Roman" w:hAnsi="Times New Roman" w:cs="Times New Roman"/>
          <w:sz w:val="24"/>
          <w:szCs w:val="24"/>
        </w:rPr>
        <w:t>o cual es incorrecto</w:t>
      </w:r>
      <w:r w:rsidR="004E03B3" w:rsidRPr="00377E2A">
        <w:rPr>
          <w:rFonts w:ascii="Times New Roman" w:hAnsi="Times New Roman" w:cs="Times New Roman"/>
          <w:sz w:val="24"/>
          <w:szCs w:val="24"/>
        </w:rPr>
        <w:t xml:space="preserve"> e inseguro </w:t>
      </w:r>
      <w:r w:rsidR="00517F52" w:rsidRPr="00377E2A">
        <w:rPr>
          <w:rFonts w:ascii="Times New Roman" w:hAnsi="Times New Roman" w:cs="Times New Roman"/>
          <w:sz w:val="24"/>
          <w:szCs w:val="24"/>
        </w:rPr>
        <w:t>para el desempeño de los educandos</w:t>
      </w:r>
      <w:r w:rsidR="004E03B3" w:rsidRPr="00377E2A">
        <w:rPr>
          <w:rFonts w:ascii="Times New Roman" w:hAnsi="Times New Roman" w:cs="Times New Roman"/>
          <w:sz w:val="24"/>
          <w:szCs w:val="24"/>
        </w:rPr>
        <w:t>; en la imagen (n)</w:t>
      </w:r>
      <w:r w:rsidR="00CF48D8" w:rsidRPr="00377E2A">
        <w:rPr>
          <w:rFonts w:ascii="Times New Roman" w:hAnsi="Times New Roman" w:cs="Times New Roman"/>
          <w:sz w:val="24"/>
          <w:szCs w:val="24"/>
        </w:rPr>
        <w:t xml:space="preserve"> </w:t>
      </w:r>
      <w:r w:rsidR="006F2F5B">
        <w:rPr>
          <w:rFonts w:ascii="Times New Roman" w:hAnsi="Times New Roman" w:cs="Times New Roman"/>
          <w:sz w:val="24"/>
          <w:szCs w:val="24"/>
        </w:rPr>
        <w:t xml:space="preserve">se </w:t>
      </w:r>
      <w:r w:rsidR="00CF48D8" w:rsidRPr="00377E2A">
        <w:rPr>
          <w:rFonts w:ascii="Times New Roman" w:hAnsi="Times New Roman" w:cs="Times New Roman"/>
          <w:sz w:val="24"/>
          <w:szCs w:val="24"/>
        </w:rPr>
        <w:t>muestra c</w:t>
      </w:r>
      <w:r w:rsidR="006F2F5B">
        <w:rPr>
          <w:rFonts w:ascii="Times New Roman" w:hAnsi="Times New Roman" w:cs="Times New Roman"/>
          <w:sz w:val="24"/>
          <w:szCs w:val="24"/>
        </w:rPr>
        <w:t>ó</w:t>
      </w:r>
      <w:r w:rsidR="00CF48D8" w:rsidRPr="00377E2A">
        <w:rPr>
          <w:rFonts w:ascii="Times New Roman" w:hAnsi="Times New Roman" w:cs="Times New Roman"/>
          <w:sz w:val="24"/>
          <w:szCs w:val="24"/>
        </w:rPr>
        <w:t xml:space="preserve">mo improvisan y adaptan </w:t>
      </w:r>
      <w:r w:rsidR="006F2F5B">
        <w:rPr>
          <w:rFonts w:ascii="Times New Roman" w:hAnsi="Times New Roman" w:cs="Times New Roman"/>
          <w:sz w:val="24"/>
          <w:szCs w:val="24"/>
        </w:rPr>
        <w:t xml:space="preserve">el </w:t>
      </w:r>
      <w:r w:rsidR="00CF48D8" w:rsidRPr="00377E2A">
        <w:rPr>
          <w:rFonts w:ascii="Times New Roman" w:hAnsi="Times New Roman" w:cs="Times New Roman"/>
          <w:sz w:val="24"/>
          <w:szCs w:val="24"/>
        </w:rPr>
        <w:t>mobiliario para áreas de recreo</w:t>
      </w:r>
      <w:r w:rsidR="006F2F5B">
        <w:rPr>
          <w:rFonts w:ascii="Times New Roman" w:hAnsi="Times New Roman" w:cs="Times New Roman"/>
          <w:sz w:val="24"/>
          <w:szCs w:val="24"/>
        </w:rPr>
        <w:t>;</w:t>
      </w:r>
      <w:r w:rsidR="00CF48D8" w:rsidRPr="00377E2A">
        <w:rPr>
          <w:rFonts w:ascii="Times New Roman" w:hAnsi="Times New Roman" w:cs="Times New Roman"/>
          <w:sz w:val="24"/>
          <w:szCs w:val="24"/>
        </w:rPr>
        <w:t xml:space="preserve"> la imagen (ñ) muestra el techo improvisado</w:t>
      </w:r>
      <w:r w:rsidR="006F2F5B">
        <w:rPr>
          <w:rFonts w:ascii="Times New Roman" w:hAnsi="Times New Roman" w:cs="Times New Roman"/>
          <w:sz w:val="24"/>
          <w:szCs w:val="24"/>
        </w:rPr>
        <w:t>,</w:t>
      </w:r>
      <w:r w:rsidR="00CF48D8" w:rsidRPr="00377E2A">
        <w:rPr>
          <w:rFonts w:ascii="Times New Roman" w:hAnsi="Times New Roman" w:cs="Times New Roman"/>
          <w:sz w:val="24"/>
          <w:szCs w:val="24"/>
        </w:rPr>
        <w:t xml:space="preserve"> </w:t>
      </w:r>
      <w:r w:rsidR="006F2F5B">
        <w:rPr>
          <w:rFonts w:ascii="Times New Roman" w:hAnsi="Times New Roman" w:cs="Times New Roman"/>
          <w:sz w:val="24"/>
          <w:szCs w:val="24"/>
        </w:rPr>
        <w:t>lo</w:t>
      </w:r>
      <w:r w:rsidR="00CF48D8" w:rsidRPr="00377E2A">
        <w:rPr>
          <w:rFonts w:ascii="Times New Roman" w:hAnsi="Times New Roman" w:cs="Times New Roman"/>
          <w:sz w:val="24"/>
          <w:szCs w:val="24"/>
        </w:rPr>
        <w:t xml:space="preserve"> cual es inseguro y </w:t>
      </w:r>
      <w:r w:rsidR="006F2F5B">
        <w:rPr>
          <w:rFonts w:ascii="Times New Roman" w:hAnsi="Times New Roman" w:cs="Times New Roman"/>
          <w:sz w:val="24"/>
          <w:szCs w:val="24"/>
        </w:rPr>
        <w:t>se encuentra fuera</w:t>
      </w:r>
      <w:r w:rsidR="00CF48D8" w:rsidRPr="00377E2A">
        <w:rPr>
          <w:rFonts w:ascii="Times New Roman" w:hAnsi="Times New Roman" w:cs="Times New Roman"/>
          <w:sz w:val="24"/>
          <w:szCs w:val="24"/>
        </w:rPr>
        <w:t xml:space="preserve"> de </w:t>
      </w:r>
      <w:r w:rsidR="006F2F5B">
        <w:rPr>
          <w:rFonts w:ascii="Times New Roman" w:hAnsi="Times New Roman" w:cs="Times New Roman"/>
          <w:sz w:val="24"/>
          <w:szCs w:val="24"/>
        </w:rPr>
        <w:t xml:space="preserve">la </w:t>
      </w:r>
      <w:r w:rsidR="00CF48D8" w:rsidRPr="00377E2A">
        <w:rPr>
          <w:rFonts w:ascii="Times New Roman" w:hAnsi="Times New Roman" w:cs="Times New Roman"/>
          <w:sz w:val="24"/>
          <w:szCs w:val="24"/>
        </w:rPr>
        <w:lastRenderedPageBreak/>
        <w:t>normativ</w:t>
      </w:r>
      <w:r w:rsidR="006F2F5B">
        <w:rPr>
          <w:rFonts w:ascii="Times New Roman" w:hAnsi="Times New Roman" w:cs="Times New Roman"/>
          <w:sz w:val="24"/>
          <w:szCs w:val="24"/>
        </w:rPr>
        <w:t>a;</w:t>
      </w:r>
      <w:r w:rsidR="00CF48D8" w:rsidRPr="00377E2A">
        <w:rPr>
          <w:rFonts w:ascii="Times New Roman" w:hAnsi="Times New Roman" w:cs="Times New Roman"/>
          <w:sz w:val="24"/>
          <w:szCs w:val="24"/>
        </w:rPr>
        <w:t xml:space="preserve"> la imagen (o) evidencia el nulo mantenimiento</w:t>
      </w:r>
      <w:r w:rsidR="00F60D7D" w:rsidRPr="00377E2A">
        <w:rPr>
          <w:rFonts w:ascii="Times New Roman" w:hAnsi="Times New Roman" w:cs="Times New Roman"/>
          <w:sz w:val="24"/>
          <w:szCs w:val="24"/>
        </w:rPr>
        <w:t xml:space="preserve">; </w:t>
      </w:r>
      <w:r w:rsidR="006F2F5B">
        <w:rPr>
          <w:rFonts w:ascii="Times New Roman" w:hAnsi="Times New Roman" w:cs="Times New Roman"/>
          <w:sz w:val="24"/>
          <w:szCs w:val="24"/>
        </w:rPr>
        <w:t xml:space="preserve">y </w:t>
      </w:r>
      <w:r w:rsidR="00CF48D8" w:rsidRPr="00377E2A">
        <w:rPr>
          <w:rFonts w:ascii="Times New Roman" w:hAnsi="Times New Roman" w:cs="Times New Roman"/>
          <w:sz w:val="24"/>
          <w:szCs w:val="24"/>
        </w:rPr>
        <w:t xml:space="preserve">la imagen (p) </w:t>
      </w:r>
      <w:r w:rsidR="006F2F5B">
        <w:rPr>
          <w:rFonts w:ascii="Times New Roman" w:hAnsi="Times New Roman" w:cs="Times New Roman"/>
          <w:sz w:val="24"/>
          <w:szCs w:val="24"/>
        </w:rPr>
        <w:t>enseña</w:t>
      </w:r>
      <w:r w:rsidR="00F60D7D" w:rsidRPr="00377E2A">
        <w:rPr>
          <w:rFonts w:ascii="Times New Roman" w:hAnsi="Times New Roman" w:cs="Times New Roman"/>
          <w:sz w:val="24"/>
          <w:szCs w:val="24"/>
        </w:rPr>
        <w:t xml:space="preserve"> </w:t>
      </w:r>
      <w:r w:rsidR="00CF48D8" w:rsidRPr="00377E2A">
        <w:rPr>
          <w:rFonts w:ascii="Times New Roman" w:hAnsi="Times New Roman" w:cs="Times New Roman"/>
          <w:sz w:val="24"/>
          <w:szCs w:val="24"/>
        </w:rPr>
        <w:t xml:space="preserve">la falta de </w:t>
      </w:r>
      <w:r w:rsidR="006F2F5B">
        <w:rPr>
          <w:rFonts w:ascii="Times New Roman" w:hAnsi="Times New Roman" w:cs="Times New Roman"/>
          <w:sz w:val="24"/>
          <w:szCs w:val="24"/>
        </w:rPr>
        <w:t>iluminación</w:t>
      </w:r>
      <w:r w:rsidR="00CF48D8" w:rsidRPr="00377E2A">
        <w:rPr>
          <w:rFonts w:ascii="Times New Roman" w:hAnsi="Times New Roman" w:cs="Times New Roman"/>
          <w:sz w:val="24"/>
          <w:szCs w:val="24"/>
        </w:rPr>
        <w:t xml:space="preserve"> en la</w:t>
      </w:r>
      <w:r w:rsidR="006F2F5B">
        <w:rPr>
          <w:rFonts w:ascii="Times New Roman" w:hAnsi="Times New Roman" w:cs="Times New Roman"/>
          <w:sz w:val="24"/>
          <w:szCs w:val="24"/>
        </w:rPr>
        <w:t>s</w:t>
      </w:r>
      <w:r w:rsidR="00CF48D8" w:rsidRPr="00377E2A">
        <w:rPr>
          <w:rFonts w:ascii="Times New Roman" w:hAnsi="Times New Roman" w:cs="Times New Roman"/>
          <w:sz w:val="24"/>
          <w:szCs w:val="24"/>
        </w:rPr>
        <w:t xml:space="preserve"> áreas básicas donde se imparten las clases.</w:t>
      </w:r>
      <w:r w:rsidR="0048381C" w:rsidRPr="00377E2A">
        <w:rPr>
          <w:rFonts w:ascii="Times New Roman" w:hAnsi="Times New Roman" w:cs="Times New Roman"/>
          <w:sz w:val="24"/>
          <w:szCs w:val="24"/>
        </w:rPr>
        <w:t xml:space="preserve"> </w:t>
      </w:r>
    </w:p>
    <w:p w14:paraId="06F41AE0" w14:textId="77777777" w:rsidR="009A138B" w:rsidRPr="00377E2A" w:rsidRDefault="009A138B" w:rsidP="002C3B4C">
      <w:pPr>
        <w:shd w:val="clear" w:color="auto" w:fill="FFFFFF"/>
        <w:spacing w:after="0" w:line="360" w:lineRule="auto"/>
        <w:ind w:firstLine="708"/>
        <w:jc w:val="both"/>
        <w:rPr>
          <w:rFonts w:ascii="Times New Roman" w:eastAsia="Times New Roman" w:hAnsi="Times New Roman" w:cs="Times New Roman"/>
          <w:sz w:val="24"/>
          <w:szCs w:val="24"/>
          <w:lang w:eastAsia="es-MX"/>
        </w:rPr>
      </w:pPr>
    </w:p>
    <w:p w14:paraId="4D9B271C" w14:textId="28144FE3" w:rsidR="00B901FD" w:rsidRPr="00377E2A" w:rsidRDefault="001D6B37" w:rsidP="00B901FD">
      <w:pPr>
        <w:spacing w:after="0" w:line="360" w:lineRule="auto"/>
        <w:jc w:val="center"/>
        <w:rPr>
          <w:rFonts w:ascii="Times New Roman" w:eastAsia="Times New Roman" w:hAnsi="Times New Roman" w:cs="Times New Roman"/>
          <w:b/>
          <w:sz w:val="32"/>
          <w:szCs w:val="32"/>
          <w:lang w:eastAsia="es-MX"/>
        </w:rPr>
      </w:pPr>
      <w:r w:rsidRPr="00377E2A">
        <w:rPr>
          <w:rFonts w:ascii="Times New Roman" w:eastAsia="Times New Roman" w:hAnsi="Times New Roman" w:cs="Times New Roman"/>
          <w:b/>
          <w:noProof/>
          <w:sz w:val="32"/>
          <w:szCs w:val="32"/>
          <w:lang w:val="es-VE" w:eastAsia="es-VE"/>
        </w:rPr>
        <w:drawing>
          <wp:anchor distT="0" distB="0" distL="114300" distR="114300" simplePos="0" relativeHeight="251779072" behindDoc="0" locked="0" layoutInCell="1" allowOverlap="1" wp14:anchorId="1DDFBDC5" wp14:editId="2F6A5C2D">
            <wp:simplePos x="0" y="0"/>
            <wp:positionH relativeFrom="margin">
              <wp:align>right</wp:align>
            </wp:positionH>
            <wp:positionV relativeFrom="paragraph">
              <wp:posOffset>872490</wp:posOffset>
            </wp:positionV>
            <wp:extent cx="5840095" cy="6496050"/>
            <wp:effectExtent l="0" t="0" r="8255" b="0"/>
            <wp:wrapSquare wrapText="bothSides"/>
            <wp:docPr id="35" name="Imagen 35" descr="Imagen que contiene foto, diferente, mostrando, divers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rotWithShape="1">
                    <a:blip r:embed="rId21">
                      <a:extLst>
                        <a:ext uri="{28A0092B-C50C-407E-A947-70E740481C1C}">
                          <a14:useLocalDpi xmlns:a14="http://schemas.microsoft.com/office/drawing/2010/main" val="0"/>
                        </a:ext>
                      </a:extLst>
                    </a:blip>
                    <a:srcRect l="1808" r="1637"/>
                    <a:stretch/>
                  </pic:blipFill>
                  <pic:spPr bwMode="auto">
                    <a:xfrm>
                      <a:off x="0" y="0"/>
                      <a:ext cx="5840095" cy="649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7E2A">
        <w:rPr>
          <w:rFonts w:ascii="Times New Roman" w:hAnsi="Times New Roman" w:cs="Times New Roman"/>
          <w:noProof/>
          <w:lang w:val="es-VE" w:eastAsia="es-VE"/>
        </w:rPr>
        <mc:AlternateContent>
          <mc:Choice Requires="wps">
            <w:drawing>
              <wp:anchor distT="0" distB="0" distL="114300" distR="114300" simplePos="0" relativeHeight="251778048" behindDoc="0" locked="0" layoutInCell="1" allowOverlap="1" wp14:anchorId="65FDFB6C" wp14:editId="5BA34BB4">
                <wp:simplePos x="0" y="0"/>
                <wp:positionH relativeFrom="margin">
                  <wp:posOffset>3239613</wp:posOffset>
                </wp:positionH>
                <wp:positionV relativeFrom="paragraph">
                  <wp:posOffset>4157871</wp:posOffset>
                </wp:positionV>
                <wp:extent cx="387077" cy="246832"/>
                <wp:effectExtent l="0" t="0" r="0" b="1270"/>
                <wp:wrapNone/>
                <wp:docPr id="30" name="Cuadro de texto 30"/>
                <wp:cNvGraphicFramePr/>
                <a:graphic xmlns:a="http://schemas.openxmlformats.org/drawingml/2006/main">
                  <a:graphicData uri="http://schemas.microsoft.com/office/word/2010/wordprocessingShape">
                    <wps:wsp>
                      <wps:cNvSpPr txBox="1"/>
                      <wps:spPr>
                        <a:xfrm>
                          <a:off x="0" y="0"/>
                          <a:ext cx="387077" cy="246832"/>
                        </a:xfrm>
                        <a:prstGeom prst="rect">
                          <a:avLst/>
                        </a:prstGeom>
                        <a:noFill/>
                        <a:ln w="6350">
                          <a:noFill/>
                        </a:ln>
                      </wps:spPr>
                      <wps:txbx>
                        <w:txbxContent>
                          <w:p w14:paraId="49E8FE46" w14:textId="77777777" w:rsidR="00B25E81" w:rsidRDefault="00B25E81" w:rsidP="001D6B37">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FDFB6C" id="_x0000_t202" coordsize="21600,21600" o:spt="202" path="m,l,21600r21600,l21600,xe">
                <v:stroke joinstyle="miter"/>
                <v:path gradientshapeok="t" o:connecttype="rect"/>
              </v:shapetype>
              <v:shape id="Cuadro de texto 30" o:spid="_x0000_s1026" type="#_x0000_t202" style="position:absolute;left:0;text-align:left;margin-left:255.1pt;margin-top:327.4pt;width:30.5pt;height:19.45pt;z-index:251778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" filled="f" stroked="f" strokeweight=".5pt">
                <v:textbox>
                  <w:txbxContent>
                    <w:p w14:paraId="49E8FE46" w14:textId="77777777" w:rsidR="00B25E81" w:rsidRDefault="00B25E81" w:rsidP="001D6B37">
                      <w:r>
                        <w:t>(m)</w:t>
                      </w:r>
                    </w:p>
                  </w:txbxContent>
                </v:textbox>
                <w10:wrap anchorx="margin"/>
              </v:shape>
            </w:pict>
          </mc:Fallback>
        </mc:AlternateContent>
      </w:r>
      <w:r w:rsidRPr="00377E2A">
        <w:rPr>
          <w:rFonts w:ascii="Times New Roman" w:eastAsia="Times New Roman" w:hAnsi="Times New Roman" w:cs="Times New Roman"/>
          <w:b/>
          <w:bCs/>
          <w:sz w:val="24"/>
          <w:szCs w:val="24"/>
          <w:lang w:eastAsia="es-MX"/>
        </w:rPr>
        <w:t>Figura 1</w:t>
      </w:r>
      <w:r w:rsidR="001E0309" w:rsidRPr="00377E2A">
        <w:rPr>
          <w:rFonts w:ascii="Times New Roman" w:eastAsia="Times New Roman" w:hAnsi="Times New Roman" w:cs="Times New Roman"/>
          <w:b/>
          <w:bCs/>
          <w:sz w:val="24"/>
          <w:szCs w:val="24"/>
          <w:lang w:eastAsia="es-MX"/>
        </w:rPr>
        <w:t>5</w:t>
      </w:r>
      <w:r w:rsidRPr="00377E2A">
        <w:rPr>
          <w:rFonts w:ascii="Times New Roman" w:eastAsia="Times New Roman" w:hAnsi="Times New Roman" w:cs="Times New Roman"/>
          <w:b/>
          <w:bCs/>
          <w:sz w:val="24"/>
          <w:szCs w:val="24"/>
          <w:lang w:eastAsia="es-MX"/>
        </w:rPr>
        <w:t>.</w:t>
      </w:r>
      <w:r w:rsidRPr="00377E2A">
        <w:rPr>
          <w:rFonts w:ascii="Times New Roman" w:eastAsia="Times New Roman" w:hAnsi="Times New Roman" w:cs="Times New Roman"/>
          <w:sz w:val="24"/>
          <w:szCs w:val="24"/>
          <w:lang w:eastAsia="es-MX"/>
        </w:rPr>
        <w:t xml:space="preserve"> Condiciones de los espacios educativos para impartir clases </w:t>
      </w:r>
      <w:r w:rsidR="00F60D7D" w:rsidRPr="00377E2A">
        <w:rPr>
          <w:rFonts w:ascii="Times New Roman" w:eastAsia="Times New Roman" w:hAnsi="Times New Roman" w:cs="Times New Roman"/>
          <w:sz w:val="24"/>
          <w:szCs w:val="24"/>
          <w:lang w:eastAsia="es-MX"/>
        </w:rPr>
        <w:t xml:space="preserve">tanto </w:t>
      </w:r>
      <w:r w:rsidRPr="00377E2A">
        <w:rPr>
          <w:rFonts w:ascii="Times New Roman" w:eastAsia="Times New Roman" w:hAnsi="Times New Roman" w:cs="Times New Roman"/>
          <w:sz w:val="24"/>
          <w:szCs w:val="24"/>
          <w:lang w:eastAsia="es-MX"/>
        </w:rPr>
        <w:t xml:space="preserve">a nivel de educación primaria </w:t>
      </w:r>
      <w:r w:rsidR="00F60D7D" w:rsidRPr="00377E2A">
        <w:rPr>
          <w:rFonts w:ascii="Times New Roman" w:eastAsia="Times New Roman" w:hAnsi="Times New Roman" w:cs="Times New Roman"/>
          <w:sz w:val="24"/>
          <w:szCs w:val="24"/>
          <w:lang w:eastAsia="es-MX"/>
        </w:rPr>
        <w:t xml:space="preserve">como </w:t>
      </w:r>
      <w:r w:rsidRPr="00377E2A">
        <w:rPr>
          <w:rFonts w:ascii="Times New Roman" w:eastAsia="Times New Roman" w:hAnsi="Times New Roman" w:cs="Times New Roman"/>
          <w:sz w:val="24"/>
          <w:szCs w:val="24"/>
          <w:lang w:eastAsia="es-MX"/>
        </w:rPr>
        <w:t>secundaria.</w:t>
      </w:r>
      <w:r w:rsidR="00B901FD" w:rsidRPr="00377E2A">
        <w:rPr>
          <w:rFonts w:ascii="Times New Roman" w:eastAsia="Times New Roman" w:hAnsi="Times New Roman" w:cs="Times New Roman"/>
          <w:sz w:val="24"/>
          <w:szCs w:val="24"/>
          <w:lang w:eastAsia="es-MX"/>
        </w:rPr>
        <w:t xml:space="preserve"> Imágenes (i), (l) y (m) de Hidalgo</w:t>
      </w:r>
      <w:r w:rsidR="006F2F5B">
        <w:rPr>
          <w:rFonts w:ascii="Times New Roman" w:eastAsia="Times New Roman" w:hAnsi="Times New Roman" w:cs="Times New Roman"/>
          <w:sz w:val="24"/>
          <w:szCs w:val="24"/>
          <w:lang w:eastAsia="es-MX"/>
        </w:rPr>
        <w:t>;</w:t>
      </w:r>
      <w:r w:rsidR="00B901FD" w:rsidRPr="00377E2A">
        <w:rPr>
          <w:rFonts w:ascii="Times New Roman" w:eastAsia="Times New Roman" w:hAnsi="Times New Roman" w:cs="Times New Roman"/>
          <w:sz w:val="24"/>
          <w:szCs w:val="24"/>
          <w:lang w:eastAsia="es-MX"/>
        </w:rPr>
        <w:t xml:space="preserve"> imágenes (j), (ñ), (o) y (p) de la Ciudad de México; imágenes (k) y (n) </w:t>
      </w:r>
      <w:r w:rsidR="006F2F5B">
        <w:rPr>
          <w:rFonts w:ascii="Times New Roman" w:eastAsia="Times New Roman" w:hAnsi="Times New Roman" w:cs="Times New Roman"/>
          <w:sz w:val="24"/>
          <w:szCs w:val="24"/>
          <w:lang w:eastAsia="es-MX"/>
        </w:rPr>
        <w:t>de</w:t>
      </w:r>
      <w:r w:rsidR="00B901FD" w:rsidRPr="00377E2A">
        <w:rPr>
          <w:rFonts w:ascii="Times New Roman" w:eastAsia="Times New Roman" w:hAnsi="Times New Roman" w:cs="Times New Roman"/>
          <w:sz w:val="24"/>
          <w:szCs w:val="24"/>
          <w:lang w:eastAsia="es-MX"/>
        </w:rPr>
        <w:t xml:space="preserve"> Tlaxcala</w:t>
      </w:r>
      <w:r w:rsidR="00FC0E76" w:rsidRPr="00377E2A">
        <w:rPr>
          <w:rFonts w:ascii="Times New Roman" w:eastAsia="Times New Roman" w:hAnsi="Times New Roman" w:cs="Times New Roman"/>
          <w:sz w:val="24"/>
          <w:szCs w:val="24"/>
          <w:lang w:eastAsia="es-MX"/>
        </w:rPr>
        <w:t>.</w:t>
      </w:r>
    </w:p>
    <w:p w14:paraId="368157C3" w14:textId="6E38DB13" w:rsidR="00B901FD" w:rsidRPr="00377E2A" w:rsidRDefault="006F2F5B" w:rsidP="00B901FD">
      <w:pPr>
        <w:spacing w:after="0" w:line="36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Fuente</w:t>
      </w:r>
      <w:r w:rsidR="00B901FD" w:rsidRPr="00377E2A">
        <w:rPr>
          <w:rFonts w:ascii="Times New Roman" w:eastAsia="Times New Roman" w:hAnsi="Times New Roman" w:cs="Times New Roman"/>
          <w:sz w:val="24"/>
          <w:szCs w:val="24"/>
          <w:lang w:eastAsia="es-MX"/>
        </w:rPr>
        <w:t xml:space="preserve">: Nancy Pacheco </w:t>
      </w:r>
      <w:r>
        <w:rPr>
          <w:rFonts w:ascii="Times New Roman" w:eastAsia="Times New Roman" w:hAnsi="Times New Roman" w:cs="Times New Roman"/>
          <w:sz w:val="24"/>
          <w:szCs w:val="24"/>
          <w:lang w:eastAsia="es-MX"/>
        </w:rPr>
        <w:t>(</w:t>
      </w:r>
      <w:r w:rsidR="00FC0E76" w:rsidRPr="00377E2A">
        <w:rPr>
          <w:rFonts w:ascii="Times New Roman" w:eastAsia="Times New Roman" w:hAnsi="Times New Roman" w:cs="Times New Roman"/>
          <w:sz w:val="24"/>
          <w:szCs w:val="24"/>
          <w:lang w:eastAsia="es-MX"/>
        </w:rPr>
        <w:t>2018</w:t>
      </w:r>
      <w:r>
        <w:rPr>
          <w:rFonts w:ascii="Times New Roman" w:eastAsia="Times New Roman" w:hAnsi="Times New Roman" w:cs="Times New Roman"/>
          <w:sz w:val="24"/>
          <w:szCs w:val="24"/>
          <w:lang w:eastAsia="es-MX"/>
        </w:rPr>
        <w:t>)</w:t>
      </w:r>
      <w:r w:rsidR="00B901FD" w:rsidRPr="00377E2A">
        <w:rPr>
          <w:rFonts w:ascii="Times New Roman" w:eastAsia="Times New Roman" w:hAnsi="Times New Roman" w:cs="Times New Roman"/>
          <w:sz w:val="24"/>
          <w:szCs w:val="24"/>
          <w:lang w:eastAsia="es-MX"/>
        </w:rPr>
        <w:t xml:space="preserve"> </w:t>
      </w:r>
      <w:r w:rsidR="00E97949">
        <w:rPr>
          <w:rFonts w:ascii="Times New Roman" w:eastAsia="Times New Roman" w:hAnsi="Times New Roman" w:cs="Times New Roman"/>
          <w:sz w:val="24"/>
          <w:szCs w:val="24"/>
          <w:lang w:eastAsia="es-MX"/>
        </w:rPr>
        <w:t xml:space="preserve">tomada </w:t>
      </w:r>
      <w:r w:rsidR="007B3BF5">
        <w:rPr>
          <w:rFonts w:ascii="Times New Roman" w:hAnsi="Times New Roman" w:cs="Times New Roman"/>
          <w:bCs/>
          <w:color w:val="000000"/>
          <w:sz w:val="24"/>
          <w:szCs w:val="24"/>
        </w:rPr>
        <w:t>con fines didácticos</w:t>
      </w:r>
    </w:p>
    <w:p w14:paraId="112FF76D" w14:textId="7D59D811" w:rsidR="00B901FD" w:rsidRPr="00377E2A" w:rsidRDefault="001D6B37" w:rsidP="00B901FD">
      <w:pPr>
        <w:pStyle w:val="Descripcin"/>
        <w:spacing w:after="0" w:line="360" w:lineRule="auto"/>
        <w:jc w:val="center"/>
        <w:rPr>
          <w:rFonts w:ascii="Times New Roman" w:eastAsia="Times New Roman" w:hAnsi="Times New Roman" w:cs="Times New Roman"/>
          <w:i w:val="0"/>
          <w:iCs w:val="0"/>
          <w:color w:val="auto"/>
          <w:sz w:val="24"/>
          <w:szCs w:val="24"/>
          <w:lang w:eastAsia="es-MX"/>
        </w:rPr>
      </w:pPr>
      <w:r w:rsidRPr="00377E2A">
        <w:rPr>
          <w:rFonts w:ascii="Times New Roman" w:eastAsia="Times New Roman" w:hAnsi="Times New Roman" w:cs="Times New Roman"/>
          <w:b/>
          <w:bCs/>
          <w:i w:val="0"/>
          <w:iCs w:val="0"/>
          <w:noProof/>
          <w:color w:val="auto"/>
          <w:sz w:val="24"/>
          <w:szCs w:val="24"/>
          <w:lang w:val="es-VE" w:eastAsia="es-VE"/>
        </w:rPr>
        <w:lastRenderedPageBreak/>
        <w:drawing>
          <wp:anchor distT="0" distB="0" distL="114300" distR="114300" simplePos="0" relativeHeight="251780096" behindDoc="0" locked="0" layoutInCell="1" allowOverlap="1" wp14:anchorId="229C20B1" wp14:editId="318A6DD1">
            <wp:simplePos x="0" y="0"/>
            <wp:positionH relativeFrom="margin">
              <wp:align>right</wp:align>
            </wp:positionH>
            <wp:positionV relativeFrom="paragraph">
              <wp:posOffset>764375</wp:posOffset>
            </wp:positionV>
            <wp:extent cx="6111240" cy="6729095"/>
            <wp:effectExtent l="19050" t="19050" r="22860" b="14605"/>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rotWithShape="1">
                    <a:blip r:embed="rId22">
                      <a:extLst>
                        <a:ext uri="{28A0092B-C50C-407E-A947-70E740481C1C}">
                          <a14:useLocalDpi xmlns:a14="http://schemas.microsoft.com/office/drawing/2010/main" val="0"/>
                        </a:ext>
                      </a:extLst>
                    </a:blip>
                    <a:srcRect l="1945" t="1635" r="1480" b="800"/>
                    <a:stretch/>
                  </pic:blipFill>
                  <pic:spPr bwMode="auto">
                    <a:xfrm>
                      <a:off x="0" y="0"/>
                      <a:ext cx="6111240" cy="672909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7E2A">
        <w:rPr>
          <w:rFonts w:ascii="Times New Roman" w:eastAsia="Times New Roman" w:hAnsi="Times New Roman" w:cs="Times New Roman"/>
          <w:b/>
          <w:bCs/>
          <w:i w:val="0"/>
          <w:iCs w:val="0"/>
          <w:color w:val="auto"/>
          <w:sz w:val="24"/>
          <w:szCs w:val="24"/>
          <w:lang w:eastAsia="es-MX"/>
        </w:rPr>
        <w:t>Figura 1</w:t>
      </w:r>
      <w:r w:rsidR="001E0309" w:rsidRPr="00377E2A">
        <w:rPr>
          <w:rFonts w:ascii="Times New Roman" w:eastAsia="Times New Roman" w:hAnsi="Times New Roman" w:cs="Times New Roman"/>
          <w:b/>
          <w:bCs/>
          <w:i w:val="0"/>
          <w:iCs w:val="0"/>
          <w:color w:val="auto"/>
          <w:sz w:val="24"/>
          <w:szCs w:val="24"/>
          <w:lang w:eastAsia="es-MX"/>
        </w:rPr>
        <w:t>6</w:t>
      </w:r>
      <w:r w:rsidRPr="00377E2A">
        <w:rPr>
          <w:rFonts w:ascii="Times New Roman" w:eastAsia="Times New Roman" w:hAnsi="Times New Roman" w:cs="Times New Roman"/>
          <w:b/>
          <w:sz w:val="24"/>
          <w:szCs w:val="24"/>
          <w:lang w:eastAsia="es-MX"/>
        </w:rPr>
        <w:t>.</w:t>
      </w:r>
      <w:r w:rsidRPr="00377E2A">
        <w:rPr>
          <w:rFonts w:ascii="Times New Roman" w:eastAsia="Times New Roman" w:hAnsi="Times New Roman" w:cs="Times New Roman"/>
          <w:sz w:val="24"/>
          <w:szCs w:val="24"/>
          <w:lang w:eastAsia="es-MX"/>
        </w:rPr>
        <w:t xml:space="preserve"> </w:t>
      </w:r>
      <w:r w:rsidRPr="00377E2A">
        <w:rPr>
          <w:rFonts w:ascii="Times New Roman" w:eastAsia="Times New Roman" w:hAnsi="Times New Roman" w:cs="Times New Roman"/>
          <w:i w:val="0"/>
          <w:iCs w:val="0"/>
          <w:color w:val="auto"/>
          <w:sz w:val="24"/>
          <w:szCs w:val="24"/>
          <w:lang w:eastAsia="es-MX"/>
        </w:rPr>
        <w:t>Evidencia del estado físico de las INFE evaluadas</w:t>
      </w:r>
      <w:r w:rsidR="00B901FD" w:rsidRPr="00377E2A">
        <w:rPr>
          <w:rFonts w:ascii="Times New Roman" w:eastAsia="Times New Roman" w:hAnsi="Times New Roman" w:cs="Times New Roman"/>
          <w:i w:val="0"/>
          <w:iCs w:val="0"/>
          <w:color w:val="auto"/>
          <w:sz w:val="24"/>
          <w:szCs w:val="24"/>
          <w:lang w:eastAsia="es-MX"/>
        </w:rPr>
        <w:t xml:space="preserve"> </w:t>
      </w:r>
      <w:r w:rsidR="006F2F5B">
        <w:rPr>
          <w:rFonts w:ascii="Times New Roman" w:eastAsia="Times New Roman" w:hAnsi="Times New Roman" w:cs="Times New Roman"/>
          <w:i w:val="0"/>
          <w:iCs w:val="0"/>
          <w:color w:val="auto"/>
          <w:sz w:val="24"/>
          <w:szCs w:val="24"/>
          <w:lang w:eastAsia="es-MX"/>
        </w:rPr>
        <w:t>en</w:t>
      </w:r>
      <w:r w:rsidR="00F60D7D" w:rsidRPr="00377E2A">
        <w:rPr>
          <w:rFonts w:ascii="Times New Roman" w:eastAsia="Times New Roman" w:hAnsi="Times New Roman" w:cs="Times New Roman"/>
          <w:i w:val="0"/>
          <w:iCs w:val="0"/>
          <w:color w:val="auto"/>
          <w:sz w:val="24"/>
          <w:szCs w:val="24"/>
          <w:lang w:eastAsia="es-MX"/>
        </w:rPr>
        <w:t xml:space="preserve"> los </w:t>
      </w:r>
      <w:r w:rsidR="001E0309" w:rsidRPr="00377E2A">
        <w:rPr>
          <w:rFonts w:ascii="Times New Roman" w:eastAsia="Times New Roman" w:hAnsi="Times New Roman" w:cs="Times New Roman"/>
          <w:i w:val="0"/>
          <w:iCs w:val="0"/>
          <w:color w:val="auto"/>
          <w:sz w:val="24"/>
          <w:szCs w:val="24"/>
          <w:lang w:eastAsia="es-MX"/>
        </w:rPr>
        <w:t>niveles primaria</w:t>
      </w:r>
      <w:r w:rsidR="00B901FD" w:rsidRPr="00377E2A">
        <w:rPr>
          <w:rFonts w:ascii="Times New Roman" w:eastAsia="Times New Roman" w:hAnsi="Times New Roman" w:cs="Times New Roman"/>
          <w:i w:val="0"/>
          <w:iCs w:val="0"/>
          <w:color w:val="auto"/>
          <w:sz w:val="24"/>
          <w:szCs w:val="24"/>
          <w:lang w:eastAsia="es-MX"/>
        </w:rPr>
        <w:t xml:space="preserve"> </w:t>
      </w:r>
      <w:r w:rsidR="006F2F5B">
        <w:rPr>
          <w:rFonts w:ascii="Times New Roman" w:eastAsia="Times New Roman" w:hAnsi="Times New Roman" w:cs="Times New Roman"/>
          <w:i w:val="0"/>
          <w:iCs w:val="0"/>
          <w:color w:val="auto"/>
          <w:sz w:val="24"/>
          <w:szCs w:val="24"/>
          <w:lang w:eastAsia="es-MX"/>
        </w:rPr>
        <w:t xml:space="preserve">y </w:t>
      </w:r>
      <w:r w:rsidR="00F60D7D" w:rsidRPr="00377E2A">
        <w:rPr>
          <w:rFonts w:ascii="Times New Roman" w:eastAsia="Times New Roman" w:hAnsi="Times New Roman" w:cs="Times New Roman"/>
          <w:i w:val="0"/>
          <w:iCs w:val="0"/>
          <w:color w:val="auto"/>
          <w:sz w:val="24"/>
          <w:szCs w:val="24"/>
          <w:lang w:eastAsia="es-MX"/>
        </w:rPr>
        <w:t>sec</w:t>
      </w:r>
      <w:r w:rsidR="00B901FD" w:rsidRPr="00377E2A">
        <w:rPr>
          <w:rFonts w:ascii="Times New Roman" w:eastAsia="Times New Roman" w:hAnsi="Times New Roman" w:cs="Times New Roman"/>
          <w:i w:val="0"/>
          <w:iCs w:val="0"/>
          <w:color w:val="auto"/>
          <w:sz w:val="24"/>
          <w:szCs w:val="24"/>
          <w:lang w:eastAsia="es-MX"/>
        </w:rPr>
        <w:t>undaria. Imágenes (q), (t), (u) de Hidalgo</w:t>
      </w:r>
      <w:r w:rsidR="006F2F5B">
        <w:rPr>
          <w:rFonts w:ascii="Times New Roman" w:eastAsia="Times New Roman" w:hAnsi="Times New Roman" w:cs="Times New Roman"/>
          <w:i w:val="0"/>
          <w:iCs w:val="0"/>
          <w:color w:val="auto"/>
          <w:sz w:val="24"/>
          <w:szCs w:val="24"/>
          <w:lang w:eastAsia="es-MX"/>
        </w:rPr>
        <w:t>;</w:t>
      </w:r>
      <w:r w:rsidR="00B901FD" w:rsidRPr="00377E2A">
        <w:rPr>
          <w:rFonts w:ascii="Times New Roman" w:eastAsia="Times New Roman" w:hAnsi="Times New Roman" w:cs="Times New Roman"/>
          <w:i w:val="0"/>
          <w:iCs w:val="0"/>
          <w:color w:val="auto"/>
          <w:sz w:val="24"/>
          <w:szCs w:val="24"/>
          <w:lang w:eastAsia="es-MX"/>
        </w:rPr>
        <w:t xml:space="preserve"> imágenes (r), (w), (x), (y) de la Ciudad de México</w:t>
      </w:r>
      <w:r w:rsidR="006F2F5B">
        <w:rPr>
          <w:rFonts w:ascii="Times New Roman" w:eastAsia="Times New Roman" w:hAnsi="Times New Roman" w:cs="Times New Roman"/>
          <w:i w:val="0"/>
          <w:iCs w:val="0"/>
          <w:color w:val="auto"/>
          <w:sz w:val="24"/>
          <w:szCs w:val="24"/>
          <w:lang w:eastAsia="es-MX"/>
        </w:rPr>
        <w:t>,</w:t>
      </w:r>
      <w:r w:rsidR="00B901FD" w:rsidRPr="00377E2A">
        <w:rPr>
          <w:rFonts w:ascii="Times New Roman" w:eastAsia="Times New Roman" w:hAnsi="Times New Roman" w:cs="Times New Roman"/>
          <w:i w:val="0"/>
          <w:iCs w:val="0"/>
          <w:color w:val="auto"/>
          <w:sz w:val="24"/>
          <w:szCs w:val="24"/>
          <w:lang w:eastAsia="es-MX"/>
        </w:rPr>
        <w:t xml:space="preserve"> y (s), (v) de Tlaxcala</w:t>
      </w:r>
      <w:r w:rsidR="00FC0E76" w:rsidRPr="00377E2A">
        <w:rPr>
          <w:rFonts w:ascii="Times New Roman" w:eastAsia="Times New Roman" w:hAnsi="Times New Roman" w:cs="Times New Roman"/>
          <w:i w:val="0"/>
          <w:iCs w:val="0"/>
          <w:color w:val="auto"/>
          <w:sz w:val="24"/>
          <w:szCs w:val="24"/>
          <w:lang w:eastAsia="es-MX"/>
        </w:rPr>
        <w:t>.</w:t>
      </w:r>
    </w:p>
    <w:p w14:paraId="53614B5F" w14:textId="18653BDB" w:rsidR="00B901FD" w:rsidRPr="006F2F5B" w:rsidRDefault="001D6B37" w:rsidP="001D6B37">
      <w:pPr>
        <w:pStyle w:val="Descripcin"/>
        <w:spacing w:after="0" w:line="360" w:lineRule="auto"/>
        <w:jc w:val="center"/>
        <w:rPr>
          <w:rFonts w:ascii="Times New Roman" w:eastAsia="Times New Roman" w:hAnsi="Times New Roman" w:cs="Times New Roman"/>
          <w:i w:val="0"/>
          <w:iCs w:val="0"/>
          <w:color w:val="auto"/>
          <w:sz w:val="24"/>
          <w:szCs w:val="24"/>
          <w:lang w:eastAsia="es-MX"/>
        </w:rPr>
      </w:pPr>
      <w:r w:rsidRPr="006F2F5B">
        <w:rPr>
          <w:rFonts w:ascii="Times New Roman" w:eastAsia="Times New Roman" w:hAnsi="Times New Roman" w:cs="Times New Roman"/>
          <w:i w:val="0"/>
          <w:iCs w:val="0"/>
          <w:color w:val="auto"/>
          <w:sz w:val="24"/>
          <w:szCs w:val="24"/>
          <w:lang w:eastAsia="es-MX"/>
        </w:rPr>
        <w:t xml:space="preserve"> </w:t>
      </w:r>
      <w:r w:rsidR="006F2F5B" w:rsidRPr="006F2F5B">
        <w:rPr>
          <w:rFonts w:ascii="Times New Roman" w:eastAsia="Times New Roman" w:hAnsi="Times New Roman" w:cs="Times New Roman"/>
          <w:i w:val="0"/>
          <w:color w:val="auto"/>
          <w:sz w:val="24"/>
          <w:szCs w:val="24"/>
          <w:lang w:eastAsia="es-MX"/>
        </w:rPr>
        <w:t>Fuente: Nancy Pacheco (2018)</w:t>
      </w:r>
      <w:r w:rsidR="007B3BF5" w:rsidRPr="007B3BF5">
        <w:rPr>
          <w:rFonts w:ascii="Times New Roman" w:eastAsia="Times New Roman" w:hAnsi="Times New Roman" w:cs="Times New Roman"/>
          <w:i w:val="0"/>
          <w:color w:val="auto"/>
          <w:sz w:val="24"/>
          <w:szCs w:val="24"/>
          <w:lang w:eastAsia="es-MX"/>
        </w:rPr>
        <w:t xml:space="preserve"> </w:t>
      </w:r>
      <w:r w:rsidR="00E97949">
        <w:rPr>
          <w:rFonts w:ascii="Times New Roman" w:eastAsia="Times New Roman" w:hAnsi="Times New Roman" w:cs="Times New Roman"/>
          <w:i w:val="0"/>
          <w:color w:val="auto"/>
          <w:sz w:val="24"/>
          <w:szCs w:val="24"/>
          <w:lang w:eastAsia="es-MX"/>
        </w:rPr>
        <w:t xml:space="preserve">tomada </w:t>
      </w:r>
      <w:r w:rsidR="007B3BF5" w:rsidRPr="007B3BF5">
        <w:rPr>
          <w:rFonts w:ascii="Times New Roman" w:eastAsia="Times New Roman" w:hAnsi="Times New Roman" w:cs="Times New Roman"/>
          <w:i w:val="0"/>
          <w:color w:val="auto"/>
          <w:sz w:val="24"/>
          <w:szCs w:val="24"/>
          <w:lang w:eastAsia="es-MX"/>
        </w:rPr>
        <w:t>con fines didácticos</w:t>
      </w:r>
    </w:p>
    <w:p w14:paraId="6A30AE21" w14:textId="654800E5" w:rsidR="00B901FD" w:rsidRPr="00377E2A" w:rsidRDefault="001D6B37" w:rsidP="00B901FD">
      <w:pPr>
        <w:pStyle w:val="Descripcin"/>
        <w:spacing w:after="0" w:line="360" w:lineRule="auto"/>
        <w:jc w:val="center"/>
        <w:rPr>
          <w:rFonts w:ascii="Times New Roman" w:eastAsia="Times New Roman" w:hAnsi="Times New Roman" w:cs="Times New Roman"/>
          <w:i w:val="0"/>
          <w:iCs w:val="0"/>
          <w:color w:val="auto"/>
          <w:sz w:val="24"/>
          <w:szCs w:val="24"/>
          <w:lang w:eastAsia="es-MX"/>
        </w:rPr>
      </w:pPr>
      <w:r w:rsidRPr="00377E2A">
        <w:rPr>
          <w:rFonts w:ascii="Times New Roman" w:eastAsia="Times New Roman" w:hAnsi="Times New Roman" w:cs="Times New Roman"/>
          <w:b/>
          <w:bCs/>
          <w:i w:val="0"/>
          <w:iCs w:val="0"/>
          <w:noProof/>
          <w:color w:val="auto"/>
          <w:sz w:val="24"/>
          <w:szCs w:val="24"/>
          <w:lang w:val="es-VE" w:eastAsia="es-VE"/>
        </w:rPr>
        <w:lastRenderedPageBreak/>
        <w:drawing>
          <wp:anchor distT="0" distB="0" distL="114300" distR="114300" simplePos="0" relativeHeight="251781120" behindDoc="0" locked="0" layoutInCell="1" allowOverlap="1" wp14:anchorId="1FEF4119" wp14:editId="10CEB034">
            <wp:simplePos x="0" y="0"/>
            <wp:positionH relativeFrom="margin">
              <wp:posOffset>132715</wp:posOffset>
            </wp:positionH>
            <wp:positionV relativeFrom="paragraph">
              <wp:posOffset>753110</wp:posOffset>
            </wp:positionV>
            <wp:extent cx="5876925" cy="6941185"/>
            <wp:effectExtent l="0" t="0" r="9525" b="0"/>
            <wp:wrapSquare wrapText="bothSides"/>
            <wp:docPr id="48013" name="Imagen 48013" descr="Imagen que contiene foto, diferente, diversos, artíc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3" name="Imagen 48013"/>
                    <pic:cNvPicPr/>
                  </pic:nvPicPr>
                  <pic:blipFill rotWithShape="1">
                    <a:blip r:embed="rId23">
                      <a:extLst>
                        <a:ext uri="{28A0092B-C50C-407E-A947-70E740481C1C}">
                          <a14:useLocalDpi xmlns:a14="http://schemas.microsoft.com/office/drawing/2010/main" val="0"/>
                        </a:ext>
                      </a:extLst>
                    </a:blip>
                    <a:srcRect t="798"/>
                    <a:stretch/>
                  </pic:blipFill>
                  <pic:spPr bwMode="auto">
                    <a:xfrm>
                      <a:off x="0" y="0"/>
                      <a:ext cx="5876925" cy="6941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7E2A">
        <w:rPr>
          <w:rFonts w:ascii="Times New Roman" w:eastAsia="Times New Roman" w:hAnsi="Times New Roman" w:cs="Times New Roman"/>
          <w:b/>
          <w:bCs/>
          <w:i w:val="0"/>
          <w:iCs w:val="0"/>
          <w:color w:val="auto"/>
          <w:sz w:val="24"/>
          <w:szCs w:val="24"/>
          <w:lang w:eastAsia="es-MX"/>
        </w:rPr>
        <w:t>Figura 1</w:t>
      </w:r>
      <w:r w:rsidR="001E0309" w:rsidRPr="00377E2A">
        <w:rPr>
          <w:rFonts w:ascii="Times New Roman" w:eastAsia="Times New Roman" w:hAnsi="Times New Roman" w:cs="Times New Roman"/>
          <w:b/>
          <w:bCs/>
          <w:i w:val="0"/>
          <w:iCs w:val="0"/>
          <w:color w:val="auto"/>
          <w:sz w:val="24"/>
          <w:szCs w:val="24"/>
          <w:lang w:eastAsia="es-MX"/>
        </w:rPr>
        <w:t>7</w:t>
      </w:r>
      <w:r w:rsidRPr="00377E2A">
        <w:rPr>
          <w:rFonts w:ascii="Times New Roman" w:eastAsia="Times New Roman" w:hAnsi="Times New Roman" w:cs="Times New Roman"/>
          <w:b/>
          <w:bCs/>
          <w:i w:val="0"/>
          <w:iCs w:val="0"/>
          <w:color w:val="auto"/>
          <w:sz w:val="24"/>
          <w:szCs w:val="24"/>
          <w:lang w:eastAsia="es-MX"/>
        </w:rPr>
        <w:t>.</w:t>
      </w:r>
      <w:r w:rsidRPr="00377E2A">
        <w:rPr>
          <w:rFonts w:ascii="Times New Roman" w:eastAsia="Times New Roman" w:hAnsi="Times New Roman" w:cs="Times New Roman"/>
          <w:b/>
          <w:bCs/>
          <w:sz w:val="24"/>
          <w:szCs w:val="24"/>
          <w:lang w:eastAsia="es-MX"/>
        </w:rPr>
        <w:t xml:space="preserve"> </w:t>
      </w:r>
      <w:r w:rsidRPr="00377E2A">
        <w:rPr>
          <w:rFonts w:ascii="Times New Roman" w:eastAsia="Times New Roman" w:hAnsi="Times New Roman" w:cs="Times New Roman"/>
          <w:i w:val="0"/>
          <w:iCs w:val="0"/>
          <w:color w:val="auto"/>
          <w:sz w:val="24"/>
          <w:szCs w:val="24"/>
          <w:lang w:eastAsia="es-MX"/>
        </w:rPr>
        <w:t>Instalaciones hidrosanitarias en mal estado y ambiente carente de higiene</w:t>
      </w:r>
      <w:r w:rsidR="006F2F5B">
        <w:rPr>
          <w:rFonts w:ascii="Times New Roman" w:eastAsia="Times New Roman" w:hAnsi="Times New Roman" w:cs="Times New Roman"/>
          <w:i w:val="0"/>
          <w:iCs w:val="0"/>
          <w:color w:val="auto"/>
          <w:sz w:val="24"/>
          <w:szCs w:val="24"/>
          <w:lang w:eastAsia="es-MX"/>
        </w:rPr>
        <w:t xml:space="preserve"> tanto</w:t>
      </w:r>
      <w:r w:rsidR="00B901FD" w:rsidRPr="00377E2A">
        <w:rPr>
          <w:rFonts w:ascii="Times New Roman" w:eastAsia="Times New Roman" w:hAnsi="Times New Roman" w:cs="Times New Roman"/>
          <w:i w:val="0"/>
          <w:iCs w:val="0"/>
          <w:color w:val="auto"/>
          <w:sz w:val="24"/>
          <w:szCs w:val="24"/>
          <w:lang w:eastAsia="es-MX"/>
        </w:rPr>
        <w:t xml:space="preserve"> </w:t>
      </w:r>
      <w:r w:rsidR="006F2F5B">
        <w:rPr>
          <w:rFonts w:ascii="Times New Roman" w:eastAsia="Times New Roman" w:hAnsi="Times New Roman" w:cs="Times New Roman"/>
          <w:i w:val="0"/>
          <w:iCs w:val="0"/>
          <w:color w:val="auto"/>
          <w:sz w:val="24"/>
          <w:szCs w:val="24"/>
          <w:lang w:eastAsia="es-MX"/>
        </w:rPr>
        <w:t>e</w:t>
      </w:r>
      <w:r w:rsidR="00B901FD" w:rsidRPr="00377E2A">
        <w:rPr>
          <w:rFonts w:ascii="Times New Roman" w:eastAsia="Times New Roman" w:hAnsi="Times New Roman" w:cs="Times New Roman"/>
          <w:i w:val="0"/>
          <w:iCs w:val="0"/>
          <w:color w:val="auto"/>
          <w:sz w:val="24"/>
          <w:szCs w:val="24"/>
          <w:lang w:eastAsia="es-MX"/>
        </w:rPr>
        <w:t xml:space="preserve">n educación primaria </w:t>
      </w:r>
      <w:r w:rsidR="00F60D7D" w:rsidRPr="00377E2A">
        <w:rPr>
          <w:rFonts w:ascii="Times New Roman" w:eastAsia="Times New Roman" w:hAnsi="Times New Roman" w:cs="Times New Roman"/>
          <w:i w:val="0"/>
          <w:iCs w:val="0"/>
          <w:color w:val="auto"/>
          <w:sz w:val="24"/>
          <w:szCs w:val="24"/>
          <w:lang w:eastAsia="es-MX"/>
        </w:rPr>
        <w:t xml:space="preserve">como </w:t>
      </w:r>
      <w:r w:rsidR="006F2F5B">
        <w:rPr>
          <w:rFonts w:ascii="Times New Roman" w:eastAsia="Times New Roman" w:hAnsi="Times New Roman" w:cs="Times New Roman"/>
          <w:i w:val="0"/>
          <w:iCs w:val="0"/>
          <w:color w:val="auto"/>
          <w:sz w:val="24"/>
          <w:szCs w:val="24"/>
          <w:lang w:eastAsia="es-MX"/>
        </w:rPr>
        <w:t xml:space="preserve">en </w:t>
      </w:r>
      <w:r w:rsidR="00B901FD" w:rsidRPr="00377E2A">
        <w:rPr>
          <w:rFonts w:ascii="Times New Roman" w:eastAsia="Times New Roman" w:hAnsi="Times New Roman" w:cs="Times New Roman"/>
          <w:i w:val="0"/>
          <w:iCs w:val="0"/>
          <w:color w:val="auto"/>
          <w:sz w:val="24"/>
          <w:szCs w:val="24"/>
          <w:lang w:eastAsia="es-MX"/>
        </w:rPr>
        <w:t>secundaria</w:t>
      </w:r>
      <w:r w:rsidR="006F2F5B">
        <w:rPr>
          <w:rFonts w:ascii="Times New Roman" w:eastAsia="Times New Roman" w:hAnsi="Times New Roman" w:cs="Times New Roman"/>
          <w:i w:val="0"/>
          <w:iCs w:val="0"/>
          <w:color w:val="auto"/>
          <w:sz w:val="24"/>
          <w:szCs w:val="24"/>
          <w:lang w:eastAsia="es-MX"/>
        </w:rPr>
        <w:t>.</w:t>
      </w:r>
      <w:r w:rsidR="00B901FD" w:rsidRPr="00377E2A">
        <w:rPr>
          <w:rFonts w:ascii="Times New Roman" w:eastAsia="Times New Roman" w:hAnsi="Times New Roman" w:cs="Times New Roman"/>
          <w:i w:val="0"/>
          <w:iCs w:val="0"/>
          <w:color w:val="auto"/>
          <w:sz w:val="24"/>
          <w:szCs w:val="24"/>
          <w:lang w:eastAsia="es-MX"/>
        </w:rPr>
        <w:t xml:space="preserve"> </w:t>
      </w:r>
      <w:r w:rsidR="00FE6F99" w:rsidRPr="00377E2A">
        <w:rPr>
          <w:rFonts w:ascii="Times New Roman" w:eastAsia="Times New Roman" w:hAnsi="Times New Roman" w:cs="Times New Roman"/>
          <w:i w:val="0"/>
          <w:iCs w:val="0"/>
          <w:color w:val="auto"/>
          <w:sz w:val="24"/>
          <w:szCs w:val="24"/>
          <w:lang w:eastAsia="es-MX"/>
        </w:rPr>
        <w:t xml:space="preserve">Imágenes </w:t>
      </w:r>
      <w:r w:rsidR="00B901FD" w:rsidRPr="00377E2A">
        <w:rPr>
          <w:rFonts w:ascii="Times New Roman" w:eastAsia="Times New Roman" w:hAnsi="Times New Roman" w:cs="Times New Roman"/>
          <w:i w:val="0"/>
          <w:iCs w:val="0"/>
          <w:color w:val="auto"/>
          <w:sz w:val="24"/>
          <w:szCs w:val="24"/>
          <w:lang w:eastAsia="es-MX"/>
        </w:rPr>
        <w:t xml:space="preserve">(a1), (d1), (e1), (g1) </w:t>
      </w:r>
      <w:r w:rsidR="00FE6F99" w:rsidRPr="00377E2A">
        <w:rPr>
          <w:rFonts w:ascii="Times New Roman" w:eastAsia="Times New Roman" w:hAnsi="Times New Roman" w:cs="Times New Roman"/>
          <w:i w:val="0"/>
          <w:iCs w:val="0"/>
          <w:color w:val="auto"/>
          <w:sz w:val="24"/>
          <w:szCs w:val="24"/>
          <w:lang w:eastAsia="es-MX"/>
        </w:rPr>
        <w:t xml:space="preserve">de </w:t>
      </w:r>
      <w:r w:rsidR="00B901FD" w:rsidRPr="00377E2A">
        <w:rPr>
          <w:rFonts w:ascii="Times New Roman" w:eastAsia="Times New Roman" w:hAnsi="Times New Roman" w:cs="Times New Roman"/>
          <w:i w:val="0"/>
          <w:iCs w:val="0"/>
          <w:color w:val="auto"/>
          <w:sz w:val="24"/>
          <w:szCs w:val="24"/>
          <w:lang w:eastAsia="es-MX"/>
        </w:rPr>
        <w:t>Hidalgo</w:t>
      </w:r>
      <w:r w:rsidR="006F2F5B">
        <w:rPr>
          <w:rFonts w:ascii="Times New Roman" w:eastAsia="Times New Roman" w:hAnsi="Times New Roman" w:cs="Times New Roman"/>
          <w:i w:val="0"/>
          <w:iCs w:val="0"/>
          <w:color w:val="auto"/>
          <w:sz w:val="24"/>
          <w:szCs w:val="24"/>
          <w:lang w:eastAsia="es-MX"/>
        </w:rPr>
        <w:t>;</w:t>
      </w:r>
      <w:r w:rsidR="00B901FD" w:rsidRPr="00377E2A">
        <w:rPr>
          <w:rFonts w:ascii="Times New Roman" w:eastAsia="Times New Roman" w:hAnsi="Times New Roman" w:cs="Times New Roman"/>
          <w:i w:val="0"/>
          <w:iCs w:val="0"/>
          <w:color w:val="auto"/>
          <w:sz w:val="24"/>
          <w:szCs w:val="24"/>
          <w:lang w:eastAsia="es-MX"/>
        </w:rPr>
        <w:t xml:space="preserve"> </w:t>
      </w:r>
      <w:r w:rsidR="00FE6F99" w:rsidRPr="00377E2A">
        <w:rPr>
          <w:rFonts w:ascii="Times New Roman" w:eastAsia="Times New Roman" w:hAnsi="Times New Roman" w:cs="Times New Roman"/>
          <w:i w:val="0"/>
          <w:iCs w:val="0"/>
          <w:color w:val="auto"/>
          <w:sz w:val="24"/>
          <w:szCs w:val="24"/>
          <w:lang w:eastAsia="es-MX"/>
        </w:rPr>
        <w:t xml:space="preserve">imágenes </w:t>
      </w:r>
      <w:r w:rsidR="00B901FD" w:rsidRPr="00377E2A">
        <w:rPr>
          <w:rFonts w:ascii="Times New Roman" w:eastAsia="Times New Roman" w:hAnsi="Times New Roman" w:cs="Times New Roman"/>
          <w:i w:val="0"/>
          <w:iCs w:val="0"/>
          <w:color w:val="auto"/>
          <w:sz w:val="24"/>
          <w:szCs w:val="24"/>
          <w:lang w:eastAsia="es-MX"/>
        </w:rPr>
        <w:t xml:space="preserve">(b1), (h1), (l1) </w:t>
      </w:r>
      <w:r w:rsidR="00FE6F99" w:rsidRPr="00377E2A">
        <w:rPr>
          <w:rFonts w:ascii="Times New Roman" w:eastAsia="Times New Roman" w:hAnsi="Times New Roman" w:cs="Times New Roman"/>
          <w:i w:val="0"/>
          <w:iCs w:val="0"/>
          <w:color w:val="auto"/>
          <w:sz w:val="24"/>
          <w:szCs w:val="24"/>
          <w:lang w:eastAsia="es-MX"/>
        </w:rPr>
        <w:t xml:space="preserve">de la </w:t>
      </w:r>
      <w:r w:rsidR="00B901FD" w:rsidRPr="00377E2A">
        <w:rPr>
          <w:rFonts w:ascii="Times New Roman" w:eastAsia="Times New Roman" w:hAnsi="Times New Roman" w:cs="Times New Roman"/>
          <w:i w:val="0"/>
          <w:iCs w:val="0"/>
          <w:color w:val="auto"/>
          <w:sz w:val="24"/>
          <w:szCs w:val="24"/>
          <w:lang w:eastAsia="es-MX"/>
        </w:rPr>
        <w:t xml:space="preserve">Ciudad de México; </w:t>
      </w:r>
      <w:r w:rsidR="006F2F5B">
        <w:rPr>
          <w:rFonts w:ascii="Times New Roman" w:eastAsia="Times New Roman" w:hAnsi="Times New Roman" w:cs="Times New Roman"/>
          <w:i w:val="0"/>
          <w:iCs w:val="0"/>
          <w:color w:val="auto"/>
          <w:sz w:val="24"/>
          <w:szCs w:val="24"/>
          <w:lang w:eastAsia="es-MX"/>
        </w:rPr>
        <w:t xml:space="preserve">e imágenes </w:t>
      </w:r>
      <w:r w:rsidR="00B901FD" w:rsidRPr="00377E2A">
        <w:rPr>
          <w:rFonts w:ascii="Times New Roman" w:eastAsia="Times New Roman" w:hAnsi="Times New Roman" w:cs="Times New Roman"/>
          <w:i w:val="0"/>
          <w:iCs w:val="0"/>
          <w:color w:val="auto"/>
          <w:sz w:val="24"/>
          <w:szCs w:val="24"/>
          <w:lang w:eastAsia="es-MX"/>
        </w:rPr>
        <w:t xml:space="preserve">(c1), (f1), (i1), (j1), (k1) </w:t>
      </w:r>
      <w:r w:rsidR="006F2F5B">
        <w:rPr>
          <w:rFonts w:ascii="Times New Roman" w:eastAsia="Times New Roman" w:hAnsi="Times New Roman" w:cs="Times New Roman"/>
          <w:i w:val="0"/>
          <w:iCs w:val="0"/>
          <w:color w:val="auto"/>
          <w:sz w:val="24"/>
          <w:szCs w:val="24"/>
          <w:lang w:eastAsia="es-MX"/>
        </w:rPr>
        <w:t>de</w:t>
      </w:r>
      <w:r w:rsidR="00B901FD" w:rsidRPr="00377E2A">
        <w:rPr>
          <w:rFonts w:ascii="Times New Roman" w:eastAsia="Times New Roman" w:hAnsi="Times New Roman" w:cs="Times New Roman"/>
          <w:i w:val="0"/>
          <w:iCs w:val="0"/>
          <w:color w:val="auto"/>
          <w:sz w:val="24"/>
          <w:szCs w:val="24"/>
          <w:lang w:eastAsia="es-MX"/>
        </w:rPr>
        <w:t xml:space="preserve"> Tlaxcala</w:t>
      </w:r>
      <w:r w:rsidR="00FC0E76" w:rsidRPr="00377E2A">
        <w:rPr>
          <w:rFonts w:ascii="Times New Roman" w:eastAsia="Times New Roman" w:hAnsi="Times New Roman" w:cs="Times New Roman"/>
          <w:i w:val="0"/>
          <w:iCs w:val="0"/>
          <w:color w:val="auto"/>
          <w:sz w:val="24"/>
          <w:szCs w:val="24"/>
          <w:lang w:eastAsia="es-MX"/>
        </w:rPr>
        <w:t xml:space="preserve">. </w:t>
      </w:r>
    </w:p>
    <w:p w14:paraId="18BEAC1F" w14:textId="7F803F65" w:rsidR="001D6B37" w:rsidRPr="006F2F5B" w:rsidRDefault="006F2F5B" w:rsidP="001D6B37">
      <w:pPr>
        <w:pStyle w:val="Descripcin"/>
        <w:spacing w:after="0" w:line="360" w:lineRule="auto"/>
        <w:jc w:val="center"/>
        <w:rPr>
          <w:rFonts w:ascii="Times New Roman" w:eastAsia="Times New Roman" w:hAnsi="Times New Roman" w:cs="Times New Roman"/>
          <w:i w:val="0"/>
          <w:iCs w:val="0"/>
          <w:color w:val="auto"/>
          <w:sz w:val="24"/>
          <w:szCs w:val="24"/>
          <w:lang w:eastAsia="es-MX"/>
        </w:rPr>
      </w:pPr>
      <w:r w:rsidRPr="006F2F5B">
        <w:rPr>
          <w:rFonts w:ascii="Times New Roman" w:eastAsia="Times New Roman" w:hAnsi="Times New Roman" w:cs="Times New Roman"/>
          <w:i w:val="0"/>
          <w:color w:val="auto"/>
          <w:sz w:val="24"/>
          <w:szCs w:val="24"/>
          <w:lang w:eastAsia="es-MX"/>
        </w:rPr>
        <w:t>Fuente: Nancy Pacheco (2018)</w:t>
      </w:r>
      <w:r w:rsidR="007B3BF5">
        <w:rPr>
          <w:rFonts w:ascii="Times New Roman" w:eastAsia="Times New Roman" w:hAnsi="Times New Roman" w:cs="Times New Roman"/>
          <w:i w:val="0"/>
          <w:color w:val="auto"/>
          <w:sz w:val="24"/>
          <w:szCs w:val="24"/>
          <w:lang w:eastAsia="es-MX"/>
        </w:rPr>
        <w:t xml:space="preserve"> </w:t>
      </w:r>
      <w:r w:rsidR="00E97949">
        <w:rPr>
          <w:rFonts w:ascii="Times New Roman" w:eastAsia="Times New Roman" w:hAnsi="Times New Roman" w:cs="Times New Roman"/>
          <w:i w:val="0"/>
          <w:color w:val="auto"/>
          <w:sz w:val="24"/>
          <w:szCs w:val="24"/>
          <w:lang w:eastAsia="es-MX"/>
        </w:rPr>
        <w:t xml:space="preserve">tomada </w:t>
      </w:r>
      <w:r w:rsidR="007B3BF5" w:rsidRPr="007B3BF5">
        <w:rPr>
          <w:rFonts w:ascii="Times New Roman" w:eastAsia="Times New Roman" w:hAnsi="Times New Roman" w:cs="Times New Roman"/>
          <w:i w:val="0"/>
          <w:color w:val="auto"/>
          <w:sz w:val="24"/>
          <w:szCs w:val="24"/>
          <w:lang w:eastAsia="es-MX"/>
        </w:rPr>
        <w:t>con fines didácticos</w:t>
      </w:r>
    </w:p>
    <w:p w14:paraId="65DDD5A2" w14:textId="77777777" w:rsidR="001D6B37" w:rsidRPr="00377E2A" w:rsidRDefault="001D6B37" w:rsidP="001D6B37">
      <w:pPr>
        <w:pStyle w:val="Descripcin"/>
        <w:spacing w:after="0" w:line="360" w:lineRule="auto"/>
        <w:contextualSpacing/>
        <w:jc w:val="center"/>
        <w:rPr>
          <w:rFonts w:ascii="Times New Roman" w:eastAsia="Times New Roman" w:hAnsi="Times New Roman" w:cs="Times New Roman"/>
          <w:b/>
          <w:bCs/>
          <w:i w:val="0"/>
          <w:iCs w:val="0"/>
          <w:color w:val="auto"/>
          <w:sz w:val="24"/>
          <w:szCs w:val="24"/>
          <w:lang w:eastAsia="es-MX"/>
        </w:rPr>
      </w:pPr>
    </w:p>
    <w:p w14:paraId="0A59A6C9" w14:textId="192A4F2F" w:rsidR="001D6B37" w:rsidRPr="00377E2A" w:rsidRDefault="009E766B" w:rsidP="001D6B37">
      <w:pPr>
        <w:pStyle w:val="Descripcin"/>
        <w:spacing w:after="0" w:line="360" w:lineRule="auto"/>
        <w:contextualSpacing/>
        <w:jc w:val="center"/>
        <w:rPr>
          <w:rFonts w:ascii="Times New Roman" w:eastAsia="Times New Roman" w:hAnsi="Times New Roman" w:cs="Times New Roman"/>
          <w:i w:val="0"/>
          <w:iCs w:val="0"/>
          <w:color w:val="auto"/>
          <w:sz w:val="24"/>
          <w:szCs w:val="24"/>
          <w:lang w:eastAsia="es-MX"/>
        </w:rPr>
      </w:pPr>
      <w:r w:rsidRPr="00377E2A">
        <w:rPr>
          <w:rFonts w:ascii="Times New Roman" w:eastAsia="Times New Roman" w:hAnsi="Times New Roman" w:cs="Times New Roman"/>
          <w:b/>
          <w:noProof/>
          <w:sz w:val="32"/>
          <w:szCs w:val="32"/>
          <w:lang w:val="es-VE" w:eastAsia="es-VE"/>
        </w:rPr>
        <w:lastRenderedPageBreak/>
        <w:drawing>
          <wp:anchor distT="0" distB="0" distL="114300" distR="114300" simplePos="0" relativeHeight="251782144" behindDoc="0" locked="0" layoutInCell="1" allowOverlap="1" wp14:anchorId="19374C16" wp14:editId="5B002259">
            <wp:simplePos x="0" y="0"/>
            <wp:positionH relativeFrom="margin">
              <wp:align>right</wp:align>
            </wp:positionH>
            <wp:positionV relativeFrom="paragraph">
              <wp:posOffset>753110</wp:posOffset>
            </wp:positionV>
            <wp:extent cx="5764530" cy="6805930"/>
            <wp:effectExtent l="0" t="0" r="7620" b="0"/>
            <wp:wrapSquare wrapText="bothSides"/>
            <wp:docPr id="48023" name="Imagen 48023" descr="Imagen que contiene foto, diferente, diversos, artíc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3" name="Imagen 48023"/>
                    <pic:cNvPicPr/>
                  </pic:nvPicPr>
                  <pic:blipFill rotWithShape="1">
                    <a:blip r:embed="rId24">
                      <a:extLst>
                        <a:ext uri="{28A0092B-C50C-407E-A947-70E740481C1C}">
                          <a14:useLocalDpi xmlns:a14="http://schemas.microsoft.com/office/drawing/2010/main" val="0"/>
                        </a:ext>
                      </a:extLst>
                    </a:blip>
                    <a:srcRect t="711" b="456"/>
                    <a:stretch/>
                  </pic:blipFill>
                  <pic:spPr bwMode="auto">
                    <a:xfrm>
                      <a:off x="0" y="0"/>
                      <a:ext cx="5764530" cy="6805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B37" w:rsidRPr="00377E2A">
        <w:rPr>
          <w:rFonts w:ascii="Times New Roman" w:eastAsia="Times New Roman" w:hAnsi="Times New Roman" w:cs="Times New Roman"/>
          <w:b/>
          <w:bCs/>
          <w:i w:val="0"/>
          <w:iCs w:val="0"/>
          <w:color w:val="auto"/>
          <w:sz w:val="24"/>
          <w:szCs w:val="24"/>
          <w:lang w:eastAsia="es-MX"/>
        </w:rPr>
        <w:t>Figura 1</w:t>
      </w:r>
      <w:r w:rsidR="001E0309" w:rsidRPr="00377E2A">
        <w:rPr>
          <w:rFonts w:ascii="Times New Roman" w:eastAsia="Times New Roman" w:hAnsi="Times New Roman" w:cs="Times New Roman"/>
          <w:b/>
          <w:bCs/>
          <w:i w:val="0"/>
          <w:iCs w:val="0"/>
          <w:color w:val="auto"/>
          <w:sz w:val="24"/>
          <w:szCs w:val="24"/>
          <w:lang w:eastAsia="es-MX"/>
        </w:rPr>
        <w:t>8</w:t>
      </w:r>
      <w:r w:rsidR="001D6B37" w:rsidRPr="00377E2A">
        <w:rPr>
          <w:rFonts w:ascii="Times New Roman" w:eastAsia="Times New Roman" w:hAnsi="Times New Roman" w:cs="Times New Roman"/>
          <w:b/>
          <w:bCs/>
          <w:i w:val="0"/>
          <w:iCs w:val="0"/>
          <w:color w:val="auto"/>
          <w:sz w:val="24"/>
          <w:szCs w:val="24"/>
          <w:lang w:eastAsia="es-MX"/>
        </w:rPr>
        <w:t>.</w:t>
      </w:r>
      <w:r w:rsidR="001D6B37" w:rsidRPr="00377E2A">
        <w:rPr>
          <w:rFonts w:ascii="Times New Roman" w:eastAsia="Times New Roman" w:hAnsi="Times New Roman" w:cs="Times New Roman"/>
          <w:i w:val="0"/>
          <w:iCs w:val="0"/>
          <w:color w:val="auto"/>
          <w:sz w:val="24"/>
          <w:szCs w:val="24"/>
          <w:lang w:eastAsia="es-MX"/>
        </w:rPr>
        <w:t xml:space="preserve"> Carencia total del mantenimiento eléctrico en las instalaciones</w:t>
      </w:r>
      <w:r w:rsidR="006F2F5B">
        <w:rPr>
          <w:rFonts w:ascii="Times New Roman" w:eastAsia="Times New Roman" w:hAnsi="Times New Roman" w:cs="Times New Roman"/>
          <w:i w:val="0"/>
          <w:iCs w:val="0"/>
          <w:color w:val="auto"/>
          <w:sz w:val="24"/>
          <w:szCs w:val="24"/>
          <w:lang w:eastAsia="es-MX"/>
        </w:rPr>
        <w:t xml:space="preserve"> tanto e</w:t>
      </w:r>
      <w:r w:rsidR="00660A1E" w:rsidRPr="00377E2A">
        <w:rPr>
          <w:rFonts w:ascii="Times New Roman" w:eastAsia="Times New Roman" w:hAnsi="Times New Roman" w:cs="Times New Roman"/>
          <w:i w:val="0"/>
          <w:iCs w:val="0"/>
          <w:color w:val="auto"/>
          <w:sz w:val="24"/>
          <w:szCs w:val="24"/>
          <w:lang w:eastAsia="es-MX"/>
        </w:rPr>
        <w:t xml:space="preserve">n educación primaria </w:t>
      </w:r>
      <w:r w:rsidR="00F60D7D" w:rsidRPr="00377E2A">
        <w:rPr>
          <w:rFonts w:ascii="Times New Roman" w:eastAsia="Times New Roman" w:hAnsi="Times New Roman" w:cs="Times New Roman"/>
          <w:i w:val="0"/>
          <w:iCs w:val="0"/>
          <w:color w:val="auto"/>
          <w:sz w:val="24"/>
          <w:szCs w:val="24"/>
          <w:lang w:eastAsia="es-MX"/>
        </w:rPr>
        <w:t>como</w:t>
      </w:r>
      <w:r w:rsidR="00660A1E" w:rsidRPr="00377E2A">
        <w:rPr>
          <w:rFonts w:ascii="Times New Roman" w:eastAsia="Times New Roman" w:hAnsi="Times New Roman" w:cs="Times New Roman"/>
          <w:i w:val="0"/>
          <w:iCs w:val="0"/>
          <w:color w:val="auto"/>
          <w:sz w:val="24"/>
          <w:szCs w:val="24"/>
          <w:lang w:eastAsia="es-MX"/>
        </w:rPr>
        <w:t xml:space="preserve"> </w:t>
      </w:r>
      <w:r w:rsidR="006F2F5B">
        <w:rPr>
          <w:rFonts w:ascii="Times New Roman" w:eastAsia="Times New Roman" w:hAnsi="Times New Roman" w:cs="Times New Roman"/>
          <w:i w:val="0"/>
          <w:iCs w:val="0"/>
          <w:color w:val="auto"/>
          <w:sz w:val="24"/>
          <w:szCs w:val="24"/>
          <w:lang w:eastAsia="es-MX"/>
        </w:rPr>
        <w:t xml:space="preserve">en </w:t>
      </w:r>
      <w:r w:rsidR="00660A1E" w:rsidRPr="00377E2A">
        <w:rPr>
          <w:rFonts w:ascii="Times New Roman" w:eastAsia="Times New Roman" w:hAnsi="Times New Roman" w:cs="Times New Roman"/>
          <w:i w:val="0"/>
          <w:iCs w:val="0"/>
          <w:color w:val="auto"/>
          <w:sz w:val="24"/>
          <w:szCs w:val="24"/>
          <w:lang w:eastAsia="es-MX"/>
        </w:rPr>
        <w:t>secundaria</w:t>
      </w:r>
      <w:r w:rsidR="006F2F5B">
        <w:rPr>
          <w:rFonts w:ascii="Times New Roman" w:eastAsia="Times New Roman" w:hAnsi="Times New Roman" w:cs="Times New Roman"/>
          <w:i w:val="0"/>
          <w:iCs w:val="0"/>
          <w:color w:val="auto"/>
          <w:sz w:val="24"/>
          <w:szCs w:val="24"/>
          <w:lang w:eastAsia="es-MX"/>
        </w:rPr>
        <w:t>.</w:t>
      </w:r>
      <w:r w:rsidR="00660A1E" w:rsidRPr="00377E2A">
        <w:rPr>
          <w:rFonts w:ascii="Times New Roman" w:eastAsia="Times New Roman" w:hAnsi="Times New Roman" w:cs="Times New Roman"/>
          <w:i w:val="0"/>
          <w:iCs w:val="0"/>
          <w:color w:val="auto"/>
          <w:sz w:val="24"/>
          <w:szCs w:val="24"/>
          <w:lang w:eastAsia="es-MX"/>
        </w:rPr>
        <w:t xml:space="preserve"> </w:t>
      </w:r>
      <w:r w:rsidR="00060C20" w:rsidRPr="00377E2A">
        <w:rPr>
          <w:rFonts w:ascii="Times New Roman" w:eastAsia="Times New Roman" w:hAnsi="Times New Roman" w:cs="Times New Roman"/>
          <w:i w:val="0"/>
          <w:iCs w:val="0"/>
          <w:color w:val="auto"/>
          <w:sz w:val="24"/>
          <w:szCs w:val="24"/>
          <w:lang w:eastAsia="es-MX"/>
        </w:rPr>
        <w:t xml:space="preserve">Imágenes </w:t>
      </w:r>
      <w:r w:rsidR="00660A1E" w:rsidRPr="00377E2A">
        <w:rPr>
          <w:rFonts w:ascii="Times New Roman" w:eastAsia="Times New Roman" w:hAnsi="Times New Roman" w:cs="Times New Roman"/>
          <w:i w:val="0"/>
          <w:iCs w:val="0"/>
          <w:color w:val="auto"/>
          <w:sz w:val="24"/>
          <w:szCs w:val="24"/>
          <w:lang w:eastAsia="es-MX"/>
        </w:rPr>
        <w:t xml:space="preserve">(m1), (o1), (p1) </w:t>
      </w:r>
      <w:r w:rsidR="00060C20" w:rsidRPr="00377E2A">
        <w:rPr>
          <w:rFonts w:ascii="Times New Roman" w:eastAsia="Times New Roman" w:hAnsi="Times New Roman" w:cs="Times New Roman"/>
          <w:i w:val="0"/>
          <w:iCs w:val="0"/>
          <w:color w:val="auto"/>
          <w:sz w:val="24"/>
          <w:szCs w:val="24"/>
          <w:lang w:eastAsia="es-MX"/>
        </w:rPr>
        <w:t xml:space="preserve">de </w:t>
      </w:r>
      <w:r w:rsidR="00660A1E" w:rsidRPr="00377E2A">
        <w:rPr>
          <w:rFonts w:ascii="Times New Roman" w:eastAsia="Times New Roman" w:hAnsi="Times New Roman" w:cs="Times New Roman"/>
          <w:i w:val="0"/>
          <w:iCs w:val="0"/>
          <w:color w:val="auto"/>
          <w:sz w:val="24"/>
          <w:szCs w:val="24"/>
          <w:lang w:eastAsia="es-MX"/>
        </w:rPr>
        <w:t xml:space="preserve">Hidalgo, </w:t>
      </w:r>
      <w:r w:rsidR="00060C20" w:rsidRPr="00377E2A">
        <w:rPr>
          <w:rFonts w:ascii="Times New Roman" w:eastAsia="Times New Roman" w:hAnsi="Times New Roman" w:cs="Times New Roman"/>
          <w:i w:val="0"/>
          <w:iCs w:val="0"/>
          <w:color w:val="auto"/>
          <w:sz w:val="24"/>
          <w:szCs w:val="24"/>
          <w:lang w:eastAsia="es-MX"/>
        </w:rPr>
        <w:t xml:space="preserve">imágenes </w:t>
      </w:r>
      <w:r w:rsidR="00660A1E" w:rsidRPr="00377E2A">
        <w:rPr>
          <w:rFonts w:ascii="Times New Roman" w:eastAsia="Times New Roman" w:hAnsi="Times New Roman" w:cs="Times New Roman"/>
          <w:i w:val="0"/>
          <w:iCs w:val="0"/>
          <w:color w:val="auto"/>
          <w:sz w:val="24"/>
          <w:szCs w:val="24"/>
          <w:lang w:eastAsia="es-MX"/>
        </w:rPr>
        <w:t xml:space="preserve">(n1), (r1), (s1), (t1) </w:t>
      </w:r>
      <w:r w:rsidR="00060C20" w:rsidRPr="00377E2A">
        <w:rPr>
          <w:rFonts w:ascii="Times New Roman" w:eastAsia="Times New Roman" w:hAnsi="Times New Roman" w:cs="Times New Roman"/>
          <w:i w:val="0"/>
          <w:iCs w:val="0"/>
          <w:color w:val="auto"/>
          <w:sz w:val="24"/>
          <w:szCs w:val="24"/>
          <w:lang w:eastAsia="es-MX"/>
        </w:rPr>
        <w:t xml:space="preserve">de la </w:t>
      </w:r>
      <w:r w:rsidR="00660A1E" w:rsidRPr="00377E2A">
        <w:rPr>
          <w:rFonts w:ascii="Times New Roman" w:eastAsia="Times New Roman" w:hAnsi="Times New Roman" w:cs="Times New Roman"/>
          <w:i w:val="0"/>
          <w:iCs w:val="0"/>
          <w:color w:val="auto"/>
          <w:sz w:val="24"/>
          <w:szCs w:val="24"/>
          <w:lang w:eastAsia="es-MX"/>
        </w:rPr>
        <w:t>Ciudad de México</w:t>
      </w:r>
      <w:r w:rsidR="006F2F5B">
        <w:rPr>
          <w:rFonts w:ascii="Times New Roman" w:eastAsia="Times New Roman" w:hAnsi="Times New Roman" w:cs="Times New Roman"/>
          <w:i w:val="0"/>
          <w:iCs w:val="0"/>
          <w:color w:val="auto"/>
          <w:sz w:val="24"/>
          <w:szCs w:val="24"/>
          <w:lang w:eastAsia="es-MX"/>
        </w:rPr>
        <w:t>, e</w:t>
      </w:r>
      <w:r w:rsidR="00660A1E" w:rsidRPr="00377E2A">
        <w:rPr>
          <w:rFonts w:ascii="Times New Roman" w:eastAsia="Times New Roman" w:hAnsi="Times New Roman" w:cs="Times New Roman"/>
          <w:i w:val="0"/>
          <w:iCs w:val="0"/>
          <w:color w:val="auto"/>
          <w:sz w:val="24"/>
          <w:szCs w:val="24"/>
          <w:lang w:eastAsia="es-MX"/>
        </w:rPr>
        <w:t xml:space="preserve"> </w:t>
      </w:r>
      <w:r w:rsidR="00060C20" w:rsidRPr="00377E2A">
        <w:rPr>
          <w:rFonts w:ascii="Times New Roman" w:eastAsia="Times New Roman" w:hAnsi="Times New Roman" w:cs="Times New Roman"/>
          <w:i w:val="0"/>
          <w:iCs w:val="0"/>
          <w:color w:val="auto"/>
          <w:sz w:val="24"/>
          <w:szCs w:val="24"/>
          <w:lang w:eastAsia="es-MX"/>
        </w:rPr>
        <w:t xml:space="preserve">imágenes </w:t>
      </w:r>
      <w:r w:rsidR="00660A1E" w:rsidRPr="00377E2A">
        <w:rPr>
          <w:rFonts w:ascii="Times New Roman" w:eastAsia="Times New Roman" w:hAnsi="Times New Roman" w:cs="Times New Roman"/>
          <w:i w:val="0"/>
          <w:iCs w:val="0"/>
          <w:color w:val="auto"/>
          <w:sz w:val="24"/>
          <w:szCs w:val="24"/>
          <w:lang w:eastAsia="es-MX"/>
        </w:rPr>
        <w:t xml:space="preserve">(ñ1), (q1) </w:t>
      </w:r>
      <w:r w:rsidR="00060C20" w:rsidRPr="00377E2A">
        <w:rPr>
          <w:rFonts w:ascii="Times New Roman" w:eastAsia="Times New Roman" w:hAnsi="Times New Roman" w:cs="Times New Roman"/>
          <w:i w:val="0"/>
          <w:iCs w:val="0"/>
          <w:color w:val="auto"/>
          <w:sz w:val="24"/>
          <w:szCs w:val="24"/>
          <w:lang w:eastAsia="es-MX"/>
        </w:rPr>
        <w:t xml:space="preserve">de </w:t>
      </w:r>
      <w:r w:rsidR="00660A1E" w:rsidRPr="00377E2A">
        <w:rPr>
          <w:rFonts w:ascii="Times New Roman" w:eastAsia="Times New Roman" w:hAnsi="Times New Roman" w:cs="Times New Roman"/>
          <w:i w:val="0"/>
          <w:iCs w:val="0"/>
          <w:color w:val="auto"/>
          <w:sz w:val="24"/>
          <w:szCs w:val="24"/>
          <w:lang w:eastAsia="es-MX"/>
        </w:rPr>
        <w:t>Tlaxcala.</w:t>
      </w:r>
    </w:p>
    <w:p w14:paraId="7D10CDB9" w14:textId="7D1FFDC5" w:rsidR="001D6B37" w:rsidRPr="006F2F5B" w:rsidRDefault="006F2F5B" w:rsidP="001D6B37">
      <w:pPr>
        <w:pStyle w:val="Descripcin"/>
        <w:spacing w:after="0" w:line="360" w:lineRule="auto"/>
        <w:jc w:val="center"/>
        <w:rPr>
          <w:rFonts w:ascii="Times New Roman" w:eastAsia="Times New Roman" w:hAnsi="Times New Roman" w:cs="Times New Roman"/>
          <w:i w:val="0"/>
          <w:iCs w:val="0"/>
          <w:color w:val="auto"/>
          <w:sz w:val="24"/>
          <w:szCs w:val="24"/>
          <w:lang w:eastAsia="es-MX"/>
        </w:rPr>
      </w:pPr>
      <w:r w:rsidRPr="006F2F5B">
        <w:rPr>
          <w:rFonts w:ascii="Times New Roman" w:eastAsia="Times New Roman" w:hAnsi="Times New Roman" w:cs="Times New Roman"/>
          <w:i w:val="0"/>
          <w:color w:val="auto"/>
          <w:sz w:val="24"/>
          <w:szCs w:val="24"/>
          <w:lang w:eastAsia="es-MX"/>
        </w:rPr>
        <w:t>Fuente: Nancy Pacheco (2018)</w:t>
      </w:r>
      <w:r w:rsidR="002D4852">
        <w:rPr>
          <w:rFonts w:ascii="Times New Roman" w:eastAsia="Times New Roman" w:hAnsi="Times New Roman" w:cs="Times New Roman"/>
          <w:i w:val="0"/>
          <w:color w:val="auto"/>
          <w:sz w:val="24"/>
          <w:szCs w:val="24"/>
          <w:lang w:eastAsia="es-MX"/>
        </w:rPr>
        <w:t xml:space="preserve"> </w:t>
      </w:r>
      <w:r w:rsidR="00E97949">
        <w:rPr>
          <w:rFonts w:ascii="Times New Roman" w:eastAsia="Times New Roman" w:hAnsi="Times New Roman" w:cs="Times New Roman"/>
          <w:i w:val="0"/>
          <w:color w:val="auto"/>
          <w:sz w:val="24"/>
          <w:szCs w:val="24"/>
          <w:lang w:eastAsia="es-MX"/>
        </w:rPr>
        <w:t xml:space="preserve">tomada </w:t>
      </w:r>
      <w:r w:rsidR="002D4852" w:rsidRPr="002D4852">
        <w:rPr>
          <w:rFonts w:ascii="Times New Roman" w:eastAsia="Times New Roman" w:hAnsi="Times New Roman" w:cs="Times New Roman"/>
          <w:i w:val="0"/>
          <w:color w:val="auto"/>
          <w:sz w:val="24"/>
          <w:szCs w:val="24"/>
          <w:lang w:eastAsia="es-MX"/>
        </w:rPr>
        <w:t>con fines didácticos</w:t>
      </w:r>
    </w:p>
    <w:p w14:paraId="0126D8A7" w14:textId="319D5853" w:rsidR="00795839" w:rsidRPr="00377E2A" w:rsidRDefault="00E545A8" w:rsidP="006F2F5B">
      <w:pPr>
        <w:spacing w:after="0" w:line="360" w:lineRule="auto"/>
        <w:ind w:firstLine="708"/>
        <w:contextualSpacing/>
        <w:jc w:val="both"/>
        <w:rPr>
          <w:rFonts w:ascii="Times New Roman" w:hAnsi="Times New Roman" w:cs="Times New Roman"/>
          <w:sz w:val="24"/>
          <w:szCs w:val="24"/>
        </w:rPr>
      </w:pPr>
      <w:r w:rsidRPr="00377E2A">
        <w:rPr>
          <w:rFonts w:ascii="Times New Roman" w:hAnsi="Times New Roman" w:cs="Times New Roman"/>
          <w:sz w:val="24"/>
          <w:szCs w:val="24"/>
        </w:rPr>
        <w:t xml:space="preserve">Finalmente, </w:t>
      </w:r>
      <w:r w:rsidR="006F2F5B">
        <w:rPr>
          <w:rFonts w:ascii="Times New Roman" w:hAnsi="Times New Roman" w:cs="Times New Roman"/>
          <w:sz w:val="24"/>
          <w:szCs w:val="24"/>
        </w:rPr>
        <w:t xml:space="preserve">se presentan los resultados recabados con la siguiente </w:t>
      </w:r>
      <w:r w:rsidRPr="00377E2A">
        <w:rPr>
          <w:rFonts w:ascii="Times New Roman" w:hAnsi="Times New Roman" w:cs="Times New Roman"/>
          <w:sz w:val="24"/>
          <w:szCs w:val="24"/>
        </w:rPr>
        <w:t>interrogante</w:t>
      </w:r>
      <w:r w:rsidR="006F2F5B">
        <w:rPr>
          <w:rFonts w:ascii="Times New Roman" w:hAnsi="Times New Roman" w:cs="Times New Roman"/>
          <w:sz w:val="24"/>
          <w:szCs w:val="24"/>
        </w:rPr>
        <w:t xml:space="preserve">: </w:t>
      </w:r>
      <w:r w:rsidRPr="006F2F5B">
        <w:rPr>
          <w:rFonts w:ascii="Times New Roman" w:hAnsi="Times New Roman" w:cs="Times New Roman"/>
          <w:bCs/>
          <w:sz w:val="24"/>
          <w:szCs w:val="24"/>
        </w:rPr>
        <w:t>¿</w:t>
      </w:r>
      <w:r w:rsidR="006F2F5B" w:rsidRPr="006F2F5B">
        <w:rPr>
          <w:rFonts w:ascii="Times New Roman" w:hAnsi="Times New Roman" w:cs="Times New Roman"/>
          <w:bCs/>
          <w:sz w:val="24"/>
          <w:szCs w:val="24"/>
        </w:rPr>
        <w:t xml:space="preserve">los planteles educativos </w:t>
      </w:r>
      <w:r w:rsidR="006F2F5B">
        <w:rPr>
          <w:rFonts w:ascii="Times New Roman" w:hAnsi="Times New Roman" w:cs="Times New Roman"/>
          <w:bCs/>
          <w:sz w:val="24"/>
          <w:szCs w:val="24"/>
        </w:rPr>
        <w:t xml:space="preserve">cuentan con las </w:t>
      </w:r>
      <w:r w:rsidR="000A7C01">
        <w:rPr>
          <w:rFonts w:ascii="Times New Roman" w:hAnsi="Times New Roman" w:cs="Times New Roman"/>
          <w:bCs/>
          <w:sz w:val="24"/>
          <w:szCs w:val="24"/>
        </w:rPr>
        <w:t>condiciones de infraestructura</w:t>
      </w:r>
      <w:r w:rsidR="006F2F5B">
        <w:rPr>
          <w:rFonts w:ascii="Times New Roman" w:hAnsi="Times New Roman" w:cs="Times New Roman"/>
          <w:bCs/>
          <w:sz w:val="24"/>
          <w:szCs w:val="24"/>
        </w:rPr>
        <w:t xml:space="preserve"> </w:t>
      </w:r>
      <w:r w:rsidR="006F2F5B" w:rsidRPr="006F2F5B">
        <w:rPr>
          <w:rFonts w:ascii="Times New Roman" w:hAnsi="Times New Roman" w:cs="Times New Roman"/>
          <w:bCs/>
          <w:sz w:val="24"/>
          <w:szCs w:val="24"/>
        </w:rPr>
        <w:t>adecuad</w:t>
      </w:r>
      <w:r w:rsidR="006F2F5B">
        <w:rPr>
          <w:rFonts w:ascii="Times New Roman" w:hAnsi="Times New Roman" w:cs="Times New Roman"/>
          <w:bCs/>
          <w:sz w:val="24"/>
          <w:szCs w:val="24"/>
        </w:rPr>
        <w:t>a</w:t>
      </w:r>
      <w:r w:rsidR="006F2F5B" w:rsidRPr="006F2F5B">
        <w:rPr>
          <w:rFonts w:ascii="Times New Roman" w:hAnsi="Times New Roman" w:cs="Times New Roman"/>
          <w:bCs/>
          <w:sz w:val="24"/>
          <w:szCs w:val="24"/>
        </w:rPr>
        <w:t xml:space="preserve">s para operar </w:t>
      </w:r>
      <w:r w:rsidR="00297440">
        <w:rPr>
          <w:rFonts w:ascii="Times New Roman" w:hAnsi="Times New Roman" w:cs="Times New Roman"/>
          <w:bCs/>
          <w:sz w:val="24"/>
          <w:szCs w:val="24"/>
        </w:rPr>
        <w:t xml:space="preserve">de manera segura </w:t>
      </w:r>
      <w:r w:rsidR="006F2F5B">
        <w:rPr>
          <w:rFonts w:ascii="Times New Roman" w:hAnsi="Times New Roman" w:cs="Times New Roman"/>
          <w:bCs/>
          <w:sz w:val="24"/>
          <w:szCs w:val="24"/>
        </w:rPr>
        <w:t xml:space="preserve">en medio de </w:t>
      </w:r>
      <w:r w:rsidRPr="006F2F5B">
        <w:rPr>
          <w:rFonts w:ascii="Times New Roman" w:hAnsi="Times New Roman" w:cs="Times New Roman"/>
          <w:bCs/>
          <w:sz w:val="24"/>
          <w:szCs w:val="24"/>
        </w:rPr>
        <w:t xml:space="preserve">la </w:t>
      </w:r>
      <w:r w:rsidR="006F2F5B">
        <w:rPr>
          <w:rFonts w:ascii="Times New Roman" w:hAnsi="Times New Roman" w:cs="Times New Roman"/>
          <w:bCs/>
          <w:sz w:val="24"/>
          <w:szCs w:val="24"/>
        </w:rPr>
        <w:t xml:space="preserve">actual </w:t>
      </w:r>
      <w:r w:rsidRPr="006F2F5B">
        <w:rPr>
          <w:rFonts w:ascii="Times New Roman" w:hAnsi="Times New Roman" w:cs="Times New Roman"/>
          <w:bCs/>
          <w:sz w:val="24"/>
          <w:szCs w:val="24"/>
        </w:rPr>
        <w:t>situación</w:t>
      </w:r>
      <w:r w:rsidR="006F2F5B">
        <w:rPr>
          <w:rFonts w:ascii="Times New Roman" w:hAnsi="Times New Roman" w:cs="Times New Roman"/>
          <w:bCs/>
          <w:sz w:val="24"/>
          <w:szCs w:val="24"/>
        </w:rPr>
        <w:t xml:space="preserve"> generada por la pandemia de covid-19</w:t>
      </w:r>
      <w:r w:rsidRPr="006F2F5B">
        <w:rPr>
          <w:rFonts w:ascii="Times New Roman" w:hAnsi="Times New Roman" w:cs="Times New Roman"/>
          <w:bCs/>
          <w:sz w:val="24"/>
          <w:szCs w:val="24"/>
        </w:rPr>
        <w:t>?</w:t>
      </w:r>
      <w:r w:rsidR="0048381C" w:rsidRPr="00377E2A">
        <w:rPr>
          <w:rFonts w:ascii="Times New Roman" w:hAnsi="Times New Roman" w:cs="Times New Roman"/>
          <w:sz w:val="24"/>
          <w:szCs w:val="24"/>
        </w:rPr>
        <w:t xml:space="preserve"> </w:t>
      </w:r>
      <w:r w:rsidR="006F2F5B">
        <w:rPr>
          <w:rFonts w:ascii="Times New Roman" w:hAnsi="Times New Roman" w:cs="Times New Roman"/>
          <w:sz w:val="24"/>
          <w:szCs w:val="24"/>
        </w:rPr>
        <w:t xml:space="preserve">Al respecto, </w:t>
      </w:r>
      <w:r w:rsidR="006F2F5B">
        <w:rPr>
          <w:rFonts w:ascii="Times New Roman" w:hAnsi="Times New Roman" w:cs="Times New Roman"/>
          <w:sz w:val="24"/>
          <w:szCs w:val="24"/>
        </w:rPr>
        <w:lastRenderedPageBreak/>
        <w:t>se pu</w:t>
      </w:r>
      <w:r w:rsidR="00297440">
        <w:rPr>
          <w:rFonts w:ascii="Times New Roman" w:hAnsi="Times New Roman" w:cs="Times New Roman"/>
          <w:sz w:val="24"/>
          <w:szCs w:val="24"/>
        </w:rPr>
        <w:t>e</w:t>
      </w:r>
      <w:r w:rsidR="006F2F5B">
        <w:rPr>
          <w:rFonts w:ascii="Times New Roman" w:hAnsi="Times New Roman" w:cs="Times New Roman"/>
          <w:sz w:val="24"/>
          <w:szCs w:val="24"/>
        </w:rPr>
        <w:t xml:space="preserve">de indicar </w:t>
      </w:r>
      <w:r w:rsidR="00297440">
        <w:rPr>
          <w:rFonts w:ascii="Times New Roman" w:hAnsi="Times New Roman" w:cs="Times New Roman"/>
          <w:sz w:val="24"/>
          <w:szCs w:val="24"/>
        </w:rPr>
        <w:t xml:space="preserve">(como se evidenció en las </w:t>
      </w:r>
      <w:r w:rsidR="00297440" w:rsidRPr="00377E2A">
        <w:rPr>
          <w:rFonts w:ascii="Times New Roman" w:hAnsi="Times New Roman" w:cs="Times New Roman"/>
          <w:sz w:val="24"/>
          <w:szCs w:val="24"/>
        </w:rPr>
        <w:t>figuras 13,</w:t>
      </w:r>
      <w:r w:rsidR="00297440">
        <w:rPr>
          <w:rFonts w:ascii="Times New Roman" w:hAnsi="Times New Roman" w:cs="Times New Roman"/>
          <w:sz w:val="24"/>
          <w:szCs w:val="24"/>
        </w:rPr>
        <w:t xml:space="preserve"> </w:t>
      </w:r>
      <w:r w:rsidR="00297440" w:rsidRPr="00377E2A">
        <w:rPr>
          <w:rFonts w:ascii="Times New Roman" w:hAnsi="Times New Roman" w:cs="Times New Roman"/>
          <w:sz w:val="24"/>
          <w:szCs w:val="24"/>
        </w:rPr>
        <w:t>15,</w:t>
      </w:r>
      <w:r w:rsidR="00297440">
        <w:rPr>
          <w:rFonts w:ascii="Times New Roman" w:hAnsi="Times New Roman" w:cs="Times New Roman"/>
          <w:sz w:val="24"/>
          <w:szCs w:val="24"/>
        </w:rPr>
        <w:t xml:space="preserve"> </w:t>
      </w:r>
      <w:r w:rsidR="00297440" w:rsidRPr="00377E2A">
        <w:rPr>
          <w:rFonts w:ascii="Times New Roman" w:hAnsi="Times New Roman" w:cs="Times New Roman"/>
          <w:sz w:val="24"/>
          <w:szCs w:val="24"/>
        </w:rPr>
        <w:t>16 y 17</w:t>
      </w:r>
      <w:r w:rsidR="00297440">
        <w:rPr>
          <w:rFonts w:ascii="Times New Roman" w:hAnsi="Times New Roman" w:cs="Times New Roman"/>
          <w:sz w:val="24"/>
          <w:szCs w:val="24"/>
        </w:rPr>
        <w:t>)</w:t>
      </w:r>
      <w:r w:rsidR="006F2F5B">
        <w:rPr>
          <w:rFonts w:ascii="Times New Roman" w:hAnsi="Times New Roman" w:cs="Times New Roman"/>
          <w:sz w:val="24"/>
          <w:szCs w:val="24"/>
        </w:rPr>
        <w:t xml:space="preserve"> que </w:t>
      </w:r>
      <w:r w:rsidR="00297440">
        <w:rPr>
          <w:rFonts w:ascii="Times New Roman" w:hAnsi="Times New Roman" w:cs="Times New Roman"/>
          <w:sz w:val="24"/>
          <w:szCs w:val="24"/>
        </w:rPr>
        <w:t xml:space="preserve">las instituciones no cuentan con </w:t>
      </w:r>
      <w:r w:rsidR="00297440" w:rsidRPr="00377E2A">
        <w:rPr>
          <w:rFonts w:ascii="Times New Roman" w:hAnsi="Times New Roman" w:cs="Times New Roman"/>
          <w:sz w:val="24"/>
          <w:szCs w:val="24"/>
        </w:rPr>
        <w:t xml:space="preserve">las áreas mínimas requeridas </w:t>
      </w:r>
      <w:r w:rsidR="00297440">
        <w:rPr>
          <w:rFonts w:ascii="Times New Roman" w:hAnsi="Times New Roman" w:cs="Times New Roman"/>
          <w:sz w:val="24"/>
          <w:szCs w:val="24"/>
        </w:rPr>
        <w:t xml:space="preserve">para atender </w:t>
      </w:r>
      <w:r w:rsidR="00297440" w:rsidRPr="00377E2A">
        <w:rPr>
          <w:rFonts w:ascii="Times New Roman" w:hAnsi="Times New Roman" w:cs="Times New Roman"/>
          <w:sz w:val="24"/>
          <w:szCs w:val="24"/>
        </w:rPr>
        <w:t xml:space="preserve">a </w:t>
      </w:r>
      <w:r w:rsidR="00297440">
        <w:rPr>
          <w:rFonts w:ascii="Times New Roman" w:hAnsi="Times New Roman" w:cs="Times New Roman"/>
          <w:sz w:val="24"/>
          <w:szCs w:val="24"/>
        </w:rPr>
        <w:t xml:space="preserve">toda </w:t>
      </w:r>
      <w:r w:rsidR="00297440" w:rsidRPr="00377E2A">
        <w:rPr>
          <w:rFonts w:ascii="Times New Roman" w:hAnsi="Times New Roman" w:cs="Times New Roman"/>
          <w:sz w:val="24"/>
          <w:szCs w:val="24"/>
        </w:rPr>
        <w:t xml:space="preserve">la </w:t>
      </w:r>
      <w:r w:rsidR="00297440">
        <w:rPr>
          <w:rFonts w:ascii="Times New Roman" w:hAnsi="Times New Roman" w:cs="Times New Roman"/>
          <w:sz w:val="24"/>
          <w:szCs w:val="24"/>
        </w:rPr>
        <w:t>población</w:t>
      </w:r>
      <w:r w:rsidR="00297440" w:rsidRPr="00377E2A">
        <w:rPr>
          <w:rFonts w:ascii="Times New Roman" w:hAnsi="Times New Roman" w:cs="Times New Roman"/>
          <w:sz w:val="24"/>
          <w:szCs w:val="24"/>
        </w:rPr>
        <w:t xml:space="preserve"> estudiantil.</w:t>
      </w:r>
      <w:r w:rsidR="00297440">
        <w:rPr>
          <w:rFonts w:ascii="Times New Roman" w:hAnsi="Times New Roman" w:cs="Times New Roman"/>
          <w:sz w:val="24"/>
          <w:szCs w:val="24"/>
        </w:rPr>
        <w:t xml:space="preserve"> De hecho, como se demostró antes, ha quedado en evidencia que los docentes deben trabajar con un número elevado de estudiantes. Asimismo, r</w:t>
      </w:r>
      <w:r w:rsidR="00D74A65" w:rsidRPr="00377E2A">
        <w:rPr>
          <w:rFonts w:ascii="Times New Roman" w:hAnsi="Times New Roman" w:cs="Times New Roman"/>
          <w:sz w:val="24"/>
          <w:szCs w:val="24"/>
        </w:rPr>
        <w:t>especto a la de</w:t>
      </w:r>
      <w:r w:rsidR="00FC4F3D" w:rsidRPr="00377E2A">
        <w:rPr>
          <w:rFonts w:ascii="Times New Roman" w:hAnsi="Times New Roman" w:cs="Times New Roman"/>
          <w:sz w:val="24"/>
          <w:szCs w:val="24"/>
        </w:rPr>
        <w:t xml:space="preserve"> iluminación por áreas (luxes)</w:t>
      </w:r>
      <w:r w:rsidR="00D74A65" w:rsidRPr="00377E2A">
        <w:rPr>
          <w:rFonts w:ascii="Times New Roman" w:hAnsi="Times New Roman" w:cs="Times New Roman"/>
          <w:sz w:val="24"/>
          <w:szCs w:val="24"/>
        </w:rPr>
        <w:t xml:space="preserve"> y </w:t>
      </w:r>
      <w:r w:rsidR="00297440">
        <w:rPr>
          <w:rFonts w:ascii="Times New Roman" w:hAnsi="Times New Roman" w:cs="Times New Roman"/>
          <w:sz w:val="24"/>
          <w:szCs w:val="24"/>
        </w:rPr>
        <w:t xml:space="preserve">a la </w:t>
      </w:r>
      <w:r w:rsidR="00297440" w:rsidRPr="00377E2A">
        <w:rPr>
          <w:rFonts w:ascii="Times New Roman" w:hAnsi="Times New Roman" w:cs="Times New Roman"/>
          <w:sz w:val="24"/>
          <w:szCs w:val="24"/>
        </w:rPr>
        <w:t>ventilación</w:t>
      </w:r>
      <w:r w:rsidR="00D74A65" w:rsidRPr="00377E2A">
        <w:rPr>
          <w:rFonts w:ascii="Times New Roman" w:hAnsi="Times New Roman" w:cs="Times New Roman"/>
          <w:sz w:val="24"/>
          <w:szCs w:val="24"/>
        </w:rPr>
        <w:t xml:space="preserve"> requerida por aula</w:t>
      </w:r>
      <w:r w:rsidR="00297440">
        <w:rPr>
          <w:rFonts w:ascii="Times New Roman" w:hAnsi="Times New Roman" w:cs="Times New Roman"/>
          <w:sz w:val="24"/>
          <w:szCs w:val="24"/>
        </w:rPr>
        <w:t>,</w:t>
      </w:r>
      <w:r w:rsidR="00D74A65" w:rsidRPr="00377E2A">
        <w:rPr>
          <w:rFonts w:ascii="Times New Roman" w:hAnsi="Times New Roman" w:cs="Times New Roman"/>
          <w:sz w:val="24"/>
          <w:szCs w:val="24"/>
        </w:rPr>
        <w:t xml:space="preserve"> se </w:t>
      </w:r>
      <w:r w:rsidR="00297440">
        <w:rPr>
          <w:rFonts w:ascii="Times New Roman" w:hAnsi="Times New Roman" w:cs="Times New Roman"/>
          <w:sz w:val="24"/>
          <w:szCs w:val="24"/>
        </w:rPr>
        <w:t xml:space="preserve">puede asegurar que es </w:t>
      </w:r>
      <w:r w:rsidR="00A30E8C" w:rsidRPr="00377E2A">
        <w:rPr>
          <w:rFonts w:ascii="Times New Roman" w:hAnsi="Times New Roman" w:cs="Times New Roman"/>
          <w:sz w:val="24"/>
          <w:szCs w:val="24"/>
        </w:rPr>
        <w:t xml:space="preserve">nulo </w:t>
      </w:r>
      <w:r w:rsidR="00297440">
        <w:rPr>
          <w:rFonts w:ascii="Times New Roman" w:hAnsi="Times New Roman" w:cs="Times New Roman"/>
          <w:sz w:val="24"/>
          <w:szCs w:val="24"/>
        </w:rPr>
        <w:t xml:space="preserve">el </w:t>
      </w:r>
      <w:r w:rsidR="00A30E8C" w:rsidRPr="00377E2A">
        <w:rPr>
          <w:rFonts w:ascii="Times New Roman" w:hAnsi="Times New Roman" w:cs="Times New Roman"/>
          <w:sz w:val="24"/>
          <w:szCs w:val="24"/>
        </w:rPr>
        <w:t xml:space="preserve">cumplimiento normativo </w:t>
      </w:r>
      <w:r w:rsidR="00297440">
        <w:rPr>
          <w:rFonts w:ascii="Times New Roman" w:hAnsi="Times New Roman" w:cs="Times New Roman"/>
          <w:sz w:val="24"/>
          <w:szCs w:val="24"/>
        </w:rPr>
        <w:t>(</w:t>
      </w:r>
      <w:r w:rsidR="00D74A65" w:rsidRPr="00377E2A">
        <w:rPr>
          <w:rFonts w:ascii="Times New Roman" w:hAnsi="Times New Roman" w:cs="Times New Roman"/>
          <w:sz w:val="24"/>
          <w:szCs w:val="24"/>
        </w:rPr>
        <w:t xml:space="preserve">tablas 5 y </w:t>
      </w:r>
      <w:r w:rsidR="00FD74D2">
        <w:rPr>
          <w:rFonts w:ascii="Times New Roman" w:hAnsi="Times New Roman" w:cs="Times New Roman"/>
          <w:sz w:val="24"/>
          <w:szCs w:val="24"/>
        </w:rPr>
        <w:t>Figura 19</w:t>
      </w:r>
      <w:r w:rsidR="00297440">
        <w:rPr>
          <w:rFonts w:ascii="Times New Roman" w:hAnsi="Times New Roman" w:cs="Times New Roman"/>
          <w:sz w:val="24"/>
          <w:szCs w:val="24"/>
        </w:rPr>
        <w:t>)</w:t>
      </w:r>
      <w:r w:rsidR="00D74A65" w:rsidRPr="00377E2A">
        <w:rPr>
          <w:rFonts w:ascii="Times New Roman" w:hAnsi="Times New Roman" w:cs="Times New Roman"/>
          <w:sz w:val="24"/>
          <w:szCs w:val="24"/>
        </w:rPr>
        <w:t>.</w:t>
      </w:r>
    </w:p>
    <w:p w14:paraId="680ADD02" w14:textId="527150B6" w:rsidR="001142BA" w:rsidRPr="00377E2A" w:rsidRDefault="001142BA" w:rsidP="000F33CF">
      <w:pPr>
        <w:shd w:val="clear" w:color="auto" w:fill="FFFFFF"/>
        <w:spacing w:before="100" w:beforeAutospacing="1" w:after="0" w:line="360" w:lineRule="auto"/>
        <w:jc w:val="center"/>
        <w:rPr>
          <w:rFonts w:ascii="Times New Roman" w:eastAsia="Times New Roman" w:hAnsi="Times New Roman" w:cs="Times New Roman"/>
          <w:sz w:val="24"/>
          <w:szCs w:val="24"/>
          <w:lang w:eastAsia="es-MX"/>
        </w:rPr>
      </w:pPr>
      <w:r w:rsidRPr="00377E2A">
        <w:rPr>
          <w:rFonts w:ascii="Times New Roman" w:eastAsia="Times New Roman" w:hAnsi="Times New Roman" w:cs="Times New Roman"/>
          <w:b/>
          <w:bCs/>
          <w:sz w:val="24"/>
          <w:szCs w:val="24"/>
          <w:lang w:eastAsia="es-MX"/>
        </w:rPr>
        <w:t>Tabla 5.</w:t>
      </w:r>
      <w:r w:rsidR="0048381C" w:rsidRPr="00377E2A">
        <w:rPr>
          <w:rFonts w:ascii="Times New Roman" w:eastAsia="Times New Roman" w:hAnsi="Times New Roman" w:cs="Times New Roman"/>
          <w:sz w:val="24"/>
          <w:szCs w:val="24"/>
          <w:lang w:eastAsia="es-MX"/>
        </w:rPr>
        <w:t xml:space="preserve"> </w:t>
      </w:r>
      <w:r w:rsidRPr="00377E2A">
        <w:rPr>
          <w:rFonts w:ascii="Times New Roman" w:eastAsia="Times New Roman" w:hAnsi="Times New Roman" w:cs="Times New Roman"/>
          <w:sz w:val="24"/>
          <w:szCs w:val="24"/>
          <w:lang w:eastAsia="es-MX"/>
        </w:rPr>
        <w:t>Estado real de iluminación de aulas</w:t>
      </w:r>
      <w:r w:rsidR="00E644BF">
        <w:rPr>
          <w:rFonts w:ascii="Times New Roman" w:eastAsia="Times New Roman" w:hAnsi="Times New Roman" w:cs="Times New Roman"/>
          <w:sz w:val="24"/>
          <w:szCs w:val="24"/>
          <w:lang w:eastAsia="es-MX"/>
        </w:rPr>
        <w:t>.</w:t>
      </w:r>
    </w:p>
    <w:tbl>
      <w:tblPr>
        <w:tblStyle w:val="Tablaconcuadrcula"/>
        <w:tblpPr w:leftFromText="141" w:rightFromText="141" w:vertAnchor="text" w:horzAnchor="margin" w:tblpY="42"/>
        <w:tblW w:w="9351" w:type="dxa"/>
        <w:tblLayout w:type="fixed"/>
        <w:tblLook w:val="04A0" w:firstRow="1" w:lastRow="0" w:firstColumn="1" w:lastColumn="0" w:noHBand="0" w:noVBand="1"/>
      </w:tblPr>
      <w:tblGrid>
        <w:gridCol w:w="1555"/>
        <w:gridCol w:w="1417"/>
        <w:gridCol w:w="992"/>
        <w:gridCol w:w="1418"/>
        <w:gridCol w:w="992"/>
        <w:gridCol w:w="1418"/>
        <w:gridCol w:w="1559"/>
      </w:tblGrid>
      <w:tr w:rsidR="001142BA" w:rsidRPr="000F33CF" w14:paraId="0A811984" w14:textId="77777777" w:rsidTr="000153D9">
        <w:trPr>
          <w:trHeight w:val="417"/>
        </w:trPr>
        <w:tc>
          <w:tcPr>
            <w:tcW w:w="3964" w:type="dxa"/>
            <w:gridSpan w:val="3"/>
            <w:vAlign w:val="center"/>
          </w:tcPr>
          <w:p w14:paraId="7A18940B" w14:textId="02E33D9E" w:rsidR="001142BA" w:rsidRPr="00E97949" w:rsidRDefault="001142BA" w:rsidP="00297440">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E97949">
              <w:rPr>
                <w:rFonts w:ascii="Times New Roman" w:eastAsia="Times New Roman" w:hAnsi="Times New Roman" w:cs="Times New Roman"/>
                <w:sz w:val="24"/>
                <w:szCs w:val="24"/>
                <w:lang w:eastAsia="es-MX"/>
              </w:rPr>
              <w:t xml:space="preserve">Niveles mínimos </w:t>
            </w:r>
            <w:r w:rsidR="00297440" w:rsidRPr="00E97949">
              <w:rPr>
                <w:rFonts w:ascii="Times New Roman" w:eastAsia="Times New Roman" w:hAnsi="Times New Roman" w:cs="Times New Roman"/>
                <w:sz w:val="24"/>
                <w:szCs w:val="24"/>
                <w:lang w:eastAsia="es-MX"/>
              </w:rPr>
              <w:t>por</w:t>
            </w:r>
            <w:r w:rsidRPr="00E97949">
              <w:rPr>
                <w:rFonts w:ascii="Times New Roman" w:eastAsia="Times New Roman" w:hAnsi="Times New Roman" w:cs="Times New Roman"/>
                <w:sz w:val="24"/>
                <w:szCs w:val="24"/>
                <w:lang w:eastAsia="es-MX"/>
              </w:rPr>
              <w:t xml:space="preserve"> cumplir de acuerdo a </w:t>
            </w:r>
            <w:r w:rsidR="00297440" w:rsidRPr="00E97949">
              <w:rPr>
                <w:rFonts w:ascii="Times New Roman" w:eastAsia="Times New Roman" w:hAnsi="Times New Roman" w:cs="Times New Roman"/>
                <w:sz w:val="24"/>
                <w:szCs w:val="24"/>
                <w:lang w:eastAsia="es-MX"/>
              </w:rPr>
              <w:t xml:space="preserve">la </w:t>
            </w:r>
            <w:r w:rsidRPr="00E97949">
              <w:rPr>
                <w:rFonts w:ascii="Times New Roman" w:eastAsia="Times New Roman" w:hAnsi="Times New Roman" w:cs="Times New Roman"/>
                <w:sz w:val="24"/>
                <w:szCs w:val="24"/>
                <w:lang w:eastAsia="es-MX"/>
              </w:rPr>
              <w:t>normatividad</w:t>
            </w:r>
          </w:p>
        </w:tc>
        <w:tc>
          <w:tcPr>
            <w:tcW w:w="5387" w:type="dxa"/>
            <w:gridSpan w:val="4"/>
          </w:tcPr>
          <w:p w14:paraId="1BF46987" w14:textId="62BF7F75" w:rsidR="001142BA" w:rsidRPr="00E97949" w:rsidRDefault="000153D9" w:rsidP="00297440">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E97949">
              <w:rPr>
                <w:rFonts w:ascii="Times New Roman" w:eastAsia="Times New Roman" w:hAnsi="Times New Roman" w:cs="Times New Roman"/>
                <w:sz w:val="24"/>
                <w:szCs w:val="24"/>
                <w:lang w:eastAsia="es-MX"/>
              </w:rPr>
              <w:t>C</w:t>
            </w:r>
            <w:r w:rsidR="001142BA" w:rsidRPr="00E97949">
              <w:rPr>
                <w:rFonts w:ascii="Times New Roman" w:eastAsia="Times New Roman" w:hAnsi="Times New Roman" w:cs="Times New Roman"/>
                <w:sz w:val="24"/>
                <w:szCs w:val="24"/>
                <w:lang w:eastAsia="es-MX"/>
              </w:rPr>
              <w:t>umplimiento de niveles de luxes obtenidos de las INFE evaluadas</w:t>
            </w:r>
          </w:p>
        </w:tc>
      </w:tr>
      <w:tr w:rsidR="001142BA" w:rsidRPr="000F33CF" w14:paraId="28DF0C98" w14:textId="77777777" w:rsidTr="000153D9">
        <w:trPr>
          <w:trHeight w:val="216"/>
        </w:trPr>
        <w:tc>
          <w:tcPr>
            <w:tcW w:w="1555" w:type="dxa"/>
            <w:vMerge w:val="restart"/>
            <w:vAlign w:val="center"/>
          </w:tcPr>
          <w:p w14:paraId="24E6C5F4" w14:textId="4444D916" w:rsidR="00297440" w:rsidRPr="000F33CF" w:rsidRDefault="00297440"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Tipo de edificación</w:t>
            </w:r>
          </w:p>
          <w:p w14:paraId="15BC9CA5" w14:textId="67899A06" w:rsidR="001142BA" w:rsidRPr="000F33CF" w:rsidRDefault="001142BA"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Edificación escolar e instituciones científicas</w:t>
            </w:r>
          </w:p>
        </w:tc>
        <w:tc>
          <w:tcPr>
            <w:tcW w:w="1417" w:type="dxa"/>
            <w:vMerge w:val="restart"/>
            <w:vAlign w:val="center"/>
          </w:tcPr>
          <w:p w14:paraId="7FD2288D" w14:textId="77777777" w:rsidR="001142BA" w:rsidRPr="000F33CF" w:rsidRDefault="001142BA"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 xml:space="preserve">Local </w:t>
            </w:r>
          </w:p>
        </w:tc>
        <w:tc>
          <w:tcPr>
            <w:tcW w:w="992" w:type="dxa"/>
            <w:vMerge w:val="restart"/>
            <w:vAlign w:val="center"/>
          </w:tcPr>
          <w:p w14:paraId="3C6A956B" w14:textId="7051F4BF" w:rsidR="001142BA" w:rsidRPr="000F33CF" w:rsidRDefault="00297440"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Nivel de l</w:t>
            </w:r>
            <w:r w:rsidR="001142BA" w:rsidRPr="000F33CF">
              <w:rPr>
                <w:rFonts w:ascii="Times New Roman" w:eastAsia="Times New Roman" w:hAnsi="Times New Roman" w:cs="Times New Roman"/>
                <w:sz w:val="24"/>
                <w:szCs w:val="24"/>
                <w:lang w:eastAsia="es-MX"/>
              </w:rPr>
              <w:t xml:space="preserve">uxes </w:t>
            </w:r>
          </w:p>
        </w:tc>
        <w:tc>
          <w:tcPr>
            <w:tcW w:w="2410" w:type="dxa"/>
            <w:gridSpan w:val="2"/>
            <w:vAlign w:val="center"/>
          </w:tcPr>
          <w:p w14:paraId="5FF30ECC" w14:textId="77777777" w:rsidR="001142BA" w:rsidRPr="000F33CF" w:rsidRDefault="001142BA"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 xml:space="preserve">Primaria </w:t>
            </w:r>
          </w:p>
        </w:tc>
        <w:tc>
          <w:tcPr>
            <w:tcW w:w="2977" w:type="dxa"/>
            <w:gridSpan w:val="2"/>
            <w:vAlign w:val="center"/>
          </w:tcPr>
          <w:p w14:paraId="0A8B9BA7" w14:textId="77777777" w:rsidR="001142BA" w:rsidRPr="000F33CF" w:rsidRDefault="001142BA"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Secundaria</w:t>
            </w:r>
          </w:p>
        </w:tc>
      </w:tr>
      <w:tr w:rsidR="000153D9" w:rsidRPr="000F33CF" w14:paraId="68D6B621" w14:textId="77777777" w:rsidTr="000153D9">
        <w:trPr>
          <w:trHeight w:val="1060"/>
        </w:trPr>
        <w:tc>
          <w:tcPr>
            <w:tcW w:w="1555" w:type="dxa"/>
            <w:vMerge/>
            <w:vAlign w:val="center"/>
          </w:tcPr>
          <w:p w14:paraId="0FF2DC2B" w14:textId="77777777" w:rsidR="001142BA" w:rsidRPr="000F33CF" w:rsidRDefault="001142BA"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p>
        </w:tc>
        <w:tc>
          <w:tcPr>
            <w:tcW w:w="1417" w:type="dxa"/>
            <w:vMerge/>
            <w:vAlign w:val="center"/>
          </w:tcPr>
          <w:p w14:paraId="72F512E4" w14:textId="77777777" w:rsidR="001142BA" w:rsidRPr="000F33CF" w:rsidRDefault="001142BA"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p>
        </w:tc>
        <w:tc>
          <w:tcPr>
            <w:tcW w:w="992" w:type="dxa"/>
            <w:vMerge/>
            <w:vAlign w:val="center"/>
          </w:tcPr>
          <w:p w14:paraId="3EE2BAA7" w14:textId="77777777" w:rsidR="001142BA" w:rsidRPr="000F33CF" w:rsidRDefault="001142BA"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p>
        </w:tc>
        <w:tc>
          <w:tcPr>
            <w:tcW w:w="1418" w:type="dxa"/>
            <w:vAlign w:val="center"/>
          </w:tcPr>
          <w:p w14:paraId="1B1F5C08" w14:textId="77777777" w:rsidR="001142BA" w:rsidRPr="000F33CF" w:rsidRDefault="001142BA"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 xml:space="preserve">Local </w:t>
            </w:r>
          </w:p>
        </w:tc>
        <w:tc>
          <w:tcPr>
            <w:tcW w:w="992" w:type="dxa"/>
            <w:vAlign w:val="center"/>
          </w:tcPr>
          <w:p w14:paraId="1D1A5DB3" w14:textId="5F96006F" w:rsidR="001142BA" w:rsidRPr="000F33CF" w:rsidRDefault="00297440"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Nivel de l</w:t>
            </w:r>
            <w:r w:rsidR="001142BA" w:rsidRPr="000F33CF">
              <w:rPr>
                <w:rFonts w:ascii="Times New Roman" w:eastAsia="Times New Roman" w:hAnsi="Times New Roman" w:cs="Times New Roman"/>
                <w:sz w:val="24"/>
                <w:szCs w:val="24"/>
                <w:lang w:eastAsia="es-MX"/>
              </w:rPr>
              <w:t xml:space="preserve">uxes </w:t>
            </w:r>
          </w:p>
        </w:tc>
        <w:tc>
          <w:tcPr>
            <w:tcW w:w="1418" w:type="dxa"/>
            <w:vAlign w:val="center"/>
          </w:tcPr>
          <w:p w14:paraId="178957BF" w14:textId="77777777" w:rsidR="001142BA" w:rsidRPr="000F33CF" w:rsidRDefault="001142BA"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 xml:space="preserve">Local </w:t>
            </w:r>
          </w:p>
        </w:tc>
        <w:tc>
          <w:tcPr>
            <w:tcW w:w="1559" w:type="dxa"/>
            <w:vAlign w:val="center"/>
          </w:tcPr>
          <w:p w14:paraId="0AF80B50" w14:textId="24161978" w:rsidR="001142BA" w:rsidRPr="000F33CF" w:rsidRDefault="001142BA" w:rsidP="00297440">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 xml:space="preserve">Nivel de </w:t>
            </w:r>
            <w:r w:rsidR="00297440" w:rsidRPr="000F33CF">
              <w:rPr>
                <w:rFonts w:ascii="Times New Roman" w:eastAsia="Times New Roman" w:hAnsi="Times New Roman" w:cs="Times New Roman"/>
                <w:sz w:val="24"/>
                <w:szCs w:val="24"/>
                <w:lang w:eastAsia="es-MX"/>
              </w:rPr>
              <w:t>l</w:t>
            </w:r>
            <w:r w:rsidRPr="000F33CF">
              <w:rPr>
                <w:rFonts w:ascii="Times New Roman" w:eastAsia="Times New Roman" w:hAnsi="Times New Roman" w:cs="Times New Roman"/>
                <w:sz w:val="24"/>
                <w:szCs w:val="24"/>
                <w:lang w:eastAsia="es-MX"/>
              </w:rPr>
              <w:t xml:space="preserve">uxes </w:t>
            </w:r>
          </w:p>
        </w:tc>
      </w:tr>
      <w:tr w:rsidR="001142BA" w:rsidRPr="000F33CF" w14:paraId="1E14986D" w14:textId="77777777" w:rsidTr="000153D9">
        <w:trPr>
          <w:trHeight w:val="192"/>
        </w:trPr>
        <w:tc>
          <w:tcPr>
            <w:tcW w:w="1555" w:type="dxa"/>
            <w:vAlign w:val="center"/>
          </w:tcPr>
          <w:p w14:paraId="1016076D" w14:textId="77777777" w:rsidR="001142BA" w:rsidRPr="000F33CF" w:rsidRDefault="001142BA"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Atención a educación preescolar</w:t>
            </w:r>
          </w:p>
        </w:tc>
        <w:tc>
          <w:tcPr>
            <w:tcW w:w="1417" w:type="dxa"/>
            <w:vAlign w:val="center"/>
          </w:tcPr>
          <w:p w14:paraId="3827A89B" w14:textId="77777777" w:rsidR="001142BA" w:rsidRPr="000F33CF" w:rsidRDefault="001142BA"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Aulas</w:t>
            </w:r>
          </w:p>
        </w:tc>
        <w:tc>
          <w:tcPr>
            <w:tcW w:w="992" w:type="dxa"/>
            <w:vAlign w:val="center"/>
          </w:tcPr>
          <w:p w14:paraId="647C0B23" w14:textId="77777777" w:rsidR="001142BA" w:rsidRPr="000F33CF" w:rsidRDefault="001142BA"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250</w:t>
            </w:r>
          </w:p>
        </w:tc>
        <w:tc>
          <w:tcPr>
            <w:tcW w:w="1418" w:type="dxa"/>
            <w:vAlign w:val="center"/>
          </w:tcPr>
          <w:p w14:paraId="05C42CD6" w14:textId="77777777" w:rsidR="001142BA" w:rsidRPr="000F33CF" w:rsidRDefault="001142BA"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Aulas</w:t>
            </w:r>
          </w:p>
        </w:tc>
        <w:tc>
          <w:tcPr>
            <w:tcW w:w="992" w:type="dxa"/>
            <w:vAlign w:val="center"/>
          </w:tcPr>
          <w:p w14:paraId="51F8CF87" w14:textId="3879C744" w:rsidR="001142BA" w:rsidRPr="000F33CF" w:rsidRDefault="001142BA" w:rsidP="001142BA">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es-MX"/>
              </w:rPr>
            </w:pPr>
            <w:r w:rsidRPr="000F33CF">
              <w:rPr>
                <w:rFonts w:ascii="Times New Roman" w:eastAsia="Times New Roman" w:hAnsi="Times New Roman" w:cs="Times New Roman"/>
                <w:color w:val="000000" w:themeColor="text1"/>
                <w:sz w:val="24"/>
                <w:szCs w:val="24"/>
                <w:lang w:eastAsia="es-MX"/>
              </w:rPr>
              <w:t>200</w:t>
            </w:r>
          </w:p>
        </w:tc>
        <w:tc>
          <w:tcPr>
            <w:tcW w:w="1418" w:type="dxa"/>
            <w:vAlign w:val="center"/>
          </w:tcPr>
          <w:p w14:paraId="513E5A50" w14:textId="77777777" w:rsidR="001142BA" w:rsidRPr="000F33CF" w:rsidRDefault="001142BA"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Aulas</w:t>
            </w:r>
          </w:p>
        </w:tc>
        <w:tc>
          <w:tcPr>
            <w:tcW w:w="1559" w:type="dxa"/>
            <w:vAlign w:val="center"/>
          </w:tcPr>
          <w:p w14:paraId="601B9AF5" w14:textId="35CD2C52" w:rsidR="001142BA" w:rsidRPr="000F33CF" w:rsidRDefault="001142BA"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219</w:t>
            </w:r>
          </w:p>
        </w:tc>
      </w:tr>
      <w:tr w:rsidR="001142BA" w:rsidRPr="000F33CF" w14:paraId="117EB637" w14:textId="77777777" w:rsidTr="000153D9">
        <w:trPr>
          <w:trHeight w:val="321"/>
        </w:trPr>
        <w:tc>
          <w:tcPr>
            <w:tcW w:w="1555" w:type="dxa"/>
            <w:vMerge w:val="restart"/>
            <w:vAlign w:val="center"/>
          </w:tcPr>
          <w:p w14:paraId="172844E6" w14:textId="77777777" w:rsidR="001142BA" w:rsidRPr="000F33CF" w:rsidRDefault="001142BA"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Educación formal básica y media</w:t>
            </w:r>
          </w:p>
        </w:tc>
        <w:tc>
          <w:tcPr>
            <w:tcW w:w="1417" w:type="dxa"/>
            <w:vAlign w:val="center"/>
          </w:tcPr>
          <w:p w14:paraId="7EE7E0FA" w14:textId="77777777" w:rsidR="001142BA" w:rsidRPr="000F33CF" w:rsidRDefault="001142BA"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Aulas y laboratorios</w:t>
            </w:r>
          </w:p>
        </w:tc>
        <w:tc>
          <w:tcPr>
            <w:tcW w:w="992" w:type="dxa"/>
            <w:vAlign w:val="center"/>
          </w:tcPr>
          <w:p w14:paraId="20AEC438" w14:textId="77777777" w:rsidR="001142BA" w:rsidRPr="000F33CF" w:rsidRDefault="001142BA"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300</w:t>
            </w:r>
          </w:p>
        </w:tc>
        <w:tc>
          <w:tcPr>
            <w:tcW w:w="1418" w:type="dxa"/>
            <w:vAlign w:val="center"/>
          </w:tcPr>
          <w:p w14:paraId="6BAA534F" w14:textId="77777777" w:rsidR="001142BA" w:rsidRPr="000F33CF" w:rsidRDefault="001142BA"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Aulas y laboratorios</w:t>
            </w:r>
          </w:p>
        </w:tc>
        <w:tc>
          <w:tcPr>
            <w:tcW w:w="992" w:type="dxa"/>
            <w:vAlign w:val="center"/>
          </w:tcPr>
          <w:p w14:paraId="004AFC08" w14:textId="7D1C207A" w:rsidR="001142BA" w:rsidRPr="000F33CF" w:rsidRDefault="001142BA" w:rsidP="001142BA">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es-MX"/>
              </w:rPr>
            </w:pPr>
            <w:r w:rsidRPr="000F33CF">
              <w:rPr>
                <w:rFonts w:ascii="Times New Roman" w:eastAsia="Times New Roman" w:hAnsi="Times New Roman" w:cs="Times New Roman"/>
                <w:color w:val="000000" w:themeColor="text1"/>
                <w:sz w:val="24"/>
                <w:szCs w:val="24"/>
                <w:lang w:eastAsia="es-MX"/>
              </w:rPr>
              <w:t>254</w:t>
            </w:r>
          </w:p>
        </w:tc>
        <w:tc>
          <w:tcPr>
            <w:tcW w:w="1418" w:type="dxa"/>
            <w:vAlign w:val="center"/>
          </w:tcPr>
          <w:p w14:paraId="57B37BF9" w14:textId="77777777" w:rsidR="001142BA" w:rsidRPr="000F33CF" w:rsidRDefault="001142BA"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Aulas y laboratorios</w:t>
            </w:r>
          </w:p>
        </w:tc>
        <w:tc>
          <w:tcPr>
            <w:tcW w:w="1559" w:type="dxa"/>
            <w:vAlign w:val="center"/>
          </w:tcPr>
          <w:p w14:paraId="1BA7DAB9" w14:textId="211AA31F" w:rsidR="001142BA" w:rsidRPr="000F33CF" w:rsidRDefault="001142BA"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260</w:t>
            </w:r>
          </w:p>
        </w:tc>
      </w:tr>
      <w:tr w:rsidR="001142BA" w:rsidRPr="000F33CF" w14:paraId="02591501" w14:textId="77777777" w:rsidTr="000153D9">
        <w:tc>
          <w:tcPr>
            <w:tcW w:w="1555" w:type="dxa"/>
            <w:vMerge/>
            <w:vAlign w:val="center"/>
          </w:tcPr>
          <w:p w14:paraId="452108A3" w14:textId="77777777" w:rsidR="001142BA" w:rsidRPr="000F33CF" w:rsidRDefault="001142BA"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p>
        </w:tc>
        <w:tc>
          <w:tcPr>
            <w:tcW w:w="1417" w:type="dxa"/>
            <w:vAlign w:val="center"/>
          </w:tcPr>
          <w:p w14:paraId="1F5538F2" w14:textId="2D2CF3A3" w:rsidR="001142BA" w:rsidRPr="000F33CF" w:rsidRDefault="00297440"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C</w:t>
            </w:r>
            <w:r w:rsidR="001142BA" w:rsidRPr="000F33CF">
              <w:rPr>
                <w:rFonts w:ascii="Times New Roman" w:eastAsia="Times New Roman" w:hAnsi="Times New Roman" w:cs="Times New Roman"/>
                <w:sz w:val="24"/>
                <w:szCs w:val="24"/>
                <w:lang w:eastAsia="es-MX"/>
              </w:rPr>
              <w:t>irculaciones</w:t>
            </w:r>
          </w:p>
        </w:tc>
        <w:tc>
          <w:tcPr>
            <w:tcW w:w="992" w:type="dxa"/>
            <w:vAlign w:val="center"/>
          </w:tcPr>
          <w:p w14:paraId="23766CB0" w14:textId="77777777" w:rsidR="001142BA" w:rsidRPr="000F33CF" w:rsidRDefault="001142BA"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100</w:t>
            </w:r>
          </w:p>
        </w:tc>
        <w:tc>
          <w:tcPr>
            <w:tcW w:w="1418" w:type="dxa"/>
            <w:vAlign w:val="center"/>
          </w:tcPr>
          <w:p w14:paraId="11346E70" w14:textId="4AE09D0F" w:rsidR="001142BA" w:rsidRPr="000F33CF" w:rsidRDefault="007C5618"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C</w:t>
            </w:r>
            <w:r w:rsidR="001142BA" w:rsidRPr="000F33CF">
              <w:rPr>
                <w:rFonts w:ascii="Times New Roman" w:eastAsia="Times New Roman" w:hAnsi="Times New Roman" w:cs="Times New Roman"/>
                <w:sz w:val="24"/>
                <w:szCs w:val="24"/>
                <w:lang w:eastAsia="es-MX"/>
              </w:rPr>
              <w:t>irculaciones</w:t>
            </w:r>
          </w:p>
        </w:tc>
        <w:tc>
          <w:tcPr>
            <w:tcW w:w="992" w:type="dxa"/>
            <w:vAlign w:val="center"/>
          </w:tcPr>
          <w:p w14:paraId="237D71A4" w14:textId="130711B4" w:rsidR="001142BA" w:rsidRPr="000F33CF" w:rsidRDefault="000153D9" w:rsidP="001142BA">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es-MX"/>
              </w:rPr>
            </w:pPr>
            <w:r w:rsidRPr="000F33CF">
              <w:rPr>
                <w:rFonts w:ascii="Times New Roman" w:eastAsia="Times New Roman" w:hAnsi="Times New Roman" w:cs="Times New Roman"/>
                <w:color w:val="000000" w:themeColor="text1"/>
                <w:sz w:val="24"/>
                <w:szCs w:val="24"/>
                <w:lang w:eastAsia="es-MX"/>
              </w:rPr>
              <w:t>76</w:t>
            </w:r>
          </w:p>
        </w:tc>
        <w:tc>
          <w:tcPr>
            <w:tcW w:w="1418" w:type="dxa"/>
            <w:vAlign w:val="center"/>
          </w:tcPr>
          <w:p w14:paraId="1E7D67D6" w14:textId="77777777" w:rsidR="001142BA" w:rsidRPr="000F33CF" w:rsidRDefault="001142BA"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circulaciones</w:t>
            </w:r>
          </w:p>
        </w:tc>
        <w:tc>
          <w:tcPr>
            <w:tcW w:w="1559" w:type="dxa"/>
            <w:vAlign w:val="center"/>
          </w:tcPr>
          <w:p w14:paraId="4C054C9E" w14:textId="3C20DD91" w:rsidR="001142BA" w:rsidRPr="000F33CF" w:rsidRDefault="000153D9" w:rsidP="001142BA">
            <w:pPr>
              <w:spacing w:before="100" w:beforeAutospacing="1" w:after="100" w:afterAutospacing="1" w:line="360" w:lineRule="auto"/>
              <w:jc w:val="center"/>
              <w:rPr>
                <w:rFonts w:ascii="Times New Roman" w:eastAsia="Times New Roman" w:hAnsi="Times New Roman" w:cs="Times New Roman"/>
                <w:sz w:val="24"/>
                <w:szCs w:val="24"/>
                <w:lang w:eastAsia="es-MX"/>
              </w:rPr>
            </w:pPr>
            <w:r w:rsidRPr="000F33CF">
              <w:rPr>
                <w:rFonts w:ascii="Times New Roman" w:eastAsia="Times New Roman" w:hAnsi="Times New Roman" w:cs="Times New Roman"/>
                <w:sz w:val="24"/>
                <w:szCs w:val="24"/>
                <w:lang w:eastAsia="es-MX"/>
              </w:rPr>
              <w:t>80</w:t>
            </w:r>
          </w:p>
        </w:tc>
      </w:tr>
      <w:tr w:rsidR="001142BA" w:rsidRPr="000F33CF" w14:paraId="2015A98C" w14:textId="77777777" w:rsidTr="000153D9">
        <w:tc>
          <w:tcPr>
            <w:tcW w:w="9351" w:type="dxa"/>
            <w:gridSpan w:val="7"/>
          </w:tcPr>
          <w:p w14:paraId="2E878568" w14:textId="467B8E90" w:rsidR="001142BA" w:rsidRPr="000F33CF" w:rsidRDefault="001142BA" w:rsidP="001142BA">
            <w:pPr>
              <w:spacing w:before="100" w:beforeAutospacing="1" w:after="100" w:afterAutospacing="1" w:line="360" w:lineRule="auto"/>
              <w:jc w:val="both"/>
              <w:rPr>
                <w:rFonts w:ascii="Times New Roman" w:hAnsi="Times New Roman" w:cs="Times New Roman"/>
                <w:sz w:val="24"/>
                <w:szCs w:val="24"/>
              </w:rPr>
            </w:pPr>
            <w:r w:rsidRPr="000F33CF">
              <w:rPr>
                <w:rFonts w:ascii="Times New Roman" w:hAnsi="Times New Roman" w:cs="Times New Roman"/>
                <w:sz w:val="24"/>
                <w:szCs w:val="24"/>
              </w:rPr>
              <w:t>Ver detalle en las siguientes Normas Oficiales Mexicanas: NOM-001-SEDE-2018, “Instalaciones eléctricas (utilización)”; NOM-007-ENER-2014 “Eficiencia energética para sistemas de alumbrado en edificios no residenciales”; NOM-013-ENER-2013, “Eficiencia energética en sistemas de alumbrado para vialidades y exteriores de edificios”; NOM-025-STPS-2008, “Condiciones de iluminación en los centros de trabajo”.</w:t>
            </w:r>
          </w:p>
        </w:tc>
      </w:tr>
    </w:tbl>
    <w:p w14:paraId="221C0435" w14:textId="35CAA99C" w:rsidR="00795839" w:rsidRPr="00377E2A" w:rsidRDefault="00297440" w:rsidP="000153D9">
      <w:pPr>
        <w:spacing w:after="0" w:line="36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Fuente</w:t>
      </w:r>
      <w:r w:rsidR="00795839" w:rsidRPr="00377E2A">
        <w:rPr>
          <w:rFonts w:ascii="Times New Roman" w:eastAsia="Times New Roman" w:hAnsi="Times New Roman" w:cs="Times New Roman"/>
          <w:sz w:val="24"/>
          <w:szCs w:val="24"/>
          <w:lang w:eastAsia="es-MX"/>
        </w:rPr>
        <w:t xml:space="preserve">: Elaboración propia </w:t>
      </w:r>
      <w:r w:rsidR="00E97949">
        <w:rPr>
          <w:rFonts w:ascii="Times New Roman" w:hAnsi="Times New Roman" w:cs="Times New Roman"/>
          <w:bCs/>
          <w:color w:val="000000"/>
          <w:sz w:val="24"/>
          <w:szCs w:val="24"/>
        </w:rPr>
        <w:t>con fines didácticos</w:t>
      </w:r>
    </w:p>
    <w:p w14:paraId="3524AED7" w14:textId="77777777" w:rsidR="005404EC" w:rsidRDefault="005404EC" w:rsidP="005404EC">
      <w:pPr>
        <w:spacing w:after="0" w:line="360" w:lineRule="auto"/>
        <w:jc w:val="both"/>
        <w:rPr>
          <w:rFonts w:ascii="Times New Roman" w:eastAsia="Times New Roman" w:hAnsi="Times New Roman" w:cs="Times New Roman"/>
          <w:sz w:val="24"/>
          <w:szCs w:val="24"/>
          <w:lang w:eastAsia="es-MX"/>
        </w:rPr>
      </w:pPr>
    </w:p>
    <w:p w14:paraId="409B17C7" w14:textId="77777777" w:rsidR="00297440" w:rsidRDefault="00297440" w:rsidP="00297440">
      <w:pPr>
        <w:shd w:val="clear" w:color="auto" w:fill="FFFFFF"/>
        <w:spacing w:before="100" w:beforeAutospacing="1" w:after="100" w:afterAutospacing="1" w:line="360" w:lineRule="auto"/>
        <w:jc w:val="center"/>
        <w:rPr>
          <w:rFonts w:ascii="Times New Roman" w:eastAsia="Times New Roman" w:hAnsi="Times New Roman" w:cs="Times New Roman"/>
          <w:b/>
          <w:bCs/>
          <w:sz w:val="24"/>
          <w:szCs w:val="24"/>
          <w:lang w:eastAsia="es-MX"/>
        </w:rPr>
      </w:pPr>
    </w:p>
    <w:p w14:paraId="18EC0C01" w14:textId="77777777" w:rsidR="00297440" w:rsidRDefault="00297440" w:rsidP="00297440">
      <w:pPr>
        <w:shd w:val="clear" w:color="auto" w:fill="FFFFFF"/>
        <w:spacing w:before="100" w:beforeAutospacing="1" w:after="100" w:afterAutospacing="1" w:line="360" w:lineRule="auto"/>
        <w:jc w:val="center"/>
        <w:rPr>
          <w:rFonts w:ascii="Times New Roman" w:eastAsia="Times New Roman" w:hAnsi="Times New Roman" w:cs="Times New Roman"/>
          <w:b/>
          <w:bCs/>
          <w:sz w:val="24"/>
          <w:szCs w:val="24"/>
          <w:lang w:eastAsia="es-MX"/>
        </w:rPr>
      </w:pPr>
    </w:p>
    <w:p w14:paraId="630B391E" w14:textId="494B2636" w:rsidR="00297440" w:rsidRPr="00377E2A" w:rsidRDefault="00FD74D2" w:rsidP="000F33CF">
      <w:pPr>
        <w:shd w:val="clear" w:color="auto" w:fill="FFFFFF"/>
        <w:spacing w:before="100" w:beforeAutospacing="1" w:after="0" w:line="36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b/>
          <w:bCs/>
          <w:sz w:val="24"/>
          <w:szCs w:val="24"/>
          <w:lang w:eastAsia="es-MX"/>
        </w:rPr>
        <w:lastRenderedPageBreak/>
        <w:t>Figura 19</w:t>
      </w:r>
      <w:r w:rsidR="00297440" w:rsidRPr="00377E2A">
        <w:rPr>
          <w:rFonts w:ascii="Times New Roman" w:eastAsia="Times New Roman" w:hAnsi="Times New Roman" w:cs="Times New Roman"/>
          <w:b/>
          <w:bCs/>
          <w:sz w:val="24"/>
          <w:szCs w:val="24"/>
          <w:lang w:eastAsia="es-MX"/>
        </w:rPr>
        <w:t>.</w:t>
      </w:r>
      <w:r w:rsidR="00297440" w:rsidRPr="00377E2A">
        <w:rPr>
          <w:rFonts w:ascii="Times New Roman" w:eastAsia="Times New Roman" w:hAnsi="Times New Roman" w:cs="Times New Roman"/>
          <w:sz w:val="24"/>
          <w:szCs w:val="24"/>
          <w:lang w:eastAsia="es-MX"/>
        </w:rPr>
        <w:t xml:space="preserve"> Estado real de ventilación en las aulas</w:t>
      </w:r>
      <w:r w:rsidR="00E97949">
        <w:rPr>
          <w:rFonts w:ascii="Times New Roman" w:eastAsia="Times New Roman" w:hAnsi="Times New Roman" w:cs="Times New Roman"/>
          <w:sz w:val="24"/>
          <w:szCs w:val="24"/>
          <w:lang w:eastAsia="es-MX"/>
        </w:rPr>
        <w:t>.</w:t>
      </w:r>
      <w:r w:rsidR="00297440" w:rsidRPr="00377E2A">
        <w:rPr>
          <w:rFonts w:ascii="Times New Roman" w:eastAsia="Times New Roman" w:hAnsi="Times New Roman" w:cs="Times New Roman"/>
          <w:sz w:val="24"/>
          <w:szCs w:val="24"/>
          <w:lang w:eastAsia="es-MX"/>
        </w:rPr>
        <w:t xml:space="preserve"> </w:t>
      </w:r>
    </w:p>
    <w:p w14:paraId="06DAFFF1" w14:textId="0B97C722" w:rsidR="00FD74D2" w:rsidRDefault="00FD74D2" w:rsidP="00297440">
      <w:pPr>
        <w:spacing w:after="0" w:line="360" w:lineRule="auto"/>
        <w:contextualSpacing/>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14:anchorId="58BF1986" wp14:editId="1335950B">
            <wp:extent cx="5971540" cy="4808220"/>
            <wp:effectExtent l="0" t="0" r="0" b="0"/>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5971540" cy="4808220"/>
                    </a:xfrm>
                    <a:prstGeom prst="rect">
                      <a:avLst/>
                    </a:prstGeom>
                  </pic:spPr>
                </pic:pic>
              </a:graphicData>
            </a:graphic>
          </wp:inline>
        </w:drawing>
      </w:r>
    </w:p>
    <w:p w14:paraId="0975C956" w14:textId="782A3909" w:rsidR="000153D9" w:rsidRDefault="00297440" w:rsidP="00297440">
      <w:pPr>
        <w:spacing w:after="0" w:line="36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lang w:eastAsia="es-MX"/>
        </w:rPr>
        <w:t>Fuente</w:t>
      </w:r>
      <w:r w:rsidRPr="00377E2A">
        <w:rPr>
          <w:rFonts w:ascii="Times New Roman" w:eastAsia="Times New Roman" w:hAnsi="Times New Roman" w:cs="Times New Roman"/>
          <w:sz w:val="24"/>
          <w:szCs w:val="24"/>
          <w:lang w:eastAsia="es-MX"/>
        </w:rPr>
        <w:t>: Elaboración propia</w:t>
      </w:r>
      <w:r w:rsidR="00B85829">
        <w:rPr>
          <w:rFonts w:ascii="Times New Roman" w:eastAsia="Times New Roman" w:hAnsi="Times New Roman" w:cs="Times New Roman"/>
          <w:sz w:val="24"/>
          <w:szCs w:val="24"/>
          <w:lang w:eastAsia="es-MX"/>
        </w:rPr>
        <w:t xml:space="preserve"> </w:t>
      </w:r>
      <w:r w:rsidR="00E97949">
        <w:rPr>
          <w:rFonts w:ascii="Times New Roman" w:hAnsi="Times New Roman" w:cs="Times New Roman"/>
          <w:bCs/>
          <w:color w:val="000000"/>
          <w:sz w:val="24"/>
          <w:szCs w:val="24"/>
        </w:rPr>
        <w:t>con fines didácticos</w:t>
      </w:r>
    </w:p>
    <w:p w14:paraId="1C912FCC" w14:textId="5DB7AA69" w:rsidR="00A079A8" w:rsidRDefault="00D74A65" w:rsidP="00B85829">
      <w:pPr>
        <w:spacing w:after="0" w:line="360" w:lineRule="auto"/>
        <w:ind w:firstLine="708"/>
        <w:contextualSpacing/>
        <w:jc w:val="both"/>
        <w:rPr>
          <w:rFonts w:ascii="Times New Roman" w:hAnsi="Times New Roman" w:cs="Times New Roman"/>
          <w:sz w:val="24"/>
          <w:szCs w:val="24"/>
        </w:rPr>
      </w:pPr>
      <w:r w:rsidRPr="00377E2A">
        <w:rPr>
          <w:rFonts w:ascii="Times New Roman" w:hAnsi="Times New Roman" w:cs="Times New Roman"/>
          <w:sz w:val="24"/>
          <w:szCs w:val="24"/>
        </w:rPr>
        <w:t xml:space="preserve">Referente al mobiliario y </w:t>
      </w:r>
      <w:r w:rsidR="00B85829">
        <w:rPr>
          <w:rFonts w:ascii="Times New Roman" w:hAnsi="Times New Roman" w:cs="Times New Roman"/>
          <w:sz w:val="24"/>
          <w:szCs w:val="24"/>
        </w:rPr>
        <w:t xml:space="preserve">a los </w:t>
      </w:r>
      <w:r w:rsidRPr="00377E2A">
        <w:rPr>
          <w:rFonts w:ascii="Times New Roman" w:hAnsi="Times New Roman" w:cs="Times New Roman"/>
          <w:sz w:val="24"/>
          <w:szCs w:val="24"/>
        </w:rPr>
        <w:t>equipo</w:t>
      </w:r>
      <w:r w:rsidR="00B85829">
        <w:rPr>
          <w:rFonts w:ascii="Times New Roman" w:hAnsi="Times New Roman" w:cs="Times New Roman"/>
          <w:sz w:val="24"/>
          <w:szCs w:val="24"/>
        </w:rPr>
        <w:t>s</w:t>
      </w:r>
      <w:r w:rsidRPr="00377E2A">
        <w:rPr>
          <w:rFonts w:ascii="Times New Roman" w:hAnsi="Times New Roman" w:cs="Times New Roman"/>
          <w:sz w:val="24"/>
          <w:szCs w:val="24"/>
        </w:rPr>
        <w:t>, así como a</w:t>
      </w:r>
      <w:r w:rsidR="008C6136" w:rsidRPr="00377E2A">
        <w:rPr>
          <w:rFonts w:ascii="Times New Roman" w:hAnsi="Times New Roman" w:cs="Times New Roman"/>
          <w:sz w:val="24"/>
          <w:szCs w:val="24"/>
        </w:rPr>
        <w:t xml:space="preserve"> </w:t>
      </w:r>
      <w:r w:rsidRPr="00377E2A">
        <w:rPr>
          <w:rFonts w:ascii="Times New Roman" w:hAnsi="Times New Roman" w:cs="Times New Roman"/>
          <w:sz w:val="24"/>
          <w:szCs w:val="24"/>
        </w:rPr>
        <w:t>la</w:t>
      </w:r>
      <w:r w:rsidR="008C6136" w:rsidRPr="00377E2A">
        <w:rPr>
          <w:rFonts w:ascii="Times New Roman" w:hAnsi="Times New Roman" w:cs="Times New Roman"/>
          <w:sz w:val="24"/>
          <w:szCs w:val="24"/>
        </w:rPr>
        <w:t>s</w:t>
      </w:r>
      <w:r w:rsidRPr="00377E2A">
        <w:rPr>
          <w:rFonts w:ascii="Times New Roman" w:hAnsi="Times New Roman" w:cs="Times New Roman"/>
          <w:sz w:val="24"/>
          <w:szCs w:val="24"/>
        </w:rPr>
        <w:t xml:space="preserve"> instalaciones hidráulicas e hidrosanitarias</w:t>
      </w:r>
      <w:r w:rsidR="00B85829">
        <w:rPr>
          <w:rFonts w:ascii="Times New Roman" w:hAnsi="Times New Roman" w:cs="Times New Roman"/>
          <w:sz w:val="24"/>
          <w:szCs w:val="24"/>
        </w:rPr>
        <w:t>,</w:t>
      </w:r>
      <w:r w:rsidRPr="00377E2A">
        <w:rPr>
          <w:rFonts w:ascii="Times New Roman" w:hAnsi="Times New Roman" w:cs="Times New Roman"/>
          <w:sz w:val="24"/>
          <w:szCs w:val="24"/>
        </w:rPr>
        <w:t xml:space="preserve"> en la</w:t>
      </w:r>
      <w:r w:rsidR="008C6136" w:rsidRPr="00377E2A">
        <w:rPr>
          <w:rFonts w:ascii="Times New Roman" w:hAnsi="Times New Roman" w:cs="Times New Roman"/>
          <w:sz w:val="24"/>
          <w:szCs w:val="24"/>
        </w:rPr>
        <w:t>s</w:t>
      </w:r>
      <w:r w:rsidRPr="00377E2A">
        <w:rPr>
          <w:rFonts w:ascii="Times New Roman" w:hAnsi="Times New Roman" w:cs="Times New Roman"/>
          <w:sz w:val="24"/>
          <w:szCs w:val="24"/>
        </w:rPr>
        <w:t xml:space="preserve"> </w:t>
      </w:r>
      <w:r w:rsidR="008C6136" w:rsidRPr="00377E2A">
        <w:rPr>
          <w:rFonts w:ascii="Times New Roman" w:hAnsi="Times New Roman" w:cs="Times New Roman"/>
          <w:sz w:val="24"/>
          <w:szCs w:val="24"/>
        </w:rPr>
        <w:t xml:space="preserve">figuras </w:t>
      </w:r>
      <w:r w:rsidR="00DA2A58" w:rsidRPr="00377E2A">
        <w:rPr>
          <w:rFonts w:ascii="Times New Roman" w:hAnsi="Times New Roman" w:cs="Times New Roman"/>
          <w:sz w:val="24"/>
          <w:szCs w:val="24"/>
        </w:rPr>
        <w:t>13,</w:t>
      </w:r>
      <w:r w:rsidR="00B85829">
        <w:rPr>
          <w:rFonts w:ascii="Times New Roman" w:hAnsi="Times New Roman" w:cs="Times New Roman"/>
          <w:sz w:val="24"/>
          <w:szCs w:val="24"/>
        </w:rPr>
        <w:t xml:space="preserve"> </w:t>
      </w:r>
      <w:r w:rsidR="00DA2A58" w:rsidRPr="00377E2A">
        <w:rPr>
          <w:rFonts w:ascii="Times New Roman" w:hAnsi="Times New Roman" w:cs="Times New Roman"/>
          <w:sz w:val="24"/>
          <w:szCs w:val="24"/>
        </w:rPr>
        <w:t>15,</w:t>
      </w:r>
      <w:r w:rsidR="00B85829">
        <w:rPr>
          <w:rFonts w:ascii="Times New Roman" w:hAnsi="Times New Roman" w:cs="Times New Roman"/>
          <w:sz w:val="24"/>
          <w:szCs w:val="24"/>
        </w:rPr>
        <w:t xml:space="preserve"> </w:t>
      </w:r>
      <w:r w:rsidR="00DA2A58" w:rsidRPr="00377E2A">
        <w:rPr>
          <w:rFonts w:ascii="Times New Roman" w:hAnsi="Times New Roman" w:cs="Times New Roman"/>
          <w:sz w:val="24"/>
          <w:szCs w:val="24"/>
        </w:rPr>
        <w:t>16</w:t>
      </w:r>
      <w:r w:rsidR="008C6136" w:rsidRPr="00377E2A">
        <w:rPr>
          <w:rFonts w:ascii="Times New Roman" w:hAnsi="Times New Roman" w:cs="Times New Roman"/>
          <w:sz w:val="24"/>
          <w:szCs w:val="24"/>
        </w:rPr>
        <w:t xml:space="preserve"> y 1</w:t>
      </w:r>
      <w:r w:rsidR="00DA2A58" w:rsidRPr="00377E2A">
        <w:rPr>
          <w:rFonts w:ascii="Times New Roman" w:hAnsi="Times New Roman" w:cs="Times New Roman"/>
          <w:sz w:val="24"/>
          <w:szCs w:val="24"/>
        </w:rPr>
        <w:t>7</w:t>
      </w:r>
      <w:r w:rsidR="008C6136" w:rsidRPr="00377E2A">
        <w:rPr>
          <w:rFonts w:ascii="Times New Roman" w:hAnsi="Times New Roman" w:cs="Times New Roman"/>
          <w:sz w:val="24"/>
          <w:szCs w:val="24"/>
        </w:rPr>
        <w:t xml:space="preserve"> </w:t>
      </w:r>
      <w:r w:rsidR="00B85829" w:rsidRPr="00377E2A">
        <w:rPr>
          <w:rFonts w:ascii="Times New Roman" w:hAnsi="Times New Roman" w:cs="Times New Roman"/>
          <w:sz w:val="24"/>
          <w:szCs w:val="24"/>
        </w:rPr>
        <w:t xml:space="preserve">se precia </w:t>
      </w:r>
      <w:r w:rsidRPr="00377E2A">
        <w:rPr>
          <w:rFonts w:ascii="Times New Roman" w:hAnsi="Times New Roman" w:cs="Times New Roman"/>
          <w:sz w:val="24"/>
          <w:szCs w:val="24"/>
        </w:rPr>
        <w:t xml:space="preserve">el grado de incumpliendo. Lo anterior </w:t>
      </w:r>
      <w:r w:rsidR="008C6136" w:rsidRPr="00377E2A">
        <w:rPr>
          <w:rFonts w:ascii="Times New Roman" w:hAnsi="Times New Roman" w:cs="Times New Roman"/>
          <w:sz w:val="24"/>
          <w:szCs w:val="24"/>
        </w:rPr>
        <w:t xml:space="preserve">nos demuestra que si se </w:t>
      </w:r>
      <w:r w:rsidR="00B85829">
        <w:rPr>
          <w:rFonts w:ascii="Times New Roman" w:hAnsi="Times New Roman" w:cs="Times New Roman"/>
          <w:sz w:val="24"/>
          <w:szCs w:val="24"/>
        </w:rPr>
        <w:t>siguiera</w:t>
      </w:r>
      <w:r w:rsidR="008C6136" w:rsidRPr="00377E2A">
        <w:rPr>
          <w:rFonts w:ascii="Times New Roman" w:hAnsi="Times New Roman" w:cs="Times New Roman"/>
          <w:sz w:val="24"/>
          <w:szCs w:val="24"/>
        </w:rPr>
        <w:t xml:space="preserve"> la normatividad básica de la INFE </w:t>
      </w:r>
      <w:r w:rsidR="00B85829">
        <w:rPr>
          <w:rFonts w:ascii="Times New Roman" w:hAnsi="Times New Roman" w:cs="Times New Roman"/>
          <w:sz w:val="24"/>
          <w:szCs w:val="24"/>
        </w:rPr>
        <w:t xml:space="preserve">para atender </w:t>
      </w:r>
      <w:r w:rsidR="008C6136" w:rsidRPr="00377E2A">
        <w:rPr>
          <w:rFonts w:ascii="Times New Roman" w:hAnsi="Times New Roman" w:cs="Times New Roman"/>
          <w:sz w:val="24"/>
          <w:szCs w:val="24"/>
        </w:rPr>
        <w:t xml:space="preserve">esta situación actual </w:t>
      </w:r>
      <w:r w:rsidR="00B85829">
        <w:rPr>
          <w:rFonts w:ascii="Times New Roman" w:hAnsi="Times New Roman" w:cs="Times New Roman"/>
          <w:sz w:val="24"/>
          <w:szCs w:val="24"/>
        </w:rPr>
        <w:t xml:space="preserve">generada por la </w:t>
      </w:r>
      <w:r w:rsidR="00B85829" w:rsidRPr="00377E2A">
        <w:rPr>
          <w:rFonts w:ascii="Times New Roman" w:hAnsi="Times New Roman" w:cs="Times New Roman"/>
          <w:sz w:val="24"/>
          <w:szCs w:val="24"/>
        </w:rPr>
        <w:t>covid-19</w:t>
      </w:r>
      <w:r w:rsidR="00B85829">
        <w:rPr>
          <w:rFonts w:ascii="Times New Roman" w:hAnsi="Times New Roman" w:cs="Times New Roman"/>
          <w:sz w:val="24"/>
          <w:szCs w:val="24"/>
        </w:rPr>
        <w:t>,</w:t>
      </w:r>
      <w:r w:rsidR="00B85829" w:rsidRPr="00377E2A">
        <w:rPr>
          <w:rFonts w:ascii="Times New Roman" w:hAnsi="Times New Roman" w:cs="Times New Roman"/>
          <w:sz w:val="24"/>
          <w:szCs w:val="24"/>
        </w:rPr>
        <w:t xml:space="preserve"> </w:t>
      </w:r>
      <w:r w:rsidR="00B85829">
        <w:rPr>
          <w:rFonts w:ascii="Times New Roman" w:hAnsi="Times New Roman" w:cs="Times New Roman"/>
          <w:sz w:val="24"/>
          <w:szCs w:val="24"/>
        </w:rPr>
        <w:t xml:space="preserve">se </w:t>
      </w:r>
      <w:r w:rsidR="008C6136" w:rsidRPr="00377E2A">
        <w:rPr>
          <w:rFonts w:ascii="Times New Roman" w:hAnsi="Times New Roman" w:cs="Times New Roman"/>
          <w:sz w:val="24"/>
          <w:szCs w:val="24"/>
        </w:rPr>
        <w:t>podría cumplir con</w:t>
      </w:r>
      <w:r w:rsidR="00A079A8" w:rsidRPr="00377E2A">
        <w:rPr>
          <w:rFonts w:ascii="Times New Roman" w:hAnsi="Times New Roman" w:cs="Times New Roman"/>
          <w:sz w:val="24"/>
          <w:szCs w:val="24"/>
        </w:rPr>
        <w:t xml:space="preserve"> algunas medias básicas emitidas por la Organización Mundial de la Salud</w:t>
      </w:r>
      <w:r w:rsidR="00B85829">
        <w:rPr>
          <w:rFonts w:ascii="Times New Roman" w:hAnsi="Times New Roman" w:cs="Times New Roman"/>
          <w:sz w:val="24"/>
          <w:szCs w:val="24"/>
        </w:rPr>
        <w:t>,</w:t>
      </w:r>
      <w:r w:rsidR="00A079A8" w:rsidRPr="00377E2A">
        <w:rPr>
          <w:rFonts w:ascii="Times New Roman" w:hAnsi="Times New Roman" w:cs="Times New Roman"/>
          <w:sz w:val="24"/>
          <w:szCs w:val="24"/>
        </w:rPr>
        <w:t xml:space="preserve"> como son</w:t>
      </w:r>
      <w:r w:rsidR="0048381C" w:rsidRPr="00377E2A">
        <w:rPr>
          <w:rFonts w:ascii="Times New Roman" w:hAnsi="Times New Roman" w:cs="Times New Roman"/>
          <w:sz w:val="24"/>
          <w:szCs w:val="24"/>
        </w:rPr>
        <w:t xml:space="preserve"> </w:t>
      </w:r>
      <w:r w:rsidR="008C6136" w:rsidRPr="00377E2A">
        <w:rPr>
          <w:rFonts w:ascii="Times New Roman" w:hAnsi="Times New Roman" w:cs="Times New Roman"/>
          <w:sz w:val="24"/>
          <w:szCs w:val="24"/>
        </w:rPr>
        <w:t>una adecuada distancia (incumplimiento por exceso de demanda poblacional), medidas de higiene de manos y personal (incumplimiento por escase</w:t>
      </w:r>
      <w:r w:rsidR="00B85829">
        <w:rPr>
          <w:rFonts w:ascii="Times New Roman" w:hAnsi="Times New Roman" w:cs="Times New Roman"/>
          <w:sz w:val="24"/>
          <w:szCs w:val="24"/>
        </w:rPr>
        <w:t>z</w:t>
      </w:r>
      <w:r w:rsidR="008C6136" w:rsidRPr="00377E2A">
        <w:rPr>
          <w:rFonts w:ascii="Times New Roman" w:hAnsi="Times New Roman" w:cs="Times New Roman"/>
          <w:sz w:val="24"/>
          <w:szCs w:val="24"/>
        </w:rPr>
        <w:t xml:space="preserve"> de agua y n</w:t>
      </w:r>
      <w:r w:rsidR="00A079A8" w:rsidRPr="00377E2A">
        <w:rPr>
          <w:rFonts w:ascii="Times New Roman" w:hAnsi="Times New Roman" w:cs="Times New Roman"/>
          <w:sz w:val="24"/>
          <w:szCs w:val="24"/>
        </w:rPr>
        <w:t>ú</w:t>
      </w:r>
      <w:r w:rsidR="008C6136" w:rsidRPr="00377E2A">
        <w:rPr>
          <w:rFonts w:ascii="Times New Roman" w:hAnsi="Times New Roman" w:cs="Times New Roman"/>
          <w:sz w:val="24"/>
          <w:szCs w:val="24"/>
        </w:rPr>
        <w:t xml:space="preserve">mero insuficiente de baños, lavabos </w:t>
      </w:r>
      <w:r w:rsidR="00B85829">
        <w:rPr>
          <w:rFonts w:ascii="Times New Roman" w:hAnsi="Times New Roman" w:cs="Times New Roman"/>
          <w:sz w:val="24"/>
          <w:szCs w:val="24"/>
        </w:rPr>
        <w:t>y</w:t>
      </w:r>
      <w:r w:rsidR="00F60D7D" w:rsidRPr="00377E2A">
        <w:rPr>
          <w:rFonts w:ascii="Times New Roman" w:hAnsi="Times New Roman" w:cs="Times New Roman"/>
          <w:sz w:val="24"/>
          <w:szCs w:val="24"/>
        </w:rPr>
        <w:t xml:space="preserve"> </w:t>
      </w:r>
      <w:r w:rsidR="008C6136" w:rsidRPr="00377E2A">
        <w:rPr>
          <w:rFonts w:ascii="Times New Roman" w:hAnsi="Times New Roman" w:cs="Times New Roman"/>
          <w:sz w:val="24"/>
          <w:szCs w:val="24"/>
        </w:rPr>
        <w:t xml:space="preserve">bebederos), protección y seguridad (grado de cumplimento </w:t>
      </w:r>
      <w:r w:rsidR="00A079A8" w:rsidRPr="00377E2A">
        <w:rPr>
          <w:rFonts w:ascii="Times New Roman" w:hAnsi="Times New Roman" w:cs="Times New Roman"/>
          <w:sz w:val="24"/>
          <w:szCs w:val="24"/>
        </w:rPr>
        <w:t>máximo</w:t>
      </w:r>
      <w:r w:rsidR="008C6136" w:rsidRPr="00377E2A">
        <w:rPr>
          <w:rFonts w:ascii="Times New Roman" w:hAnsi="Times New Roman" w:cs="Times New Roman"/>
          <w:sz w:val="24"/>
          <w:szCs w:val="24"/>
        </w:rPr>
        <w:t xml:space="preserve"> de 25</w:t>
      </w:r>
      <w:r w:rsidR="00B85829">
        <w:rPr>
          <w:rFonts w:ascii="Times New Roman" w:hAnsi="Times New Roman" w:cs="Times New Roman"/>
          <w:sz w:val="24"/>
          <w:szCs w:val="24"/>
        </w:rPr>
        <w:t xml:space="preserve"> </w:t>
      </w:r>
      <w:r w:rsidR="008C6136" w:rsidRPr="00377E2A">
        <w:rPr>
          <w:rFonts w:ascii="Times New Roman" w:hAnsi="Times New Roman" w:cs="Times New Roman"/>
          <w:sz w:val="24"/>
          <w:szCs w:val="24"/>
        </w:rPr>
        <w:t>%</w:t>
      </w:r>
      <w:r w:rsidR="00A079A8" w:rsidRPr="00377E2A">
        <w:rPr>
          <w:rFonts w:ascii="Times New Roman" w:hAnsi="Times New Roman" w:cs="Times New Roman"/>
          <w:sz w:val="24"/>
          <w:szCs w:val="24"/>
        </w:rPr>
        <w:t xml:space="preserve"> obtenido</w:t>
      </w:r>
      <w:r w:rsidR="008C6136" w:rsidRPr="00377E2A">
        <w:rPr>
          <w:rFonts w:ascii="Times New Roman" w:hAnsi="Times New Roman" w:cs="Times New Roman"/>
          <w:sz w:val="24"/>
          <w:szCs w:val="24"/>
        </w:rPr>
        <w:t>)</w:t>
      </w:r>
      <w:r w:rsidR="00A079A8" w:rsidRPr="00377E2A">
        <w:rPr>
          <w:rFonts w:ascii="Times New Roman" w:hAnsi="Times New Roman" w:cs="Times New Roman"/>
          <w:sz w:val="24"/>
          <w:szCs w:val="24"/>
        </w:rPr>
        <w:t xml:space="preserve">, ventilación </w:t>
      </w:r>
      <w:r w:rsidR="00143F24" w:rsidRPr="00377E2A">
        <w:rPr>
          <w:rFonts w:ascii="Times New Roman" w:hAnsi="Times New Roman" w:cs="Times New Roman"/>
          <w:sz w:val="24"/>
          <w:szCs w:val="24"/>
        </w:rPr>
        <w:t xml:space="preserve">e iluminación </w:t>
      </w:r>
      <w:r w:rsidR="00A079A8" w:rsidRPr="00377E2A">
        <w:rPr>
          <w:rFonts w:ascii="Times New Roman" w:hAnsi="Times New Roman" w:cs="Times New Roman"/>
          <w:sz w:val="24"/>
          <w:szCs w:val="24"/>
        </w:rPr>
        <w:t>adecuada</w:t>
      </w:r>
      <w:r w:rsidR="00B85829">
        <w:rPr>
          <w:rFonts w:ascii="Times New Roman" w:hAnsi="Times New Roman" w:cs="Times New Roman"/>
          <w:sz w:val="24"/>
          <w:szCs w:val="24"/>
        </w:rPr>
        <w:t>s</w:t>
      </w:r>
      <w:r w:rsidR="00A079A8" w:rsidRPr="00377E2A">
        <w:rPr>
          <w:rFonts w:ascii="Times New Roman" w:hAnsi="Times New Roman" w:cs="Times New Roman"/>
          <w:sz w:val="24"/>
          <w:szCs w:val="24"/>
        </w:rPr>
        <w:t xml:space="preserve"> (incumplimiento por estar ubicadas en zonas de alta inseguridad, colindancia con basureros, paraderos y ambulantaje). </w:t>
      </w:r>
      <w:r w:rsidR="00B85829">
        <w:rPr>
          <w:rFonts w:ascii="Times New Roman" w:hAnsi="Times New Roman" w:cs="Times New Roman"/>
          <w:sz w:val="24"/>
          <w:szCs w:val="24"/>
        </w:rPr>
        <w:t xml:space="preserve">Todo esto, como ya se ha mencionado, </w:t>
      </w:r>
      <w:r w:rsidR="00F60D7D" w:rsidRPr="00377E2A">
        <w:rPr>
          <w:rFonts w:ascii="Times New Roman" w:hAnsi="Times New Roman" w:cs="Times New Roman"/>
          <w:sz w:val="24"/>
          <w:szCs w:val="24"/>
        </w:rPr>
        <w:t xml:space="preserve">ha repercutido </w:t>
      </w:r>
      <w:r w:rsidR="00A079A8" w:rsidRPr="00377E2A">
        <w:rPr>
          <w:rFonts w:ascii="Times New Roman" w:hAnsi="Times New Roman" w:cs="Times New Roman"/>
          <w:sz w:val="24"/>
          <w:szCs w:val="24"/>
        </w:rPr>
        <w:t xml:space="preserve">y </w:t>
      </w:r>
      <w:r w:rsidR="00B85829">
        <w:rPr>
          <w:rFonts w:ascii="Times New Roman" w:hAnsi="Times New Roman" w:cs="Times New Roman"/>
          <w:sz w:val="24"/>
          <w:szCs w:val="24"/>
        </w:rPr>
        <w:t>seguirá</w:t>
      </w:r>
      <w:r w:rsidR="00A079A8" w:rsidRPr="00377E2A">
        <w:rPr>
          <w:rFonts w:ascii="Times New Roman" w:hAnsi="Times New Roman" w:cs="Times New Roman"/>
          <w:sz w:val="24"/>
          <w:szCs w:val="24"/>
        </w:rPr>
        <w:t xml:space="preserve"> influyendo </w:t>
      </w:r>
      <w:r w:rsidR="00B85829">
        <w:rPr>
          <w:rFonts w:ascii="Times New Roman" w:hAnsi="Times New Roman" w:cs="Times New Roman"/>
          <w:sz w:val="24"/>
          <w:szCs w:val="24"/>
        </w:rPr>
        <w:t xml:space="preserve">de forma negativa </w:t>
      </w:r>
      <w:r w:rsidR="00A079A8" w:rsidRPr="00377E2A">
        <w:rPr>
          <w:rFonts w:ascii="Times New Roman" w:hAnsi="Times New Roman" w:cs="Times New Roman"/>
          <w:sz w:val="24"/>
          <w:szCs w:val="24"/>
        </w:rPr>
        <w:t xml:space="preserve">en el aprendizaje de los escolares </w:t>
      </w:r>
      <w:r w:rsidR="00B85829">
        <w:rPr>
          <w:rFonts w:ascii="Times New Roman" w:hAnsi="Times New Roman" w:cs="Times New Roman"/>
          <w:sz w:val="24"/>
          <w:szCs w:val="24"/>
        </w:rPr>
        <w:t>de</w:t>
      </w:r>
      <w:r w:rsidR="00A079A8" w:rsidRPr="00377E2A">
        <w:rPr>
          <w:rFonts w:ascii="Times New Roman" w:hAnsi="Times New Roman" w:cs="Times New Roman"/>
          <w:sz w:val="24"/>
          <w:szCs w:val="24"/>
        </w:rPr>
        <w:t xml:space="preserve"> todos los niveles educativos. </w:t>
      </w:r>
    </w:p>
    <w:p w14:paraId="6A117055" w14:textId="77777777" w:rsidR="009A138B" w:rsidRPr="00377E2A" w:rsidRDefault="009A138B" w:rsidP="00B85829">
      <w:pPr>
        <w:spacing w:after="0" w:line="360" w:lineRule="auto"/>
        <w:ind w:firstLine="708"/>
        <w:contextualSpacing/>
        <w:jc w:val="both"/>
        <w:rPr>
          <w:rFonts w:ascii="Times New Roman" w:hAnsi="Times New Roman" w:cs="Times New Roman"/>
          <w:sz w:val="24"/>
          <w:szCs w:val="24"/>
        </w:rPr>
      </w:pPr>
    </w:p>
    <w:p w14:paraId="65355F01" w14:textId="22B4C79F" w:rsidR="00884F52" w:rsidRPr="00377E2A" w:rsidRDefault="00B85829" w:rsidP="000F33CF">
      <w:pPr>
        <w:spacing w:after="0" w:line="360" w:lineRule="auto"/>
        <w:jc w:val="center"/>
        <w:rPr>
          <w:rFonts w:ascii="Times New Roman" w:eastAsia="Times New Roman" w:hAnsi="Times New Roman" w:cs="Times New Roman"/>
          <w:b/>
          <w:sz w:val="32"/>
          <w:szCs w:val="32"/>
          <w:lang w:eastAsia="es-MX"/>
        </w:rPr>
      </w:pPr>
      <w:r>
        <w:rPr>
          <w:rFonts w:ascii="Times New Roman" w:eastAsia="Times New Roman" w:hAnsi="Times New Roman" w:cs="Times New Roman"/>
          <w:b/>
          <w:sz w:val="32"/>
          <w:szCs w:val="32"/>
          <w:lang w:eastAsia="es-MX"/>
        </w:rPr>
        <w:lastRenderedPageBreak/>
        <w:t>Discusión</w:t>
      </w:r>
    </w:p>
    <w:p w14:paraId="53EA80CD" w14:textId="77777777" w:rsidR="00B85829" w:rsidRDefault="00B85829" w:rsidP="00143F24">
      <w:pPr>
        <w:tabs>
          <w:tab w:val="left" w:pos="0"/>
        </w:tabs>
        <w:spacing w:after="0" w:line="360" w:lineRule="auto"/>
        <w:ind w:right="45"/>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b/>
        <w:t>Según se aprecia e</w:t>
      </w:r>
      <w:r w:rsidR="00510DD2" w:rsidRPr="00377E2A">
        <w:rPr>
          <w:rFonts w:ascii="Times New Roman" w:eastAsia="Times New Roman" w:hAnsi="Times New Roman" w:cs="Times New Roman"/>
          <w:sz w:val="24"/>
          <w:szCs w:val="24"/>
          <w:lang w:eastAsia="es-MX"/>
        </w:rPr>
        <w:t xml:space="preserve">n </w:t>
      </w:r>
      <w:r>
        <w:rPr>
          <w:rFonts w:ascii="Times New Roman" w:eastAsia="Times New Roman" w:hAnsi="Times New Roman" w:cs="Times New Roman"/>
          <w:sz w:val="24"/>
          <w:szCs w:val="24"/>
          <w:lang w:eastAsia="es-MX"/>
        </w:rPr>
        <w:t xml:space="preserve">el volumen y en la fecha de </w:t>
      </w:r>
      <w:r w:rsidR="00510DD2" w:rsidRPr="00377E2A">
        <w:rPr>
          <w:rFonts w:ascii="Times New Roman" w:eastAsia="Times New Roman" w:hAnsi="Times New Roman" w:cs="Times New Roman"/>
          <w:sz w:val="24"/>
          <w:szCs w:val="24"/>
          <w:lang w:eastAsia="es-MX"/>
        </w:rPr>
        <w:t xml:space="preserve">la </w:t>
      </w:r>
      <w:r w:rsidR="00954027" w:rsidRPr="00377E2A">
        <w:rPr>
          <w:rFonts w:ascii="Times New Roman" w:eastAsia="Times New Roman" w:hAnsi="Times New Roman" w:cs="Times New Roman"/>
          <w:sz w:val="24"/>
          <w:szCs w:val="24"/>
          <w:lang w:eastAsia="es-MX"/>
        </w:rPr>
        <w:t xml:space="preserve">literatura </w:t>
      </w:r>
      <w:r w:rsidR="00510DD2" w:rsidRPr="00377E2A">
        <w:rPr>
          <w:rFonts w:ascii="Times New Roman" w:eastAsia="Times New Roman" w:hAnsi="Times New Roman" w:cs="Times New Roman"/>
          <w:sz w:val="24"/>
          <w:szCs w:val="24"/>
          <w:lang w:eastAsia="es-MX"/>
        </w:rPr>
        <w:t xml:space="preserve">relacionada con </w:t>
      </w:r>
      <w:r>
        <w:rPr>
          <w:rFonts w:ascii="Times New Roman" w:eastAsia="Times New Roman" w:hAnsi="Times New Roman" w:cs="Times New Roman"/>
          <w:sz w:val="24"/>
          <w:szCs w:val="24"/>
          <w:lang w:eastAsia="es-MX"/>
        </w:rPr>
        <w:t xml:space="preserve">la </w:t>
      </w:r>
      <w:r w:rsidR="00975041" w:rsidRPr="00377E2A">
        <w:rPr>
          <w:rFonts w:ascii="Times New Roman" w:eastAsia="Times New Roman" w:hAnsi="Times New Roman" w:cs="Times New Roman"/>
          <w:sz w:val="24"/>
          <w:szCs w:val="24"/>
          <w:lang w:eastAsia="es-MX"/>
        </w:rPr>
        <w:t>infraestructura educativa</w:t>
      </w:r>
      <w:r>
        <w:rPr>
          <w:rFonts w:ascii="Times New Roman" w:eastAsia="Times New Roman" w:hAnsi="Times New Roman" w:cs="Times New Roman"/>
          <w:sz w:val="24"/>
          <w:szCs w:val="24"/>
          <w:lang w:eastAsia="es-MX"/>
        </w:rPr>
        <w:t>,</w:t>
      </w:r>
      <w:r w:rsidR="00975041" w:rsidRPr="00377E2A">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se puede decir que </w:t>
      </w:r>
      <w:r w:rsidR="00510DD2" w:rsidRPr="00377E2A">
        <w:rPr>
          <w:rFonts w:ascii="Times New Roman" w:eastAsia="Times New Roman" w:hAnsi="Times New Roman" w:cs="Times New Roman"/>
          <w:sz w:val="24"/>
          <w:szCs w:val="24"/>
          <w:lang w:eastAsia="es-MX"/>
        </w:rPr>
        <w:t>ha surgido</w:t>
      </w:r>
      <w:r w:rsidR="00954027" w:rsidRPr="00377E2A">
        <w:rPr>
          <w:rFonts w:ascii="Times New Roman" w:eastAsia="Times New Roman" w:hAnsi="Times New Roman" w:cs="Times New Roman"/>
          <w:sz w:val="24"/>
          <w:szCs w:val="24"/>
          <w:lang w:eastAsia="es-MX"/>
        </w:rPr>
        <w:t xml:space="preserve"> un interés en los aspectos específicos del diseño </w:t>
      </w:r>
      <w:r w:rsidR="00510DD2" w:rsidRPr="00377E2A">
        <w:rPr>
          <w:rFonts w:ascii="Times New Roman" w:eastAsia="Times New Roman" w:hAnsi="Times New Roman" w:cs="Times New Roman"/>
          <w:sz w:val="24"/>
          <w:szCs w:val="24"/>
          <w:lang w:eastAsia="es-MX"/>
        </w:rPr>
        <w:t>de la INFE</w:t>
      </w:r>
      <w:r>
        <w:rPr>
          <w:rFonts w:ascii="Times New Roman" w:eastAsia="Times New Roman" w:hAnsi="Times New Roman" w:cs="Times New Roman"/>
          <w:sz w:val="24"/>
          <w:szCs w:val="24"/>
          <w:lang w:eastAsia="es-MX"/>
        </w:rPr>
        <w:t xml:space="preserve">, ya que se ha percibido que esta variable </w:t>
      </w:r>
      <w:r w:rsidR="00954027" w:rsidRPr="00377E2A">
        <w:rPr>
          <w:rFonts w:ascii="Times New Roman" w:eastAsia="Times New Roman" w:hAnsi="Times New Roman" w:cs="Times New Roman"/>
          <w:sz w:val="24"/>
          <w:szCs w:val="24"/>
          <w:lang w:eastAsia="es-MX"/>
        </w:rPr>
        <w:t xml:space="preserve">afecta la práctica docente y </w:t>
      </w:r>
      <w:r>
        <w:rPr>
          <w:rFonts w:ascii="Times New Roman" w:eastAsia="Times New Roman" w:hAnsi="Times New Roman" w:cs="Times New Roman"/>
          <w:sz w:val="24"/>
          <w:szCs w:val="24"/>
          <w:lang w:eastAsia="es-MX"/>
        </w:rPr>
        <w:t>el</w:t>
      </w:r>
      <w:r w:rsidR="00954027" w:rsidRPr="00377E2A">
        <w:rPr>
          <w:rFonts w:ascii="Times New Roman" w:eastAsia="Times New Roman" w:hAnsi="Times New Roman" w:cs="Times New Roman"/>
          <w:sz w:val="24"/>
          <w:szCs w:val="24"/>
          <w:lang w:eastAsia="es-MX"/>
        </w:rPr>
        <w:t xml:space="preserve"> aprendizaje de los estudiantes. Esta afirmaci</w:t>
      </w:r>
      <w:r>
        <w:rPr>
          <w:rFonts w:ascii="Times New Roman" w:eastAsia="Times New Roman" w:hAnsi="Times New Roman" w:cs="Times New Roman"/>
          <w:sz w:val="24"/>
          <w:szCs w:val="24"/>
          <w:lang w:eastAsia="es-MX"/>
        </w:rPr>
        <w:t>ón, de hecho,</w:t>
      </w:r>
      <w:r w:rsidR="00954027" w:rsidRPr="00377E2A">
        <w:rPr>
          <w:rFonts w:ascii="Times New Roman" w:eastAsia="Times New Roman" w:hAnsi="Times New Roman" w:cs="Times New Roman"/>
          <w:sz w:val="24"/>
          <w:szCs w:val="24"/>
          <w:lang w:eastAsia="es-MX"/>
        </w:rPr>
        <w:t xml:space="preserve"> se puede organizar en una serie de temas clave que se describen a continuación.</w:t>
      </w:r>
    </w:p>
    <w:p w14:paraId="299266C0" w14:textId="74A2BF92" w:rsidR="00250E5F" w:rsidRDefault="00B85829" w:rsidP="00250E5F">
      <w:pPr>
        <w:tabs>
          <w:tab w:val="left" w:pos="0"/>
        </w:tabs>
        <w:spacing w:after="0" w:line="360" w:lineRule="auto"/>
        <w:ind w:right="45"/>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b/>
        <w:t>En cuanto a los i</w:t>
      </w:r>
      <w:r w:rsidR="00510DD2" w:rsidRPr="00377E2A">
        <w:rPr>
          <w:rFonts w:ascii="Times New Roman" w:eastAsia="Times New Roman" w:hAnsi="Times New Roman" w:cs="Times New Roman"/>
          <w:sz w:val="24"/>
          <w:szCs w:val="24"/>
          <w:lang w:eastAsia="es-MX"/>
        </w:rPr>
        <w:t>mpactos ambientales</w:t>
      </w:r>
      <w:r>
        <w:rPr>
          <w:rFonts w:ascii="Times New Roman" w:eastAsia="Times New Roman" w:hAnsi="Times New Roman" w:cs="Times New Roman"/>
          <w:sz w:val="24"/>
          <w:szCs w:val="24"/>
          <w:lang w:eastAsia="es-MX"/>
        </w:rPr>
        <w:t>,</w:t>
      </w:r>
      <w:r w:rsidR="00510DD2" w:rsidRPr="00377E2A">
        <w:rPr>
          <w:rFonts w:ascii="Times New Roman" w:eastAsia="Times New Roman" w:hAnsi="Times New Roman" w:cs="Times New Roman"/>
          <w:sz w:val="24"/>
          <w:szCs w:val="24"/>
          <w:lang w:eastAsia="es-MX"/>
        </w:rPr>
        <w:t xml:space="preserve"> Temple (2007) y Higgins </w:t>
      </w:r>
      <w:r w:rsidR="00510DD2" w:rsidRPr="00B85829">
        <w:rPr>
          <w:rFonts w:ascii="Times New Roman" w:eastAsia="Times New Roman" w:hAnsi="Times New Roman" w:cs="Times New Roman"/>
          <w:i/>
          <w:sz w:val="24"/>
          <w:szCs w:val="24"/>
          <w:lang w:eastAsia="es-MX"/>
        </w:rPr>
        <w:t>et al</w:t>
      </w:r>
      <w:r w:rsidR="00510DD2" w:rsidRPr="00377E2A">
        <w:rPr>
          <w:rFonts w:ascii="Times New Roman" w:eastAsia="Times New Roman" w:hAnsi="Times New Roman" w:cs="Times New Roman"/>
          <w:sz w:val="24"/>
          <w:szCs w:val="24"/>
          <w:lang w:eastAsia="es-MX"/>
        </w:rPr>
        <w:t xml:space="preserve">. (2005) se refieren a fuentes que describen las formas en que las </w:t>
      </w:r>
      <w:r w:rsidR="00510DD2" w:rsidRPr="00B85829">
        <w:rPr>
          <w:rFonts w:ascii="Times New Roman" w:eastAsia="Times New Roman" w:hAnsi="Times New Roman" w:cs="Times New Roman"/>
          <w:bCs/>
          <w:sz w:val="24"/>
          <w:szCs w:val="24"/>
          <w:lang w:eastAsia="es-MX"/>
        </w:rPr>
        <w:t>condiciones ambientales</w:t>
      </w:r>
      <w:r w:rsidR="00510DD2" w:rsidRPr="00B85829">
        <w:rPr>
          <w:rFonts w:ascii="Times New Roman" w:eastAsia="Times New Roman" w:hAnsi="Times New Roman" w:cs="Times New Roman"/>
          <w:sz w:val="24"/>
          <w:szCs w:val="24"/>
          <w:lang w:eastAsia="es-MX"/>
        </w:rPr>
        <w:t xml:space="preserve"> </w:t>
      </w:r>
      <w:r w:rsidR="00510DD2" w:rsidRPr="00B85829">
        <w:rPr>
          <w:rFonts w:ascii="Times New Roman" w:eastAsia="Times New Roman" w:hAnsi="Times New Roman" w:cs="Times New Roman"/>
          <w:bCs/>
          <w:sz w:val="24"/>
          <w:szCs w:val="24"/>
          <w:lang w:eastAsia="es-MX"/>
        </w:rPr>
        <w:t>específicas</w:t>
      </w:r>
      <w:r w:rsidR="00510DD2" w:rsidRPr="00377E2A">
        <w:rPr>
          <w:rFonts w:ascii="Times New Roman" w:eastAsia="Times New Roman" w:hAnsi="Times New Roman" w:cs="Times New Roman"/>
          <w:sz w:val="24"/>
          <w:szCs w:val="24"/>
          <w:lang w:eastAsia="es-MX"/>
        </w:rPr>
        <w:t xml:space="preserve"> impactan en el aprendizaje de los estudiantes</w:t>
      </w:r>
      <w:r>
        <w:rPr>
          <w:rFonts w:ascii="Times New Roman" w:eastAsia="Times New Roman" w:hAnsi="Times New Roman" w:cs="Times New Roman"/>
          <w:sz w:val="24"/>
          <w:szCs w:val="24"/>
          <w:lang w:eastAsia="es-MX"/>
        </w:rPr>
        <w:t xml:space="preserve">, es decir, </w:t>
      </w:r>
      <w:r w:rsidR="00510DD2" w:rsidRPr="00377E2A">
        <w:rPr>
          <w:rFonts w:ascii="Times New Roman" w:eastAsia="Times New Roman" w:hAnsi="Times New Roman" w:cs="Times New Roman"/>
          <w:sz w:val="24"/>
          <w:szCs w:val="24"/>
          <w:lang w:eastAsia="es-MX"/>
        </w:rPr>
        <w:t xml:space="preserve">el ruido, la temperatura, la calidad del aire, la </w:t>
      </w:r>
      <w:r w:rsidR="00A141BD" w:rsidRPr="00377E2A">
        <w:rPr>
          <w:rFonts w:ascii="Times New Roman" w:eastAsia="Times New Roman" w:hAnsi="Times New Roman" w:cs="Times New Roman"/>
          <w:sz w:val="24"/>
          <w:szCs w:val="24"/>
          <w:lang w:eastAsia="es-MX"/>
        </w:rPr>
        <w:t>ventilación</w:t>
      </w:r>
      <w:r>
        <w:rPr>
          <w:rFonts w:ascii="Times New Roman" w:eastAsia="Times New Roman" w:hAnsi="Times New Roman" w:cs="Times New Roman"/>
          <w:sz w:val="24"/>
          <w:szCs w:val="24"/>
          <w:lang w:eastAsia="es-MX"/>
        </w:rPr>
        <w:t xml:space="preserve"> y</w:t>
      </w:r>
      <w:r w:rsidR="00510DD2" w:rsidRPr="00377E2A">
        <w:rPr>
          <w:rFonts w:ascii="Times New Roman" w:eastAsia="Times New Roman" w:hAnsi="Times New Roman" w:cs="Times New Roman"/>
          <w:sz w:val="24"/>
          <w:szCs w:val="24"/>
          <w:lang w:eastAsia="es-MX"/>
        </w:rPr>
        <w:t xml:space="preserve"> la </w:t>
      </w:r>
      <w:r w:rsidR="00BD2F99" w:rsidRPr="00377E2A">
        <w:rPr>
          <w:rFonts w:ascii="Times New Roman" w:eastAsia="Times New Roman" w:hAnsi="Times New Roman" w:cs="Times New Roman"/>
          <w:sz w:val="24"/>
          <w:szCs w:val="24"/>
          <w:lang w:eastAsia="es-MX"/>
        </w:rPr>
        <w:t xml:space="preserve">iluminación </w:t>
      </w:r>
      <w:r w:rsidR="00510DD2" w:rsidRPr="00377E2A">
        <w:rPr>
          <w:rFonts w:ascii="Times New Roman" w:eastAsia="Times New Roman" w:hAnsi="Times New Roman" w:cs="Times New Roman"/>
          <w:sz w:val="24"/>
          <w:szCs w:val="24"/>
          <w:lang w:eastAsia="es-MX"/>
        </w:rPr>
        <w:t>(</w:t>
      </w:r>
      <w:r w:rsidRPr="00377E2A">
        <w:rPr>
          <w:rFonts w:ascii="Times New Roman" w:eastAsia="Times New Roman" w:hAnsi="Times New Roman" w:cs="Times New Roman"/>
          <w:sz w:val="24"/>
          <w:szCs w:val="24"/>
          <w:lang w:eastAsia="es-MX"/>
        </w:rPr>
        <w:t>Earthman</w:t>
      </w:r>
      <w:r w:rsidR="00B25E81">
        <w:rPr>
          <w:rFonts w:ascii="Times New Roman" w:eastAsia="Times New Roman" w:hAnsi="Times New Roman" w:cs="Times New Roman"/>
          <w:sz w:val="24"/>
          <w:szCs w:val="24"/>
          <w:lang w:eastAsia="es-MX"/>
        </w:rPr>
        <w:t xml:space="preserve"> y </w:t>
      </w:r>
      <w:r w:rsidR="00B25E81" w:rsidRPr="00B25E81">
        <w:rPr>
          <w:rFonts w:ascii="Times New Roman" w:eastAsia="Times New Roman" w:hAnsi="Times New Roman" w:cs="Times New Roman"/>
          <w:sz w:val="24"/>
          <w:szCs w:val="24"/>
          <w:lang w:val="es-VE" w:eastAsia="es-MX"/>
        </w:rPr>
        <w:t>Brown</w:t>
      </w:r>
      <w:r w:rsidRPr="00377E2A">
        <w:rPr>
          <w:rFonts w:ascii="Times New Roman" w:eastAsia="Times New Roman" w:hAnsi="Times New Roman" w:cs="Times New Roman"/>
          <w:sz w:val="24"/>
          <w:szCs w:val="24"/>
          <w:lang w:eastAsia="es-MX"/>
        </w:rPr>
        <w:t>, 2004</w:t>
      </w:r>
      <w:r>
        <w:rPr>
          <w:rFonts w:ascii="Times New Roman" w:eastAsia="Times New Roman" w:hAnsi="Times New Roman" w:cs="Times New Roman"/>
          <w:sz w:val="24"/>
          <w:szCs w:val="24"/>
          <w:lang w:eastAsia="es-MX"/>
        </w:rPr>
        <w:t xml:space="preserve">; </w:t>
      </w:r>
      <w:r w:rsidRPr="00377E2A">
        <w:rPr>
          <w:rFonts w:ascii="Times New Roman" w:eastAsia="Times New Roman" w:hAnsi="Times New Roman" w:cs="Times New Roman"/>
          <w:sz w:val="24"/>
          <w:szCs w:val="24"/>
          <w:lang w:eastAsia="es-MX"/>
        </w:rPr>
        <w:t xml:space="preserve">Higgins </w:t>
      </w:r>
      <w:r w:rsidRPr="00B85829">
        <w:rPr>
          <w:rFonts w:ascii="Times New Roman" w:eastAsia="Times New Roman" w:hAnsi="Times New Roman" w:cs="Times New Roman"/>
          <w:i/>
          <w:sz w:val="24"/>
          <w:szCs w:val="24"/>
          <w:lang w:eastAsia="es-MX"/>
        </w:rPr>
        <w:t>et al</w:t>
      </w:r>
      <w:r w:rsidRPr="00377E2A">
        <w:rPr>
          <w:rFonts w:ascii="Times New Roman" w:eastAsia="Times New Roman" w:hAnsi="Times New Roman" w:cs="Times New Roman"/>
          <w:sz w:val="24"/>
          <w:szCs w:val="24"/>
          <w:lang w:eastAsia="es-MX"/>
        </w:rPr>
        <w:t xml:space="preserve">., 2005; </w:t>
      </w:r>
      <w:r w:rsidR="00510DD2" w:rsidRPr="00377E2A">
        <w:rPr>
          <w:rFonts w:ascii="Times New Roman" w:eastAsia="Times New Roman" w:hAnsi="Times New Roman" w:cs="Times New Roman"/>
          <w:sz w:val="24"/>
          <w:szCs w:val="24"/>
          <w:lang w:eastAsia="es-MX"/>
        </w:rPr>
        <w:t xml:space="preserve">Keep, 2002; Lackney </w:t>
      </w:r>
      <w:r>
        <w:rPr>
          <w:rFonts w:ascii="Times New Roman" w:eastAsia="Times New Roman" w:hAnsi="Times New Roman" w:cs="Times New Roman"/>
          <w:sz w:val="24"/>
          <w:szCs w:val="24"/>
          <w:lang w:eastAsia="es-MX"/>
        </w:rPr>
        <w:t>y</w:t>
      </w:r>
      <w:r w:rsidR="00510DD2" w:rsidRPr="00377E2A">
        <w:rPr>
          <w:rFonts w:ascii="Times New Roman" w:eastAsia="Times New Roman" w:hAnsi="Times New Roman" w:cs="Times New Roman"/>
          <w:sz w:val="24"/>
          <w:szCs w:val="24"/>
          <w:lang w:eastAsia="es-MX"/>
        </w:rPr>
        <w:t xml:space="preserve"> Jacobs, 2004). </w:t>
      </w:r>
      <w:r>
        <w:rPr>
          <w:rFonts w:ascii="Times New Roman" w:eastAsia="Times New Roman" w:hAnsi="Times New Roman" w:cs="Times New Roman"/>
          <w:sz w:val="24"/>
          <w:szCs w:val="24"/>
          <w:lang w:eastAsia="es-MX"/>
        </w:rPr>
        <w:t xml:space="preserve">Aunado a esto, se debe indicar que existe </w:t>
      </w:r>
      <w:r w:rsidR="00510DD2" w:rsidRPr="00377E2A">
        <w:rPr>
          <w:rFonts w:ascii="Times New Roman" w:eastAsia="Times New Roman" w:hAnsi="Times New Roman" w:cs="Times New Roman"/>
          <w:sz w:val="24"/>
          <w:szCs w:val="24"/>
          <w:lang w:eastAsia="es-MX"/>
        </w:rPr>
        <w:t xml:space="preserve">mucho debate sobre la importancia de elementos específicos como </w:t>
      </w:r>
      <w:r w:rsidR="00510DD2" w:rsidRPr="00250E5F">
        <w:rPr>
          <w:rFonts w:ascii="Times New Roman" w:eastAsia="Times New Roman" w:hAnsi="Times New Roman" w:cs="Times New Roman"/>
          <w:bCs/>
          <w:sz w:val="24"/>
          <w:szCs w:val="24"/>
          <w:lang w:eastAsia="es-MX"/>
        </w:rPr>
        <w:t>el color</w:t>
      </w:r>
      <w:r w:rsidR="00250E5F">
        <w:rPr>
          <w:rFonts w:ascii="Times New Roman" w:eastAsia="Times New Roman" w:hAnsi="Times New Roman" w:cs="Times New Roman"/>
          <w:bCs/>
          <w:sz w:val="24"/>
          <w:szCs w:val="24"/>
          <w:lang w:eastAsia="es-MX"/>
        </w:rPr>
        <w:t>,</w:t>
      </w:r>
      <w:r w:rsidR="00510DD2" w:rsidRPr="00250E5F">
        <w:rPr>
          <w:rFonts w:ascii="Times New Roman" w:eastAsia="Times New Roman" w:hAnsi="Times New Roman" w:cs="Times New Roman"/>
          <w:bCs/>
          <w:sz w:val="24"/>
          <w:szCs w:val="24"/>
          <w:lang w:eastAsia="es-MX"/>
        </w:rPr>
        <w:t xml:space="preserve"> la estética y </w:t>
      </w:r>
      <w:r w:rsidR="00E97949">
        <w:rPr>
          <w:rFonts w:ascii="Times New Roman" w:eastAsia="Times New Roman" w:hAnsi="Times New Roman" w:cs="Times New Roman"/>
          <w:bCs/>
          <w:sz w:val="24"/>
          <w:szCs w:val="24"/>
          <w:lang w:eastAsia="es-MX"/>
        </w:rPr>
        <w:t>las propiedades ergonómicas</w:t>
      </w:r>
      <w:r w:rsidR="00250E5F">
        <w:rPr>
          <w:rFonts w:ascii="Times New Roman" w:eastAsia="Times New Roman" w:hAnsi="Times New Roman" w:cs="Times New Roman"/>
          <w:bCs/>
          <w:sz w:val="24"/>
          <w:szCs w:val="24"/>
          <w:lang w:eastAsia="es-MX"/>
        </w:rPr>
        <w:t xml:space="preserve"> de </w:t>
      </w:r>
      <w:r w:rsidR="00510DD2" w:rsidRPr="00250E5F">
        <w:rPr>
          <w:rFonts w:ascii="Times New Roman" w:eastAsia="Times New Roman" w:hAnsi="Times New Roman" w:cs="Times New Roman"/>
          <w:bCs/>
          <w:sz w:val="24"/>
          <w:szCs w:val="24"/>
          <w:lang w:eastAsia="es-MX"/>
        </w:rPr>
        <w:t>los muebles</w:t>
      </w:r>
      <w:r w:rsidR="00250E5F">
        <w:rPr>
          <w:rFonts w:ascii="Times New Roman" w:eastAsia="Times New Roman" w:hAnsi="Times New Roman" w:cs="Times New Roman"/>
          <w:bCs/>
          <w:sz w:val="24"/>
          <w:szCs w:val="24"/>
          <w:lang w:eastAsia="es-MX"/>
        </w:rPr>
        <w:t>,</w:t>
      </w:r>
      <w:r w:rsidR="00143F24" w:rsidRPr="00377E2A">
        <w:rPr>
          <w:rFonts w:ascii="Times New Roman" w:eastAsia="Times New Roman" w:hAnsi="Times New Roman" w:cs="Times New Roman"/>
          <w:sz w:val="24"/>
          <w:szCs w:val="24"/>
          <w:lang w:eastAsia="es-MX"/>
        </w:rPr>
        <w:t xml:space="preserve"> </w:t>
      </w:r>
      <w:r w:rsidR="00250E5F">
        <w:rPr>
          <w:rFonts w:ascii="Times New Roman" w:eastAsia="Times New Roman" w:hAnsi="Times New Roman" w:cs="Times New Roman"/>
          <w:sz w:val="24"/>
          <w:szCs w:val="24"/>
          <w:lang w:eastAsia="es-MX"/>
        </w:rPr>
        <w:t xml:space="preserve">ya que el aumento en </w:t>
      </w:r>
      <w:r w:rsidR="00510DD2" w:rsidRPr="00377E2A">
        <w:rPr>
          <w:rFonts w:ascii="Times New Roman" w:eastAsia="Times New Roman" w:hAnsi="Times New Roman" w:cs="Times New Roman"/>
          <w:sz w:val="24"/>
          <w:szCs w:val="24"/>
          <w:lang w:eastAsia="es-MX"/>
        </w:rPr>
        <w:t xml:space="preserve">la comodidad </w:t>
      </w:r>
      <w:r w:rsidR="00BD2F99" w:rsidRPr="00377E2A">
        <w:rPr>
          <w:rFonts w:ascii="Times New Roman" w:eastAsia="Times New Roman" w:hAnsi="Times New Roman" w:cs="Times New Roman"/>
          <w:sz w:val="24"/>
          <w:szCs w:val="24"/>
          <w:lang w:eastAsia="es-MX"/>
        </w:rPr>
        <w:t xml:space="preserve">de </w:t>
      </w:r>
      <w:r w:rsidR="00510DD2" w:rsidRPr="00377E2A">
        <w:rPr>
          <w:rFonts w:ascii="Times New Roman" w:eastAsia="Times New Roman" w:hAnsi="Times New Roman" w:cs="Times New Roman"/>
          <w:sz w:val="24"/>
          <w:szCs w:val="24"/>
          <w:lang w:eastAsia="es-MX"/>
        </w:rPr>
        <w:t xml:space="preserve">los </w:t>
      </w:r>
      <w:r w:rsidR="00250E5F" w:rsidRPr="00377E2A">
        <w:rPr>
          <w:rFonts w:ascii="Times New Roman" w:eastAsia="Times New Roman" w:hAnsi="Times New Roman" w:cs="Times New Roman"/>
          <w:sz w:val="24"/>
          <w:szCs w:val="24"/>
          <w:lang w:eastAsia="es-MX"/>
        </w:rPr>
        <w:t>maestros</w:t>
      </w:r>
      <w:r w:rsidR="00250E5F">
        <w:rPr>
          <w:rFonts w:ascii="Times New Roman" w:eastAsia="Times New Roman" w:hAnsi="Times New Roman" w:cs="Times New Roman"/>
          <w:sz w:val="24"/>
          <w:szCs w:val="24"/>
          <w:lang w:eastAsia="es-MX"/>
        </w:rPr>
        <w:t xml:space="preserve"> y </w:t>
      </w:r>
      <w:r w:rsidR="00143F24" w:rsidRPr="00377E2A">
        <w:rPr>
          <w:rFonts w:ascii="Times New Roman" w:eastAsia="Times New Roman" w:hAnsi="Times New Roman" w:cs="Times New Roman"/>
          <w:sz w:val="24"/>
          <w:szCs w:val="24"/>
          <w:lang w:eastAsia="es-MX"/>
        </w:rPr>
        <w:t>estudiantes</w:t>
      </w:r>
      <w:r w:rsidR="00BD2F99" w:rsidRPr="00377E2A">
        <w:rPr>
          <w:rFonts w:ascii="Times New Roman" w:eastAsia="Times New Roman" w:hAnsi="Times New Roman" w:cs="Times New Roman"/>
          <w:sz w:val="24"/>
          <w:szCs w:val="24"/>
          <w:lang w:eastAsia="es-MX"/>
        </w:rPr>
        <w:t xml:space="preserve"> </w:t>
      </w:r>
      <w:r w:rsidR="00250E5F">
        <w:rPr>
          <w:rFonts w:ascii="Times New Roman" w:eastAsia="Times New Roman" w:hAnsi="Times New Roman" w:cs="Times New Roman"/>
          <w:sz w:val="24"/>
          <w:szCs w:val="24"/>
          <w:lang w:eastAsia="es-MX"/>
        </w:rPr>
        <w:t>eleva los niveles de concentración y desenvolvimiento en las tareas desarrolladas</w:t>
      </w:r>
      <w:r w:rsidR="00510DD2" w:rsidRPr="00377E2A">
        <w:rPr>
          <w:rFonts w:ascii="Times New Roman" w:eastAsia="Times New Roman" w:hAnsi="Times New Roman" w:cs="Times New Roman"/>
          <w:sz w:val="24"/>
          <w:szCs w:val="24"/>
          <w:lang w:eastAsia="es-MX"/>
        </w:rPr>
        <w:t xml:space="preserve"> (Bateman, </w:t>
      </w:r>
      <w:r w:rsidR="00BD2F99" w:rsidRPr="00377E2A">
        <w:rPr>
          <w:rFonts w:ascii="Times New Roman" w:eastAsia="Times New Roman" w:hAnsi="Times New Roman" w:cs="Times New Roman"/>
          <w:sz w:val="24"/>
          <w:szCs w:val="24"/>
          <w:lang w:eastAsia="es-MX"/>
        </w:rPr>
        <w:t>2009)</w:t>
      </w:r>
      <w:r w:rsidR="00510DD2" w:rsidRPr="00377E2A">
        <w:rPr>
          <w:rFonts w:ascii="Times New Roman" w:eastAsia="Times New Roman" w:hAnsi="Times New Roman" w:cs="Times New Roman"/>
          <w:sz w:val="24"/>
          <w:szCs w:val="24"/>
          <w:lang w:eastAsia="es-MX"/>
        </w:rPr>
        <w:t xml:space="preserve">. </w:t>
      </w:r>
    </w:p>
    <w:p w14:paraId="0A6E9ED4" w14:textId="35035A0C" w:rsidR="007E56E1" w:rsidRPr="00377E2A" w:rsidRDefault="00250E5F" w:rsidP="006500F6">
      <w:pPr>
        <w:tabs>
          <w:tab w:val="left" w:pos="0"/>
        </w:tabs>
        <w:spacing w:after="0" w:line="360" w:lineRule="auto"/>
        <w:ind w:right="45"/>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b/>
        <w:t>En concordancia con esta idea</w:t>
      </w:r>
      <w:r w:rsidR="009D2AB7" w:rsidRPr="00377E2A">
        <w:rPr>
          <w:rFonts w:ascii="Times New Roman" w:eastAsia="Times New Roman" w:hAnsi="Times New Roman" w:cs="Times New Roman"/>
          <w:sz w:val="24"/>
          <w:szCs w:val="24"/>
          <w:lang w:eastAsia="es-MX"/>
        </w:rPr>
        <w:t>,</w:t>
      </w:r>
      <w:r w:rsidR="00975041" w:rsidRPr="00377E2A">
        <w:rPr>
          <w:rFonts w:ascii="Times New Roman" w:eastAsia="Times New Roman" w:hAnsi="Times New Roman" w:cs="Times New Roman"/>
          <w:sz w:val="24"/>
          <w:szCs w:val="24"/>
          <w:lang w:eastAsia="es-MX"/>
        </w:rPr>
        <w:t xml:space="preserve"> </w:t>
      </w:r>
      <w:r w:rsidRPr="00377E2A">
        <w:rPr>
          <w:rFonts w:ascii="Times New Roman" w:eastAsia="Times New Roman" w:hAnsi="Times New Roman" w:cs="Times New Roman"/>
          <w:sz w:val="24"/>
          <w:szCs w:val="24"/>
          <w:lang w:eastAsia="es-MX"/>
        </w:rPr>
        <w:t xml:space="preserve">Bullard </w:t>
      </w:r>
      <w:r>
        <w:rPr>
          <w:rFonts w:ascii="Times New Roman" w:eastAsia="Times New Roman" w:hAnsi="Times New Roman" w:cs="Times New Roman"/>
          <w:sz w:val="24"/>
          <w:szCs w:val="24"/>
          <w:lang w:eastAsia="es-MX"/>
        </w:rPr>
        <w:t>(</w:t>
      </w:r>
      <w:r w:rsidRPr="00377E2A">
        <w:rPr>
          <w:rFonts w:ascii="Times New Roman" w:eastAsia="Times New Roman" w:hAnsi="Times New Roman" w:cs="Times New Roman"/>
          <w:sz w:val="24"/>
          <w:szCs w:val="24"/>
          <w:lang w:eastAsia="es-MX"/>
        </w:rPr>
        <w:t>2010</w:t>
      </w:r>
      <w:r>
        <w:rPr>
          <w:rFonts w:ascii="Times New Roman" w:eastAsia="Times New Roman" w:hAnsi="Times New Roman" w:cs="Times New Roman"/>
          <w:sz w:val="24"/>
          <w:szCs w:val="24"/>
          <w:lang w:eastAsia="es-MX"/>
        </w:rPr>
        <w:t xml:space="preserve">) y </w:t>
      </w:r>
      <w:r w:rsidRPr="00377E2A">
        <w:rPr>
          <w:rFonts w:ascii="Times New Roman" w:eastAsia="Times New Roman" w:hAnsi="Times New Roman" w:cs="Times New Roman"/>
          <w:sz w:val="24"/>
          <w:szCs w:val="24"/>
          <w:lang w:eastAsia="es-MX"/>
        </w:rPr>
        <w:t>Simon</w:t>
      </w:r>
      <w:r w:rsidR="008128A2">
        <w:rPr>
          <w:rFonts w:ascii="Times New Roman" w:eastAsia="Times New Roman" w:hAnsi="Times New Roman" w:cs="Times New Roman"/>
          <w:sz w:val="24"/>
          <w:szCs w:val="24"/>
          <w:lang w:eastAsia="es-MX"/>
        </w:rPr>
        <w:t>t</w:t>
      </w:r>
      <w:r w:rsidRPr="00377E2A">
        <w:rPr>
          <w:rFonts w:ascii="Times New Roman" w:eastAsia="Times New Roman" w:hAnsi="Times New Roman" w:cs="Times New Roman"/>
          <w:sz w:val="24"/>
          <w:szCs w:val="24"/>
          <w:lang w:eastAsia="es-MX"/>
        </w:rPr>
        <w:t xml:space="preserve"> </w:t>
      </w:r>
      <w:r w:rsidRPr="00250E5F">
        <w:rPr>
          <w:rFonts w:ascii="Times New Roman" w:eastAsia="Times New Roman" w:hAnsi="Times New Roman" w:cs="Times New Roman"/>
          <w:i/>
          <w:sz w:val="24"/>
          <w:szCs w:val="24"/>
          <w:lang w:eastAsia="es-MX"/>
        </w:rPr>
        <w:t>et al</w:t>
      </w:r>
      <w:r w:rsidRPr="00377E2A">
        <w:rPr>
          <w:rFonts w:ascii="Times New Roman" w:eastAsia="Times New Roman" w:hAnsi="Times New Roman" w:cs="Times New Roman"/>
          <w:sz w:val="24"/>
          <w:szCs w:val="24"/>
          <w:lang w:eastAsia="es-MX"/>
        </w:rPr>
        <w:t xml:space="preserve">. (2007) </w:t>
      </w:r>
      <w:r>
        <w:rPr>
          <w:rFonts w:ascii="Times New Roman" w:eastAsia="Times New Roman" w:hAnsi="Times New Roman" w:cs="Times New Roman"/>
          <w:sz w:val="24"/>
          <w:szCs w:val="24"/>
          <w:lang w:eastAsia="es-MX"/>
        </w:rPr>
        <w:t>explican que en diversas</w:t>
      </w:r>
      <w:r w:rsidRPr="00377E2A">
        <w:rPr>
          <w:rFonts w:ascii="Times New Roman" w:eastAsia="Times New Roman" w:hAnsi="Times New Roman" w:cs="Times New Roman"/>
          <w:sz w:val="24"/>
          <w:szCs w:val="24"/>
          <w:lang w:eastAsia="es-MX"/>
        </w:rPr>
        <w:t xml:space="preserve"> investigaciones </w:t>
      </w:r>
      <w:r>
        <w:rPr>
          <w:rFonts w:ascii="Times New Roman" w:eastAsia="Times New Roman" w:hAnsi="Times New Roman" w:cs="Times New Roman"/>
          <w:sz w:val="24"/>
          <w:szCs w:val="24"/>
          <w:lang w:eastAsia="es-MX"/>
        </w:rPr>
        <w:t>se</w:t>
      </w:r>
      <w:r w:rsidRPr="00377E2A">
        <w:rPr>
          <w:rFonts w:ascii="Times New Roman" w:eastAsia="Times New Roman" w:hAnsi="Times New Roman" w:cs="Times New Roman"/>
          <w:sz w:val="24"/>
          <w:szCs w:val="24"/>
          <w:lang w:eastAsia="es-MX"/>
        </w:rPr>
        <w:t xml:space="preserve"> vincula la calidad de los edificios escolares con el desarrollo infantil </w:t>
      </w:r>
      <w:r>
        <w:rPr>
          <w:rFonts w:ascii="Times New Roman" w:eastAsia="Times New Roman" w:hAnsi="Times New Roman" w:cs="Times New Roman"/>
          <w:sz w:val="24"/>
          <w:szCs w:val="24"/>
          <w:lang w:eastAsia="es-MX"/>
        </w:rPr>
        <w:t xml:space="preserve">a nivel educativo. Este aspecto se puede dividir </w:t>
      </w:r>
      <w:r w:rsidR="007E56E1" w:rsidRPr="00377E2A">
        <w:rPr>
          <w:rFonts w:ascii="Times New Roman" w:eastAsia="Times New Roman" w:hAnsi="Times New Roman" w:cs="Times New Roman"/>
          <w:sz w:val="24"/>
          <w:szCs w:val="24"/>
          <w:lang w:eastAsia="es-MX"/>
        </w:rPr>
        <w:t xml:space="preserve">en dos supuestos: </w:t>
      </w:r>
    </w:p>
    <w:p w14:paraId="408C1D43" w14:textId="17FF00D3" w:rsidR="007E56E1" w:rsidRPr="00377E2A" w:rsidRDefault="007E56E1" w:rsidP="007E56E1">
      <w:pPr>
        <w:pStyle w:val="Prrafodelista"/>
        <w:numPr>
          <w:ilvl w:val="0"/>
          <w:numId w:val="42"/>
        </w:numPr>
        <w:tabs>
          <w:tab w:val="left" w:pos="0"/>
        </w:tabs>
        <w:spacing w:after="0" w:line="360" w:lineRule="auto"/>
        <w:ind w:right="45"/>
        <w:jc w:val="both"/>
        <w:rPr>
          <w:rFonts w:ascii="Times New Roman" w:eastAsia="Times New Roman" w:hAnsi="Times New Roman" w:cs="Times New Roman"/>
          <w:sz w:val="24"/>
          <w:szCs w:val="24"/>
          <w:lang w:eastAsia="es-MX"/>
        </w:rPr>
      </w:pPr>
      <w:r w:rsidRPr="00377E2A">
        <w:rPr>
          <w:rFonts w:ascii="Times New Roman" w:eastAsia="Times New Roman" w:hAnsi="Times New Roman" w:cs="Times New Roman"/>
          <w:sz w:val="24"/>
          <w:szCs w:val="24"/>
          <w:lang w:eastAsia="es-MX"/>
        </w:rPr>
        <w:t>Se asigna a la</w:t>
      </w:r>
      <w:r w:rsidR="009F73C2" w:rsidRPr="00377E2A">
        <w:rPr>
          <w:rFonts w:ascii="Times New Roman" w:eastAsia="Times New Roman" w:hAnsi="Times New Roman" w:cs="Times New Roman"/>
          <w:sz w:val="24"/>
          <w:szCs w:val="24"/>
          <w:lang w:eastAsia="es-MX"/>
        </w:rPr>
        <w:t xml:space="preserve"> INFE </w:t>
      </w:r>
      <w:r w:rsidRPr="00377E2A">
        <w:rPr>
          <w:rFonts w:ascii="Times New Roman" w:eastAsia="Times New Roman" w:hAnsi="Times New Roman" w:cs="Times New Roman"/>
          <w:sz w:val="24"/>
          <w:szCs w:val="24"/>
          <w:lang w:eastAsia="es-MX"/>
        </w:rPr>
        <w:t xml:space="preserve">un rol </w:t>
      </w:r>
      <w:r w:rsidR="007C23B4" w:rsidRPr="00377E2A">
        <w:rPr>
          <w:rFonts w:ascii="Times New Roman" w:eastAsia="Times New Roman" w:hAnsi="Times New Roman" w:cs="Times New Roman"/>
          <w:sz w:val="24"/>
          <w:szCs w:val="24"/>
          <w:lang w:eastAsia="es-MX"/>
        </w:rPr>
        <w:t>estimulante</w:t>
      </w:r>
      <w:r w:rsidR="009F73C2" w:rsidRPr="00377E2A">
        <w:rPr>
          <w:rFonts w:ascii="Times New Roman" w:eastAsia="Times New Roman" w:hAnsi="Times New Roman" w:cs="Times New Roman"/>
          <w:sz w:val="24"/>
          <w:szCs w:val="24"/>
          <w:lang w:eastAsia="es-MX"/>
        </w:rPr>
        <w:t>:</w:t>
      </w:r>
      <w:r w:rsidR="0048381C" w:rsidRPr="00377E2A">
        <w:rPr>
          <w:rFonts w:ascii="Times New Roman" w:eastAsia="Times New Roman" w:hAnsi="Times New Roman" w:cs="Times New Roman"/>
          <w:sz w:val="24"/>
          <w:szCs w:val="24"/>
          <w:lang w:eastAsia="es-MX"/>
        </w:rPr>
        <w:t xml:space="preserve"> </w:t>
      </w:r>
      <w:r w:rsidRPr="00377E2A">
        <w:rPr>
          <w:rFonts w:ascii="Times New Roman" w:eastAsia="Times New Roman" w:hAnsi="Times New Roman" w:cs="Times New Roman"/>
          <w:sz w:val="24"/>
          <w:szCs w:val="24"/>
          <w:lang w:eastAsia="es-MX"/>
        </w:rPr>
        <w:t>es decir, se sostiene que un ambiente más agradable tiende a generar sensaciones de bienestar que pre</w:t>
      </w:r>
      <w:r w:rsidR="007C23B4" w:rsidRPr="00377E2A">
        <w:rPr>
          <w:rFonts w:ascii="Times New Roman" w:eastAsia="Times New Roman" w:hAnsi="Times New Roman" w:cs="Times New Roman"/>
          <w:sz w:val="24"/>
          <w:szCs w:val="24"/>
          <w:lang w:eastAsia="es-MX"/>
        </w:rPr>
        <w:t>determinan</w:t>
      </w:r>
      <w:r w:rsidRPr="00377E2A">
        <w:rPr>
          <w:rFonts w:ascii="Times New Roman" w:eastAsia="Times New Roman" w:hAnsi="Times New Roman" w:cs="Times New Roman"/>
          <w:sz w:val="24"/>
          <w:szCs w:val="24"/>
          <w:lang w:eastAsia="es-MX"/>
        </w:rPr>
        <w:t xml:space="preserve"> </w:t>
      </w:r>
      <w:r w:rsidR="00F96348" w:rsidRPr="00377E2A">
        <w:rPr>
          <w:rFonts w:ascii="Times New Roman" w:eastAsia="Times New Roman" w:hAnsi="Times New Roman" w:cs="Times New Roman"/>
          <w:sz w:val="24"/>
          <w:szCs w:val="24"/>
          <w:lang w:eastAsia="es-MX"/>
        </w:rPr>
        <w:t xml:space="preserve">tanto </w:t>
      </w:r>
      <w:r w:rsidRPr="00377E2A">
        <w:rPr>
          <w:rFonts w:ascii="Times New Roman" w:eastAsia="Times New Roman" w:hAnsi="Times New Roman" w:cs="Times New Roman"/>
          <w:sz w:val="24"/>
          <w:szCs w:val="24"/>
          <w:lang w:eastAsia="es-MX"/>
        </w:rPr>
        <w:t xml:space="preserve">a los </w:t>
      </w:r>
      <w:r w:rsidR="009F73C2" w:rsidRPr="00377E2A">
        <w:rPr>
          <w:rFonts w:ascii="Times New Roman" w:eastAsia="Times New Roman" w:hAnsi="Times New Roman" w:cs="Times New Roman"/>
          <w:sz w:val="24"/>
          <w:szCs w:val="24"/>
          <w:lang w:eastAsia="es-MX"/>
        </w:rPr>
        <w:t>discípulos</w:t>
      </w:r>
      <w:r w:rsidRPr="00377E2A">
        <w:rPr>
          <w:rFonts w:ascii="Times New Roman" w:eastAsia="Times New Roman" w:hAnsi="Times New Roman" w:cs="Times New Roman"/>
          <w:sz w:val="24"/>
          <w:szCs w:val="24"/>
          <w:lang w:eastAsia="es-MX"/>
        </w:rPr>
        <w:t xml:space="preserve"> </w:t>
      </w:r>
      <w:r w:rsidR="00F96348" w:rsidRPr="00377E2A">
        <w:rPr>
          <w:rFonts w:ascii="Times New Roman" w:eastAsia="Times New Roman" w:hAnsi="Times New Roman" w:cs="Times New Roman"/>
          <w:sz w:val="24"/>
          <w:szCs w:val="24"/>
          <w:lang w:eastAsia="es-MX"/>
        </w:rPr>
        <w:t xml:space="preserve">como </w:t>
      </w:r>
      <w:r w:rsidRPr="00377E2A">
        <w:rPr>
          <w:rFonts w:ascii="Times New Roman" w:eastAsia="Times New Roman" w:hAnsi="Times New Roman" w:cs="Times New Roman"/>
          <w:sz w:val="24"/>
          <w:szCs w:val="24"/>
          <w:lang w:eastAsia="es-MX"/>
        </w:rPr>
        <w:t xml:space="preserve">a los </w:t>
      </w:r>
      <w:r w:rsidR="009F73C2" w:rsidRPr="00377E2A">
        <w:rPr>
          <w:rFonts w:ascii="Times New Roman" w:eastAsia="Times New Roman" w:hAnsi="Times New Roman" w:cs="Times New Roman"/>
          <w:sz w:val="24"/>
          <w:szCs w:val="24"/>
          <w:lang w:eastAsia="es-MX"/>
        </w:rPr>
        <w:t>educadores</w:t>
      </w:r>
      <w:r w:rsidRPr="00377E2A">
        <w:rPr>
          <w:rFonts w:ascii="Times New Roman" w:eastAsia="Times New Roman" w:hAnsi="Times New Roman" w:cs="Times New Roman"/>
          <w:sz w:val="24"/>
          <w:szCs w:val="24"/>
          <w:lang w:eastAsia="es-MX"/>
        </w:rPr>
        <w:t xml:space="preserve"> para que tengan una mejor actitud frente </w:t>
      </w:r>
      <w:r w:rsidR="00250E5F" w:rsidRPr="00377E2A">
        <w:rPr>
          <w:rFonts w:ascii="Times New Roman" w:eastAsia="Times New Roman" w:hAnsi="Times New Roman" w:cs="Times New Roman"/>
          <w:sz w:val="24"/>
          <w:szCs w:val="24"/>
          <w:lang w:eastAsia="es-MX"/>
        </w:rPr>
        <w:t xml:space="preserve">a la enseñanza </w:t>
      </w:r>
      <w:r w:rsidR="00250E5F">
        <w:rPr>
          <w:rFonts w:ascii="Times New Roman" w:eastAsia="Times New Roman" w:hAnsi="Times New Roman" w:cs="Times New Roman"/>
          <w:sz w:val="24"/>
          <w:szCs w:val="24"/>
          <w:lang w:eastAsia="es-MX"/>
        </w:rPr>
        <w:t>y e</w:t>
      </w:r>
      <w:r w:rsidRPr="00377E2A">
        <w:rPr>
          <w:rFonts w:ascii="Times New Roman" w:eastAsia="Times New Roman" w:hAnsi="Times New Roman" w:cs="Times New Roman"/>
          <w:sz w:val="24"/>
          <w:szCs w:val="24"/>
          <w:lang w:eastAsia="es-MX"/>
        </w:rPr>
        <w:t>l aprendizaje</w:t>
      </w:r>
      <w:r w:rsidR="00F96348" w:rsidRPr="00377E2A">
        <w:rPr>
          <w:rFonts w:ascii="Times New Roman" w:eastAsia="Times New Roman" w:hAnsi="Times New Roman" w:cs="Times New Roman"/>
          <w:sz w:val="24"/>
          <w:szCs w:val="24"/>
          <w:lang w:eastAsia="es-MX"/>
        </w:rPr>
        <w:t>.</w:t>
      </w:r>
      <w:r w:rsidRPr="00377E2A">
        <w:rPr>
          <w:rFonts w:ascii="Times New Roman" w:eastAsia="Times New Roman" w:hAnsi="Times New Roman" w:cs="Times New Roman"/>
          <w:sz w:val="24"/>
          <w:szCs w:val="24"/>
          <w:lang w:eastAsia="es-MX"/>
        </w:rPr>
        <w:t xml:space="preserve"> </w:t>
      </w:r>
    </w:p>
    <w:p w14:paraId="1EED4E72" w14:textId="3C537366" w:rsidR="001D6B37" w:rsidRPr="00377E2A" w:rsidRDefault="009F73C2" w:rsidP="007E56E1">
      <w:pPr>
        <w:pStyle w:val="Prrafodelista"/>
        <w:numPr>
          <w:ilvl w:val="0"/>
          <w:numId w:val="42"/>
        </w:numPr>
        <w:tabs>
          <w:tab w:val="left" w:pos="0"/>
        </w:tabs>
        <w:spacing w:after="0" w:line="360" w:lineRule="auto"/>
        <w:ind w:right="45"/>
        <w:jc w:val="both"/>
        <w:rPr>
          <w:rFonts w:ascii="Times New Roman" w:eastAsia="Times New Roman" w:hAnsi="Times New Roman" w:cs="Times New Roman"/>
          <w:sz w:val="24"/>
          <w:szCs w:val="24"/>
          <w:lang w:eastAsia="es-MX"/>
        </w:rPr>
      </w:pPr>
      <w:r w:rsidRPr="00377E2A">
        <w:rPr>
          <w:rFonts w:ascii="Times New Roman" w:eastAsia="Times New Roman" w:hAnsi="Times New Roman" w:cs="Times New Roman"/>
          <w:sz w:val="24"/>
          <w:szCs w:val="24"/>
          <w:lang w:eastAsia="es-MX"/>
        </w:rPr>
        <w:t xml:space="preserve">Se le atribuye al estado de la INFE </w:t>
      </w:r>
      <w:r w:rsidR="007C23B4" w:rsidRPr="00377E2A">
        <w:rPr>
          <w:rFonts w:ascii="Times New Roman" w:eastAsia="Times New Roman" w:hAnsi="Times New Roman" w:cs="Times New Roman"/>
          <w:sz w:val="24"/>
          <w:szCs w:val="24"/>
          <w:lang w:eastAsia="es-MX"/>
        </w:rPr>
        <w:t>su uso</w:t>
      </w:r>
      <w:r w:rsidRPr="00377E2A">
        <w:rPr>
          <w:rFonts w:ascii="Times New Roman" w:eastAsia="Times New Roman" w:hAnsi="Times New Roman" w:cs="Times New Roman"/>
          <w:sz w:val="24"/>
          <w:szCs w:val="24"/>
          <w:lang w:eastAsia="es-MX"/>
        </w:rPr>
        <w:t xml:space="preserve"> dado que </w:t>
      </w:r>
      <w:r w:rsidR="007E56E1" w:rsidRPr="00377E2A">
        <w:rPr>
          <w:rFonts w:ascii="Times New Roman" w:eastAsia="Times New Roman" w:hAnsi="Times New Roman" w:cs="Times New Roman"/>
          <w:sz w:val="24"/>
          <w:szCs w:val="24"/>
          <w:lang w:eastAsia="es-MX"/>
        </w:rPr>
        <w:t>opera directamente facilitando el proceso enseñanza-aprendizaje (Young, 2003, cit</w:t>
      </w:r>
      <w:r w:rsidR="00250E5F">
        <w:rPr>
          <w:rFonts w:ascii="Times New Roman" w:eastAsia="Times New Roman" w:hAnsi="Times New Roman" w:cs="Times New Roman"/>
          <w:sz w:val="24"/>
          <w:szCs w:val="24"/>
          <w:lang w:eastAsia="es-MX"/>
        </w:rPr>
        <w:t>ado por</w:t>
      </w:r>
      <w:r w:rsidR="007E56E1" w:rsidRPr="00377E2A">
        <w:rPr>
          <w:rFonts w:ascii="Times New Roman" w:eastAsia="Times New Roman" w:hAnsi="Times New Roman" w:cs="Times New Roman"/>
          <w:sz w:val="24"/>
          <w:szCs w:val="24"/>
          <w:lang w:eastAsia="es-MX"/>
        </w:rPr>
        <w:t xml:space="preserve"> Campana </w:t>
      </w:r>
      <w:r w:rsidR="007E56E1" w:rsidRPr="00250E5F">
        <w:rPr>
          <w:rFonts w:ascii="Times New Roman" w:eastAsia="Times New Roman" w:hAnsi="Times New Roman" w:cs="Times New Roman"/>
          <w:i/>
          <w:sz w:val="24"/>
          <w:szCs w:val="24"/>
          <w:lang w:eastAsia="es-MX"/>
        </w:rPr>
        <w:t>et al</w:t>
      </w:r>
      <w:r w:rsidR="007E56E1" w:rsidRPr="00377E2A">
        <w:rPr>
          <w:rFonts w:ascii="Times New Roman" w:eastAsia="Times New Roman" w:hAnsi="Times New Roman" w:cs="Times New Roman"/>
          <w:sz w:val="24"/>
          <w:szCs w:val="24"/>
          <w:lang w:eastAsia="es-MX"/>
        </w:rPr>
        <w:t xml:space="preserve">., 2014). </w:t>
      </w:r>
    </w:p>
    <w:p w14:paraId="1CDF938F" w14:textId="77777777" w:rsidR="005E0625" w:rsidRDefault="00250E5F" w:rsidP="001D6B37">
      <w:pPr>
        <w:tabs>
          <w:tab w:val="left" w:pos="0"/>
        </w:tabs>
        <w:spacing w:after="0" w:line="360" w:lineRule="auto"/>
        <w:ind w:right="45"/>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b/>
        <w:t>Asimismo</w:t>
      </w:r>
      <w:r w:rsidR="00646AE0" w:rsidRPr="00377E2A">
        <w:rPr>
          <w:rFonts w:ascii="Times New Roman" w:eastAsia="Times New Roman" w:hAnsi="Times New Roman" w:cs="Times New Roman"/>
          <w:sz w:val="24"/>
          <w:szCs w:val="24"/>
          <w:lang w:eastAsia="es-MX"/>
        </w:rPr>
        <w:t>,</w:t>
      </w:r>
      <w:r w:rsidR="009650B6" w:rsidRPr="00377E2A">
        <w:rPr>
          <w:rFonts w:ascii="Times New Roman" w:eastAsia="Times New Roman" w:hAnsi="Times New Roman" w:cs="Times New Roman"/>
          <w:sz w:val="24"/>
          <w:szCs w:val="24"/>
          <w:lang w:eastAsia="es-MX"/>
        </w:rPr>
        <w:t xml:space="preserve"> </w:t>
      </w:r>
      <w:r w:rsidR="007E56E1" w:rsidRPr="00377E2A">
        <w:rPr>
          <w:rFonts w:ascii="Times New Roman" w:eastAsia="Times New Roman" w:hAnsi="Times New Roman" w:cs="Times New Roman"/>
          <w:sz w:val="24"/>
          <w:szCs w:val="24"/>
          <w:lang w:eastAsia="es-MX"/>
        </w:rPr>
        <w:t xml:space="preserve">Ponce de León y Alarcón (2014) </w:t>
      </w:r>
      <w:r>
        <w:rPr>
          <w:rFonts w:ascii="Times New Roman" w:eastAsia="Times New Roman" w:hAnsi="Times New Roman" w:cs="Times New Roman"/>
          <w:sz w:val="24"/>
          <w:szCs w:val="24"/>
          <w:lang w:eastAsia="es-MX"/>
        </w:rPr>
        <w:t>señalan</w:t>
      </w:r>
      <w:r w:rsidR="007E56E1" w:rsidRPr="00377E2A">
        <w:rPr>
          <w:rFonts w:ascii="Times New Roman" w:eastAsia="Times New Roman" w:hAnsi="Times New Roman" w:cs="Times New Roman"/>
          <w:sz w:val="24"/>
          <w:szCs w:val="24"/>
          <w:lang w:eastAsia="es-MX"/>
        </w:rPr>
        <w:t xml:space="preserve"> que el ruido afecta el desarrollo psicológico de los estudiantes, lo que </w:t>
      </w:r>
      <w:r w:rsidR="004D337A" w:rsidRPr="00377E2A">
        <w:rPr>
          <w:rFonts w:ascii="Times New Roman" w:eastAsia="Times New Roman" w:hAnsi="Times New Roman" w:cs="Times New Roman"/>
          <w:sz w:val="24"/>
          <w:szCs w:val="24"/>
          <w:lang w:eastAsia="es-MX"/>
        </w:rPr>
        <w:t>intuye</w:t>
      </w:r>
      <w:r w:rsidR="007E56E1" w:rsidRPr="00377E2A">
        <w:rPr>
          <w:rFonts w:ascii="Times New Roman" w:eastAsia="Times New Roman" w:hAnsi="Times New Roman" w:cs="Times New Roman"/>
          <w:sz w:val="24"/>
          <w:szCs w:val="24"/>
          <w:lang w:eastAsia="es-MX"/>
        </w:rPr>
        <w:t xml:space="preserve"> negativamente en el proceso de aprendizaje</w:t>
      </w:r>
      <w:r>
        <w:rPr>
          <w:rFonts w:ascii="Times New Roman" w:eastAsia="Times New Roman" w:hAnsi="Times New Roman" w:cs="Times New Roman"/>
          <w:sz w:val="24"/>
          <w:szCs w:val="24"/>
          <w:lang w:eastAsia="es-MX"/>
        </w:rPr>
        <w:t>; mientras que</w:t>
      </w:r>
      <w:r w:rsidR="00D06717" w:rsidRPr="00377E2A">
        <w:rPr>
          <w:rFonts w:ascii="Times New Roman" w:eastAsia="Times New Roman" w:hAnsi="Times New Roman" w:cs="Times New Roman"/>
          <w:sz w:val="24"/>
          <w:szCs w:val="24"/>
          <w:lang w:eastAsia="es-MX"/>
        </w:rPr>
        <w:t xml:space="preserve"> </w:t>
      </w:r>
      <w:r w:rsidR="007E56E1" w:rsidRPr="00377E2A">
        <w:rPr>
          <w:rFonts w:ascii="Times New Roman" w:eastAsia="Times New Roman" w:hAnsi="Times New Roman" w:cs="Times New Roman"/>
          <w:sz w:val="24"/>
          <w:szCs w:val="24"/>
          <w:lang w:eastAsia="es-MX"/>
        </w:rPr>
        <w:t xml:space="preserve">Coronel (2017) </w:t>
      </w:r>
      <w:r w:rsidR="005E0625">
        <w:rPr>
          <w:rFonts w:ascii="Times New Roman" w:eastAsia="Times New Roman" w:hAnsi="Times New Roman" w:cs="Times New Roman"/>
          <w:sz w:val="24"/>
          <w:szCs w:val="24"/>
          <w:lang w:eastAsia="es-MX"/>
        </w:rPr>
        <w:t>indica</w:t>
      </w:r>
      <w:r w:rsidR="007E56E1" w:rsidRPr="00377E2A">
        <w:rPr>
          <w:rFonts w:ascii="Times New Roman" w:eastAsia="Times New Roman" w:hAnsi="Times New Roman" w:cs="Times New Roman"/>
          <w:sz w:val="24"/>
          <w:szCs w:val="24"/>
          <w:lang w:eastAsia="es-MX"/>
        </w:rPr>
        <w:t xml:space="preserve"> que la </w:t>
      </w:r>
      <w:r w:rsidR="007C23B4" w:rsidRPr="00377E2A">
        <w:rPr>
          <w:rFonts w:ascii="Times New Roman" w:eastAsia="Times New Roman" w:hAnsi="Times New Roman" w:cs="Times New Roman"/>
          <w:sz w:val="24"/>
          <w:szCs w:val="24"/>
          <w:lang w:eastAsia="es-MX"/>
        </w:rPr>
        <w:t xml:space="preserve">INFE </w:t>
      </w:r>
      <w:r w:rsidR="007E56E1" w:rsidRPr="00377E2A">
        <w:rPr>
          <w:rFonts w:ascii="Times New Roman" w:eastAsia="Times New Roman" w:hAnsi="Times New Roman" w:cs="Times New Roman"/>
          <w:sz w:val="24"/>
          <w:szCs w:val="24"/>
          <w:lang w:eastAsia="es-MX"/>
        </w:rPr>
        <w:t xml:space="preserve">tiene un papel </w:t>
      </w:r>
      <w:r w:rsidR="007C23B4" w:rsidRPr="00377E2A">
        <w:rPr>
          <w:rFonts w:ascii="Times New Roman" w:eastAsia="Times New Roman" w:hAnsi="Times New Roman" w:cs="Times New Roman"/>
          <w:sz w:val="24"/>
          <w:szCs w:val="24"/>
          <w:lang w:eastAsia="es-MX"/>
        </w:rPr>
        <w:t>esencial</w:t>
      </w:r>
      <w:r w:rsidR="007E56E1" w:rsidRPr="00377E2A">
        <w:rPr>
          <w:rFonts w:ascii="Times New Roman" w:eastAsia="Times New Roman" w:hAnsi="Times New Roman" w:cs="Times New Roman"/>
          <w:sz w:val="24"/>
          <w:szCs w:val="24"/>
          <w:lang w:eastAsia="es-MX"/>
        </w:rPr>
        <w:t xml:space="preserve"> en la </w:t>
      </w:r>
      <w:r w:rsidR="007C23B4" w:rsidRPr="00377E2A">
        <w:rPr>
          <w:rFonts w:ascii="Times New Roman" w:eastAsia="Times New Roman" w:hAnsi="Times New Roman" w:cs="Times New Roman"/>
          <w:sz w:val="24"/>
          <w:szCs w:val="24"/>
          <w:lang w:eastAsia="es-MX"/>
        </w:rPr>
        <w:t>estimulación</w:t>
      </w:r>
      <w:r w:rsidR="007E56E1" w:rsidRPr="00377E2A">
        <w:rPr>
          <w:rFonts w:ascii="Times New Roman" w:eastAsia="Times New Roman" w:hAnsi="Times New Roman" w:cs="Times New Roman"/>
          <w:sz w:val="24"/>
          <w:szCs w:val="24"/>
          <w:lang w:eastAsia="es-MX"/>
        </w:rPr>
        <w:t xml:space="preserve"> de los estudiantes. </w:t>
      </w:r>
    </w:p>
    <w:p w14:paraId="41DDB4B7" w14:textId="77777777" w:rsidR="005E0625" w:rsidRDefault="005E0625" w:rsidP="001D6B37">
      <w:pPr>
        <w:tabs>
          <w:tab w:val="left" w:pos="0"/>
        </w:tabs>
        <w:spacing w:after="0" w:line="360" w:lineRule="auto"/>
        <w:ind w:right="45"/>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b/>
      </w:r>
      <w:r w:rsidR="007C23B4" w:rsidRPr="00377E2A">
        <w:rPr>
          <w:rFonts w:ascii="Times New Roman" w:eastAsia="Times New Roman" w:hAnsi="Times New Roman" w:cs="Times New Roman"/>
          <w:sz w:val="24"/>
          <w:szCs w:val="24"/>
          <w:lang w:eastAsia="es-MX"/>
        </w:rPr>
        <w:t>Respecto al n</w:t>
      </w:r>
      <w:r w:rsidR="007E56E1" w:rsidRPr="00377E2A">
        <w:rPr>
          <w:rFonts w:ascii="Times New Roman" w:eastAsia="Times New Roman" w:hAnsi="Times New Roman" w:cs="Times New Roman"/>
          <w:sz w:val="24"/>
          <w:szCs w:val="24"/>
          <w:lang w:eastAsia="es-MX"/>
        </w:rPr>
        <w:t xml:space="preserve">ivel funcional, estudios como los de Martínez </w:t>
      </w:r>
      <w:r w:rsidR="007E56E1" w:rsidRPr="005E0625">
        <w:rPr>
          <w:rFonts w:ascii="Times New Roman" w:eastAsia="Times New Roman" w:hAnsi="Times New Roman" w:cs="Times New Roman"/>
          <w:i/>
          <w:sz w:val="24"/>
          <w:szCs w:val="24"/>
          <w:lang w:eastAsia="es-MX"/>
        </w:rPr>
        <w:t>et al</w:t>
      </w:r>
      <w:r w:rsidR="007E56E1" w:rsidRPr="00377E2A">
        <w:rPr>
          <w:rFonts w:ascii="Times New Roman" w:eastAsia="Times New Roman" w:hAnsi="Times New Roman" w:cs="Times New Roman"/>
          <w:sz w:val="24"/>
          <w:szCs w:val="24"/>
          <w:lang w:eastAsia="es-MX"/>
        </w:rPr>
        <w:t>. (2013)</w:t>
      </w:r>
      <w:r>
        <w:rPr>
          <w:rFonts w:ascii="Times New Roman" w:eastAsia="Times New Roman" w:hAnsi="Times New Roman" w:cs="Times New Roman"/>
          <w:sz w:val="24"/>
          <w:szCs w:val="24"/>
          <w:lang w:eastAsia="es-MX"/>
        </w:rPr>
        <w:t>,</w:t>
      </w:r>
      <w:r w:rsidR="007E56E1" w:rsidRPr="00377E2A">
        <w:rPr>
          <w:rFonts w:ascii="Times New Roman" w:eastAsia="Times New Roman" w:hAnsi="Times New Roman" w:cs="Times New Roman"/>
          <w:sz w:val="24"/>
          <w:szCs w:val="24"/>
          <w:lang w:eastAsia="es-MX"/>
        </w:rPr>
        <w:t xml:space="preserve"> Muñoz y Guzmán (2010)</w:t>
      </w:r>
      <w:r>
        <w:rPr>
          <w:rFonts w:ascii="Times New Roman" w:eastAsia="Times New Roman" w:hAnsi="Times New Roman" w:cs="Times New Roman"/>
          <w:sz w:val="24"/>
          <w:szCs w:val="24"/>
          <w:lang w:eastAsia="es-MX"/>
        </w:rPr>
        <w:t>,</w:t>
      </w:r>
      <w:r w:rsidR="007E56E1" w:rsidRPr="00377E2A">
        <w:rPr>
          <w:rFonts w:ascii="Times New Roman" w:eastAsia="Times New Roman" w:hAnsi="Times New Roman" w:cs="Times New Roman"/>
          <w:sz w:val="24"/>
          <w:szCs w:val="24"/>
          <w:lang w:eastAsia="es-MX"/>
        </w:rPr>
        <w:t xml:space="preserve"> Campana </w:t>
      </w:r>
      <w:r w:rsidR="007E56E1" w:rsidRPr="005E0625">
        <w:rPr>
          <w:rFonts w:ascii="Times New Roman" w:eastAsia="Times New Roman" w:hAnsi="Times New Roman" w:cs="Times New Roman"/>
          <w:i/>
          <w:sz w:val="24"/>
          <w:szCs w:val="24"/>
          <w:lang w:eastAsia="es-MX"/>
        </w:rPr>
        <w:t>et al</w:t>
      </w:r>
      <w:r w:rsidR="007E56E1" w:rsidRPr="00377E2A">
        <w:rPr>
          <w:rFonts w:ascii="Times New Roman" w:eastAsia="Times New Roman" w:hAnsi="Times New Roman" w:cs="Times New Roman"/>
          <w:sz w:val="24"/>
          <w:szCs w:val="24"/>
          <w:lang w:eastAsia="es-MX"/>
        </w:rPr>
        <w:t>. (2014)</w:t>
      </w:r>
      <w:r>
        <w:rPr>
          <w:rFonts w:ascii="Times New Roman" w:eastAsia="Times New Roman" w:hAnsi="Times New Roman" w:cs="Times New Roman"/>
          <w:sz w:val="24"/>
          <w:szCs w:val="24"/>
          <w:lang w:eastAsia="es-MX"/>
        </w:rPr>
        <w:t>,</w:t>
      </w:r>
      <w:r w:rsidR="007E56E1" w:rsidRPr="00377E2A">
        <w:rPr>
          <w:rFonts w:ascii="Times New Roman" w:eastAsia="Times New Roman" w:hAnsi="Times New Roman" w:cs="Times New Roman"/>
          <w:sz w:val="24"/>
          <w:szCs w:val="24"/>
          <w:lang w:eastAsia="es-MX"/>
        </w:rPr>
        <w:t xml:space="preserve"> Duarte </w:t>
      </w:r>
      <w:r w:rsidR="007E56E1" w:rsidRPr="005E0625">
        <w:rPr>
          <w:rFonts w:ascii="Times New Roman" w:eastAsia="Times New Roman" w:hAnsi="Times New Roman" w:cs="Times New Roman"/>
          <w:i/>
          <w:sz w:val="24"/>
          <w:szCs w:val="24"/>
          <w:lang w:eastAsia="es-MX"/>
        </w:rPr>
        <w:t>et al</w:t>
      </w:r>
      <w:r w:rsidR="007E56E1" w:rsidRPr="00377E2A">
        <w:rPr>
          <w:rFonts w:ascii="Times New Roman" w:eastAsia="Times New Roman" w:hAnsi="Times New Roman" w:cs="Times New Roman"/>
          <w:sz w:val="24"/>
          <w:szCs w:val="24"/>
          <w:lang w:eastAsia="es-MX"/>
        </w:rPr>
        <w:t>. (2011</w:t>
      </w:r>
      <w:r>
        <w:rPr>
          <w:rFonts w:ascii="Times New Roman" w:eastAsia="Times New Roman" w:hAnsi="Times New Roman" w:cs="Times New Roman"/>
          <w:sz w:val="24"/>
          <w:szCs w:val="24"/>
          <w:lang w:eastAsia="es-MX"/>
        </w:rPr>
        <w:t>,</w:t>
      </w:r>
      <w:r w:rsidR="007E56E1" w:rsidRPr="00377E2A">
        <w:rPr>
          <w:rFonts w:ascii="Times New Roman" w:eastAsia="Times New Roman" w:hAnsi="Times New Roman" w:cs="Times New Roman"/>
          <w:sz w:val="24"/>
          <w:szCs w:val="24"/>
          <w:lang w:eastAsia="es-MX"/>
        </w:rPr>
        <w:t xml:space="preserve"> 2017) y Del Valle (2001) </w:t>
      </w:r>
      <w:r w:rsidR="007C23B4" w:rsidRPr="00377E2A">
        <w:rPr>
          <w:rFonts w:ascii="Times New Roman" w:eastAsia="Times New Roman" w:hAnsi="Times New Roman" w:cs="Times New Roman"/>
          <w:sz w:val="24"/>
          <w:szCs w:val="24"/>
          <w:lang w:eastAsia="es-MX"/>
        </w:rPr>
        <w:t xml:space="preserve">establecen </w:t>
      </w:r>
      <w:r w:rsidR="007E56E1" w:rsidRPr="00377E2A">
        <w:rPr>
          <w:rFonts w:ascii="Times New Roman" w:eastAsia="Times New Roman" w:hAnsi="Times New Roman" w:cs="Times New Roman"/>
          <w:sz w:val="24"/>
          <w:szCs w:val="24"/>
          <w:lang w:eastAsia="es-MX"/>
        </w:rPr>
        <w:t>que la</w:t>
      </w:r>
      <w:r w:rsidR="007C23B4" w:rsidRPr="00377E2A">
        <w:rPr>
          <w:rFonts w:ascii="Times New Roman" w:eastAsia="Times New Roman" w:hAnsi="Times New Roman" w:cs="Times New Roman"/>
          <w:sz w:val="24"/>
          <w:szCs w:val="24"/>
          <w:lang w:eastAsia="es-MX"/>
        </w:rPr>
        <w:t xml:space="preserve"> INFE </w:t>
      </w:r>
      <w:r w:rsidR="007E56E1" w:rsidRPr="00377E2A">
        <w:rPr>
          <w:rFonts w:ascii="Times New Roman" w:eastAsia="Times New Roman" w:hAnsi="Times New Roman" w:cs="Times New Roman"/>
          <w:sz w:val="24"/>
          <w:szCs w:val="24"/>
          <w:lang w:eastAsia="es-MX"/>
        </w:rPr>
        <w:t xml:space="preserve">impacta en los resultados de exámenes estandarizados de los estudiantes. </w:t>
      </w:r>
    </w:p>
    <w:p w14:paraId="3E59CA07" w14:textId="77777777" w:rsidR="005E0625" w:rsidRDefault="005E0625" w:rsidP="006500F6">
      <w:pPr>
        <w:tabs>
          <w:tab w:val="left" w:pos="0"/>
        </w:tabs>
        <w:spacing w:after="0" w:line="360" w:lineRule="auto"/>
        <w:ind w:right="45"/>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ab/>
      </w:r>
      <w:r w:rsidR="007E56E1" w:rsidRPr="00377E2A">
        <w:rPr>
          <w:rFonts w:ascii="Times New Roman" w:eastAsia="Times New Roman" w:hAnsi="Times New Roman" w:cs="Times New Roman"/>
          <w:sz w:val="24"/>
          <w:szCs w:val="24"/>
          <w:lang w:eastAsia="es-MX"/>
        </w:rPr>
        <w:t xml:space="preserve">En cuanto a la </w:t>
      </w:r>
      <w:r>
        <w:rPr>
          <w:rFonts w:ascii="Times New Roman" w:eastAsia="Times New Roman" w:hAnsi="Times New Roman" w:cs="Times New Roman"/>
          <w:sz w:val="24"/>
          <w:szCs w:val="24"/>
          <w:lang w:eastAsia="es-MX"/>
        </w:rPr>
        <w:t>influencia</w:t>
      </w:r>
      <w:r w:rsidR="007E56E1" w:rsidRPr="00377E2A">
        <w:rPr>
          <w:rFonts w:ascii="Times New Roman" w:eastAsia="Times New Roman" w:hAnsi="Times New Roman" w:cs="Times New Roman"/>
          <w:sz w:val="24"/>
          <w:szCs w:val="24"/>
          <w:lang w:eastAsia="es-MX"/>
        </w:rPr>
        <w:t xml:space="preserve"> indirecta a nivel motivacional, los trabajos de Blackmore </w:t>
      </w:r>
      <w:r w:rsidR="007E56E1" w:rsidRPr="005E0625">
        <w:rPr>
          <w:rFonts w:ascii="Times New Roman" w:eastAsia="Times New Roman" w:hAnsi="Times New Roman" w:cs="Times New Roman"/>
          <w:i/>
          <w:sz w:val="24"/>
          <w:szCs w:val="24"/>
          <w:lang w:eastAsia="es-MX"/>
        </w:rPr>
        <w:t>et al</w:t>
      </w:r>
      <w:r w:rsidR="007E56E1" w:rsidRPr="00377E2A">
        <w:rPr>
          <w:rFonts w:ascii="Times New Roman" w:eastAsia="Times New Roman" w:hAnsi="Times New Roman" w:cs="Times New Roman"/>
          <w:sz w:val="24"/>
          <w:szCs w:val="24"/>
          <w:lang w:eastAsia="es-MX"/>
        </w:rPr>
        <w:t xml:space="preserve">. (2011) y Del Valle (2001) muestran que la infraestructura </w:t>
      </w:r>
      <w:r w:rsidR="00640B5D" w:rsidRPr="00377E2A">
        <w:rPr>
          <w:rFonts w:ascii="Times New Roman" w:eastAsia="Times New Roman" w:hAnsi="Times New Roman" w:cs="Times New Roman"/>
          <w:sz w:val="24"/>
          <w:szCs w:val="24"/>
          <w:lang w:eastAsia="es-MX"/>
        </w:rPr>
        <w:t xml:space="preserve">repercute </w:t>
      </w:r>
      <w:r w:rsidR="007E56E1" w:rsidRPr="00377E2A">
        <w:rPr>
          <w:rFonts w:ascii="Times New Roman" w:eastAsia="Times New Roman" w:hAnsi="Times New Roman" w:cs="Times New Roman"/>
          <w:sz w:val="24"/>
          <w:szCs w:val="24"/>
          <w:lang w:eastAsia="es-MX"/>
        </w:rPr>
        <w:t xml:space="preserve">en el aprendizaje al incentivar el </w:t>
      </w:r>
      <w:r w:rsidR="00F96348" w:rsidRPr="00377E2A">
        <w:rPr>
          <w:rFonts w:ascii="Times New Roman" w:eastAsia="Times New Roman" w:hAnsi="Times New Roman" w:cs="Times New Roman"/>
          <w:sz w:val="24"/>
          <w:szCs w:val="24"/>
          <w:lang w:eastAsia="es-MX"/>
        </w:rPr>
        <w:t>involucramiento,</w:t>
      </w:r>
      <w:r w:rsidR="007E56E1" w:rsidRPr="00377E2A">
        <w:rPr>
          <w:rFonts w:ascii="Times New Roman" w:eastAsia="Times New Roman" w:hAnsi="Times New Roman" w:cs="Times New Roman"/>
          <w:sz w:val="24"/>
          <w:szCs w:val="24"/>
          <w:lang w:eastAsia="es-MX"/>
        </w:rPr>
        <w:t xml:space="preserve"> </w:t>
      </w:r>
      <w:r w:rsidR="00F96348" w:rsidRPr="00377E2A">
        <w:rPr>
          <w:rFonts w:ascii="Times New Roman" w:eastAsia="Times New Roman" w:hAnsi="Times New Roman" w:cs="Times New Roman"/>
          <w:sz w:val="24"/>
          <w:szCs w:val="24"/>
          <w:lang w:eastAsia="es-MX"/>
        </w:rPr>
        <w:t xml:space="preserve">así como </w:t>
      </w:r>
      <w:r w:rsidR="007E56E1" w:rsidRPr="00377E2A">
        <w:rPr>
          <w:rFonts w:ascii="Times New Roman" w:eastAsia="Times New Roman" w:hAnsi="Times New Roman" w:cs="Times New Roman"/>
          <w:sz w:val="24"/>
          <w:szCs w:val="24"/>
          <w:lang w:eastAsia="es-MX"/>
        </w:rPr>
        <w:t xml:space="preserve">el trabajo colaborativo docente. </w:t>
      </w:r>
    </w:p>
    <w:p w14:paraId="2AB59262" w14:textId="2857DE75" w:rsidR="00510DD2" w:rsidRDefault="005E0625" w:rsidP="006500F6">
      <w:pPr>
        <w:tabs>
          <w:tab w:val="left" w:pos="0"/>
        </w:tabs>
        <w:spacing w:after="0" w:line="360" w:lineRule="auto"/>
        <w:ind w:right="45"/>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lastRenderedPageBreak/>
        <w:tab/>
      </w:r>
      <w:r w:rsidR="007E56E1" w:rsidRPr="00377E2A">
        <w:rPr>
          <w:rFonts w:ascii="Times New Roman" w:eastAsia="Times New Roman" w:hAnsi="Times New Roman" w:cs="Times New Roman"/>
          <w:sz w:val="24"/>
          <w:szCs w:val="24"/>
          <w:lang w:eastAsia="es-MX"/>
        </w:rPr>
        <w:t xml:space="preserve">En </w:t>
      </w:r>
      <w:r>
        <w:rPr>
          <w:rFonts w:ascii="Times New Roman" w:eastAsia="Times New Roman" w:hAnsi="Times New Roman" w:cs="Times New Roman"/>
          <w:sz w:val="24"/>
          <w:szCs w:val="24"/>
          <w:lang w:eastAsia="es-MX"/>
        </w:rPr>
        <w:t>síntesis</w:t>
      </w:r>
      <w:r w:rsidR="007E56E1" w:rsidRPr="00377E2A">
        <w:rPr>
          <w:rFonts w:ascii="Times New Roman" w:eastAsia="Times New Roman" w:hAnsi="Times New Roman" w:cs="Times New Roman"/>
          <w:sz w:val="24"/>
          <w:szCs w:val="24"/>
          <w:lang w:eastAsia="es-MX"/>
        </w:rPr>
        <w:t>, los diferentes estudios sobre la I</w:t>
      </w:r>
      <w:r>
        <w:rPr>
          <w:rFonts w:ascii="Times New Roman" w:eastAsia="Times New Roman" w:hAnsi="Times New Roman" w:cs="Times New Roman"/>
          <w:sz w:val="24"/>
          <w:szCs w:val="24"/>
          <w:lang w:eastAsia="es-MX"/>
        </w:rPr>
        <w:t>N</w:t>
      </w:r>
      <w:r w:rsidR="007E56E1" w:rsidRPr="00377E2A">
        <w:rPr>
          <w:rFonts w:ascii="Times New Roman" w:eastAsia="Times New Roman" w:hAnsi="Times New Roman" w:cs="Times New Roman"/>
          <w:sz w:val="24"/>
          <w:szCs w:val="24"/>
          <w:lang w:eastAsia="es-MX"/>
        </w:rPr>
        <w:t>FE han mostrado que es un elemento fundamental, y al mismo tiempo complejo, para el aprendizaje de las niñas, niños y adolescentes</w:t>
      </w:r>
      <w:r>
        <w:rPr>
          <w:rFonts w:ascii="Times New Roman" w:eastAsia="Times New Roman" w:hAnsi="Times New Roman" w:cs="Times New Roman"/>
          <w:sz w:val="24"/>
          <w:szCs w:val="24"/>
          <w:lang w:eastAsia="es-MX"/>
        </w:rPr>
        <w:t xml:space="preserve">, de ahí que se deba profundizar en ello. En tal sentido, la presente </w:t>
      </w:r>
      <w:r w:rsidR="009D2AB7" w:rsidRPr="005E0625">
        <w:rPr>
          <w:rFonts w:ascii="Times New Roman" w:eastAsia="Times New Roman" w:hAnsi="Times New Roman" w:cs="Times New Roman"/>
          <w:bCs/>
          <w:sz w:val="24"/>
          <w:szCs w:val="24"/>
          <w:lang w:eastAsia="es-MX"/>
        </w:rPr>
        <w:t xml:space="preserve">investigación </w:t>
      </w:r>
      <w:r>
        <w:rPr>
          <w:rFonts w:ascii="Times New Roman" w:eastAsia="Times New Roman" w:hAnsi="Times New Roman" w:cs="Times New Roman"/>
          <w:bCs/>
          <w:sz w:val="24"/>
          <w:szCs w:val="24"/>
          <w:lang w:eastAsia="es-MX"/>
        </w:rPr>
        <w:t xml:space="preserve">tiene una gran </w:t>
      </w:r>
      <w:r w:rsidR="003B7EBA" w:rsidRPr="005E0625">
        <w:rPr>
          <w:rFonts w:ascii="Times New Roman" w:eastAsia="Times New Roman" w:hAnsi="Times New Roman" w:cs="Times New Roman"/>
          <w:bCs/>
          <w:sz w:val="24"/>
          <w:szCs w:val="24"/>
          <w:lang w:eastAsia="es-MX"/>
        </w:rPr>
        <w:t>relevancia</w:t>
      </w:r>
      <w:r>
        <w:rPr>
          <w:rFonts w:ascii="Times New Roman" w:eastAsia="Times New Roman" w:hAnsi="Times New Roman" w:cs="Times New Roman"/>
          <w:bCs/>
          <w:sz w:val="24"/>
          <w:szCs w:val="24"/>
          <w:lang w:eastAsia="es-MX"/>
        </w:rPr>
        <w:t>,</w:t>
      </w:r>
      <w:r w:rsidR="003B7EBA" w:rsidRPr="005E0625">
        <w:rPr>
          <w:rFonts w:ascii="Times New Roman" w:eastAsia="Times New Roman" w:hAnsi="Times New Roman" w:cs="Times New Roman"/>
          <w:bCs/>
          <w:sz w:val="24"/>
          <w:szCs w:val="24"/>
          <w:lang w:eastAsia="es-MX"/>
        </w:rPr>
        <w:t xml:space="preserve"> ya que en ninguna </w:t>
      </w:r>
      <w:r>
        <w:rPr>
          <w:rFonts w:ascii="Times New Roman" w:eastAsia="Times New Roman" w:hAnsi="Times New Roman" w:cs="Times New Roman"/>
          <w:bCs/>
          <w:sz w:val="24"/>
          <w:szCs w:val="24"/>
          <w:lang w:eastAsia="es-MX"/>
        </w:rPr>
        <w:t xml:space="preserve">otra </w:t>
      </w:r>
      <w:r w:rsidR="00646AE0" w:rsidRPr="005E0625">
        <w:rPr>
          <w:rFonts w:ascii="Times New Roman" w:eastAsia="Times New Roman" w:hAnsi="Times New Roman" w:cs="Times New Roman"/>
          <w:bCs/>
          <w:sz w:val="24"/>
          <w:szCs w:val="24"/>
          <w:lang w:eastAsia="es-MX"/>
        </w:rPr>
        <w:t xml:space="preserve">se </w:t>
      </w:r>
      <w:r w:rsidR="009D2AB7" w:rsidRPr="005E0625">
        <w:rPr>
          <w:rFonts w:ascii="Times New Roman" w:eastAsia="Times New Roman" w:hAnsi="Times New Roman" w:cs="Times New Roman"/>
          <w:bCs/>
          <w:sz w:val="24"/>
          <w:szCs w:val="24"/>
          <w:lang w:eastAsia="es-MX"/>
        </w:rPr>
        <w:t>ha</w:t>
      </w:r>
      <w:r w:rsidR="00646AE0" w:rsidRPr="005E0625">
        <w:rPr>
          <w:rFonts w:ascii="Times New Roman" w:eastAsia="Times New Roman" w:hAnsi="Times New Roman" w:cs="Times New Roman"/>
          <w:bCs/>
          <w:sz w:val="24"/>
          <w:szCs w:val="24"/>
          <w:lang w:eastAsia="es-MX"/>
        </w:rPr>
        <w:t>n</w:t>
      </w:r>
      <w:r w:rsidR="009D2AB7" w:rsidRPr="005E0625">
        <w:rPr>
          <w:rFonts w:ascii="Times New Roman" w:eastAsia="Times New Roman" w:hAnsi="Times New Roman" w:cs="Times New Roman"/>
          <w:bCs/>
          <w:sz w:val="24"/>
          <w:szCs w:val="24"/>
          <w:lang w:eastAsia="es-MX"/>
        </w:rPr>
        <w:t xml:space="preserve"> abordado </w:t>
      </w:r>
      <w:r w:rsidR="00646AE0" w:rsidRPr="005E0625">
        <w:rPr>
          <w:rFonts w:ascii="Times New Roman" w:eastAsia="Times New Roman" w:hAnsi="Times New Roman" w:cs="Times New Roman"/>
          <w:bCs/>
          <w:sz w:val="24"/>
          <w:szCs w:val="24"/>
          <w:lang w:eastAsia="es-MX"/>
        </w:rPr>
        <w:t>tant</w:t>
      </w:r>
      <w:r>
        <w:rPr>
          <w:rFonts w:ascii="Times New Roman" w:eastAsia="Times New Roman" w:hAnsi="Times New Roman" w:cs="Times New Roman"/>
          <w:bCs/>
          <w:sz w:val="24"/>
          <w:szCs w:val="24"/>
          <w:lang w:eastAsia="es-MX"/>
        </w:rPr>
        <w:t xml:space="preserve">as variables (p. ej., </w:t>
      </w:r>
      <w:r w:rsidR="009D2AB7" w:rsidRPr="005E0625">
        <w:rPr>
          <w:rFonts w:ascii="Times New Roman" w:eastAsia="Times New Roman" w:hAnsi="Times New Roman" w:cs="Times New Roman"/>
          <w:bCs/>
          <w:sz w:val="24"/>
          <w:szCs w:val="24"/>
          <w:lang w:eastAsia="es-MX"/>
        </w:rPr>
        <w:t>servicios públicos, instalaciones, áreas</w:t>
      </w:r>
      <w:r w:rsidR="00646AE0" w:rsidRPr="005E0625">
        <w:rPr>
          <w:rFonts w:ascii="Times New Roman" w:eastAsia="Times New Roman" w:hAnsi="Times New Roman" w:cs="Times New Roman"/>
          <w:bCs/>
          <w:sz w:val="24"/>
          <w:szCs w:val="24"/>
          <w:lang w:eastAsia="es-MX"/>
        </w:rPr>
        <w:t xml:space="preserve"> básicas</w:t>
      </w:r>
      <w:r w:rsidR="009D2AB7" w:rsidRPr="005E0625">
        <w:rPr>
          <w:rFonts w:ascii="Times New Roman" w:eastAsia="Times New Roman" w:hAnsi="Times New Roman" w:cs="Times New Roman"/>
          <w:bCs/>
          <w:sz w:val="24"/>
          <w:szCs w:val="24"/>
          <w:lang w:eastAsia="es-MX"/>
        </w:rPr>
        <w:t>,</w:t>
      </w:r>
      <w:r w:rsidR="00646AE0" w:rsidRPr="005E0625">
        <w:rPr>
          <w:rFonts w:ascii="Times New Roman" w:eastAsia="Times New Roman" w:hAnsi="Times New Roman" w:cs="Times New Roman"/>
          <w:bCs/>
          <w:sz w:val="24"/>
          <w:szCs w:val="24"/>
          <w:lang w:eastAsia="es-MX"/>
        </w:rPr>
        <w:t xml:space="preserve"> iluminación, ventilación, relación alumno/docente, etc.</w:t>
      </w:r>
      <w:r>
        <w:rPr>
          <w:rFonts w:ascii="Times New Roman" w:eastAsia="Times New Roman" w:hAnsi="Times New Roman" w:cs="Times New Roman"/>
          <w:bCs/>
          <w:sz w:val="24"/>
          <w:szCs w:val="24"/>
          <w:lang w:eastAsia="es-MX"/>
        </w:rPr>
        <w:t xml:space="preserve">), las cuales fueron analizadas según </w:t>
      </w:r>
      <w:r w:rsidR="003B7EBA" w:rsidRPr="005E0625">
        <w:rPr>
          <w:rFonts w:ascii="Times New Roman" w:eastAsia="Times New Roman" w:hAnsi="Times New Roman" w:cs="Times New Roman"/>
          <w:bCs/>
          <w:sz w:val="24"/>
          <w:szCs w:val="24"/>
          <w:lang w:eastAsia="es-MX"/>
        </w:rPr>
        <w:t xml:space="preserve">la normatividad </w:t>
      </w:r>
      <w:r>
        <w:rPr>
          <w:rFonts w:ascii="Times New Roman" w:eastAsia="Times New Roman" w:hAnsi="Times New Roman" w:cs="Times New Roman"/>
          <w:bCs/>
          <w:sz w:val="24"/>
          <w:szCs w:val="24"/>
          <w:lang w:eastAsia="es-MX"/>
        </w:rPr>
        <w:t>vigente sobre</w:t>
      </w:r>
      <w:r w:rsidR="003B7EBA" w:rsidRPr="005E0625">
        <w:rPr>
          <w:rFonts w:ascii="Times New Roman" w:eastAsia="Times New Roman" w:hAnsi="Times New Roman" w:cs="Times New Roman"/>
          <w:bCs/>
          <w:sz w:val="24"/>
          <w:szCs w:val="24"/>
          <w:lang w:eastAsia="es-MX"/>
        </w:rPr>
        <w:t xml:space="preserve"> los edificios educativos</w:t>
      </w:r>
      <w:r w:rsidR="000C5B23" w:rsidRPr="005E0625">
        <w:rPr>
          <w:rFonts w:ascii="Times New Roman" w:eastAsia="Times New Roman" w:hAnsi="Times New Roman" w:cs="Times New Roman"/>
          <w:bCs/>
          <w:sz w:val="24"/>
          <w:szCs w:val="24"/>
          <w:lang w:eastAsia="es-MX"/>
        </w:rPr>
        <w:t xml:space="preserve">, </w:t>
      </w:r>
      <w:r>
        <w:rPr>
          <w:rFonts w:ascii="Times New Roman" w:eastAsia="Times New Roman" w:hAnsi="Times New Roman" w:cs="Times New Roman"/>
          <w:bCs/>
          <w:sz w:val="24"/>
          <w:szCs w:val="24"/>
          <w:lang w:eastAsia="es-MX"/>
        </w:rPr>
        <w:t xml:space="preserve">y </w:t>
      </w:r>
      <w:r w:rsidR="000C5B23" w:rsidRPr="005E0625">
        <w:rPr>
          <w:rFonts w:ascii="Times New Roman" w:eastAsia="Times New Roman" w:hAnsi="Times New Roman" w:cs="Times New Roman"/>
          <w:bCs/>
          <w:sz w:val="24"/>
          <w:szCs w:val="24"/>
          <w:lang w:eastAsia="es-MX"/>
        </w:rPr>
        <w:t xml:space="preserve">su impacto en la situación actual de salud </w:t>
      </w:r>
      <w:r>
        <w:rPr>
          <w:rFonts w:ascii="Times New Roman" w:eastAsia="Times New Roman" w:hAnsi="Times New Roman" w:cs="Times New Roman"/>
          <w:bCs/>
          <w:sz w:val="24"/>
          <w:szCs w:val="24"/>
          <w:lang w:eastAsia="es-MX"/>
        </w:rPr>
        <w:t>generada por la c</w:t>
      </w:r>
      <w:r w:rsidR="000C5B23" w:rsidRPr="005E0625">
        <w:rPr>
          <w:rFonts w:ascii="Times New Roman" w:eastAsia="Times New Roman" w:hAnsi="Times New Roman" w:cs="Times New Roman"/>
          <w:bCs/>
          <w:sz w:val="24"/>
          <w:szCs w:val="24"/>
          <w:lang w:eastAsia="es-MX"/>
        </w:rPr>
        <w:t>ovid-19</w:t>
      </w:r>
      <w:r w:rsidR="009D2AB7" w:rsidRPr="005E0625">
        <w:rPr>
          <w:rFonts w:ascii="Times New Roman" w:eastAsia="Times New Roman" w:hAnsi="Times New Roman" w:cs="Times New Roman"/>
          <w:sz w:val="24"/>
          <w:szCs w:val="24"/>
          <w:lang w:eastAsia="es-MX"/>
        </w:rPr>
        <w:t>.</w:t>
      </w:r>
      <w:r w:rsidR="0048381C" w:rsidRPr="005E0625">
        <w:rPr>
          <w:rFonts w:ascii="Times New Roman" w:eastAsia="Times New Roman" w:hAnsi="Times New Roman" w:cs="Times New Roman"/>
          <w:sz w:val="24"/>
          <w:szCs w:val="24"/>
          <w:lang w:eastAsia="es-MX"/>
        </w:rPr>
        <w:t xml:space="preserve"> </w:t>
      </w:r>
    </w:p>
    <w:p w14:paraId="4DFDF59C" w14:textId="77777777" w:rsidR="005E0625" w:rsidRPr="005E0625" w:rsidRDefault="005E0625" w:rsidP="006500F6">
      <w:pPr>
        <w:tabs>
          <w:tab w:val="left" w:pos="0"/>
        </w:tabs>
        <w:spacing w:after="0" w:line="360" w:lineRule="auto"/>
        <w:ind w:right="45"/>
        <w:jc w:val="both"/>
        <w:rPr>
          <w:rFonts w:ascii="Times New Roman" w:eastAsia="Times New Roman" w:hAnsi="Times New Roman" w:cs="Times New Roman"/>
          <w:sz w:val="24"/>
          <w:szCs w:val="24"/>
          <w:lang w:eastAsia="es-MX"/>
        </w:rPr>
      </w:pPr>
    </w:p>
    <w:p w14:paraId="5ABEE2CA" w14:textId="22C449F9" w:rsidR="00B2789B" w:rsidRPr="00377E2A" w:rsidRDefault="00D501ED" w:rsidP="000F33CF">
      <w:pPr>
        <w:spacing w:after="0" w:line="360" w:lineRule="auto"/>
        <w:jc w:val="center"/>
        <w:rPr>
          <w:rFonts w:ascii="Times New Roman" w:eastAsia="Times New Roman" w:hAnsi="Times New Roman" w:cs="Times New Roman"/>
          <w:b/>
          <w:sz w:val="32"/>
          <w:szCs w:val="32"/>
          <w:lang w:eastAsia="es-MX"/>
        </w:rPr>
      </w:pPr>
      <w:r w:rsidRPr="00377E2A">
        <w:rPr>
          <w:rFonts w:ascii="Times New Roman" w:eastAsia="Times New Roman" w:hAnsi="Times New Roman" w:cs="Times New Roman"/>
          <w:b/>
          <w:sz w:val="32"/>
          <w:szCs w:val="32"/>
          <w:lang w:eastAsia="es-MX"/>
        </w:rPr>
        <w:t>Conclusiones</w:t>
      </w:r>
    </w:p>
    <w:p w14:paraId="78007530" w14:textId="6F3669C0" w:rsidR="00A27046" w:rsidRDefault="005E0625" w:rsidP="00A2704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partir de los resultados recabados en esta </w:t>
      </w:r>
      <w:r w:rsidR="00627D6A" w:rsidRPr="00377E2A">
        <w:rPr>
          <w:rFonts w:ascii="Times New Roman" w:hAnsi="Times New Roman" w:cs="Times New Roman"/>
          <w:sz w:val="24"/>
          <w:szCs w:val="24"/>
        </w:rPr>
        <w:t>i</w:t>
      </w:r>
      <w:r w:rsidR="00963DB1" w:rsidRPr="00377E2A">
        <w:rPr>
          <w:rFonts w:ascii="Times New Roman" w:hAnsi="Times New Roman" w:cs="Times New Roman"/>
          <w:sz w:val="24"/>
          <w:szCs w:val="24"/>
        </w:rPr>
        <w:t>nvestigación</w:t>
      </w:r>
      <w:r>
        <w:rPr>
          <w:rFonts w:ascii="Times New Roman" w:hAnsi="Times New Roman" w:cs="Times New Roman"/>
          <w:sz w:val="24"/>
          <w:szCs w:val="24"/>
        </w:rPr>
        <w:t xml:space="preserve">, </w:t>
      </w:r>
      <w:r w:rsidR="00D370C3" w:rsidRPr="00377E2A">
        <w:rPr>
          <w:rFonts w:ascii="Times New Roman" w:eastAsia="Times New Roman" w:hAnsi="Times New Roman" w:cs="Times New Roman"/>
          <w:sz w:val="24"/>
          <w:szCs w:val="24"/>
          <w:lang w:eastAsia="es-MX"/>
        </w:rPr>
        <w:t xml:space="preserve">es posible detectar con mayor certeza los aspectos que </w:t>
      </w:r>
      <w:r>
        <w:rPr>
          <w:rFonts w:ascii="Times New Roman" w:eastAsia="Times New Roman" w:hAnsi="Times New Roman" w:cs="Times New Roman"/>
          <w:sz w:val="24"/>
          <w:szCs w:val="24"/>
          <w:lang w:eastAsia="es-MX"/>
        </w:rPr>
        <w:t>deben</w:t>
      </w:r>
      <w:r w:rsidR="00D370C3" w:rsidRPr="00377E2A">
        <w:rPr>
          <w:rFonts w:ascii="Times New Roman" w:eastAsia="Times New Roman" w:hAnsi="Times New Roman" w:cs="Times New Roman"/>
          <w:sz w:val="24"/>
          <w:szCs w:val="24"/>
          <w:lang w:eastAsia="es-MX"/>
        </w:rPr>
        <w:t xml:space="preserve"> tomarse en consideración para </w:t>
      </w:r>
      <w:r w:rsidR="00A27046">
        <w:rPr>
          <w:rFonts w:ascii="Times New Roman" w:eastAsia="Times New Roman" w:hAnsi="Times New Roman" w:cs="Times New Roman"/>
          <w:sz w:val="24"/>
          <w:szCs w:val="24"/>
          <w:lang w:eastAsia="es-MX"/>
        </w:rPr>
        <w:t>el</w:t>
      </w:r>
      <w:r w:rsidR="00D370C3" w:rsidRPr="00377E2A">
        <w:rPr>
          <w:rFonts w:ascii="Times New Roman" w:eastAsia="Times New Roman" w:hAnsi="Times New Roman" w:cs="Times New Roman"/>
          <w:sz w:val="24"/>
          <w:szCs w:val="24"/>
          <w:lang w:eastAsia="es-MX"/>
        </w:rPr>
        <w:t xml:space="preserve"> mejor funcionamiento </w:t>
      </w:r>
      <w:r>
        <w:rPr>
          <w:rFonts w:ascii="Times New Roman" w:eastAsia="Times New Roman" w:hAnsi="Times New Roman" w:cs="Times New Roman"/>
          <w:sz w:val="24"/>
          <w:szCs w:val="24"/>
          <w:lang w:eastAsia="es-MX"/>
        </w:rPr>
        <w:t>de</w:t>
      </w:r>
      <w:r w:rsidR="00D370C3" w:rsidRPr="00377E2A">
        <w:rPr>
          <w:rFonts w:ascii="Times New Roman" w:eastAsia="Times New Roman" w:hAnsi="Times New Roman" w:cs="Times New Roman"/>
          <w:sz w:val="24"/>
          <w:szCs w:val="24"/>
          <w:lang w:eastAsia="es-MX"/>
        </w:rPr>
        <w:t xml:space="preserve"> las escuelas</w:t>
      </w:r>
      <w:r w:rsidR="00A27046">
        <w:rPr>
          <w:rFonts w:ascii="Times New Roman" w:eastAsia="Times New Roman" w:hAnsi="Times New Roman" w:cs="Times New Roman"/>
          <w:sz w:val="24"/>
          <w:szCs w:val="24"/>
          <w:lang w:eastAsia="es-MX"/>
        </w:rPr>
        <w:t xml:space="preserve"> y para</w:t>
      </w:r>
      <w:r w:rsidR="00D370C3" w:rsidRPr="00377E2A">
        <w:rPr>
          <w:rFonts w:ascii="Times New Roman" w:eastAsia="Times New Roman" w:hAnsi="Times New Roman" w:cs="Times New Roman"/>
          <w:sz w:val="24"/>
          <w:szCs w:val="24"/>
          <w:lang w:eastAsia="es-MX"/>
        </w:rPr>
        <w:t xml:space="preserve"> una correcta inversión </w:t>
      </w:r>
      <w:r w:rsidR="00A27046">
        <w:rPr>
          <w:rFonts w:ascii="Times New Roman" w:eastAsia="Times New Roman" w:hAnsi="Times New Roman" w:cs="Times New Roman"/>
          <w:sz w:val="24"/>
          <w:szCs w:val="24"/>
          <w:lang w:eastAsia="es-MX"/>
        </w:rPr>
        <w:t>de los recursos destinados para tal fin, lo cual, además, puede servir para la</w:t>
      </w:r>
      <w:r w:rsidR="00D370C3" w:rsidRPr="00377E2A">
        <w:rPr>
          <w:rFonts w:ascii="Times New Roman" w:eastAsia="Times New Roman" w:hAnsi="Times New Roman" w:cs="Times New Roman"/>
          <w:sz w:val="24"/>
          <w:szCs w:val="24"/>
          <w:lang w:eastAsia="es-MX"/>
        </w:rPr>
        <w:t xml:space="preserve"> prevención de accidentes, afectaciones y deserción de los alumnos</w:t>
      </w:r>
      <w:r w:rsidR="00CF1D11" w:rsidRPr="00377E2A">
        <w:rPr>
          <w:rFonts w:ascii="Times New Roman" w:eastAsia="Times New Roman" w:hAnsi="Times New Roman" w:cs="Times New Roman"/>
          <w:sz w:val="24"/>
          <w:szCs w:val="24"/>
          <w:lang w:eastAsia="es-MX"/>
        </w:rPr>
        <w:t xml:space="preserve">. </w:t>
      </w:r>
      <w:r w:rsidR="00A27046">
        <w:rPr>
          <w:rFonts w:ascii="Times New Roman" w:eastAsia="Times New Roman" w:hAnsi="Times New Roman" w:cs="Times New Roman"/>
          <w:sz w:val="24"/>
          <w:szCs w:val="24"/>
          <w:lang w:eastAsia="es-MX"/>
        </w:rPr>
        <w:t xml:space="preserve">Al respecto, cabe señalar </w:t>
      </w:r>
      <w:r w:rsidR="00E97949">
        <w:rPr>
          <w:rFonts w:ascii="Times New Roman" w:eastAsia="Times New Roman" w:hAnsi="Times New Roman" w:cs="Times New Roman"/>
          <w:sz w:val="24"/>
          <w:szCs w:val="24"/>
          <w:lang w:eastAsia="es-MX"/>
        </w:rPr>
        <w:t>que,</w:t>
      </w:r>
      <w:r w:rsidR="00A27046">
        <w:rPr>
          <w:rFonts w:ascii="Times New Roman" w:eastAsia="Times New Roman" w:hAnsi="Times New Roman" w:cs="Times New Roman"/>
          <w:sz w:val="24"/>
          <w:szCs w:val="24"/>
          <w:lang w:eastAsia="es-MX"/>
        </w:rPr>
        <w:t xml:space="preserve"> en este estudio, de manera general, se recabó evidencia que demuestra que es habitual la </w:t>
      </w:r>
      <w:r w:rsidR="00F73435" w:rsidRPr="00377E2A">
        <w:rPr>
          <w:rFonts w:ascii="Times New Roman" w:hAnsi="Times New Roman" w:cs="Times New Roman"/>
          <w:sz w:val="24"/>
          <w:szCs w:val="24"/>
        </w:rPr>
        <w:t xml:space="preserve">fabricación de espacios </w:t>
      </w:r>
      <w:r w:rsidR="00A27046">
        <w:rPr>
          <w:rFonts w:ascii="Times New Roman" w:hAnsi="Times New Roman" w:cs="Times New Roman"/>
          <w:sz w:val="24"/>
          <w:szCs w:val="24"/>
        </w:rPr>
        <w:t xml:space="preserve">educativos </w:t>
      </w:r>
      <w:r w:rsidR="00F73435" w:rsidRPr="00377E2A">
        <w:rPr>
          <w:rFonts w:ascii="Times New Roman" w:hAnsi="Times New Roman" w:cs="Times New Roman"/>
          <w:sz w:val="24"/>
          <w:szCs w:val="24"/>
        </w:rPr>
        <w:t>improvisad</w:t>
      </w:r>
      <w:r w:rsidR="00A27046">
        <w:rPr>
          <w:rFonts w:ascii="Times New Roman" w:hAnsi="Times New Roman" w:cs="Times New Roman"/>
          <w:sz w:val="24"/>
          <w:szCs w:val="24"/>
        </w:rPr>
        <w:t>o</w:t>
      </w:r>
      <w:r w:rsidR="00F73435" w:rsidRPr="00377E2A">
        <w:rPr>
          <w:rFonts w:ascii="Times New Roman" w:hAnsi="Times New Roman" w:cs="Times New Roman"/>
          <w:sz w:val="24"/>
          <w:szCs w:val="24"/>
        </w:rPr>
        <w:t>s (</w:t>
      </w:r>
      <w:r w:rsidR="00A27046">
        <w:rPr>
          <w:rFonts w:ascii="Times New Roman" w:hAnsi="Times New Roman" w:cs="Times New Roman"/>
          <w:sz w:val="24"/>
          <w:szCs w:val="24"/>
        </w:rPr>
        <w:t xml:space="preserve">p. ej., </w:t>
      </w:r>
      <w:r w:rsidR="00F73435" w:rsidRPr="00377E2A">
        <w:rPr>
          <w:rFonts w:ascii="Times New Roman" w:hAnsi="Times New Roman" w:cs="Times New Roman"/>
          <w:sz w:val="24"/>
          <w:szCs w:val="24"/>
        </w:rPr>
        <w:t xml:space="preserve">salones </w:t>
      </w:r>
      <w:r w:rsidR="00A27046">
        <w:rPr>
          <w:rFonts w:ascii="Times New Roman" w:hAnsi="Times New Roman" w:cs="Times New Roman"/>
          <w:sz w:val="24"/>
          <w:szCs w:val="24"/>
        </w:rPr>
        <w:t>hechos con</w:t>
      </w:r>
      <w:r w:rsidR="00F73435" w:rsidRPr="00377E2A">
        <w:rPr>
          <w:rFonts w:ascii="Times New Roman" w:hAnsi="Times New Roman" w:cs="Times New Roman"/>
          <w:sz w:val="24"/>
          <w:szCs w:val="24"/>
        </w:rPr>
        <w:t xml:space="preserve"> láminas metálicas acanaladas o de multipanel)</w:t>
      </w:r>
      <w:r w:rsidR="00A27046">
        <w:rPr>
          <w:rFonts w:ascii="Times New Roman" w:hAnsi="Times New Roman" w:cs="Times New Roman"/>
          <w:sz w:val="24"/>
          <w:szCs w:val="24"/>
        </w:rPr>
        <w:t>.</w:t>
      </w:r>
    </w:p>
    <w:p w14:paraId="38A30716" w14:textId="77777777" w:rsidR="000A7C01" w:rsidRDefault="00A27046" w:rsidP="000A7C0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Este tipo de </w:t>
      </w:r>
      <w:r w:rsidR="00A90718" w:rsidRPr="00377E2A">
        <w:rPr>
          <w:rFonts w:ascii="Times New Roman" w:hAnsi="Times New Roman" w:cs="Times New Roman"/>
          <w:sz w:val="24"/>
          <w:szCs w:val="24"/>
        </w:rPr>
        <w:t xml:space="preserve">deficiencias </w:t>
      </w:r>
      <w:r>
        <w:rPr>
          <w:rFonts w:ascii="Times New Roman" w:hAnsi="Times New Roman" w:cs="Times New Roman"/>
          <w:sz w:val="24"/>
          <w:szCs w:val="24"/>
        </w:rPr>
        <w:t xml:space="preserve">son más significativas en la actualidad </w:t>
      </w:r>
      <w:r w:rsidR="00A90718" w:rsidRPr="00377E2A">
        <w:rPr>
          <w:rFonts w:ascii="Times New Roman" w:hAnsi="Times New Roman" w:cs="Times New Roman"/>
          <w:sz w:val="24"/>
          <w:szCs w:val="24"/>
        </w:rPr>
        <w:t xml:space="preserve">debido a la pandemia que se vive en todo el mundo, ya que para volver a clases presenciales </w:t>
      </w:r>
      <w:r>
        <w:rPr>
          <w:rFonts w:ascii="Times New Roman" w:hAnsi="Times New Roman" w:cs="Times New Roman"/>
          <w:sz w:val="24"/>
          <w:szCs w:val="24"/>
        </w:rPr>
        <w:t>resulta</w:t>
      </w:r>
      <w:r w:rsidR="00A90718" w:rsidRPr="00377E2A">
        <w:rPr>
          <w:rFonts w:ascii="Times New Roman" w:hAnsi="Times New Roman" w:cs="Times New Roman"/>
          <w:sz w:val="24"/>
          <w:szCs w:val="24"/>
        </w:rPr>
        <w:t xml:space="preserve"> fundamental que los planteles cumplan con </w:t>
      </w:r>
      <w:r>
        <w:rPr>
          <w:rFonts w:ascii="Times New Roman" w:hAnsi="Times New Roman" w:cs="Times New Roman"/>
          <w:sz w:val="24"/>
          <w:szCs w:val="24"/>
        </w:rPr>
        <w:t xml:space="preserve">ciertos requisitos mínimos; por ejemplo, </w:t>
      </w:r>
      <w:r w:rsidR="00A90718" w:rsidRPr="00377E2A">
        <w:rPr>
          <w:rFonts w:ascii="Times New Roman" w:hAnsi="Times New Roman" w:cs="Times New Roman"/>
          <w:sz w:val="24"/>
          <w:szCs w:val="24"/>
        </w:rPr>
        <w:t>ventilación mínima requerida, iluminación</w:t>
      </w:r>
      <w:r>
        <w:rPr>
          <w:rFonts w:ascii="Times New Roman" w:hAnsi="Times New Roman" w:cs="Times New Roman"/>
          <w:sz w:val="24"/>
          <w:szCs w:val="24"/>
        </w:rPr>
        <w:t xml:space="preserve"> adecuada</w:t>
      </w:r>
      <w:r w:rsidR="00A90718" w:rsidRPr="00377E2A">
        <w:rPr>
          <w:rFonts w:ascii="Times New Roman" w:hAnsi="Times New Roman" w:cs="Times New Roman"/>
          <w:sz w:val="24"/>
          <w:szCs w:val="24"/>
        </w:rPr>
        <w:t xml:space="preserve">, dimensiones optimas de las aulas para albergar </w:t>
      </w:r>
      <w:r>
        <w:rPr>
          <w:rFonts w:ascii="Times New Roman" w:hAnsi="Times New Roman" w:cs="Times New Roman"/>
          <w:sz w:val="24"/>
          <w:szCs w:val="24"/>
        </w:rPr>
        <w:t xml:space="preserve">a </w:t>
      </w:r>
      <w:r w:rsidR="00A90718" w:rsidRPr="00377E2A">
        <w:rPr>
          <w:rFonts w:ascii="Times New Roman" w:hAnsi="Times New Roman" w:cs="Times New Roman"/>
          <w:sz w:val="24"/>
          <w:szCs w:val="24"/>
        </w:rPr>
        <w:t xml:space="preserve">grupos </w:t>
      </w:r>
      <w:r>
        <w:rPr>
          <w:rFonts w:ascii="Times New Roman" w:hAnsi="Times New Roman" w:cs="Times New Roman"/>
          <w:sz w:val="24"/>
          <w:szCs w:val="24"/>
        </w:rPr>
        <w:t>numerosos de alumnos</w:t>
      </w:r>
      <w:r w:rsidR="00A90718" w:rsidRPr="00377E2A">
        <w:rPr>
          <w:rFonts w:ascii="Times New Roman" w:hAnsi="Times New Roman" w:cs="Times New Roman"/>
          <w:sz w:val="24"/>
          <w:szCs w:val="24"/>
        </w:rPr>
        <w:t xml:space="preserve">, suministro de agua potable </w:t>
      </w:r>
      <w:r>
        <w:rPr>
          <w:rFonts w:ascii="Times New Roman" w:hAnsi="Times New Roman" w:cs="Times New Roman"/>
          <w:sz w:val="24"/>
          <w:szCs w:val="24"/>
        </w:rPr>
        <w:t xml:space="preserve">para lavados de manos y desinfección de los espacios, etc. En pocas palabras, </w:t>
      </w:r>
      <w:r w:rsidR="008410FF" w:rsidRPr="00377E2A">
        <w:rPr>
          <w:rFonts w:ascii="Times New Roman" w:hAnsi="Times New Roman" w:cs="Times New Roman"/>
          <w:sz w:val="24"/>
          <w:szCs w:val="24"/>
        </w:rPr>
        <w:t xml:space="preserve">la infraestructura física educativa debe </w:t>
      </w:r>
      <w:r>
        <w:rPr>
          <w:rFonts w:ascii="Times New Roman" w:hAnsi="Times New Roman" w:cs="Times New Roman"/>
          <w:sz w:val="24"/>
          <w:szCs w:val="24"/>
        </w:rPr>
        <w:t xml:space="preserve">estar en condiciones de cumplir con lo </w:t>
      </w:r>
      <w:r w:rsidR="008410FF" w:rsidRPr="00377E2A">
        <w:rPr>
          <w:rFonts w:ascii="Times New Roman" w:hAnsi="Times New Roman" w:cs="Times New Roman"/>
          <w:sz w:val="24"/>
          <w:szCs w:val="24"/>
        </w:rPr>
        <w:t xml:space="preserve">que se estipula en la Constitución Política de los Estados Unidos de México y </w:t>
      </w:r>
      <w:r>
        <w:rPr>
          <w:rFonts w:ascii="Times New Roman" w:hAnsi="Times New Roman" w:cs="Times New Roman"/>
          <w:sz w:val="24"/>
          <w:szCs w:val="24"/>
        </w:rPr>
        <w:t xml:space="preserve">en </w:t>
      </w:r>
      <w:r w:rsidR="008410FF" w:rsidRPr="00377E2A">
        <w:rPr>
          <w:rFonts w:ascii="Times New Roman" w:hAnsi="Times New Roman" w:cs="Times New Roman"/>
          <w:sz w:val="24"/>
          <w:szCs w:val="24"/>
        </w:rPr>
        <w:t>la Ley General de Educación</w:t>
      </w:r>
      <w:r>
        <w:rPr>
          <w:rFonts w:ascii="Times New Roman" w:hAnsi="Times New Roman" w:cs="Times New Roman"/>
          <w:sz w:val="24"/>
          <w:szCs w:val="24"/>
        </w:rPr>
        <w:t xml:space="preserve">, donde se establece </w:t>
      </w:r>
      <w:r w:rsidR="008410FF" w:rsidRPr="00377E2A">
        <w:rPr>
          <w:rFonts w:ascii="Times New Roman" w:hAnsi="Times New Roman" w:cs="Times New Roman"/>
          <w:sz w:val="24"/>
          <w:szCs w:val="24"/>
        </w:rPr>
        <w:t xml:space="preserve">que el Estado deberá garantizar la educación obligatoria y </w:t>
      </w:r>
      <w:r w:rsidR="000A7C01">
        <w:rPr>
          <w:rFonts w:ascii="Times New Roman" w:hAnsi="Times New Roman" w:cs="Times New Roman"/>
          <w:sz w:val="24"/>
          <w:szCs w:val="24"/>
        </w:rPr>
        <w:t>de calidad</w:t>
      </w:r>
      <w:r w:rsidR="008410FF" w:rsidRPr="00377E2A">
        <w:rPr>
          <w:rFonts w:ascii="Times New Roman" w:hAnsi="Times New Roman" w:cs="Times New Roman"/>
          <w:sz w:val="24"/>
          <w:szCs w:val="24"/>
        </w:rPr>
        <w:t>.</w:t>
      </w:r>
    </w:p>
    <w:p w14:paraId="7C6846F0" w14:textId="397C983C" w:rsidR="003E4AA9" w:rsidRPr="00377E2A" w:rsidRDefault="000A7C01" w:rsidP="000A7C01">
      <w:pPr>
        <w:spacing w:after="0" w:line="36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lang w:eastAsia="es-MX"/>
        </w:rPr>
        <w:t>Finalmente, c</w:t>
      </w:r>
      <w:r w:rsidR="00F532D0" w:rsidRPr="00377E2A">
        <w:rPr>
          <w:rFonts w:ascii="Times New Roman" w:hAnsi="Times New Roman" w:cs="Times New Roman"/>
          <w:sz w:val="24"/>
          <w:szCs w:val="24"/>
        </w:rPr>
        <w:t>omo f</w:t>
      </w:r>
      <w:r w:rsidR="00956E99" w:rsidRPr="00377E2A">
        <w:rPr>
          <w:rFonts w:ascii="Times New Roman" w:hAnsi="Times New Roman" w:cs="Times New Roman"/>
          <w:sz w:val="24"/>
          <w:szCs w:val="24"/>
        </w:rPr>
        <w:t xml:space="preserve">uturas </w:t>
      </w:r>
      <w:r w:rsidRPr="00377E2A">
        <w:rPr>
          <w:rFonts w:ascii="Times New Roman" w:hAnsi="Times New Roman" w:cs="Times New Roman"/>
          <w:sz w:val="24"/>
          <w:szCs w:val="24"/>
        </w:rPr>
        <w:t xml:space="preserve">líneas de investigación </w:t>
      </w:r>
      <w:r>
        <w:rPr>
          <w:rFonts w:ascii="Times New Roman" w:hAnsi="Times New Roman" w:cs="Times New Roman"/>
          <w:sz w:val="24"/>
          <w:szCs w:val="24"/>
        </w:rPr>
        <w:t xml:space="preserve">es importante que </w:t>
      </w:r>
      <w:r w:rsidR="003709D7" w:rsidRPr="00377E2A">
        <w:rPr>
          <w:rFonts w:ascii="Times New Roman" w:hAnsi="Times New Roman" w:cs="Times New Roman"/>
          <w:sz w:val="24"/>
          <w:szCs w:val="24"/>
        </w:rPr>
        <w:t>est</w:t>
      </w:r>
      <w:r w:rsidR="00B73824" w:rsidRPr="00377E2A">
        <w:rPr>
          <w:rFonts w:ascii="Times New Roman" w:hAnsi="Times New Roman" w:cs="Times New Roman"/>
          <w:sz w:val="24"/>
          <w:szCs w:val="24"/>
        </w:rPr>
        <w:t xml:space="preserve">e tipo de análisis </w:t>
      </w:r>
      <w:r>
        <w:rPr>
          <w:rFonts w:ascii="Times New Roman" w:hAnsi="Times New Roman" w:cs="Times New Roman"/>
          <w:sz w:val="24"/>
          <w:szCs w:val="24"/>
        </w:rPr>
        <w:t xml:space="preserve">se aplique en </w:t>
      </w:r>
      <w:r w:rsidR="00B73824" w:rsidRPr="00377E2A">
        <w:rPr>
          <w:rFonts w:ascii="Times New Roman" w:hAnsi="Times New Roman" w:cs="Times New Roman"/>
          <w:sz w:val="24"/>
          <w:szCs w:val="24"/>
        </w:rPr>
        <w:t xml:space="preserve">otros niveles educativos </w:t>
      </w:r>
      <w:r>
        <w:rPr>
          <w:rFonts w:ascii="Times New Roman" w:hAnsi="Times New Roman" w:cs="Times New Roman"/>
          <w:sz w:val="24"/>
          <w:szCs w:val="24"/>
        </w:rPr>
        <w:t>para enriquecer los datos recabados. Es decir, se puede incluir a poblaciones de</w:t>
      </w:r>
      <w:r w:rsidR="00F94560" w:rsidRPr="00377E2A">
        <w:rPr>
          <w:rFonts w:ascii="Times New Roman" w:hAnsi="Times New Roman" w:cs="Times New Roman"/>
          <w:sz w:val="24"/>
          <w:szCs w:val="24"/>
        </w:rPr>
        <w:t xml:space="preserve"> otros estados</w:t>
      </w:r>
      <w:r w:rsidR="0048381C" w:rsidRPr="00377E2A">
        <w:rPr>
          <w:rFonts w:ascii="Times New Roman" w:hAnsi="Times New Roman" w:cs="Times New Roman"/>
          <w:sz w:val="24"/>
          <w:szCs w:val="24"/>
        </w:rPr>
        <w:t xml:space="preserve"> </w:t>
      </w:r>
      <w:r>
        <w:rPr>
          <w:rFonts w:ascii="Times New Roman" w:hAnsi="Times New Roman" w:cs="Times New Roman"/>
          <w:sz w:val="24"/>
          <w:szCs w:val="24"/>
        </w:rPr>
        <w:t xml:space="preserve">del país y a instituciones de </w:t>
      </w:r>
      <w:r w:rsidR="00F94560" w:rsidRPr="00377E2A">
        <w:rPr>
          <w:rFonts w:ascii="Times New Roman" w:hAnsi="Times New Roman" w:cs="Times New Roman"/>
          <w:sz w:val="24"/>
          <w:szCs w:val="24"/>
        </w:rPr>
        <w:t xml:space="preserve">educación media superior y </w:t>
      </w:r>
      <w:r w:rsidR="002E4D6A" w:rsidRPr="00377E2A">
        <w:rPr>
          <w:rFonts w:ascii="Times New Roman" w:hAnsi="Times New Roman" w:cs="Times New Roman"/>
          <w:sz w:val="24"/>
          <w:szCs w:val="24"/>
        </w:rPr>
        <w:t xml:space="preserve">superior </w:t>
      </w:r>
      <w:r>
        <w:rPr>
          <w:rFonts w:ascii="Times New Roman" w:hAnsi="Times New Roman" w:cs="Times New Roman"/>
          <w:sz w:val="24"/>
          <w:szCs w:val="24"/>
        </w:rPr>
        <w:t>de</w:t>
      </w:r>
      <w:r w:rsidR="002E232B" w:rsidRPr="00377E2A">
        <w:rPr>
          <w:rFonts w:ascii="Times New Roman" w:hAnsi="Times New Roman" w:cs="Times New Roman"/>
          <w:sz w:val="24"/>
          <w:szCs w:val="24"/>
        </w:rPr>
        <w:t xml:space="preserve"> centros públic</w:t>
      </w:r>
      <w:r>
        <w:rPr>
          <w:rFonts w:ascii="Times New Roman" w:hAnsi="Times New Roman" w:cs="Times New Roman"/>
          <w:sz w:val="24"/>
          <w:szCs w:val="24"/>
        </w:rPr>
        <w:t>o</w:t>
      </w:r>
      <w:r w:rsidR="002E232B" w:rsidRPr="00377E2A">
        <w:rPr>
          <w:rFonts w:ascii="Times New Roman" w:hAnsi="Times New Roman" w:cs="Times New Roman"/>
          <w:sz w:val="24"/>
          <w:szCs w:val="24"/>
        </w:rPr>
        <w:t>s y privad</w:t>
      </w:r>
      <w:r>
        <w:rPr>
          <w:rFonts w:ascii="Times New Roman" w:hAnsi="Times New Roman" w:cs="Times New Roman"/>
          <w:sz w:val="24"/>
          <w:szCs w:val="24"/>
        </w:rPr>
        <w:t>o</w:t>
      </w:r>
      <w:r w:rsidR="002E232B" w:rsidRPr="00377E2A">
        <w:rPr>
          <w:rFonts w:ascii="Times New Roman" w:hAnsi="Times New Roman" w:cs="Times New Roman"/>
          <w:sz w:val="24"/>
          <w:szCs w:val="24"/>
        </w:rPr>
        <w:t>s.</w:t>
      </w:r>
      <w:r w:rsidR="00063509" w:rsidRPr="00377E2A">
        <w:rPr>
          <w:rFonts w:ascii="Times New Roman" w:hAnsi="Times New Roman" w:cs="Times New Roman"/>
          <w:sz w:val="24"/>
          <w:szCs w:val="24"/>
        </w:rPr>
        <w:t xml:space="preserve"> </w:t>
      </w:r>
    </w:p>
    <w:p w14:paraId="44345FB2" w14:textId="77777777" w:rsidR="00F83853" w:rsidRPr="00377E2A" w:rsidRDefault="00F83853" w:rsidP="00F532D0">
      <w:pPr>
        <w:spacing w:line="360" w:lineRule="auto"/>
        <w:jc w:val="both"/>
        <w:rPr>
          <w:rFonts w:ascii="Times New Roman" w:hAnsi="Times New Roman" w:cs="Times New Roman"/>
          <w:sz w:val="24"/>
          <w:szCs w:val="24"/>
        </w:rPr>
      </w:pPr>
    </w:p>
    <w:p w14:paraId="41980EE5" w14:textId="77777777" w:rsidR="000F33CF" w:rsidRPr="006C236C" w:rsidRDefault="000F33CF" w:rsidP="000F33CF">
      <w:pPr>
        <w:spacing w:line="360" w:lineRule="auto"/>
        <w:rPr>
          <w:rFonts w:ascii="Times New Roman" w:eastAsia="Times New Roman" w:hAnsi="Times New Roman" w:cs="Times New Roman"/>
          <w:b/>
          <w:sz w:val="32"/>
          <w:szCs w:val="32"/>
          <w:lang w:eastAsia="es-MX"/>
        </w:rPr>
      </w:pPr>
    </w:p>
    <w:p w14:paraId="54041344" w14:textId="6AE07FE9" w:rsidR="00D501ED" w:rsidRPr="000F33CF" w:rsidRDefault="00D501ED" w:rsidP="000F33CF">
      <w:pPr>
        <w:spacing w:after="0" w:line="360" w:lineRule="auto"/>
        <w:rPr>
          <w:rFonts w:eastAsia="Times New Roman" w:cstheme="minorHAnsi"/>
          <w:b/>
          <w:sz w:val="28"/>
          <w:szCs w:val="28"/>
          <w:lang w:val="en-GB" w:eastAsia="es-MX"/>
        </w:rPr>
      </w:pPr>
      <w:r w:rsidRPr="000F33CF">
        <w:rPr>
          <w:rFonts w:eastAsia="Times New Roman" w:cstheme="minorHAnsi"/>
          <w:b/>
          <w:sz w:val="28"/>
          <w:szCs w:val="28"/>
          <w:lang w:val="en-GB" w:eastAsia="es-MX"/>
        </w:rPr>
        <w:lastRenderedPageBreak/>
        <w:t>Referencias</w:t>
      </w:r>
    </w:p>
    <w:p w14:paraId="15D4CA86" w14:textId="77777777" w:rsidR="003A38AA" w:rsidRPr="00542CC9" w:rsidRDefault="003A38AA" w:rsidP="000F33CF">
      <w:pPr>
        <w:spacing w:after="0" w:line="360" w:lineRule="auto"/>
        <w:ind w:left="709" w:hanging="709"/>
        <w:jc w:val="both"/>
        <w:rPr>
          <w:rFonts w:ascii="Times New Roman" w:eastAsia="Times New Roman" w:hAnsi="Times New Roman" w:cs="Times New Roman"/>
          <w:sz w:val="24"/>
          <w:szCs w:val="24"/>
          <w:lang w:val="en-GB" w:eastAsia="es-MX"/>
        </w:rPr>
      </w:pPr>
      <w:r w:rsidRPr="00542CC9">
        <w:rPr>
          <w:rFonts w:ascii="Times New Roman" w:eastAsia="Times New Roman" w:hAnsi="Times New Roman" w:cs="Times New Roman"/>
          <w:sz w:val="24"/>
          <w:szCs w:val="24"/>
          <w:lang w:val="en-GB" w:eastAsia="es-MX"/>
        </w:rPr>
        <w:t xml:space="preserve">Bateman, D. (2009). </w:t>
      </w:r>
      <w:r w:rsidRPr="00542CC9">
        <w:rPr>
          <w:rFonts w:ascii="Times New Roman" w:eastAsia="Times New Roman" w:hAnsi="Times New Roman" w:cs="Times New Roman"/>
          <w:i/>
          <w:iCs/>
          <w:sz w:val="24"/>
          <w:szCs w:val="24"/>
          <w:lang w:val="en-GB" w:eastAsia="es-MX"/>
        </w:rPr>
        <w:t>Playing with Reggio spaces in higher education for teacher education.</w:t>
      </w:r>
      <w:r w:rsidRPr="00542CC9">
        <w:rPr>
          <w:rFonts w:ascii="Times New Roman" w:eastAsia="Times New Roman" w:hAnsi="Times New Roman" w:cs="Times New Roman"/>
          <w:sz w:val="24"/>
          <w:szCs w:val="24"/>
          <w:lang w:val="en-GB" w:eastAsia="es-MX"/>
        </w:rPr>
        <w:t xml:space="preserve"> Australian Association for Research in Education International Education Research Conference, Australian Association for Reseach in Education.</w:t>
      </w:r>
    </w:p>
    <w:p w14:paraId="1F6A40F0" w14:textId="7874368E" w:rsidR="003A38AA" w:rsidRPr="00542CC9" w:rsidRDefault="003A38AA" w:rsidP="000F33CF">
      <w:pPr>
        <w:spacing w:after="0" w:line="360" w:lineRule="auto"/>
        <w:ind w:left="709" w:hanging="709"/>
        <w:jc w:val="both"/>
        <w:rPr>
          <w:rFonts w:ascii="Times New Roman" w:eastAsia="Times New Roman" w:hAnsi="Times New Roman" w:cs="Times New Roman"/>
          <w:sz w:val="24"/>
          <w:szCs w:val="24"/>
          <w:lang w:val="en-GB" w:eastAsia="es-MX"/>
        </w:rPr>
      </w:pPr>
      <w:r w:rsidRPr="00542CC9">
        <w:rPr>
          <w:rFonts w:ascii="Times New Roman" w:eastAsia="Times New Roman" w:hAnsi="Times New Roman" w:cs="Times New Roman"/>
          <w:sz w:val="24"/>
          <w:szCs w:val="24"/>
          <w:lang w:val="en-GB" w:eastAsia="es-MX"/>
        </w:rPr>
        <w:t xml:space="preserve">Blackmore, J., Bateman, D., Loughlin, J, O’Mara, J. and </w:t>
      </w:r>
      <w:r w:rsidRPr="00542CC9">
        <w:rPr>
          <w:rFonts w:ascii="Times New Roman" w:eastAsia="Times New Roman" w:hAnsi="Times New Roman" w:cs="Times New Roman"/>
          <w:sz w:val="24"/>
          <w:szCs w:val="24"/>
          <w:lang w:val="en-GB" w:eastAsia="es-MX"/>
        </w:rPr>
        <w:br/>
        <w:t xml:space="preserve">Aranda, G. (2011). </w:t>
      </w:r>
      <w:r w:rsidRPr="00542CC9">
        <w:rPr>
          <w:rFonts w:ascii="Times New Roman" w:eastAsia="Times New Roman" w:hAnsi="Times New Roman" w:cs="Times New Roman"/>
          <w:i/>
          <w:iCs/>
          <w:sz w:val="24"/>
          <w:szCs w:val="24"/>
          <w:lang w:val="en-GB" w:eastAsia="es-MX"/>
        </w:rPr>
        <w:t>Research into the Connection between Built Learning</w:t>
      </w:r>
      <w:r w:rsidRPr="00542CC9">
        <w:rPr>
          <w:rFonts w:ascii="Times New Roman" w:eastAsia="Times New Roman" w:hAnsi="Times New Roman" w:cs="Times New Roman"/>
          <w:i/>
          <w:iCs/>
          <w:sz w:val="24"/>
          <w:szCs w:val="24"/>
          <w:lang w:val="en-GB" w:eastAsia="es-MX"/>
        </w:rPr>
        <w:br/>
        <w:t>Spaces and Student Outcomes, Melbourne.</w:t>
      </w:r>
      <w:r w:rsidRPr="00542CC9">
        <w:rPr>
          <w:rFonts w:ascii="Times New Roman" w:eastAsia="Times New Roman" w:hAnsi="Times New Roman" w:cs="Times New Roman"/>
          <w:sz w:val="24"/>
          <w:szCs w:val="24"/>
          <w:lang w:val="en-GB" w:eastAsia="es-MX"/>
        </w:rPr>
        <w:t xml:space="preserve"> Education Policy and Research</w:t>
      </w:r>
      <w:r w:rsidRPr="00542CC9">
        <w:rPr>
          <w:rFonts w:ascii="Times New Roman" w:eastAsia="Times New Roman" w:hAnsi="Times New Roman" w:cs="Times New Roman"/>
          <w:sz w:val="24"/>
          <w:szCs w:val="24"/>
          <w:lang w:val="en-GB" w:eastAsia="es-MX"/>
        </w:rPr>
        <w:br/>
        <w:t xml:space="preserve">Division Department of Education and Early Childhood Development. Retrieved from </w:t>
      </w:r>
      <w:r w:rsidRPr="000F33CF">
        <w:rPr>
          <w:rFonts w:ascii="Times New Roman" w:eastAsia="Times New Roman" w:hAnsi="Times New Roman" w:cs="Times New Roman"/>
          <w:sz w:val="24"/>
          <w:szCs w:val="24"/>
          <w:lang w:val="en-GB" w:eastAsia="es-MX"/>
        </w:rPr>
        <w:t>https://pdfs.semanticscholar.org/e7a3/8d0bc171b32b3dd966dee7344f274d02cdce.pdf</w:t>
      </w:r>
      <w:r w:rsidRPr="00542CC9">
        <w:rPr>
          <w:rFonts w:ascii="Times New Roman" w:eastAsia="Times New Roman" w:hAnsi="Times New Roman" w:cs="Times New Roman"/>
          <w:sz w:val="24"/>
          <w:szCs w:val="24"/>
          <w:lang w:val="en-GB" w:eastAsia="es-MX"/>
        </w:rPr>
        <w:t xml:space="preserve">  </w:t>
      </w:r>
    </w:p>
    <w:p w14:paraId="4A49EAE3" w14:textId="4712ACD6" w:rsidR="003A38AA" w:rsidRPr="00542CC9" w:rsidRDefault="003A38AA" w:rsidP="000F33CF">
      <w:pPr>
        <w:spacing w:after="0" w:line="360" w:lineRule="auto"/>
        <w:ind w:left="709" w:hanging="709"/>
        <w:jc w:val="both"/>
        <w:rPr>
          <w:rFonts w:ascii="Times New Roman" w:eastAsia="Times New Roman" w:hAnsi="Times New Roman" w:cs="Times New Roman"/>
          <w:sz w:val="24"/>
          <w:szCs w:val="24"/>
          <w:lang w:val="en-GB" w:eastAsia="es-MX"/>
        </w:rPr>
      </w:pPr>
      <w:r w:rsidRPr="00542CC9">
        <w:rPr>
          <w:rFonts w:ascii="Times New Roman" w:eastAsia="Times New Roman" w:hAnsi="Times New Roman" w:cs="Times New Roman"/>
          <w:sz w:val="24"/>
          <w:szCs w:val="24"/>
          <w:lang w:val="en-GB" w:eastAsia="es-MX"/>
        </w:rPr>
        <w:t xml:space="preserve">Blanco, E. (2009). </w:t>
      </w:r>
      <w:r w:rsidRPr="00542CC9">
        <w:rPr>
          <w:rFonts w:ascii="Times New Roman" w:eastAsia="Times New Roman" w:hAnsi="Times New Roman" w:cs="Times New Roman"/>
          <w:sz w:val="24"/>
          <w:szCs w:val="24"/>
          <w:lang w:val="es-VE" w:eastAsia="es-MX"/>
        </w:rPr>
        <w:t>E</w:t>
      </w:r>
      <w:r w:rsidRPr="00542CC9">
        <w:rPr>
          <w:rFonts w:ascii="Times New Roman" w:eastAsia="Times New Roman" w:hAnsi="Times New Roman" w:cs="Times New Roman"/>
          <w:sz w:val="24"/>
          <w:szCs w:val="24"/>
          <w:lang w:eastAsia="es-MX"/>
        </w:rPr>
        <w:t>ﬁ</w:t>
      </w:r>
      <w:r w:rsidRPr="00542CC9">
        <w:rPr>
          <w:rFonts w:ascii="Times New Roman" w:eastAsia="Times New Roman" w:hAnsi="Times New Roman" w:cs="Times New Roman"/>
          <w:sz w:val="24"/>
          <w:szCs w:val="24"/>
          <w:lang w:val="es-VE" w:eastAsia="es-MX"/>
        </w:rPr>
        <w:t xml:space="preserve">cacia escolar y desigualdad: aportes para la política educativa. </w:t>
      </w:r>
      <w:r w:rsidRPr="00542CC9">
        <w:rPr>
          <w:rFonts w:ascii="Times New Roman" w:eastAsia="Times New Roman" w:hAnsi="Times New Roman" w:cs="Times New Roman"/>
          <w:i/>
          <w:sz w:val="24"/>
          <w:szCs w:val="24"/>
          <w:lang w:val="en-GB" w:eastAsia="es-MX"/>
        </w:rPr>
        <w:t>Per</w:t>
      </w:r>
      <w:r w:rsidRPr="00542CC9">
        <w:rPr>
          <w:rFonts w:ascii="Times New Roman" w:eastAsia="Times New Roman" w:hAnsi="Times New Roman" w:cs="Times New Roman"/>
          <w:i/>
          <w:sz w:val="24"/>
          <w:szCs w:val="24"/>
          <w:lang w:eastAsia="es-MX"/>
        </w:rPr>
        <w:t>ﬁ</w:t>
      </w:r>
      <w:r w:rsidRPr="00542CC9">
        <w:rPr>
          <w:rFonts w:ascii="Times New Roman" w:eastAsia="Times New Roman" w:hAnsi="Times New Roman" w:cs="Times New Roman"/>
          <w:i/>
          <w:sz w:val="24"/>
          <w:szCs w:val="24"/>
          <w:lang w:val="en-GB" w:eastAsia="es-MX"/>
        </w:rPr>
        <w:t>les Latinoamericanos</w:t>
      </w:r>
      <w:r w:rsidRPr="00542CC9">
        <w:rPr>
          <w:rFonts w:ascii="Times New Roman" w:eastAsia="Times New Roman" w:hAnsi="Times New Roman" w:cs="Times New Roman"/>
          <w:sz w:val="24"/>
          <w:szCs w:val="24"/>
          <w:lang w:val="en-GB" w:eastAsia="es-MX"/>
        </w:rPr>
        <w:t xml:space="preserve">, </w:t>
      </w:r>
      <w:r w:rsidR="00B25E81" w:rsidRPr="00B25E81">
        <w:rPr>
          <w:rFonts w:ascii="Times New Roman" w:eastAsia="Times New Roman" w:hAnsi="Times New Roman" w:cs="Times New Roman"/>
          <w:i/>
          <w:sz w:val="24"/>
          <w:szCs w:val="24"/>
          <w:lang w:val="en-GB" w:eastAsia="es-MX"/>
        </w:rPr>
        <w:t>17</w:t>
      </w:r>
      <w:r w:rsidRPr="00542CC9">
        <w:rPr>
          <w:rFonts w:ascii="Times New Roman" w:eastAsia="Times New Roman" w:hAnsi="Times New Roman" w:cs="Times New Roman"/>
          <w:sz w:val="24"/>
          <w:szCs w:val="24"/>
          <w:lang w:val="en-GB" w:eastAsia="es-MX"/>
        </w:rPr>
        <w:t>(34), 51-85.</w:t>
      </w:r>
    </w:p>
    <w:p w14:paraId="10C4ED0B" w14:textId="77777777" w:rsidR="003A38AA" w:rsidRPr="00542CC9" w:rsidRDefault="003A38AA" w:rsidP="000F33CF">
      <w:pPr>
        <w:spacing w:after="0" w:line="360" w:lineRule="auto"/>
        <w:ind w:left="709" w:hanging="709"/>
        <w:jc w:val="both"/>
        <w:rPr>
          <w:rFonts w:ascii="Times New Roman" w:eastAsia="Times New Roman" w:hAnsi="Times New Roman" w:cs="Times New Roman"/>
          <w:sz w:val="24"/>
          <w:szCs w:val="24"/>
          <w:lang w:val="es-VE" w:eastAsia="es-MX"/>
        </w:rPr>
      </w:pPr>
      <w:r w:rsidRPr="00542CC9">
        <w:rPr>
          <w:rFonts w:ascii="Times New Roman" w:eastAsia="Times New Roman" w:hAnsi="Times New Roman" w:cs="Times New Roman"/>
          <w:sz w:val="24"/>
          <w:szCs w:val="24"/>
          <w:lang w:val="en-GB" w:eastAsia="es-MX"/>
        </w:rPr>
        <w:t xml:space="preserve">Bullard, J. (2010). </w:t>
      </w:r>
      <w:r w:rsidRPr="00542CC9">
        <w:rPr>
          <w:rFonts w:ascii="Times New Roman" w:eastAsia="Times New Roman" w:hAnsi="Times New Roman" w:cs="Times New Roman"/>
          <w:i/>
          <w:iCs/>
          <w:sz w:val="24"/>
          <w:szCs w:val="24"/>
          <w:lang w:val="en-GB" w:eastAsia="es-MX"/>
        </w:rPr>
        <w:t>Creating environments for learning</w:t>
      </w:r>
      <w:r w:rsidRPr="00542CC9">
        <w:rPr>
          <w:rFonts w:ascii="Times New Roman" w:eastAsia="Times New Roman" w:hAnsi="Times New Roman" w:cs="Times New Roman"/>
          <w:sz w:val="24"/>
          <w:szCs w:val="24"/>
          <w:lang w:val="en-GB" w:eastAsia="es-MX"/>
        </w:rPr>
        <w:t xml:space="preserve">: </w:t>
      </w:r>
      <w:r w:rsidRPr="00542CC9">
        <w:rPr>
          <w:rFonts w:ascii="Times New Roman" w:eastAsia="Times New Roman" w:hAnsi="Times New Roman" w:cs="Times New Roman"/>
          <w:i/>
          <w:iCs/>
          <w:sz w:val="24"/>
          <w:szCs w:val="24"/>
          <w:lang w:val="en-GB" w:eastAsia="es-MX"/>
        </w:rPr>
        <w:t>Birth to age eight.</w:t>
      </w:r>
      <w:r w:rsidRPr="00542CC9">
        <w:rPr>
          <w:rFonts w:ascii="Times New Roman" w:eastAsia="Times New Roman" w:hAnsi="Times New Roman" w:cs="Times New Roman"/>
          <w:sz w:val="24"/>
          <w:szCs w:val="24"/>
          <w:lang w:val="en-GB" w:eastAsia="es-MX"/>
        </w:rPr>
        <w:t xml:space="preserve"> </w:t>
      </w:r>
      <w:r w:rsidRPr="00542CC9">
        <w:rPr>
          <w:rFonts w:ascii="Times New Roman" w:eastAsia="Times New Roman" w:hAnsi="Times New Roman" w:cs="Times New Roman"/>
          <w:sz w:val="24"/>
          <w:szCs w:val="24"/>
          <w:lang w:val="es-VE" w:eastAsia="es-MX"/>
        </w:rPr>
        <w:t xml:space="preserve">Pearson Education Inc., Upper Saddle River, NJ. </w:t>
      </w:r>
    </w:p>
    <w:p w14:paraId="6DC68C05" w14:textId="77777777" w:rsidR="003A38AA" w:rsidRPr="00542CC9" w:rsidRDefault="003A38AA" w:rsidP="000F33CF">
      <w:pPr>
        <w:spacing w:after="0" w:line="360" w:lineRule="auto"/>
        <w:ind w:left="708" w:hanging="708"/>
        <w:jc w:val="both"/>
        <w:rPr>
          <w:rFonts w:ascii="Times New Roman" w:eastAsia="Times New Roman" w:hAnsi="Times New Roman" w:cs="Times New Roman"/>
          <w:sz w:val="24"/>
          <w:szCs w:val="24"/>
          <w:lang w:eastAsia="es-MX"/>
        </w:rPr>
      </w:pPr>
      <w:r w:rsidRPr="00542CC9">
        <w:rPr>
          <w:rFonts w:ascii="Times New Roman" w:eastAsia="Times New Roman" w:hAnsi="Times New Roman" w:cs="Times New Roman"/>
          <w:sz w:val="24"/>
          <w:szCs w:val="24"/>
          <w:lang w:val="es-VE" w:eastAsia="es-MX"/>
        </w:rPr>
        <w:t xml:space="preserve">Campana, Y., Velasco, D. y Guerrero, E. (2014). </w:t>
      </w:r>
      <w:r w:rsidRPr="00542CC9">
        <w:rPr>
          <w:rFonts w:ascii="Times New Roman" w:eastAsia="Times New Roman" w:hAnsi="Times New Roman" w:cs="Times New Roman"/>
          <w:i/>
          <w:sz w:val="24"/>
          <w:szCs w:val="24"/>
          <w:lang w:val="es-VE" w:eastAsia="es-MX"/>
        </w:rPr>
        <w:t>Inversión en infraestructura educativa: una aproximación a la medici</w:t>
      </w:r>
      <w:r w:rsidRPr="00542CC9">
        <w:rPr>
          <w:rFonts w:ascii="Times New Roman" w:eastAsia="Times New Roman" w:hAnsi="Times New Roman" w:cs="Times New Roman"/>
          <w:i/>
          <w:sz w:val="24"/>
          <w:szCs w:val="24"/>
          <w:lang w:eastAsia="es-MX"/>
        </w:rPr>
        <w:t>ón de sus impactos a partir de la experiencia de los colegios emblemáticos</w:t>
      </w:r>
      <w:r w:rsidRPr="00542CC9">
        <w:rPr>
          <w:rFonts w:ascii="Times New Roman" w:eastAsia="Times New Roman" w:hAnsi="Times New Roman" w:cs="Times New Roman"/>
          <w:sz w:val="24"/>
          <w:szCs w:val="24"/>
          <w:lang w:eastAsia="es-MX"/>
        </w:rPr>
        <w:t>. Lima. Informe ﬁnal del proyecto mediano presentado en el marco del Concurso de Investigación 2013 XV, CIES/IDRC/Fundación M. J. Bustamante.</w:t>
      </w:r>
    </w:p>
    <w:p w14:paraId="74F69187" w14:textId="77777777" w:rsidR="003A38AA" w:rsidRPr="00542CC9" w:rsidRDefault="003A38AA" w:rsidP="000F33CF">
      <w:pPr>
        <w:spacing w:after="0" w:line="360" w:lineRule="auto"/>
        <w:ind w:left="708" w:hanging="708"/>
        <w:jc w:val="both"/>
        <w:rPr>
          <w:rFonts w:ascii="Times New Roman" w:eastAsia="Times New Roman" w:hAnsi="Times New Roman" w:cs="Times New Roman"/>
          <w:sz w:val="24"/>
          <w:szCs w:val="24"/>
          <w:lang w:val="en-GB" w:eastAsia="es-MX"/>
        </w:rPr>
      </w:pPr>
      <w:r w:rsidRPr="00542CC9">
        <w:rPr>
          <w:rFonts w:ascii="Times New Roman" w:eastAsia="Times New Roman" w:hAnsi="Times New Roman" w:cs="Times New Roman"/>
          <w:sz w:val="24"/>
          <w:szCs w:val="24"/>
          <w:lang w:val="en-GB" w:eastAsia="es-MX"/>
        </w:rPr>
        <w:t>Cheryan, S., Ziegler, S., Plaut, V. and Meltzo</w:t>
      </w:r>
      <w:r w:rsidRPr="00542CC9">
        <w:rPr>
          <w:rFonts w:ascii="Times New Roman" w:eastAsia="Times New Roman" w:hAnsi="Times New Roman" w:cs="Times New Roman"/>
          <w:sz w:val="24"/>
          <w:szCs w:val="24"/>
          <w:lang w:eastAsia="es-MX"/>
        </w:rPr>
        <w:t>ﬀ</w:t>
      </w:r>
      <w:r w:rsidRPr="00542CC9">
        <w:rPr>
          <w:rFonts w:ascii="Times New Roman" w:eastAsia="Times New Roman" w:hAnsi="Times New Roman" w:cs="Times New Roman"/>
          <w:sz w:val="24"/>
          <w:szCs w:val="24"/>
          <w:lang w:val="en-GB" w:eastAsia="es-MX"/>
        </w:rPr>
        <w:t xml:space="preserve">, A. (2014). Designing Class- rooms to Maximize Student Achivement. </w:t>
      </w:r>
      <w:r w:rsidRPr="00542CC9">
        <w:rPr>
          <w:rFonts w:ascii="Times New Roman" w:eastAsia="Times New Roman" w:hAnsi="Times New Roman" w:cs="Times New Roman"/>
          <w:i/>
          <w:sz w:val="24"/>
          <w:szCs w:val="24"/>
          <w:lang w:val="en-GB" w:eastAsia="es-MX"/>
        </w:rPr>
        <w:t>Policy Insights from the Behavioral and Brain Sciences</w:t>
      </w:r>
      <w:r w:rsidRPr="00542CC9">
        <w:rPr>
          <w:rFonts w:ascii="Times New Roman" w:eastAsia="Times New Roman" w:hAnsi="Times New Roman" w:cs="Times New Roman"/>
          <w:sz w:val="24"/>
          <w:szCs w:val="24"/>
          <w:lang w:val="en-GB" w:eastAsia="es-MX"/>
        </w:rPr>
        <w:t xml:space="preserve">, </w:t>
      </w:r>
      <w:r w:rsidRPr="00542CC9">
        <w:rPr>
          <w:rFonts w:ascii="Times New Roman" w:eastAsia="Times New Roman" w:hAnsi="Times New Roman" w:cs="Times New Roman"/>
          <w:i/>
          <w:sz w:val="24"/>
          <w:szCs w:val="24"/>
          <w:lang w:val="en-GB" w:eastAsia="es-MX"/>
        </w:rPr>
        <w:t>1</w:t>
      </w:r>
      <w:r w:rsidRPr="00542CC9">
        <w:rPr>
          <w:rFonts w:ascii="Times New Roman" w:eastAsia="Times New Roman" w:hAnsi="Times New Roman" w:cs="Times New Roman"/>
          <w:sz w:val="24"/>
          <w:szCs w:val="24"/>
          <w:lang w:val="en-GB" w:eastAsia="es-MX"/>
        </w:rPr>
        <w:t>(1), 4-12.</w:t>
      </w:r>
    </w:p>
    <w:p w14:paraId="3239CFAC" w14:textId="77777777" w:rsidR="003A38AA" w:rsidRPr="00542CC9" w:rsidRDefault="003A38AA" w:rsidP="000F33CF">
      <w:pPr>
        <w:spacing w:after="0" w:line="360" w:lineRule="auto"/>
        <w:ind w:left="708" w:hanging="708"/>
        <w:jc w:val="both"/>
        <w:rPr>
          <w:rFonts w:ascii="Times New Roman" w:eastAsia="Times New Roman" w:hAnsi="Times New Roman" w:cs="Times New Roman"/>
          <w:sz w:val="24"/>
          <w:szCs w:val="24"/>
          <w:lang w:eastAsia="es-MX"/>
        </w:rPr>
      </w:pPr>
      <w:r w:rsidRPr="00542CC9">
        <w:rPr>
          <w:rFonts w:ascii="Times New Roman" w:eastAsia="Times New Roman" w:hAnsi="Times New Roman" w:cs="Times New Roman"/>
          <w:sz w:val="24"/>
          <w:szCs w:val="24"/>
          <w:lang w:val="en-GB" w:eastAsia="es-MX"/>
        </w:rPr>
        <w:t>Coronel, E. (2017). </w:t>
      </w:r>
      <w:r w:rsidRPr="00542CC9">
        <w:rPr>
          <w:rFonts w:ascii="Times New Roman" w:eastAsia="Times New Roman" w:hAnsi="Times New Roman" w:cs="Times New Roman"/>
          <w:i/>
          <w:iCs/>
          <w:sz w:val="24"/>
          <w:szCs w:val="24"/>
          <w:lang w:eastAsia="es-MX"/>
        </w:rPr>
        <w:t>Impacto del Programa Nacional de Infraestructura Educativa en el rendimiento escolar de los estudiantes de las instituciones educativas de nivel primario del distrito de Pimentel 2010 al 2015</w:t>
      </w:r>
      <w:r w:rsidRPr="00542CC9">
        <w:rPr>
          <w:rFonts w:ascii="Times New Roman" w:eastAsia="Times New Roman" w:hAnsi="Times New Roman" w:cs="Times New Roman"/>
          <w:sz w:val="24"/>
          <w:szCs w:val="24"/>
          <w:lang w:eastAsia="es-MX"/>
        </w:rPr>
        <w:t xml:space="preserve"> (tesis de maestría). Trujillo, Perú: Universidad César Vallejo.</w:t>
      </w:r>
    </w:p>
    <w:p w14:paraId="6EE0B50D" w14:textId="77777777" w:rsidR="003A38AA" w:rsidRPr="00542CC9" w:rsidRDefault="003A38AA" w:rsidP="000F33CF">
      <w:pPr>
        <w:pStyle w:val="NormalWeb"/>
        <w:shd w:val="clear" w:color="auto" w:fill="FFFFFF"/>
        <w:spacing w:before="0" w:beforeAutospacing="0" w:after="0" w:afterAutospacing="0" w:line="360" w:lineRule="auto"/>
        <w:ind w:left="707" w:right="45" w:hanging="707"/>
        <w:jc w:val="both"/>
      </w:pPr>
      <w:r w:rsidRPr="00542CC9">
        <w:t xml:space="preserve">Del Valle, Á. (2001). </w:t>
      </w:r>
      <w:r w:rsidRPr="00542CC9">
        <w:rPr>
          <w:iCs/>
        </w:rPr>
        <w:t>Rendimiento escolar: infraestructura y medios de enseñanza-aprendizaje.</w:t>
      </w:r>
      <w:r w:rsidRPr="00542CC9">
        <w:t> </w:t>
      </w:r>
      <w:r w:rsidRPr="00542CC9">
        <w:rPr>
          <w:i/>
        </w:rPr>
        <w:t>Revista Educación</w:t>
      </w:r>
      <w:r w:rsidRPr="00542CC9">
        <w:t xml:space="preserve">, </w:t>
      </w:r>
      <w:r w:rsidRPr="00542CC9">
        <w:rPr>
          <w:i/>
        </w:rPr>
        <w:t>10</w:t>
      </w:r>
      <w:r w:rsidRPr="00542CC9">
        <w:t>(19), 33-56.</w:t>
      </w:r>
    </w:p>
    <w:p w14:paraId="3D8E9D13" w14:textId="77777777" w:rsidR="003A38AA" w:rsidRPr="00542CC9" w:rsidRDefault="003A38AA" w:rsidP="000F33CF">
      <w:pPr>
        <w:pStyle w:val="NormalWeb"/>
        <w:shd w:val="clear" w:color="auto" w:fill="FFFFFF"/>
        <w:spacing w:before="0" w:beforeAutospacing="0" w:after="0" w:afterAutospacing="0" w:line="360" w:lineRule="auto"/>
        <w:ind w:left="709" w:right="45" w:hanging="709"/>
        <w:jc w:val="both"/>
        <w:rPr>
          <w:color w:val="000000" w:themeColor="text1"/>
        </w:rPr>
      </w:pPr>
      <w:r w:rsidRPr="00542CC9">
        <w:t xml:space="preserve">Diario Oficial de la Federación [DOF] (18 de junio de 2014). </w:t>
      </w:r>
      <w:r w:rsidRPr="00542CC9">
        <w:rPr>
          <w:i/>
          <w:iCs/>
        </w:rPr>
        <w:t>Procedimiento para la Evaluación de la Conformidad de la Norma Oficial Mexicana NOM-001-SEDE-2012, Instalaciones eléctricas (utilización).</w:t>
      </w:r>
      <w:r w:rsidRPr="00542CC9">
        <w:t xml:space="preserve"> México. D. F. </w:t>
      </w:r>
      <w:r w:rsidRPr="00542CC9">
        <w:rPr>
          <w:color w:val="202124"/>
          <w:shd w:val="clear" w:color="auto" w:fill="FFFFFF"/>
        </w:rPr>
        <w:t xml:space="preserve">Recuperado de </w:t>
      </w:r>
      <w:hyperlink r:id="rId26" w:history="1">
        <w:r w:rsidRPr="00542CC9">
          <w:rPr>
            <w:rStyle w:val="Hipervnculo"/>
            <w:color w:val="000000" w:themeColor="text1"/>
            <w:u w:val="none"/>
          </w:rPr>
          <w:t>http://consultaema.mx:75/pqtinformativo/GENERAL/UV/Documentos_por_area/Eficiencia%20Energetica%20e%20Instalaciones_Electricas/6%20PEC-NOM-001-SEDE-2012-JUN-14.pdf</w:t>
        </w:r>
      </w:hyperlink>
      <w:r w:rsidRPr="00542CC9">
        <w:rPr>
          <w:rStyle w:val="Hipervnculo"/>
          <w:color w:val="000000" w:themeColor="text1"/>
        </w:rPr>
        <w:t xml:space="preserve"> </w:t>
      </w:r>
    </w:p>
    <w:p w14:paraId="232CA45E" w14:textId="5FC590DE" w:rsidR="003A38AA" w:rsidRPr="00542CC9" w:rsidRDefault="003A38AA" w:rsidP="000F33CF">
      <w:pPr>
        <w:pStyle w:val="NormalWeb"/>
        <w:shd w:val="clear" w:color="auto" w:fill="FFFFFF"/>
        <w:spacing w:before="0" w:beforeAutospacing="0" w:after="0" w:afterAutospacing="0" w:line="360" w:lineRule="auto"/>
        <w:ind w:left="708" w:right="45" w:hanging="708"/>
        <w:jc w:val="both"/>
        <w:rPr>
          <w:lang w:val="es-VE"/>
        </w:rPr>
      </w:pPr>
      <w:r w:rsidRPr="00542CC9">
        <w:lastRenderedPageBreak/>
        <w:t xml:space="preserve">Diario Oficial de la Federación [DOF] (30 de septiembre de 2019). </w:t>
      </w:r>
      <w:r w:rsidRPr="00542CC9">
        <w:rPr>
          <w:i/>
        </w:rPr>
        <w:t>Ley General de Educación</w:t>
      </w:r>
      <w:r w:rsidRPr="00542CC9">
        <w:t xml:space="preserve"> [LGE]. México. </w:t>
      </w:r>
      <w:r w:rsidRPr="00542CC9">
        <w:rPr>
          <w:lang w:val="es-VE"/>
        </w:rPr>
        <w:t xml:space="preserve">D.F. </w:t>
      </w:r>
      <w:r w:rsidRPr="00542CC9">
        <w:rPr>
          <w:color w:val="202124"/>
          <w:shd w:val="clear" w:color="auto" w:fill="FFFFFF"/>
        </w:rPr>
        <w:t>Recuperado de</w:t>
      </w:r>
      <w:r w:rsidRPr="00542CC9">
        <w:t xml:space="preserve"> </w:t>
      </w:r>
      <w:r w:rsidRPr="00234BFF">
        <w:rPr>
          <w:lang w:val="es-VE"/>
        </w:rPr>
        <w:t>https://dof.gob.mx/nota_detalle.php?codigo=5573858&amp;fecha=30/09/2019</w:t>
      </w:r>
      <w:r w:rsidRPr="00542CC9">
        <w:rPr>
          <w:lang w:val="es-VE"/>
        </w:rPr>
        <w:t xml:space="preserve"> </w:t>
      </w:r>
    </w:p>
    <w:p w14:paraId="02AA620D" w14:textId="53DBDF63" w:rsidR="003A38AA" w:rsidRPr="00542CC9" w:rsidRDefault="003A38AA" w:rsidP="000F33CF">
      <w:pPr>
        <w:pStyle w:val="NormalWeb"/>
        <w:shd w:val="clear" w:color="auto" w:fill="FFFFFF"/>
        <w:spacing w:before="0" w:beforeAutospacing="0" w:after="0" w:afterAutospacing="0" w:line="360" w:lineRule="auto"/>
        <w:ind w:left="709" w:right="45" w:hanging="709"/>
        <w:jc w:val="both"/>
      </w:pPr>
      <w:r w:rsidRPr="00542CC9">
        <w:t xml:space="preserve">Diario Oficial de la Federación [DOF] (4 de abril de 2019). </w:t>
      </w:r>
      <w:r w:rsidRPr="00542CC9">
        <w:rPr>
          <w:i/>
          <w:iCs/>
        </w:rPr>
        <w:t>Acuerdo por el que se emiten los lineamientos específicos de operación del Programa Nacional de Reconstrucción en el sector educativo para el ejercicio fisca</w:t>
      </w:r>
      <w:r w:rsidRPr="00542CC9">
        <w:rPr>
          <w:i/>
        </w:rPr>
        <w:t>l</w:t>
      </w:r>
      <w:r w:rsidRPr="00542CC9">
        <w:t xml:space="preserve"> 2019. México. D. F. </w:t>
      </w:r>
      <w:r w:rsidRPr="00542CC9">
        <w:rPr>
          <w:color w:val="202124"/>
          <w:shd w:val="clear" w:color="auto" w:fill="FFFFFF"/>
        </w:rPr>
        <w:t>Recuperado de</w:t>
      </w:r>
      <w:r w:rsidRPr="00542CC9">
        <w:t xml:space="preserve"> </w:t>
      </w:r>
      <w:r w:rsidRPr="00234BFF">
        <w:t>http://www.reconstruyendoesperanza.gob.mx/difusion/wp-content/uploads/2019/09/Lineamientos-Especificos_INIFED-2019.pdf</w:t>
      </w:r>
      <w:r w:rsidRPr="00542CC9">
        <w:t xml:space="preserve"> </w:t>
      </w:r>
    </w:p>
    <w:p w14:paraId="5D802D2A" w14:textId="77777777" w:rsidR="003A38AA" w:rsidRPr="00542CC9" w:rsidRDefault="003A38AA" w:rsidP="000F33CF">
      <w:pPr>
        <w:spacing w:after="0" w:line="360" w:lineRule="auto"/>
        <w:ind w:left="708" w:hanging="708"/>
        <w:jc w:val="both"/>
        <w:rPr>
          <w:rFonts w:ascii="Times New Roman" w:eastAsia="Times New Roman" w:hAnsi="Times New Roman" w:cs="Times New Roman"/>
          <w:sz w:val="24"/>
          <w:szCs w:val="24"/>
          <w:lang w:val="es-VE" w:eastAsia="es-MX"/>
        </w:rPr>
      </w:pPr>
      <w:r w:rsidRPr="00542CC9">
        <w:rPr>
          <w:rFonts w:ascii="Times New Roman" w:eastAsia="Times New Roman" w:hAnsi="Times New Roman" w:cs="Times New Roman"/>
          <w:sz w:val="24"/>
          <w:szCs w:val="24"/>
          <w:lang w:eastAsia="es-MX"/>
        </w:rPr>
        <w:t xml:space="preserve">Duarte, J., Jaureguiberry, F. y Racimo, M. (2017). </w:t>
      </w:r>
      <w:r w:rsidRPr="00542CC9">
        <w:rPr>
          <w:rFonts w:ascii="Times New Roman" w:eastAsia="Times New Roman" w:hAnsi="Times New Roman" w:cs="Times New Roman"/>
          <w:i/>
          <w:sz w:val="24"/>
          <w:szCs w:val="24"/>
          <w:lang w:eastAsia="es-MX"/>
        </w:rPr>
        <w:t>Suﬁciencia, equidad y efectividad de la infraestructura escolar en América Latina según el TERCE</w:t>
      </w:r>
      <w:r w:rsidRPr="00542CC9">
        <w:rPr>
          <w:rFonts w:ascii="Times New Roman" w:eastAsia="Times New Roman" w:hAnsi="Times New Roman" w:cs="Times New Roman"/>
          <w:sz w:val="24"/>
          <w:szCs w:val="24"/>
          <w:lang w:eastAsia="es-MX"/>
        </w:rPr>
        <w:t xml:space="preserve">. </w:t>
      </w:r>
      <w:r w:rsidRPr="00542CC9">
        <w:rPr>
          <w:rFonts w:ascii="Times New Roman" w:eastAsia="Times New Roman" w:hAnsi="Times New Roman" w:cs="Times New Roman"/>
          <w:sz w:val="24"/>
          <w:szCs w:val="24"/>
          <w:lang w:val="es-VE" w:eastAsia="es-MX"/>
        </w:rPr>
        <w:t>Santiago de Chile: UNESCO.</w:t>
      </w:r>
    </w:p>
    <w:p w14:paraId="1951970E" w14:textId="77777777" w:rsidR="003A38AA" w:rsidRPr="00542CC9" w:rsidRDefault="003A38AA" w:rsidP="000F33CF">
      <w:pPr>
        <w:spacing w:after="0" w:line="360" w:lineRule="auto"/>
        <w:ind w:left="708" w:hanging="708"/>
        <w:jc w:val="both"/>
        <w:rPr>
          <w:rFonts w:ascii="Times New Roman" w:eastAsia="Times New Roman" w:hAnsi="Times New Roman" w:cs="Times New Roman"/>
          <w:sz w:val="24"/>
          <w:szCs w:val="24"/>
          <w:lang w:val="en-GB" w:eastAsia="es-MX"/>
        </w:rPr>
      </w:pPr>
      <w:r w:rsidRPr="00542CC9">
        <w:rPr>
          <w:rFonts w:ascii="Times New Roman" w:eastAsia="Times New Roman" w:hAnsi="Times New Roman" w:cs="Times New Roman"/>
          <w:sz w:val="24"/>
          <w:szCs w:val="24"/>
          <w:lang w:eastAsia="es-MX"/>
        </w:rPr>
        <w:t xml:space="preserve">Duarte, J., Moreno, M. y Gargiulo, C. (2011). </w:t>
      </w:r>
      <w:r w:rsidRPr="00542CC9">
        <w:rPr>
          <w:rFonts w:ascii="Times New Roman" w:eastAsia="Times New Roman" w:hAnsi="Times New Roman" w:cs="Times New Roman"/>
          <w:i/>
          <w:sz w:val="24"/>
          <w:szCs w:val="24"/>
          <w:lang w:eastAsia="es-MX"/>
        </w:rPr>
        <w:t>Infraestructura y aprendizaje en la educación básica latinoamericana: un análisis a partir del SERCE</w:t>
      </w:r>
      <w:r w:rsidRPr="00542CC9">
        <w:rPr>
          <w:rFonts w:ascii="Times New Roman" w:eastAsia="Times New Roman" w:hAnsi="Times New Roman" w:cs="Times New Roman"/>
          <w:sz w:val="24"/>
          <w:szCs w:val="24"/>
          <w:lang w:eastAsia="es-MX"/>
        </w:rPr>
        <w:t xml:space="preserve">. </w:t>
      </w:r>
      <w:r w:rsidRPr="00542CC9">
        <w:rPr>
          <w:rFonts w:ascii="Times New Roman" w:eastAsia="Times New Roman" w:hAnsi="Times New Roman" w:cs="Times New Roman"/>
          <w:sz w:val="24"/>
          <w:szCs w:val="24"/>
          <w:lang w:val="en-GB" w:eastAsia="es-MX"/>
        </w:rPr>
        <w:t>Washington, DC, BID.</w:t>
      </w:r>
    </w:p>
    <w:p w14:paraId="6A1CA2B0" w14:textId="68656338" w:rsidR="003A38AA" w:rsidRPr="00542CC9" w:rsidRDefault="003A38AA" w:rsidP="000F33CF">
      <w:pPr>
        <w:spacing w:after="0" w:line="360" w:lineRule="auto"/>
        <w:ind w:left="708" w:hanging="708"/>
        <w:jc w:val="both"/>
        <w:rPr>
          <w:rFonts w:ascii="Times New Roman" w:eastAsia="Times New Roman" w:hAnsi="Times New Roman" w:cs="Times New Roman"/>
          <w:sz w:val="24"/>
          <w:szCs w:val="24"/>
          <w:lang w:val="es-VE" w:eastAsia="es-MX"/>
        </w:rPr>
      </w:pPr>
      <w:r w:rsidRPr="00542CC9">
        <w:rPr>
          <w:rFonts w:ascii="Times New Roman" w:eastAsia="Times New Roman" w:hAnsi="Times New Roman" w:cs="Times New Roman"/>
          <w:sz w:val="24"/>
          <w:szCs w:val="24"/>
          <w:lang w:val="en-GB" w:eastAsia="es-MX"/>
        </w:rPr>
        <w:t xml:space="preserve">Earthman, G. </w:t>
      </w:r>
      <w:r w:rsidR="00B25E81">
        <w:rPr>
          <w:rFonts w:ascii="Times New Roman" w:eastAsia="Times New Roman" w:hAnsi="Times New Roman" w:cs="Times New Roman"/>
          <w:sz w:val="24"/>
          <w:szCs w:val="24"/>
          <w:lang w:val="en-GB" w:eastAsia="es-MX"/>
        </w:rPr>
        <w:t xml:space="preserve">and Brown, M. </w:t>
      </w:r>
      <w:r w:rsidRPr="00542CC9">
        <w:rPr>
          <w:rFonts w:ascii="Times New Roman" w:eastAsia="Times New Roman" w:hAnsi="Times New Roman" w:cs="Times New Roman"/>
          <w:sz w:val="24"/>
          <w:szCs w:val="24"/>
          <w:lang w:val="en-GB" w:eastAsia="es-MX"/>
        </w:rPr>
        <w:t xml:space="preserve">(2009). Teacher attitudes about classroom conditions. </w:t>
      </w:r>
      <w:r w:rsidRPr="00542CC9">
        <w:rPr>
          <w:rFonts w:ascii="Times New Roman" w:eastAsia="Times New Roman" w:hAnsi="Times New Roman" w:cs="Times New Roman"/>
          <w:i/>
          <w:sz w:val="24"/>
          <w:szCs w:val="24"/>
          <w:lang w:val="es-VE" w:eastAsia="es-MX"/>
        </w:rPr>
        <w:t>Journal of Educational Administration</w:t>
      </w:r>
      <w:r w:rsidRPr="00542CC9">
        <w:rPr>
          <w:rFonts w:ascii="Times New Roman" w:eastAsia="Times New Roman" w:hAnsi="Times New Roman" w:cs="Times New Roman"/>
          <w:sz w:val="24"/>
          <w:szCs w:val="24"/>
          <w:lang w:val="es-VE" w:eastAsia="es-MX"/>
        </w:rPr>
        <w:t xml:space="preserve">, </w:t>
      </w:r>
      <w:r w:rsidRPr="00542CC9">
        <w:rPr>
          <w:rFonts w:ascii="Times New Roman" w:eastAsia="Times New Roman" w:hAnsi="Times New Roman" w:cs="Times New Roman"/>
          <w:i/>
          <w:sz w:val="24"/>
          <w:szCs w:val="24"/>
          <w:lang w:val="es-VE" w:eastAsia="es-MX"/>
        </w:rPr>
        <w:t>47</w:t>
      </w:r>
      <w:r w:rsidRPr="00542CC9">
        <w:rPr>
          <w:rFonts w:ascii="Times New Roman" w:eastAsia="Times New Roman" w:hAnsi="Times New Roman" w:cs="Times New Roman"/>
          <w:sz w:val="24"/>
          <w:szCs w:val="24"/>
          <w:lang w:val="es-VE" w:eastAsia="es-MX"/>
        </w:rPr>
        <w:t>(3), 323-335.</w:t>
      </w:r>
    </w:p>
    <w:p w14:paraId="679A3963" w14:textId="77777777" w:rsidR="003A38AA" w:rsidRPr="00542CC9" w:rsidRDefault="003A38AA" w:rsidP="000F33CF">
      <w:pPr>
        <w:pStyle w:val="NormalWeb"/>
        <w:shd w:val="clear" w:color="auto" w:fill="FFFFFF"/>
        <w:spacing w:before="0" w:beforeAutospacing="0" w:after="0" w:afterAutospacing="0" w:line="360" w:lineRule="auto"/>
        <w:ind w:left="567" w:right="45" w:hanging="567"/>
        <w:jc w:val="both"/>
      </w:pPr>
      <w:r w:rsidRPr="00542CC9">
        <w:t>Gaceta Oficial de la Ciudad de México (15 de diciembre de 2017).</w:t>
      </w:r>
      <w:r w:rsidRPr="00542CC9">
        <w:rPr>
          <w:i/>
          <w:iCs/>
        </w:rPr>
        <w:t xml:space="preserve"> Órgano de Difusión del Gobierno de la Ciudad de México. Normas Técnicas del Reglamento de Construcciones </w:t>
      </w:r>
      <w:r w:rsidRPr="00542CC9">
        <w:t xml:space="preserve">México. D. F. </w:t>
      </w:r>
      <w:r w:rsidRPr="00542CC9">
        <w:rPr>
          <w:color w:val="202124"/>
          <w:shd w:val="clear" w:color="auto" w:fill="FFFFFF"/>
        </w:rPr>
        <w:t xml:space="preserve">Recuperado de </w:t>
      </w:r>
      <w:hyperlink r:id="rId27" w:history="1">
        <w:r w:rsidRPr="00542CC9">
          <w:t>https://www.smig.org.mx/archivos/NTC2017/normas-tecnicas-complementarias-reglamento-construcciones-cdmx-2017.pdf</w:t>
        </w:r>
      </w:hyperlink>
      <w:r w:rsidRPr="00542CC9">
        <w:t xml:space="preserve"> </w:t>
      </w:r>
    </w:p>
    <w:p w14:paraId="22988A0C" w14:textId="1E6D8402" w:rsidR="003A38AA" w:rsidRPr="00542CC9" w:rsidRDefault="003A38AA" w:rsidP="000F33CF">
      <w:pPr>
        <w:pStyle w:val="NormalWeb"/>
        <w:shd w:val="clear" w:color="auto" w:fill="FFFFFF"/>
        <w:spacing w:before="0" w:beforeAutospacing="0" w:after="0" w:afterAutospacing="0" w:line="360" w:lineRule="auto"/>
        <w:ind w:left="567" w:right="45" w:hanging="567"/>
        <w:jc w:val="both"/>
      </w:pPr>
      <w:r w:rsidRPr="00542CC9">
        <w:rPr>
          <w:lang w:val="es-VE"/>
        </w:rPr>
        <w:t>Gaceta Oficial del Distrito Federal (2 de enero de 2004).</w:t>
      </w:r>
      <w:r w:rsidRPr="00542CC9">
        <w:rPr>
          <w:i/>
          <w:iCs/>
          <w:lang w:val="es-VE"/>
        </w:rPr>
        <w:t xml:space="preserve"> Administración Pública del Distrito Federal Jefatura de Gobierno Reg</w:t>
      </w:r>
      <w:r w:rsidRPr="00542CC9">
        <w:rPr>
          <w:i/>
          <w:iCs/>
        </w:rPr>
        <w:t xml:space="preserve">lamento de Construcciones para el Distrito Federal. </w:t>
      </w:r>
      <w:r w:rsidRPr="00542CC9">
        <w:t xml:space="preserve">México. D. F. </w:t>
      </w:r>
      <w:r w:rsidRPr="00542CC9">
        <w:rPr>
          <w:color w:val="202124"/>
          <w:shd w:val="clear" w:color="auto" w:fill="FFFFFF"/>
        </w:rPr>
        <w:t xml:space="preserve">Recuperado de </w:t>
      </w:r>
      <w:r w:rsidRPr="00234BFF">
        <w:t>http://cgservicios.df.gob.mx/prontuario/vigente/r38501.pdf</w:t>
      </w:r>
      <w:r w:rsidRPr="00542CC9">
        <w:t xml:space="preserve"> </w:t>
      </w:r>
    </w:p>
    <w:p w14:paraId="50F4A43B" w14:textId="18F32CE8" w:rsidR="003A38AA" w:rsidRPr="00542CC9" w:rsidRDefault="003A38AA" w:rsidP="000F33CF">
      <w:pPr>
        <w:pStyle w:val="NormalWeb"/>
        <w:shd w:val="clear" w:color="auto" w:fill="FFFFFF"/>
        <w:spacing w:before="0" w:beforeAutospacing="0" w:after="0" w:afterAutospacing="0" w:line="360" w:lineRule="auto"/>
        <w:ind w:left="567" w:right="48" w:hanging="567"/>
        <w:jc w:val="both"/>
        <w:rPr>
          <w:lang w:val="es-VE"/>
        </w:rPr>
      </w:pPr>
      <w:r w:rsidRPr="00542CC9">
        <w:rPr>
          <w:lang w:val="en-GB"/>
        </w:rPr>
        <w:t xml:space="preserve">Higgins, S., Hall, E., Wall, K., Woolner, P. and McCaughey, C. (2005). </w:t>
      </w:r>
      <w:r w:rsidRPr="00542CC9">
        <w:rPr>
          <w:i/>
          <w:lang w:val="en-GB"/>
        </w:rPr>
        <w:t>The impact of school environments: A literature review</w:t>
      </w:r>
      <w:r w:rsidRPr="00542CC9">
        <w:rPr>
          <w:lang w:val="en-GB"/>
        </w:rPr>
        <w:t xml:space="preserve">. The Centre for Learning and Teaching, University of Newcastle. </w:t>
      </w:r>
      <w:r w:rsidRPr="00542CC9">
        <w:rPr>
          <w:lang w:val="es-VE"/>
        </w:rPr>
        <w:t xml:space="preserve">Retrieved from </w:t>
      </w:r>
      <w:r w:rsidRPr="00234BFF">
        <w:rPr>
          <w:lang w:val="es-VE"/>
        </w:rPr>
        <w:t>http://www.stakeholderdesign.com/designcouncilreport.pdf</w:t>
      </w:r>
      <w:r w:rsidRPr="00542CC9">
        <w:rPr>
          <w:lang w:val="es-VE"/>
        </w:rPr>
        <w:t xml:space="preserve"> </w:t>
      </w:r>
    </w:p>
    <w:p w14:paraId="544D5C46" w14:textId="7D473F6F" w:rsidR="003A38AA" w:rsidRPr="00542CC9" w:rsidRDefault="003A38AA" w:rsidP="000F33CF">
      <w:pPr>
        <w:pStyle w:val="NormalWeb"/>
        <w:shd w:val="clear" w:color="auto" w:fill="FFFFFF"/>
        <w:spacing w:before="0" w:beforeAutospacing="0" w:after="0" w:afterAutospacing="0" w:line="360" w:lineRule="auto"/>
        <w:ind w:left="708" w:right="48" w:hanging="708"/>
        <w:jc w:val="both"/>
        <w:rPr>
          <w:rStyle w:val="Hipervnculo"/>
        </w:rPr>
      </w:pPr>
      <w:r w:rsidRPr="00542CC9">
        <w:rPr>
          <w:lang w:val="es-VE"/>
        </w:rPr>
        <w:t>Instituto de la Infraestructura Física Educativa [INIFE</w:t>
      </w:r>
      <w:r w:rsidRPr="00542CC9">
        <w:t xml:space="preserve">D] </w:t>
      </w:r>
      <w:r w:rsidRPr="00542CC9">
        <w:rPr>
          <w:rFonts w:eastAsiaTheme="minorHAnsi"/>
          <w:lang w:eastAsia="en-US"/>
        </w:rPr>
        <w:t>(2014).</w:t>
      </w:r>
      <w:r w:rsidRPr="00542CC9">
        <w:t xml:space="preserve"> </w:t>
      </w:r>
      <w:r w:rsidRPr="00542CC9">
        <w:rPr>
          <w:i/>
        </w:rPr>
        <w:t>Normas y especificaciones para estudios, proyectos, construcción e instalaciones</w:t>
      </w:r>
      <w:r w:rsidRPr="00542CC9">
        <w:t xml:space="preserve">. </w:t>
      </w:r>
      <w:r w:rsidRPr="00542CC9">
        <w:rPr>
          <w:rFonts w:eastAsiaTheme="minorHAnsi"/>
          <w:color w:val="1D2228"/>
          <w:spacing w:val="-2"/>
          <w:lang w:eastAsia="en-US"/>
        </w:rPr>
        <w:t xml:space="preserve">Instituto de la Infraestructura Física Educativa. </w:t>
      </w:r>
      <w:r w:rsidRPr="00542CC9">
        <w:rPr>
          <w:color w:val="202124"/>
          <w:shd w:val="clear" w:color="auto" w:fill="FFFFFF"/>
        </w:rPr>
        <w:t>Recuperado de</w:t>
      </w:r>
      <w:r w:rsidRPr="00542CC9">
        <w:t xml:space="preserve"> </w:t>
      </w:r>
      <w:r w:rsidRPr="00234BFF">
        <w:t>https://www.gob.mx/cms/uploads/attachment/file/89279/Tomo2_Accesibilidad.pdf</w:t>
      </w:r>
      <w:r w:rsidRPr="00542CC9">
        <w:t xml:space="preserve"> </w:t>
      </w:r>
    </w:p>
    <w:p w14:paraId="36D9D866" w14:textId="77777777" w:rsidR="003A38AA" w:rsidRPr="00542CC9" w:rsidRDefault="003A38AA" w:rsidP="000F33CF">
      <w:pPr>
        <w:spacing w:after="0" w:line="360" w:lineRule="auto"/>
        <w:ind w:left="709" w:hanging="709"/>
        <w:jc w:val="both"/>
        <w:rPr>
          <w:rFonts w:ascii="Times New Roman" w:hAnsi="Times New Roman" w:cs="Times New Roman"/>
          <w:sz w:val="24"/>
          <w:szCs w:val="24"/>
        </w:rPr>
      </w:pPr>
      <w:r w:rsidRPr="00542CC9">
        <w:rPr>
          <w:rFonts w:ascii="Times New Roman" w:hAnsi="Times New Roman" w:cs="Times New Roman"/>
          <w:sz w:val="24"/>
          <w:szCs w:val="24"/>
        </w:rPr>
        <w:t xml:space="preserve">Instituto de la Infraestructura Física Educativa [INIFED] (2019). </w:t>
      </w:r>
      <w:r w:rsidRPr="00542CC9">
        <w:rPr>
          <w:rFonts w:ascii="Times New Roman" w:hAnsi="Times New Roman" w:cs="Times New Roman"/>
          <w:i/>
          <w:sz w:val="24"/>
          <w:szCs w:val="24"/>
        </w:rPr>
        <w:t>Anexo 1. Formato de información técnica para la evaluación para la certificación de la calidad de la INFE 2019</w:t>
      </w:r>
      <w:r w:rsidRPr="00542CC9">
        <w:rPr>
          <w:rFonts w:ascii="Times New Roman" w:hAnsi="Times New Roman" w:cs="Times New Roman"/>
          <w:sz w:val="24"/>
          <w:szCs w:val="24"/>
        </w:rPr>
        <w:t xml:space="preserve">. Instituto de la Infraestructura Física Educativa. Recuperado de </w:t>
      </w:r>
      <w:hyperlink r:id="rId28" w:history="1">
        <w:r w:rsidRPr="00542CC9">
          <w:rPr>
            <w:rFonts w:ascii="Times New Roman" w:hAnsi="Times New Roman" w:cs="Times New Roman"/>
            <w:sz w:val="24"/>
            <w:szCs w:val="24"/>
          </w:rPr>
          <w:t>https://www.gob.mx/inifed/documentos/anexo-1-formato-de-informacion-tecnica-para-la-evaluacion-para-la-certificacion-de-la-calidad-de-la-infe-2019</w:t>
        </w:r>
      </w:hyperlink>
      <w:r w:rsidRPr="00542CC9">
        <w:rPr>
          <w:rFonts w:ascii="Times New Roman" w:hAnsi="Times New Roman" w:cs="Times New Roman"/>
          <w:sz w:val="24"/>
          <w:szCs w:val="24"/>
        </w:rPr>
        <w:t xml:space="preserve"> </w:t>
      </w:r>
    </w:p>
    <w:p w14:paraId="5E4F9B44" w14:textId="508CF300" w:rsidR="003A38AA" w:rsidRPr="00542CC9" w:rsidRDefault="003A38AA" w:rsidP="000F33CF">
      <w:pPr>
        <w:spacing w:after="0" w:line="360" w:lineRule="auto"/>
        <w:ind w:left="709" w:hanging="709"/>
        <w:jc w:val="both"/>
        <w:rPr>
          <w:rFonts w:ascii="Times New Roman" w:hAnsi="Times New Roman" w:cs="Times New Roman"/>
          <w:sz w:val="24"/>
          <w:szCs w:val="24"/>
          <w:lang w:val="en-GB"/>
        </w:rPr>
      </w:pPr>
      <w:r w:rsidRPr="00542CC9">
        <w:rPr>
          <w:rFonts w:ascii="Times New Roman" w:hAnsi="Times New Roman" w:cs="Times New Roman"/>
          <w:sz w:val="24"/>
          <w:szCs w:val="24"/>
          <w:lang w:val="en-GB"/>
        </w:rPr>
        <w:lastRenderedPageBreak/>
        <w:t xml:space="preserve">Keep, G. (2002) Buildings that teach. </w:t>
      </w:r>
      <w:r w:rsidRPr="00542CC9">
        <w:rPr>
          <w:rFonts w:ascii="Times New Roman" w:hAnsi="Times New Roman" w:cs="Times New Roman"/>
          <w:i/>
          <w:sz w:val="24"/>
          <w:szCs w:val="24"/>
          <w:lang w:val="en-GB"/>
        </w:rPr>
        <w:t>The Educational Facilities Planner</w:t>
      </w:r>
      <w:r w:rsidRPr="00542CC9">
        <w:rPr>
          <w:rFonts w:ascii="Times New Roman" w:hAnsi="Times New Roman" w:cs="Times New Roman"/>
          <w:sz w:val="24"/>
          <w:szCs w:val="24"/>
          <w:lang w:val="en-GB"/>
        </w:rPr>
        <w:t xml:space="preserve">, </w:t>
      </w:r>
      <w:r w:rsidRPr="00542CC9">
        <w:rPr>
          <w:rFonts w:ascii="Times New Roman" w:hAnsi="Times New Roman" w:cs="Times New Roman"/>
          <w:i/>
          <w:sz w:val="24"/>
          <w:szCs w:val="24"/>
          <w:lang w:val="en-GB"/>
        </w:rPr>
        <w:t>37</w:t>
      </w:r>
      <w:r w:rsidRPr="00542CC9">
        <w:rPr>
          <w:rFonts w:ascii="Times New Roman" w:hAnsi="Times New Roman" w:cs="Times New Roman"/>
          <w:sz w:val="24"/>
          <w:szCs w:val="24"/>
          <w:lang w:val="en-GB"/>
        </w:rPr>
        <w:t xml:space="preserve">(2). Retrieved from </w:t>
      </w:r>
      <w:r w:rsidR="00B25E81" w:rsidRPr="00234BFF">
        <w:rPr>
          <w:rFonts w:ascii="Times New Roman" w:hAnsi="Times New Roman" w:cs="Times New Roman"/>
          <w:sz w:val="24"/>
          <w:szCs w:val="24"/>
          <w:lang w:val="en-GB"/>
        </w:rPr>
        <w:t>https://eric.ed.gov/?id=EJ653839</w:t>
      </w:r>
      <w:r w:rsidR="00B25E81">
        <w:rPr>
          <w:rFonts w:ascii="Times New Roman" w:hAnsi="Times New Roman" w:cs="Times New Roman"/>
          <w:sz w:val="24"/>
          <w:szCs w:val="24"/>
          <w:lang w:val="en-GB"/>
        </w:rPr>
        <w:t xml:space="preserve"> </w:t>
      </w:r>
    </w:p>
    <w:p w14:paraId="2F047438" w14:textId="70E657DF" w:rsidR="003A38AA" w:rsidRPr="00542CC9" w:rsidRDefault="003A38AA" w:rsidP="000F33CF">
      <w:pPr>
        <w:spacing w:after="0" w:line="360" w:lineRule="auto"/>
        <w:ind w:left="709" w:hanging="709"/>
        <w:jc w:val="both"/>
        <w:rPr>
          <w:rFonts w:ascii="Times New Roman" w:eastAsia="Times New Roman" w:hAnsi="Times New Roman" w:cs="Times New Roman"/>
          <w:sz w:val="24"/>
          <w:szCs w:val="24"/>
          <w:lang w:val="en-GB" w:eastAsia="es-MX"/>
        </w:rPr>
      </w:pPr>
      <w:r w:rsidRPr="00542CC9">
        <w:rPr>
          <w:rFonts w:ascii="Times New Roman" w:eastAsia="Times New Roman" w:hAnsi="Times New Roman" w:cs="Times New Roman"/>
          <w:sz w:val="24"/>
          <w:szCs w:val="24"/>
          <w:lang w:val="en-GB" w:eastAsia="es-MX"/>
        </w:rPr>
        <w:t xml:space="preserve">Lackney, J. A. and Jacobs, P. J. (2002). </w:t>
      </w:r>
      <w:r w:rsidRPr="00542CC9">
        <w:rPr>
          <w:rFonts w:ascii="Times New Roman" w:eastAsia="Times New Roman" w:hAnsi="Times New Roman" w:cs="Times New Roman"/>
          <w:i/>
          <w:sz w:val="24"/>
          <w:szCs w:val="24"/>
          <w:lang w:val="en-GB" w:eastAsia="es-MX"/>
        </w:rPr>
        <w:t>Teachers as placemakers: Investigating teachers’ use of the physical learning environment in instructional design. Research Report</w:t>
      </w:r>
      <w:r w:rsidRPr="00542CC9">
        <w:rPr>
          <w:rFonts w:ascii="Times New Roman" w:eastAsia="Times New Roman" w:hAnsi="Times New Roman" w:cs="Times New Roman"/>
          <w:sz w:val="24"/>
          <w:szCs w:val="24"/>
          <w:lang w:val="en-GB" w:eastAsia="es-MX"/>
        </w:rPr>
        <w:t xml:space="preserve">. Retrieved from </w:t>
      </w:r>
      <w:r w:rsidRPr="00234BFF">
        <w:rPr>
          <w:rFonts w:ascii="Times New Roman" w:eastAsia="Times New Roman" w:hAnsi="Times New Roman" w:cs="Times New Roman"/>
          <w:sz w:val="24"/>
          <w:szCs w:val="24"/>
          <w:lang w:val="en-GB" w:eastAsia="es-MX"/>
        </w:rPr>
        <w:t>http://www.eric.ed.gov/PDFS/ED463645.pdf</w:t>
      </w:r>
      <w:r w:rsidRPr="00542CC9">
        <w:rPr>
          <w:rFonts w:ascii="Times New Roman" w:eastAsia="Times New Roman" w:hAnsi="Times New Roman" w:cs="Times New Roman"/>
          <w:sz w:val="24"/>
          <w:szCs w:val="24"/>
          <w:lang w:val="en-GB" w:eastAsia="es-MX"/>
        </w:rPr>
        <w:t xml:space="preserve"> </w:t>
      </w:r>
    </w:p>
    <w:p w14:paraId="58EB4D20" w14:textId="445B5D1A" w:rsidR="003A38AA" w:rsidRPr="00542CC9" w:rsidRDefault="003A38AA" w:rsidP="000F33CF">
      <w:pPr>
        <w:spacing w:after="0" w:line="360" w:lineRule="auto"/>
        <w:ind w:left="709" w:hanging="709"/>
        <w:jc w:val="both"/>
        <w:rPr>
          <w:rFonts w:ascii="Times New Roman" w:eastAsia="Times New Roman" w:hAnsi="Times New Roman" w:cs="Times New Roman"/>
          <w:sz w:val="24"/>
          <w:szCs w:val="24"/>
          <w:lang w:eastAsia="es-MX"/>
        </w:rPr>
      </w:pPr>
      <w:r w:rsidRPr="00542CC9">
        <w:rPr>
          <w:rFonts w:ascii="Times New Roman" w:eastAsia="Times New Roman" w:hAnsi="Times New Roman" w:cs="Times New Roman"/>
          <w:sz w:val="24"/>
          <w:szCs w:val="24"/>
          <w:lang w:val="es-VE" w:eastAsia="es-MX"/>
        </w:rPr>
        <w:t>Martínez Cervantes, T., Soto, E., Mendivil, P</w:t>
      </w:r>
      <w:r w:rsidRPr="00542CC9">
        <w:rPr>
          <w:rFonts w:ascii="Times New Roman" w:eastAsia="Times New Roman" w:hAnsi="Times New Roman" w:cs="Times New Roman"/>
          <w:sz w:val="24"/>
          <w:szCs w:val="24"/>
          <w:lang w:eastAsia="es-MX"/>
        </w:rPr>
        <w:t xml:space="preserve">., Salazar Silva y Velasco Arellanes, F. (2013). </w:t>
      </w:r>
      <w:r w:rsidRPr="00542CC9">
        <w:rPr>
          <w:rFonts w:ascii="Times New Roman" w:eastAsia="Times New Roman" w:hAnsi="Times New Roman" w:cs="Times New Roman"/>
          <w:iCs/>
          <w:sz w:val="24"/>
          <w:szCs w:val="24"/>
          <w:lang w:eastAsia="es-MX"/>
        </w:rPr>
        <w:t xml:space="preserve">Efectos de la infraestructura básica en los resultados de la prueba ENLACE de la educación media </w:t>
      </w:r>
      <w:r w:rsidR="00E644BF" w:rsidRPr="00542CC9">
        <w:rPr>
          <w:rFonts w:ascii="Times New Roman" w:eastAsia="Times New Roman" w:hAnsi="Times New Roman" w:cs="Times New Roman"/>
          <w:iCs/>
          <w:sz w:val="24"/>
          <w:szCs w:val="24"/>
          <w:lang w:eastAsia="es-MX"/>
        </w:rPr>
        <w:t>superior tecnológic</w:t>
      </w:r>
      <w:r w:rsidR="00E644BF">
        <w:rPr>
          <w:rFonts w:ascii="Times New Roman" w:eastAsia="Times New Roman" w:hAnsi="Times New Roman" w:cs="Times New Roman"/>
          <w:iCs/>
          <w:sz w:val="24"/>
          <w:szCs w:val="24"/>
          <w:lang w:eastAsia="es-MX"/>
        </w:rPr>
        <w:t>o</w:t>
      </w:r>
      <w:r w:rsidRPr="00542CC9">
        <w:rPr>
          <w:rFonts w:ascii="Times New Roman" w:eastAsia="Times New Roman" w:hAnsi="Times New Roman" w:cs="Times New Roman"/>
          <w:iCs/>
          <w:sz w:val="24"/>
          <w:szCs w:val="24"/>
          <w:lang w:eastAsia="es-MX"/>
        </w:rPr>
        <w:t xml:space="preserve"> mexicana</w:t>
      </w:r>
      <w:r w:rsidRPr="00542CC9">
        <w:rPr>
          <w:rFonts w:ascii="Times New Roman" w:eastAsia="Times New Roman" w:hAnsi="Times New Roman" w:cs="Times New Roman"/>
          <w:i/>
          <w:iCs/>
          <w:sz w:val="24"/>
          <w:szCs w:val="24"/>
          <w:lang w:eastAsia="es-MX"/>
        </w:rPr>
        <w:t>.</w:t>
      </w:r>
      <w:r w:rsidRPr="00542CC9">
        <w:rPr>
          <w:rFonts w:ascii="Times New Roman" w:eastAsia="Times New Roman" w:hAnsi="Times New Roman" w:cs="Times New Roman"/>
          <w:sz w:val="24"/>
          <w:szCs w:val="24"/>
          <w:lang w:eastAsia="es-MX"/>
        </w:rPr>
        <w:t> </w:t>
      </w:r>
      <w:r w:rsidRPr="00542CC9">
        <w:rPr>
          <w:rFonts w:ascii="Times New Roman" w:eastAsia="Times New Roman" w:hAnsi="Times New Roman" w:cs="Times New Roman"/>
          <w:i/>
          <w:sz w:val="24"/>
          <w:szCs w:val="24"/>
          <w:lang w:eastAsia="es-MX"/>
        </w:rPr>
        <w:t>REICE. Revista Iberoamericana sobre Calidad, Eficacia y Cambio en Educación</w:t>
      </w:r>
      <w:r w:rsidRPr="00542CC9">
        <w:rPr>
          <w:rFonts w:ascii="Times New Roman" w:eastAsia="Times New Roman" w:hAnsi="Times New Roman" w:cs="Times New Roman"/>
          <w:sz w:val="24"/>
          <w:szCs w:val="24"/>
          <w:lang w:eastAsia="es-MX"/>
        </w:rPr>
        <w:t xml:space="preserve">, </w:t>
      </w:r>
      <w:r w:rsidRPr="00542CC9">
        <w:rPr>
          <w:rFonts w:ascii="Times New Roman" w:eastAsia="Times New Roman" w:hAnsi="Times New Roman" w:cs="Times New Roman"/>
          <w:i/>
          <w:sz w:val="24"/>
          <w:szCs w:val="24"/>
          <w:lang w:eastAsia="es-MX"/>
        </w:rPr>
        <w:t>11</w:t>
      </w:r>
      <w:r w:rsidRPr="00542CC9">
        <w:rPr>
          <w:rFonts w:ascii="Times New Roman" w:eastAsia="Times New Roman" w:hAnsi="Times New Roman" w:cs="Times New Roman"/>
          <w:sz w:val="24"/>
          <w:szCs w:val="24"/>
          <w:lang w:eastAsia="es-MX"/>
        </w:rPr>
        <w:t>(4), 93-107.</w:t>
      </w:r>
    </w:p>
    <w:p w14:paraId="55FABB16" w14:textId="77777777" w:rsidR="003A38AA" w:rsidRPr="00542CC9" w:rsidRDefault="003A38AA" w:rsidP="000F33CF">
      <w:pPr>
        <w:spacing w:after="0" w:line="360" w:lineRule="auto"/>
        <w:ind w:left="709" w:hanging="709"/>
        <w:jc w:val="both"/>
        <w:rPr>
          <w:rFonts w:ascii="Times New Roman" w:eastAsia="Times New Roman" w:hAnsi="Times New Roman" w:cs="Times New Roman"/>
          <w:sz w:val="24"/>
          <w:szCs w:val="24"/>
          <w:lang w:eastAsia="es-MX"/>
        </w:rPr>
      </w:pPr>
      <w:r w:rsidRPr="00542CC9">
        <w:rPr>
          <w:rFonts w:ascii="Times New Roman" w:eastAsia="Times New Roman" w:hAnsi="Times New Roman" w:cs="Times New Roman"/>
          <w:sz w:val="24"/>
          <w:szCs w:val="24"/>
          <w:lang w:eastAsia="es-MX"/>
        </w:rPr>
        <w:t xml:space="preserve">Muñoz, C. y Guzmán, J. (2010). </w:t>
      </w:r>
      <w:r w:rsidRPr="00542CC9">
        <w:rPr>
          <w:rFonts w:ascii="Times New Roman" w:eastAsia="Times New Roman" w:hAnsi="Times New Roman" w:cs="Times New Roman"/>
          <w:iCs/>
          <w:sz w:val="24"/>
          <w:szCs w:val="24"/>
          <w:lang w:eastAsia="es-MX"/>
        </w:rPr>
        <w:t>Una exploración de los factores determinantes del rendimiento escolar en la educación primaria.</w:t>
      </w:r>
      <w:r w:rsidRPr="00542CC9">
        <w:rPr>
          <w:rFonts w:ascii="Times New Roman" w:eastAsia="Times New Roman" w:hAnsi="Times New Roman" w:cs="Times New Roman"/>
          <w:sz w:val="24"/>
          <w:szCs w:val="24"/>
          <w:lang w:eastAsia="es-MX"/>
        </w:rPr>
        <w:t> </w:t>
      </w:r>
      <w:r w:rsidRPr="00542CC9">
        <w:rPr>
          <w:rFonts w:ascii="Times New Roman" w:eastAsia="Times New Roman" w:hAnsi="Times New Roman" w:cs="Times New Roman"/>
          <w:i/>
          <w:sz w:val="24"/>
          <w:szCs w:val="24"/>
          <w:lang w:eastAsia="es-MX"/>
        </w:rPr>
        <w:t>Revista Latinoamericana de Estudios Educativos</w:t>
      </w:r>
      <w:r w:rsidRPr="00542CC9">
        <w:rPr>
          <w:rFonts w:ascii="Times New Roman" w:eastAsia="Times New Roman" w:hAnsi="Times New Roman" w:cs="Times New Roman"/>
          <w:sz w:val="24"/>
          <w:szCs w:val="24"/>
          <w:lang w:eastAsia="es-MX"/>
        </w:rPr>
        <w:t xml:space="preserve">, </w:t>
      </w:r>
      <w:r w:rsidRPr="00542CC9">
        <w:rPr>
          <w:rFonts w:ascii="Times New Roman" w:eastAsia="Times New Roman" w:hAnsi="Times New Roman" w:cs="Times New Roman"/>
          <w:i/>
          <w:sz w:val="24"/>
          <w:szCs w:val="24"/>
          <w:lang w:eastAsia="es-MX"/>
        </w:rPr>
        <w:t>40</w:t>
      </w:r>
      <w:r w:rsidRPr="00542CC9">
        <w:rPr>
          <w:rFonts w:ascii="Times New Roman" w:eastAsia="Times New Roman" w:hAnsi="Times New Roman" w:cs="Times New Roman"/>
          <w:sz w:val="24"/>
          <w:szCs w:val="24"/>
          <w:lang w:eastAsia="es-MX"/>
        </w:rPr>
        <w:t>(2), 167-191.</w:t>
      </w:r>
    </w:p>
    <w:p w14:paraId="0EE81B81" w14:textId="354C1D46" w:rsidR="003A38AA" w:rsidRPr="00542CC9" w:rsidRDefault="003A38AA" w:rsidP="000F33CF">
      <w:pPr>
        <w:pStyle w:val="NormalWeb"/>
        <w:shd w:val="clear" w:color="auto" w:fill="FFFFFF"/>
        <w:spacing w:before="0" w:beforeAutospacing="0" w:after="0" w:afterAutospacing="0" w:line="360" w:lineRule="auto"/>
        <w:ind w:left="708" w:right="45" w:hanging="708"/>
        <w:jc w:val="both"/>
      </w:pPr>
      <w:r w:rsidRPr="00542CC9">
        <w:rPr>
          <w:lang w:val="es-VE"/>
        </w:rPr>
        <w:t xml:space="preserve">Murillo, F. (coord.) (2003). </w:t>
      </w:r>
      <w:r w:rsidRPr="00F34FAA">
        <w:rPr>
          <w:i/>
          <w:lang w:val="es-VE"/>
        </w:rPr>
        <w:t>La investigación sobre e</w:t>
      </w:r>
      <w:r w:rsidRPr="00F34FAA">
        <w:rPr>
          <w:i/>
        </w:rPr>
        <w:t>ﬁ</w:t>
      </w:r>
      <w:r w:rsidRPr="00F34FAA">
        <w:rPr>
          <w:i/>
          <w:lang w:val="es-VE"/>
        </w:rPr>
        <w:t xml:space="preserve">cacia escolar en Iberoamérica. Revisión Internacional del </w:t>
      </w:r>
      <w:r w:rsidR="00B25E81" w:rsidRPr="00F34FAA">
        <w:rPr>
          <w:i/>
          <w:lang w:val="es-VE"/>
        </w:rPr>
        <w:t>e</w:t>
      </w:r>
      <w:r w:rsidR="00B25E81" w:rsidRPr="00F34FAA">
        <w:rPr>
          <w:i/>
        </w:rPr>
        <w:t>stado de la cuestión</w:t>
      </w:r>
      <w:r w:rsidRPr="00B25E81">
        <w:t>.</w:t>
      </w:r>
      <w:r w:rsidR="00F34FAA">
        <w:t xml:space="preserve"> Bogotá: Convenio Andrés Bello.</w:t>
      </w:r>
    </w:p>
    <w:p w14:paraId="7973D58A" w14:textId="77777777" w:rsidR="003A38AA" w:rsidRPr="00542CC9" w:rsidRDefault="003A38AA" w:rsidP="000F33CF">
      <w:pPr>
        <w:spacing w:after="0" w:line="360" w:lineRule="auto"/>
        <w:ind w:left="708" w:hanging="708"/>
        <w:jc w:val="both"/>
        <w:rPr>
          <w:rFonts w:ascii="Times New Roman" w:eastAsia="Times New Roman" w:hAnsi="Times New Roman" w:cs="Times New Roman"/>
          <w:sz w:val="24"/>
          <w:szCs w:val="24"/>
          <w:lang w:val="es-VE" w:eastAsia="es-MX"/>
        </w:rPr>
      </w:pPr>
      <w:r w:rsidRPr="00C37573">
        <w:rPr>
          <w:rFonts w:ascii="Times New Roman" w:eastAsia="Times New Roman" w:hAnsi="Times New Roman" w:cs="Times New Roman"/>
          <w:sz w:val="24"/>
          <w:szCs w:val="24"/>
          <w:lang w:val="en-US" w:eastAsia="es-MX"/>
        </w:rPr>
        <w:t xml:space="preserve">Murillo, J. and Román, M. (2011). </w:t>
      </w:r>
      <w:r w:rsidRPr="00542CC9">
        <w:rPr>
          <w:rFonts w:ascii="Times New Roman" w:eastAsia="Times New Roman" w:hAnsi="Times New Roman" w:cs="Times New Roman"/>
          <w:sz w:val="24"/>
          <w:szCs w:val="24"/>
          <w:lang w:val="en-GB" w:eastAsia="es-MX"/>
        </w:rPr>
        <w:t xml:space="preserve">School Infrastructure and Resources do Matter: Analysis of the incidence of school resources on the performance of Latin American students. </w:t>
      </w:r>
      <w:r w:rsidRPr="00542CC9">
        <w:rPr>
          <w:rFonts w:ascii="Times New Roman" w:eastAsia="Times New Roman" w:hAnsi="Times New Roman" w:cs="Times New Roman"/>
          <w:i/>
          <w:sz w:val="24"/>
          <w:szCs w:val="24"/>
          <w:lang w:val="es-VE" w:eastAsia="es-MX"/>
        </w:rPr>
        <w:t>International Journal of Research, Policy and Practice</w:t>
      </w:r>
      <w:r w:rsidRPr="00542CC9">
        <w:rPr>
          <w:rFonts w:ascii="Times New Roman" w:eastAsia="Times New Roman" w:hAnsi="Times New Roman" w:cs="Times New Roman"/>
          <w:sz w:val="24"/>
          <w:szCs w:val="24"/>
          <w:lang w:val="es-VE" w:eastAsia="es-MX"/>
        </w:rPr>
        <w:t xml:space="preserve">, </w:t>
      </w:r>
      <w:r w:rsidRPr="00542CC9">
        <w:rPr>
          <w:rFonts w:ascii="Times New Roman" w:eastAsia="Times New Roman" w:hAnsi="Times New Roman" w:cs="Times New Roman"/>
          <w:i/>
          <w:sz w:val="24"/>
          <w:szCs w:val="24"/>
          <w:lang w:val="es-VE" w:eastAsia="es-MX"/>
        </w:rPr>
        <w:t>22</w:t>
      </w:r>
      <w:r w:rsidRPr="00542CC9">
        <w:rPr>
          <w:rFonts w:ascii="Times New Roman" w:eastAsia="Times New Roman" w:hAnsi="Times New Roman" w:cs="Times New Roman"/>
          <w:sz w:val="24"/>
          <w:szCs w:val="24"/>
          <w:lang w:val="es-VE" w:eastAsia="es-MX"/>
        </w:rPr>
        <w:t>(1), 29-50.</w:t>
      </w:r>
    </w:p>
    <w:p w14:paraId="6BD3F961" w14:textId="792BB1B2" w:rsidR="003A38AA" w:rsidRPr="00542CC9" w:rsidRDefault="003A38AA" w:rsidP="000F33CF">
      <w:pPr>
        <w:spacing w:after="0" w:line="360" w:lineRule="auto"/>
        <w:ind w:left="708" w:hanging="708"/>
        <w:jc w:val="both"/>
        <w:rPr>
          <w:rStyle w:val="Hipervnculo"/>
          <w:rFonts w:ascii="Times New Roman" w:hAnsi="Times New Roman" w:cs="Times New Roman"/>
          <w:sz w:val="24"/>
          <w:szCs w:val="24"/>
        </w:rPr>
      </w:pPr>
      <w:r w:rsidRPr="00542CC9">
        <w:rPr>
          <w:rFonts w:ascii="Times New Roman" w:hAnsi="Times New Roman" w:cs="Times New Roman"/>
          <w:sz w:val="24"/>
          <w:szCs w:val="24"/>
        </w:rPr>
        <w:t xml:space="preserve">Norma Mexicana (2013). NMX-R-021-SCFI-2013 Escuelas —calidad de la infraestructura física educativa— requisitos. Recuperado de </w:t>
      </w:r>
      <w:r w:rsidRPr="00234BFF">
        <w:rPr>
          <w:rFonts w:ascii="Times New Roman" w:hAnsi="Times New Roman" w:cs="Times New Roman"/>
          <w:sz w:val="24"/>
          <w:szCs w:val="24"/>
        </w:rPr>
        <w:t>https://www.gob.mx/cms/uploads/attachment/file/104914/NMX-R-021_Calidad_de_la_INFE_requisitos.pdf</w:t>
      </w:r>
      <w:r w:rsidRPr="00542CC9">
        <w:rPr>
          <w:rFonts w:ascii="Times New Roman" w:hAnsi="Times New Roman" w:cs="Times New Roman"/>
          <w:sz w:val="24"/>
          <w:szCs w:val="24"/>
        </w:rPr>
        <w:t xml:space="preserve"> </w:t>
      </w:r>
    </w:p>
    <w:p w14:paraId="3E12EDF5" w14:textId="4E06C365" w:rsidR="003A38AA" w:rsidRPr="00542CC9" w:rsidRDefault="003A38AA" w:rsidP="000F33CF">
      <w:pPr>
        <w:pStyle w:val="NormalWeb"/>
        <w:spacing w:before="0" w:beforeAutospacing="0" w:after="0" w:afterAutospacing="0" w:line="360" w:lineRule="auto"/>
        <w:ind w:left="708" w:hanging="708"/>
        <w:jc w:val="both"/>
        <w:rPr>
          <w:rStyle w:val="Hipervnculo"/>
        </w:rPr>
      </w:pPr>
      <w:r w:rsidRPr="00542CC9">
        <w:t xml:space="preserve">Norma Mexicana (2015a). NMX-R-084-SCFI-2015 Escuelas —levantamiento de datos para el diagnóstico de la infraestructura física educativa— directrices y requisitos. Recuperado de </w:t>
      </w:r>
      <w:r w:rsidRPr="00234BFF">
        <w:t>https://www.gob.mx/cms/uploads/attachment/file/280292/NMX-R-084-SCFI-2015-.pdf</w:t>
      </w:r>
      <w:r w:rsidRPr="00542CC9">
        <w:t xml:space="preserve"> </w:t>
      </w:r>
    </w:p>
    <w:p w14:paraId="773FA33F" w14:textId="5B446B34" w:rsidR="003A38AA" w:rsidRPr="00542CC9" w:rsidRDefault="003A38AA" w:rsidP="000F33CF">
      <w:pPr>
        <w:pStyle w:val="NormalWeb"/>
        <w:spacing w:before="0" w:beforeAutospacing="0" w:after="0" w:afterAutospacing="0" w:line="360" w:lineRule="auto"/>
        <w:ind w:left="708" w:hanging="708"/>
        <w:jc w:val="both"/>
      </w:pPr>
      <w:r w:rsidRPr="00542CC9">
        <w:t xml:space="preserve">Norma Mexicana (2015b). NMX-R-024-SCFI-2015. Escuelas —supervisión de obra de la infraestructura física educativa— requisitos. Recuperado de </w:t>
      </w:r>
      <w:r w:rsidRPr="00234BFF">
        <w:t>https://www.gob.mx/cms/uploads/attachment/file/104638/NMX-R-024-SCFI-2015.pdf</w:t>
      </w:r>
      <w:r w:rsidRPr="00542CC9">
        <w:t xml:space="preserve"> </w:t>
      </w:r>
    </w:p>
    <w:p w14:paraId="5F66A085" w14:textId="77777777" w:rsidR="003A38AA" w:rsidRPr="00542CC9" w:rsidRDefault="003A38AA" w:rsidP="000F33CF">
      <w:pPr>
        <w:pStyle w:val="NormalWeb"/>
        <w:shd w:val="clear" w:color="auto" w:fill="FFFFFF"/>
        <w:spacing w:before="0" w:beforeAutospacing="0" w:after="0" w:afterAutospacing="0" w:line="360" w:lineRule="auto"/>
        <w:ind w:left="708" w:right="48" w:hanging="708"/>
        <w:jc w:val="both"/>
        <w:rPr>
          <w:color w:val="000000" w:themeColor="text1"/>
        </w:rPr>
      </w:pPr>
      <w:r w:rsidRPr="00542CC9">
        <w:t xml:space="preserve">Norma Mexicana (2016). </w:t>
      </w:r>
      <w:r w:rsidRPr="00542CC9">
        <w:rPr>
          <w:color w:val="1D2228"/>
          <w:spacing w:val="-2"/>
        </w:rPr>
        <w:t xml:space="preserve">NMX-R-090-SCFI-2016. </w:t>
      </w:r>
      <w:hyperlink r:id="rId29" w:history="1">
        <w:r w:rsidRPr="00542CC9">
          <w:rPr>
            <w:color w:val="1D2228"/>
            <w:spacing w:val="-2"/>
          </w:rPr>
          <w:t>Escuelas —elementos para la accesibilidad a los espacios de la infraestructura física educativa— requisitos</w:t>
        </w:r>
      </w:hyperlink>
      <w:r w:rsidRPr="00542CC9">
        <w:rPr>
          <w:color w:val="1D2228"/>
          <w:spacing w:val="-2"/>
        </w:rPr>
        <w:t xml:space="preserve">. </w:t>
      </w:r>
      <w:r w:rsidRPr="00542CC9">
        <w:t xml:space="preserve">Recuperado de </w:t>
      </w:r>
      <w:hyperlink r:id="rId30" w:history="1">
        <w:r w:rsidRPr="00542CC9">
          <w:rPr>
            <w:rStyle w:val="Hipervnculo"/>
            <w:color w:val="000000" w:themeColor="text1"/>
            <w:u w:val="none"/>
          </w:rPr>
          <w:t>https://www.gob.mx/cms/uploads/attachment/file/453015/NMX-R-090-SCFI-2016.pdf</w:t>
        </w:r>
      </w:hyperlink>
      <w:r w:rsidRPr="00542CC9">
        <w:rPr>
          <w:rStyle w:val="Hipervnculo"/>
          <w:color w:val="000000" w:themeColor="text1"/>
        </w:rPr>
        <w:t xml:space="preserve"> </w:t>
      </w:r>
    </w:p>
    <w:p w14:paraId="7F28F93C" w14:textId="06608473" w:rsidR="003A38AA" w:rsidRPr="00542CC9" w:rsidRDefault="003A38AA" w:rsidP="000F33CF">
      <w:pPr>
        <w:pStyle w:val="NormalWeb"/>
        <w:shd w:val="clear" w:color="auto" w:fill="FFFFFF"/>
        <w:spacing w:before="0" w:beforeAutospacing="0" w:after="0" w:afterAutospacing="0" w:line="360" w:lineRule="auto"/>
        <w:ind w:left="709" w:right="48" w:hanging="709"/>
        <w:jc w:val="both"/>
      </w:pPr>
      <w:r w:rsidRPr="00542CC9">
        <w:t>Norma Mexicana (2018</w:t>
      </w:r>
      <w:r w:rsidRPr="00542CC9">
        <w:rPr>
          <w:i/>
          <w:iCs/>
        </w:rPr>
        <w:t>). Normas Técnicas de la Ley de la Construcción del Estado de Tlaxcala.</w:t>
      </w:r>
      <w:r w:rsidRPr="00542CC9">
        <w:rPr>
          <w:i/>
          <w:iCs/>
          <w:sz w:val="22"/>
          <w:szCs w:val="22"/>
        </w:rPr>
        <w:t xml:space="preserve"> </w:t>
      </w:r>
      <w:r w:rsidRPr="00542CC9">
        <w:t xml:space="preserve">Recuperado de </w:t>
      </w:r>
      <w:r w:rsidRPr="00234BFF">
        <w:t>https://periodico.tlaxcala.gob.mx/indices/Ex13042018.pdf</w:t>
      </w:r>
      <w:r w:rsidRPr="00542CC9">
        <w:t xml:space="preserve"> </w:t>
      </w:r>
    </w:p>
    <w:p w14:paraId="61EE7AB7" w14:textId="77777777" w:rsidR="003A38AA" w:rsidRPr="00542CC9" w:rsidRDefault="003A38AA" w:rsidP="000F33CF">
      <w:pPr>
        <w:pStyle w:val="NormalWeb"/>
        <w:shd w:val="clear" w:color="auto" w:fill="FFFFFF"/>
        <w:spacing w:before="0" w:beforeAutospacing="0" w:after="0" w:afterAutospacing="0" w:line="360" w:lineRule="auto"/>
        <w:ind w:left="709" w:right="48" w:hanging="709"/>
        <w:jc w:val="both"/>
      </w:pPr>
      <w:r w:rsidRPr="00542CC9">
        <w:rPr>
          <w:lang w:val="es-VE"/>
        </w:rPr>
        <w:lastRenderedPageBreak/>
        <w:t xml:space="preserve">Norma Mexicana (2019). </w:t>
      </w:r>
      <w:r w:rsidRPr="00542CC9">
        <w:t xml:space="preserve">NMX-R-083-SCFI-2019. Escuelas —diseño y fabricación de mobiliario para la infraestructura física educativa— criterios y requisitos. Recuperado de </w:t>
      </w:r>
      <w:hyperlink r:id="rId31" w:history="1">
        <w:r w:rsidRPr="00542CC9">
          <w:rPr>
            <w:rStyle w:val="Hipervnculo"/>
            <w:color w:val="000000" w:themeColor="text1"/>
            <w:u w:val="none"/>
          </w:rPr>
          <w:t>http://www.inifed.gob.mx/doc/pdf/2019/NMX%20R%20083%20SCFI%202015%20ESCUELAS%20DISE%C3%91O%20Y%20FABRICACION%20DE%20MOBILIARIO%20PARA%20LA%20INFRAESTRUCTURA%20FISICA%20EDUCATIVA%20CRITERIOS%20Y%20REQUISITOS.pdf</w:t>
        </w:r>
      </w:hyperlink>
      <w:r w:rsidRPr="00542CC9">
        <w:rPr>
          <w:rStyle w:val="Hipervnculo"/>
          <w:color w:val="000000" w:themeColor="text1"/>
        </w:rPr>
        <w:t xml:space="preserve"> </w:t>
      </w:r>
    </w:p>
    <w:p w14:paraId="14E6AB81" w14:textId="75B4D47D" w:rsidR="003A38AA" w:rsidRPr="00542CC9" w:rsidRDefault="003A38AA" w:rsidP="000F33CF">
      <w:pPr>
        <w:pStyle w:val="NormalWeb"/>
        <w:spacing w:before="0" w:beforeAutospacing="0" w:after="0" w:afterAutospacing="0" w:line="360" w:lineRule="auto"/>
        <w:ind w:left="709" w:hanging="709"/>
        <w:jc w:val="both"/>
        <w:rPr>
          <w:rFonts w:eastAsiaTheme="minorHAnsi"/>
          <w:lang w:eastAsia="en-US"/>
        </w:rPr>
      </w:pPr>
      <w:r w:rsidRPr="00542CC9">
        <w:t xml:space="preserve">Pacheco, M. (2021). Evaluación del impacto de la infraestructura física educativa en la educación. </w:t>
      </w:r>
      <w:r w:rsidRPr="00542CC9">
        <w:rPr>
          <w:i/>
        </w:rPr>
        <w:t>RIDE</w:t>
      </w:r>
      <w:r w:rsidR="00B25E81">
        <w:rPr>
          <w:i/>
        </w:rPr>
        <w:t xml:space="preserve">. Revista Iberoamericana </w:t>
      </w:r>
      <w:r w:rsidR="00F34FAA">
        <w:rPr>
          <w:i/>
        </w:rPr>
        <w:t>para la Investigación y el Desarrollo Educativo,</w:t>
      </w:r>
      <w:r w:rsidR="00B25E81">
        <w:rPr>
          <w:i/>
        </w:rPr>
        <w:t xml:space="preserve"> 11</w:t>
      </w:r>
      <w:r w:rsidR="00B25E81" w:rsidRPr="00B25E81">
        <w:t>(22)</w:t>
      </w:r>
      <w:r w:rsidR="00B25E81">
        <w:rPr>
          <w:i/>
        </w:rPr>
        <w:t>.</w:t>
      </w:r>
      <w:r w:rsidRPr="00542CC9">
        <w:rPr>
          <w:rFonts w:eastAsiaTheme="minorHAnsi"/>
          <w:b/>
          <w:bCs/>
          <w:lang w:eastAsia="en-US"/>
        </w:rPr>
        <w:t xml:space="preserve"> </w:t>
      </w:r>
      <w:r w:rsidRPr="00542CC9">
        <w:rPr>
          <w:rFonts w:eastAsiaTheme="minorHAnsi"/>
          <w:lang w:eastAsia="en-US"/>
        </w:rPr>
        <w:t xml:space="preserve">Recuperado de </w:t>
      </w:r>
      <w:hyperlink r:id="rId32" w:history="1">
        <w:r w:rsidRPr="00542CC9">
          <w:rPr>
            <w:rFonts w:eastAsiaTheme="minorHAnsi"/>
            <w:lang w:eastAsia="en-US"/>
          </w:rPr>
          <w:t>https://www.ride.org.mx/index.php/RIDE/article/view/940</w:t>
        </w:r>
      </w:hyperlink>
      <w:r w:rsidRPr="00542CC9">
        <w:rPr>
          <w:rFonts w:eastAsiaTheme="minorHAnsi"/>
          <w:lang w:eastAsia="en-US"/>
        </w:rPr>
        <w:t xml:space="preserve"> </w:t>
      </w:r>
    </w:p>
    <w:p w14:paraId="704E325A" w14:textId="77777777" w:rsidR="003A38AA" w:rsidRPr="00542CC9" w:rsidRDefault="003A38AA" w:rsidP="000F33CF">
      <w:pPr>
        <w:pStyle w:val="NormalWeb"/>
        <w:spacing w:before="0" w:beforeAutospacing="0" w:after="0" w:afterAutospacing="0" w:line="360" w:lineRule="auto"/>
        <w:ind w:left="709" w:hanging="709"/>
        <w:jc w:val="both"/>
        <w:rPr>
          <w:color w:val="000000" w:themeColor="text1"/>
        </w:rPr>
      </w:pPr>
      <w:r w:rsidRPr="00542CC9">
        <w:t xml:space="preserve">Pérez, G. (2011). </w:t>
      </w:r>
      <w:r w:rsidRPr="00542CC9">
        <w:rPr>
          <w:i/>
        </w:rPr>
        <w:t>La arquitectura de Juan O’Gorman: una interpretación del paisaje mexicano</w:t>
      </w:r>
      <w:r w:rsidRPr="00542CC9">
        <w:t xml:space="preserve"> (tesis de maestría). Universidad Autónoma Metropolitana. Recuperado de </w:t>
      </w:r>
      <w:hyperlink r:id="rId33" w:history="1">
        <w:r w:rsidRPr="00542CC9">
          <w:rPr>
            <w:rStyle w:val="Hipervnculo"/>
            <w:color w:val="000000" w:themeColor="text1"/>
            <w:u w:val="none"/>
          </w:rPr>
          <w:t>https://core.ac.uk/download/pdf/48393639.pdf</w:t>
        </w:r>
      </w:hyperlink>
      <w:r w:rsidRPr="00542CC9">
        <w:rPr>
          <w:rStyle w:val="Hipervnculo"/>
          <w:color w:val="000000" w:themeColor="text1"/>
        </w:rPr>
        <w:t xml:space="preserve"> </w:t>
      </w:r>
    </w:p>
    <w:p w14:paraId="02EE9345" w14:textId="77777777" w:rsidR="003A38AA" w:rsidRPr="00542CC9" w:rsidRDefault="003A38AA" w:rsidP="000F33CF">
      <w:pPr>
        <w:pStyle w:val="NormalWeb"/>
        <w:spacing w:before="0" w:beforeAutospacing="0" w:after="0" w:afterAutospacing="0" w:line="360" w:lineRule="auto"/>
        <w:ind w:left="709" w:hanging="709"/>
        <w:jc w:val="both"/>
      </w:pPr>
      <w:r w:rsidRPr="00542CC9">
        <w:t>Ponce de León, M. y Alarcón, F. (2014). </w:t>
      </w:r>
      <w:r w:rsidRPr="00542CC9">
        <w:rPr>
          <w:i/>
          <w:iCs/>
        </w:rPr>
        <w:t>Relación entre los servicios básicos de instituciones educativas escolarizadas y no escolarizadas y los logros de aprendizaje en matemáticas de los niños y niñas de educación inicial en zonas rurales del Perú, Lima.</w:t>
      </w:r>
      <w:r w:rsidRPr="00542CC9">
        <w:t xml:space="preserve"> Consorcios de Investigación Económica y Social (CIES)/Grupo de Análisis para el Desarrollo (GRADE).</w:t>
      </w:r>
    </w:p>
    <w:p w14:paraId="15947930" w14:textId="77777777" w:rsidR="003A38AA" w:rsidRPr="00542CC9" w:rsidRDefault="003A38AA" w:rsidP="000F33CF">
      <w:pPr>
        <w:pStyle w:val="NormalWeb"/>
        <w:shd w:val="clear" w:color="auto" w:fill="FFFFFF"/>
        <w:spacing w:before="0" w:beforeAutospacing="0" w:after="0" w:afterAutospacing="0" w:line="360" w:lineRule="auto"/>
        <w:ind w:left="708" w:right="48" w:hanging="708"/>
        <w:jc w:val="both"/>
        <w:rPr>
          <w:color w:val="000000" w:themeColor="text1"/>
        </w:rPr>
      </w:pPr>
      <w:r w:rsidRPr="00542CC9">
        <w:t xml:space="preserve">Secretaría de Educación Pública [SEP] (2019). </w:t>
      </w:r>
      <w:r w:rsidRPr="00542CC9">
        <w:rPr>
          <w:i/>
        </w:rPr>
        <w:t>Lineamientos para la formulación de indicadores</w:t>
      </w:r>
      <w:r w:rsidRPr="00542CC9">
        <w:t xml:space="preserve">. Secretaría de Educación Pública. Recuperado de </w:t>
      </w:r>
      <w:hyperlink r:id="rId34" w:history="1">
        <w:r w:rsidRPr="00542CC9">
          <w:rPr>
            <w:rStyle w:val="Hipervnculo"/>
            <w:color w:val="000000" w:themeColor="text1"/>
            <w:u w:val="none"/>
          </w:rPr>
          <w:t>https://www.planeacion.sep.gob.mx/Doc/estadistica_e_indicadores/lineamientos_formulacion_de_indicadores.pdf</w:t>
        </w:r>
      </w:hyperlink>
      <w:r w:rsidRPr="00542CC9">
        <w:rPr>
          <w:rStyle w:val="Hipervnculo"/>
          <w:color w:val="000000" w:themeColor="text1"/>
        </w:rPr>
        <w:t xml:space="preserve"> </w:t>
      </w:r>
    </w:p>
    <w:p w14:paraId="7BF9E5FA" w14:textId="257E085B" w:rsidR="003A38AA" w:rsidRPr="00542CC9" w:rsidRDefault="003A38AA" w:rsidP="000F33CF">
      <w:pPr>
        <w:pStyle w:val="NormalWeb"/>
        <w:shd w:val="clear" w:color="auto" w:fill="FFFFFF"/>
        <w:spacing w:before="0" w:beforeAutospacing="0" w:after="0" w:afterAutospacing="0" w:line="360" w:lineRule="auto"/>
        <w:ind w:left="708" w:right="48" w:hanging="708"/>
        <w:jc w:val="both"/>
        <w:rPr>
          <w:lang w:val="en-GB"/>
        </w:rPr>
      </w:pPr>
      <w:r w:rsidRPr="00542CC9">
        <w:rPr>
          <w:lang w:val="en-GB"/>
        </w:rPr>
        <w:t xml:space="preserve">Simont, S., Evans, G. and Maxwell, L. E. (2007). </w:t>
      </w:r>
      <w:r w:rsidRPr="00542CC9">
        <w:rPr>
          <w:iCs/>
          <w:lang w:val="en-GB"/>
        </w:rPr>
        <w:t>Building quality, acedemic achievement and self – competency in New York City public school</w:t>
      </w:r>
      <w:r w:rsidRPr="00542CC9">
        <w:rPr>
          <w:i/>
          <w:iCs/>
          <w:lang w:val="en-GB"/>
        </w:rPr>
        <w:t>.</w:t>
      </w:r>
      <w:r w:rsidRPr="00542CC9">
        <w:rPr>
          <w:lang w:val="en-GB"/>
        </w:rPr>
        <w:t xml:space="preserve"> In Knapp, E. Noschis, K. and Pasalar, C. (eds.)., </w:t>
      </w:r>
      <w:r w:rsidRPr="00542CC9">
        <w:rPr>
          <w:i/>
          <w:lang w:val="en-GB"/>
        </w:rPr>
        <w:t>School building design and learning performance with a focus on schools in developing countries</w:t>
      </w:r>
      <w:r w:rsidRPr="00542CC9">
        <w:rPr>
          <w:lang w:val="en-GB"/>
        </w:rPr>
        <w:t xml:space="preserve">: </w:t>
      </w:r>
      <w:r w:rsidRPr="00542CC9">
        <w:rPr>
          <w:i/>
          <w:lang w:val="en-GB"/>
        </w:rPr>
        <w:t xml:space="preserve">Proceedings of the 12th Architecture and Behaviour Colloquium, Lausanne, Switzerland </w:t>
      </w:r>
      <w:r w:rsidRPr="00542CC9">
        <w:rPr>
          <w:lang w:val="en-GB"/>
        </w:rPr>
        <w:t xml:space="preserve">(pp. 41-50). Retrieved from </w:t>
      </w:r>
      <w:r w:rsidRPr="00234BFF">
        <w:rPr>
          <w:lang w:val="en-GB"/>
        </w:rPr>
        <w:t>http://www.coe.uga.edu/sdpl/HTML/SchoolBuildingDesign&amp;LP.pdf</w:t>
      </w:r>
      <w:r w:rsidRPr="00542CC9">
        <w:rPr>
          <w:lang w:val="en-GB"/>
        </w:rPr>
        <w:t xml:space="preserve"> </w:t>
      </w:r>
    </w:p>
    <w:p w14:paraId="3CF899DD" w14:textId="77777777" w:rsidR="003A38AA" w:rsidRDefault="003A38AA" w:rsidP="000F33CF">
      <w:pPr>
        <w:pStyle w:val="NormalWeb"/>
        <w:shd w:val="clear" w:color="auto" w:fill="FFFFFF"/>
        <w:spacing w:before="0" w:beforeAutospacing="0" w:after="0" w:afterAutospacing="0" w:line="360" w:lineRule="auto"/>
        <w:ind w:left="708" w:right="48" w:hanging="708"/>
        <w:jc w:val="both"/>
        <w:rPr>
          <w:lang w:val="en-GB"/>
        </w:rPr>
      </w:pPr>
      <w:r w:rsidRPr="00542CC9">
        <w:rPr>
          <w:lang w:val="en-GB"/>
        </w:rPr>
        <w:t xml:space="preserve">Temple, P. (2007). </w:t>
      </w:r>
      <w:r w:rsidRPr="00542CC9">
        <w:rPr>
          <w:i/>
          <w:lang w:val="en-GB"/>
        </w:rPr>
        <w:t>Learning Spaces for the 21st Century: A Review of the Literature</w:t>
      </w:r>
      <w:r w:rsidRPr="00542CC9">
        <w:rPr>
          <w:lang w:val="en-GB"/>
        </w:rPr>
        <w:t>. Center for Higher Education Studies, Institute of Education, University of London.</w:t>
      </w:r>
      <w:r w:rsidRPr="00377E2A">
        <w:rPr>
          <w:lang w:val="en-GB"/>
        </w:rPr>
        <w:t xml:space="preserve"> </w:t>
      </w:r>
    </w:p>
    <w:p w14:paraId="28337872" w14:textId="77777777" w:rsidR="003A38AA" w:rsidRPr="00377E2A" w:rsidRDefault="003A38AA" w:rsidP="003A38AA">
      <w:pPr>
        <w:spacing w:line="360" w:lineRule="auto"/>
        <w:jc w:val="center"/>
        <w:rPr>
          <w:rFonts w:ascii="Times New Roman" w:eastAsia="Times New Roman" w:hAnsi="Times New Roman" w:cs="Times New Roman"/>
          <w:b/>
          <w:sz w:val="32"/>
          <w:szCs w:val="32"/>
          <w:lang w:val="en-GB" w:eastAsia="es-MX"/>
        </w:rPr>
      </w:pPr>
    </w:p>
    <w:p w14:paraId="59A079FD" w14:textId="77777777" w:rsidR="003A38AA" w:rsidRPr="003A38AA" w:rsidRDefault="003A38AA" w:rsidP="003A38AA">
      <w:pPr>
        <w:rPr>
          <w:lang w:val="en-GB"/>
        </w:rPr>
      </w:pPr>
    </w:p>
    <w:bookmarkEnd w:id="1"/>
    <w:p w14:paraId="673DF7A6" w14:textId="77777777" w:rsidR="003A38AA" w:rsidRDefault="003A38AA" w:rsidP="00FE5868">
      <w:pPr>
        <w:spacing w:line="360" w:lineRule="auto"/>
        <w:jc w:val="center"/>
        <w:rPr>
          <w:rFonts w:ascii="Times New Roman" w:eastAsia="Times New Roman" w:hAnsi="Times New Roman" w:cs="Times New Roman"/>
          <w:b/>
          <w:sz w:val="32"/>
          <w:szCs w:val="32"/>
          <w:lang w:val="en-GB" w:eastAsia="es-MX"/>
        </w:rPr>
      </w:pPr>
    </w:p>
    <w:sectPr w:rsidR="003A38AA" w:rsidSect="00C37573">
      <w:headerReference w:type="default" r:id="rId35"/>
      <w:footerReference w:type="default" r:id="rId36"/>
      <w:pgSz w:w="12240" w:h="15840"/>
      <w:pgMar w:top="1276" w:right="1418" w:bottom="851" w:left="1418" w:header="142" w:footer="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66929" w14:textId="77777777" w:rsidR="0051684C" w:rsidRDefault="0051684C" w:rsidP="00A213B1">
      <w:pPr>
        <w:spacing w:after="0" w:line="240" w:lineRule="auto"/>
      </w:pPr>
      <w:r>
        <w:separator/>
      </w:r>
    </w:p>
  </w:endnote>
  <w:endnote w:type="continuationSeparator" w:id="0">
    <w:p w14:paraId="6F649E26" w14:textId="77777777" w:rsidR="0051684C" w:rsidRDefault="0051684C" w:rsidP="00A21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F945D" w14:textId="085058A1" w:rsidR="00C37573" w:rsidRDefault="00C37573">
    <w:pPr>
      <w:pStyle w:val="Piedepgina"/>
    </w:pPr>
    <w:r>
      <w:t xml:space="preserve">                </w:t>
    </w:r>
    <w:r>
      <w:rPr>
        <w:noProof/>
        <w:lang w:eastAsia="es-MX"/>
      </w:rPr>
      <w:drawing>
        <wp:inline distT="0" distB="0" distL="0" distR="0" wp14:anchorId="55017075" wp14:editId="334409CD">
          <wp:extent cx="1600200" cy="419100"/>
          <wp:effectExtent l="0" t="0" r="0" b="0"/>
          <wp:docPr id="51" name="Imagen 5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1D146A">
      <w:rPr>
        <w:rFonts w:cstheme="minorHAnsi"/>
        <w:b/>
      </w:rPr>
      <w:t>Vol. 12, Núm. 23 Julio - Diciembre 2021, e</w:t>
    </w:r>
    <w:r w:rsidR="003F2636">
      <w:rPr>
        <w:rFonts w:cstheme="minorHAnsi"/>
        <w:b/>
      </w:rPr>
      <w:t>294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E41CB" w14:textId="77777777" w:rsidR="0051684C" w:rsidRDefault="0051684C" w:rsidP="00A213B1">
      <w:pPr>
        <w:spacing w:after="0" w:line="240" w:lineRule="auto"/>
      </w:pPr>
      <w:r>
        <w:separator/>
      </w:r>
    </w:p>
  </w:footnote>
  <w:footnote w:type="continuationSeparator" w:id="0">
    <w:p w14:paraId="1798D54D" w14:textId="77777777" w:rsidR="0051684C" w:rsidRDefault="0051684C" w:rsidP="00A213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CDE8E" w14:textId="4ADEAC85" w:rsidR="00B25E81" w:rsidRPr="007E7E8B" w:rsidRDefault="00C37573" w:rsidP="001B7BBE">
    <w:pPr>
      <w:pStyle w:val="Sinespaciado"/>
      <w:spacing w:line="360" w:lineRule="auto"/>
      <w:jc w:val="center"/>
      <w:rPr>
        <w:rFonts w:ascii="Times New Roman" w:eastAsia="Times New Roman" w:hAnsi="Times New Roman" w:cs="Times New Roman"/>
        <w:b/>
        <w:bCs/>
        <w:color w:val="000000"/>
        <w:sz w:val="18"/>
        <w:szCs w:val="18"/>
      </w:rPr>
    </w:pPr>
    <w:r w:rsidRPr="005A563C">
      <w:rPr>
        <w:noProof/>
      </w:rPr>
      <w:drawing>
        <wp:inline distT="0" distB="0" distL="0" distR="0" wp14:anchorId="5B8D3A7D" wp14:editId="5409B4E3">
          <wp:extent cx="5400040" cy="632602"/>
          <wp:effectExtent l="0" t="0" r="0" b="0"/>
          <wp:docPr id="50" name="Imagen 5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60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656C1"/>
    <w:multiLevelType w:val="hybridMultilevel"/>
    <w:tmpl w:val="DC0064A6"/>
    <w:lvl w:ilvl="0" w:tplc="1E40CFB4">
      <w:start w:val="4"/>
      <w:numFmt w:val="lowerLetter"/>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094307"/>
    <w:multiLevelType w:val="hybridMultilevel"/>
    <w:tmpl w:val="3E107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F1298D"/>
    <w:multiLevelType w:val="hybridMultilevel"/>
    <w:tmpl w:val="E842DCD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9441EEF"/>
    <w:multiLevelType w:val="hybridMultilevel"/>
    <w:tmpl w:val="869A3B74"/>
    <w:lvl w:ilvl="0" w:tplc="080A0013">
      <w:start w:val="1"/>
      <w:numFmt w:val="upperRoman"/>
      <w:lvlText w:val="%1."/>
      <w:lvlJc w:val="right"/>
      <w:pPr>
        <w:ind w:left="862" w:hanging="360"/>
      </w:pPr>
      <w:rPr>
        <w:rFonts w:hint="default"/>
      </w:rPr>
    </w:lvl>
    <w:lvl w:ilvl="1" w:tplc="080A0003">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0BAC6F5B"/>
    <w:multiLevelType w:val="hybridMultilevel"/>
    <w:tmpl w:val="AB601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1064EF"/>
    <w:multiLevelType w:val="hybridMultilevel"/>
    <w:tmpl w:val="F14A4590"/>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0B7C07"/>
    <w:multiLevelType w:val="hybridMultilevel"/>
    <w:tmpl w:val="1F2C64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597A07"/>
    <w:multiLevelType w:val="hybridMultilevel"/>
    <w:tmpl w:val="841834F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0F637ECE"/>
    <w:multiLevelType w:val="hybridMultilevel"/>
    <w:tmpl w:val="150EFA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D90E99"/>
    <w:multiLevelType w:val="hybridMultilevel"/>
    <w:tmpl w:val="53123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E11C1E"/>
    <w:multiLevelType w:val="hybridMultilevel"/>
    <w:tmpl w:val="D7C05918"/>
    <w:lvl w:ilvl="0" w:tplc="080A000F">
      <w:start w:val="1"/>
      <w:numFmt w:val="decimal"/>
      <w:lvlText w:val="%1."/>
      <w:lvlJc w:val="left"/>
      <w:pPr>
        <w:ind w:left="295" w:hanging="360"/>
      </w:pPr>
    </w:lvl>
    <w:lvl w:ilvl="1" w:tplc="080A0019" w:tentative="1">
      <w:start w:val="1"/>
      <w:numFmt w:val="lowerLetter"/>
      <w:lvlText w:val="%2."/>
      <w:lvlJc w:val="left"/>
      <w:pPr>
        <w:ind w:left="1015" w:hanging="360"/>
      </w:pPr>
    </w:lvl>
    <w:lvl w:ilvl="2" w:tplc="080A001B" w:tentative="1">
      <w:start w:val="1"/>
      <w:numFmt w:val="lowerRoman"/>
      <w:lvlText w:val="%3."/>
      <w:lvlJc w:val="right"/>
      <w:pPr>
        <w:ind w:left="1735" w:hanging="180"/>
      </w:pPr>
    </w:lvl>
    <w:lvl w:ilvl="3" w:tplc="080A000F" w:tentative="1">
      <w:start w:val="1"/>
      <w:numFmt w:val="decimal"/>
      <w:lvlText w:val="%4."/>
      <w:lvlJc w:val="left"/>
      <w:pPr>
        <w:ind w:left="2455" w:hanging="360"/>
      </w:pPr>
    </w:lvl>
    <w:lvl w:ilvl="4" w:tplc="080A0019" w:tentative="1">
      <w:start w:val="1"/>
      <w:numFmt w:val="lowerLetter"/>
      <w:lvlText w:val="%5."/>
      <w:lvlJc w:val="left"/>
      <w:pPr>
        <w:ind w:left="3175" w:hanging="360"/>
      </w:pPr>
    </w:lvl>
    <w:lvl w:ilvl="5" w:tplc="080A001B" w:tentative="1">
      <w:start w:val="1"/>
      <w:numFmt w:val="lowerRoman"/>
      <w:lvlText w:val="%6."/>
      <w:lvlJc w:val="right"/>
      <w:pPr>
        <w:ind w:left="3895" w:hanging="180"/>
      </w:pPr>
    </w:lvl>
    <w:lvl w:ilvl="6" w:tplc="080A000F" w:tentative="1">
      <w:start w:val="1"/>
      <w:numFmt w:val="decimal"/>
      <w:lvlText w:val="%7."/>
      <w:lvlJc w:val="left"/>
      <w:pPr>
        <w:ind w:left="4615" w:hanging="360"/>
      </w:pPr>
    </w:lvl>
    <w:lvl w:ilvl="7" w:tplc="080A0019" w:tentative="1">
      <w:start w:val="1"/>
      <w:numFmt w:val="lowerLetter"/>
      <w:lvlText w:val="%8."/>
      <w:lvlJc w:val="left"/>
      <w:pPr>
        <w:ind w:left="5335" w:hanging="360"/>
      </w:pPr>
    </w:lvl>
    <w:lvl w:ilvl="8" w:tplc="080A001B" w:tentative="1">
      <w:start w:val="1"/>
      <w:numFmt w:val="lowerRoman"/>
      <w:lvlText w:val="%9."/>
      <w:lvlJc w:val="right"/>
      <w:pPr>
        <w:ind w:left="6055" w:hanging="180"/>
      </w:pPr>
    </w:lvl>
  </w:abstractNum>
  <w:abstractNum w:abstractNumId="11" w15:restartNumberingAfterBreak="0">
    <w:nsid w:val="1A89312C"/>
    <w:multiLevelType w:val="hybridMultilevel"/>
    <w:tmpl w:val="2360835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1BCA5D20"/>
    <w:multiLevelType w:val="multilevel"/>
    <w:tmpl w:val="B6D2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8F00FA"/>
    <w:multiLevelType w:val="hybridMultilevel"/>
    <w:tmpl w:val="425E646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15:restartNumberingAfterBreak="0">
    <w:nsid w:val="1FC34424"/>
    <w:multiLevelType w:val="hybridMultilevel"/>
    <w:tmpl w:val="A3A2F4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2793A1D"/>
    <w:multiLevelType w:val="hybridMultilevel"/>
    <w:tmpl w:val="4D9A7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2F54324"/>
    <w:multiLevelType w:val="hybridMultilevel"/>
    <w:tmpl w:val="0AA823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6517F4"/>
    <w:multiLevelType w:val="hybridMultilevel"/>
    <w:tmpl w:val="5B94D2E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F726CAE"/>
    <w:multiLevelType w:val="hybridMultilevel"/>
    <w:tmpl w:val="50F07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7B67C6"/>
    <w:multiLevelType w:val="hybridMultilevel"/>
    <w:tmpl w:val="1BA60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B45E30"/>
    <w:multiLevelType w:val="hybridMultilevel"/>
    <w:tmpl w:val="21563BA6"/>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DCE52E8"/>
    <w:multiLevelType w:val="multilevel"/>
    <w:tmpl w:val="ADC05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9C19C9"/>
    <w:multiLevelType w:val="multilevel"/>
    <w:tmpl w:val="B0842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C059D1"/>
    <w:multiLevelType w:val="hybridMultilevel"/>
    <w:tmpl w:val="05B43F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A402DAB"/>
    <w:multiLevelType w:val="hybridMultilevel"/>
    <w:tmpl w:val="800251A0"/>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25" w15:restartNumberingAfterBreak="0">
    <w:nsid w:val="4AFA2C3C"/>
    <w:multiLevelType w:val="multilevel"/>
    <w:tmpl w:val="6272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F5338B"/>
    <w:multiLevelType w:val="hybridMultilevel"/>
    <w:tmpl w:val="19C880B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D310A15"/>
    <w:multiLevelType w:val="hybridMultilevel"/>
    <w:tmpl w:val="E842DCD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4EFB2EF0"/>
    <w:multiLevelType w:val="hybridMultilevel"/>
    <w:tmpl w:val="E5C07C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F844958"/>
    <w:multiLevelType w:val="hybridMultilevel"/>
    <w:tmpl w:val="561283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37F04B8"/>
    <w:multiLevelType w:val="multilevel"/>
    <w:tmpl w:val="7C042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53C31F6"/>
    <w:multiLevelType w:val="hybridMultilevel"/>
    <w:tmpl w:val="DD3033EA"/>
    <w:lvl w:ilvl="0" w:tplc="200A0001">
      <w:start w:val="1"/>
      <w:numFmt w:val="bullet"/>
      <w:lvlText w:val=""/>
      <w:lvlJc w:val="left"/>
      <w:pPr>
        <w:ind w:left="1068" w:hanging="360"/>
      </w:pPr>
      <w:rPr>
        <w:rFonts w:ascii="Symbol" w:hAnsi="Symbol" w:hint="default"/>
      </w:rPr>
    </w:lvl>
    <w:lvl w:ilvl="1" w:tplc="200A0003" w:tentative="1">
      <w:start w:val="1"/>
      <w:numFmt w:val="bullet"/>
      <w:lvlText w:val="o"/>
      <w:lvlJc w:val="left"/>
      <w:pPr>
        <w:ind w:left="1788" w:hanging="360"/>
      </w:pPr>
      <w:rPr>
        <w:rFonts w:ascii="Courier New" w:hAnsi="Courier New" w:cs="Courier New" w:hint="default"/>
      </w:rPr>
    </w:lvl>
    <w:lvl w:ilvl="2" w:tplc="200A0005" w:tentative="1">
      <w:start w:val="1"/>
      <w:numFmt w:val="bullet"/>
      <w:lvlText w:val=""/>
      <w:lvlJc w:val="left"/>
      <w:pPr>
        <w:ind w:left="2508" w:hanging="360"/>
      </w:pPr>
      <w:rPr>
        <w:rFonts w:ascii="Wingdings" w:hAnsi="Wingdings" w:hint="default"/>
      </w:rPr>
    </w:lvl>
    <w:lvl w:ilvl="3" w:tplc="200A0001" w:tentative="1">
      <w:start w:val="1"/>
      <w:numFmt w:val="bullet"/>
      <w:lvlText w:val=""/>
      <w:lvlJc w:val="left"/>
      <w:pPr>
        <w:ind w:left="3228" w:hanging="360"/>
      </w:pPr>
      <w:rPr>
        <w:rFonts w:ascii="Symbol" w:hAnsi="Symbol" w:hint="default"/>
      </w:rPr>
    </w:lvl>
    <w:lvl w:ilvl="4" w:tplc="200A0003" w:tentative="1">
      <w:start w:val="1"/>
      <w:numFmt w:val="bullet"/>
      <w:lvlText w:val="o"/>
      <w:lvlJc w:val="left"/>
      <w:pPr>
        <w:ind w:left="3948" w:hanging="360"/>
      </w:pPr>
      <w:rPr>
        <w:rFonts w:ascii="Courier New" w:hAnsi="Courier New" w:cs="Courier New" w:hint="default"/>
      </w:rPr>
    </w:lvl>
    <w:lvl w:ilvl="5" w:tplc="200A0005" w:tentative="1">
      <w:start w:val="1"/>
      <w:numFmt w:val="bullet"/>
      <w:lvlText w:val=""/>
      <w:lvlJc w:val="left"/>
      <w:pPr>
        <w:ind w:left="4668" w:hanging="360"/>
      </w:pPr>
      <w:rPr>
        <w:rFonts w:ascii="Wingdings" w:hAnsi="Wingdings" w:hint="default"/>
      </w:rPr>
    </w:lvl>
    <w:lvl w:ilvl="6" w:tplc="200A0001" w:tentative="1">
      <w:start w:val="1"/>
      <w:numFmt w:val="bullet"/>
      <w:lvlText w:val=""/>
      <w:lvlJc w:val="left"/>
      <w:pPr>
        <w:ind w:left="5388" w:hanging="360"/>
      </w:pPr>
      <w:rPr>
        <w:rFonts w:ascii="Symbol" w:hAnsi="Symbol" w:hint="default"/>
      </w:rPr>
    </w:lvl>
    <w:lvl w:ilvl="7" w:tplc="200A0003" w:tentative="1">
      <w:start w:val="1"/>
      <w:numFmt w:val="bullet"/>
      <w:lvlText w:val="o"/>
      <w:lvlJc w:val="left"/>
      <w:pPr>
        <w:ind w:left="6108" w:hanging="360"/>
      </w:pPr>
      <w:rPr>
        <w:rFonts w:ascii="Courier New" w:hAnsi="Courier New" w:cs="Courier New" w:hint="default"/>
      </w:rPr>
    </w:lvl>
    <w:lvl w:ilvl="8" w:tplc="200A0005" w:tentative="1">
      <w:start w:val="1"/>
      <w:numFmt w:val="bullet"/>
      <w:lvlText w:val=""/>
      <w:lvlJc w:val="left"/>
      <w:pPr>
        <w:ind w:left="6828" w:hanging="360"/>
      </w:pPr>
      <w:rPr>
        <w:rFonts w:ascii="Wingdings" w:hAnsi="Wingdings" w:hint="default"/>
      </w:rPr>
    </w:lvl>
  </w:abstractNum>
  <w:abstractNum w:abstractNumId="32" w15:restartNumberingAfterBreak="0">
    <w:nsid w:val="5827234C"/>
    <w:multiLevelType w:val="hybridMultilevel"/>
    <w:tmpl w:val="B412C66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3" w15:restartNumberingAfterBreak="0">
    <w:nsid w:val="58ED4E4C"/>
    <w:multiLevelType w:val="hybridMultilevel"/>
    <w:tmpl w:val="12A46824"/>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5B691B61"/>
    <w:multiLevelType w:val="hybridMultilevel"/>
    <w:tmpl w:val="34342D2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5" w15:restartNumberingAfterBreak="0">
    <w:nsid w:val="5E442066"/>
    <w:multiLevelType w:val="hybridMultilevel"/>
    <w:tmpl w:val="2A069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F300238"/>
    <w:multiLevelType w:val="hybridMultilevel"/>
    <w:tmpl w:val="96FCDE88"/>
    <w:lvl w:ilvl="0" w:tplc="4418AC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11A7824"/>
    <w:multiLevelType w:val="hybridMultilevel"/>
    <w:tmpl w:val="AECAECD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62C7911"/>
    <w:multiLevelType w:val="hybridMultilevel"/>
    <w:tmpl w:val="94E81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8623FF7"/>
    <w:multiLevelType w:val="hybridMultilevel"/>
    <w:tmpl w:val="95021C2A"/>
    <w:lvl w:ilvl="0" w:tplc="7586120C">
      <w:start w:val="1"/>
      <w:numFmt w:val="lowerLetter"/>
      <w:lvlText w:val="%1)"/>
      <w:lvlJc w:val="left"/>
      <w:pPr>
        <w:ind w:left="1222" w:hanging="360"/>
      </w:pPr>
      <w:rPr>
        <w:rFonts w:hint="default"/>
      </w:r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40" w15:restartNumberingAfterBreak="0">
    <w:nsid w:val="68B4161A"/>
    <w:multiLevelType w:val="hybridMultilevel"/>
    <w:tmpl w:val="33F0EABE"/>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41" w15:restartNumberingAfterBreak="0">
    <w:nsid w:val="6B630391"/>
    <w:multiLevelType w:val="hybridMultilevel"/>
    <w:tmpl w:val="17C40D3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15:restartNumberingAfterBreak="0">
    <w:nsid w:val="6FA55583"/>
    <w:multiLevelType w:val="multilevel"/>
    <w:tmpl w:val="A920D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10C1AB0"/>
    <w:multiLevelType w:val="hybridMultilevel"/>
    <w:tmpl w:val="1C6CA1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1C01A72"/>
    <w:multiLevelType w:val="multilevel"/>
    <w:tmpl w:val="99BAF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A513FD"/>
    <w:multiLevelType w:val="hybridMultilevel"/>
    <w:tmpl w:val="E48C64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4E3F18"/>
    <w:multiLevelType w:val="multilevel"/>
    <w:tmpl w:val="9C0AC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257C7D"/>
    <w:multiLevelType w:val="hybridMultilevel"/>
    <w:tmpl w:val="1A942A4A"/>
    <w:lvl w:ilvl="0" w:tplc="080A000F">
      <w:start w:val="1"/>
      <w:numFmt w:val="decimal"/>
      <w:lvlText w:val="%1."/>
      <w:lvlJc w:val="left"/>
      <w:pPr>
        <w:ind w:left="862" w:hanging="360"/>
      </w:pPr>
      <w:rPr>
        <w:rFonts w:hint="default"/>
      </w:rPr>
    </w:lvl>
    <w:lvl w:ilvl="1" w:tplc="080A0003">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8" w15:restartNumberingAfterBreak="0">
    <w:nsid w:val="7F702E04"/>
    <w:multiLevelType w:val="hybridMultilevel"/>
    <w:tmpl w:val="09A0958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3"/>
  </w:num>
  <w:num w:numId="2">
    <w:abstractNumId w:val="39"/>
  </w:num>
  <w:num w:numId="3">
    <w:abstractNumId w:val="29"/>
  </w:num>
  <w:num w:numId="4">
    <w:abstractNumId w:val="48"/>
  </w:num>
  <w:num w:numId="5">
    <w:abstractNumId w:val="7"/>
  </w:num>
  <w:num w:numId="6">
    <w:abstractNumId w:val="11"/>
  </w:num>
  <w:num w:numId="7">
    <w:abstractNumId w:val="16"/>
  </w:num>
  <w:num w:numId="8">
    <w:abstractNumId w:val="27"/>
  </w:num>
  <w:num w:numId="9">
    <w:abstractNumId w:val="2"/>
  </w:num>
  <w:num w:numId="10">
    <w:abstractNumId w:val="24"/>
  </w:num>
  <w:num w:numId="11">
    <w:abstractNumId w:val="42"/>
  </w:num>
  <w:num w:numId="12">
    <w:abstractNumId w:val="25"/>
  </w:num>
  <w:num w:numId="13">
    <w:abstractNumId w:val="46"/>
  </w:num>
  <w:num w:numId="14">
    <w:abstractNumId w:val="15"/>
  </w:num>
  <w:num w:numId="15">
    <w:abstractNumId w:val="34"/>
  </w:num>
  <w:num w:numId="16">
    <w:abstractNumId w:val="47"/>
  </w:num>
  <w:num w:numId="17">
    <w:abstractNumId w:val="8"/>
  </w:num>
  <w:num w:numId="18">
    <w:abstractNumId w:val="1"/>
  </w:num>
  <w:num w:numId="19">
    <w:abstractNumId w:val="32"/>
  </w:num>
  <w:num w:numId="20">
    <w:abstractNumId w:val="23"/>
  </w:num>
  <w:num w:numId="21">
    <w:abstractNumId w:val="12"/>
  </w:num>
  <w:num w:numId="22">
    <w:abstractNumId w:val="44"/>
  </w:num>
  <w:num w:numId="23">
    <w:abstractNumId w:val="14"/>
  </w:num>
  <w:num w:numId="24">
    <w:abstractNumId w:val="22"/>
  </w:num>
  <w:num w:numId="25">
    <w:abstractNumId w:val="36"/>
  </w:num>
  <w:num w:numId="26">
    <w:abstractNumId w:val="38"/>
  </w:num>
  <w:num w:numId="27">
    <w:abstractNumId w:val="30"/>
  </w:num>
  <w:num w:numId="28">
    <w:abstractNumId w:val="4"/>
  </w:num>
  <w:num w:numId="29">
    <w:abstractNumId w:val="28"/>
  </w:num>
  <w:num w:numId="30">
    <w:abstractNumId w:val="31"/>
  </w:num>
  <w:num w:numId="31">
    <w:abstractNumId w:val="40"/>
  </w:num>
  <w:num w:numId="32">
    <w:abstractNumId w:val="9"/>
  </w:num>
  <w:num w:numId="33">
    <w:abstractNumId w:val="13"/>
  </w:num>
  <w:num w:numId="34">
    <w:abstractNumId w:val="35"/>
  </w:num>
  <w:num w:numId="35">
    <w:abstractNumId w:val="26"/>
  </w:num>
  <w:num w:numId="36">
    <w:abstractNumId w:val="18"/>
  </w:num>
  <w:num w:numId="37">
    <w:abstractNumId w:val="19"/>
  </w:num>
  <w:num w:numId="38">
    <w:abstractNumId w:val="21"/>
  </w:num>
  <w:num w:numId="39">
    <w:abstractNumId w:val="10"/>
  </w:num>
  <w:num w:numId="40">
    <w:abstractNumId w:val="45"/>
  </w:num>
  <w:num w:numId="41">
    <w:abstractNumId w:val="20"/>
  </w:num>
  <w:num w:numId="42">
    <w:abstractNumId w:val="6"/>
  </w:num>
  <w:num w:numId="43">
    <w:abstractNumId w:val="17"/>
  </w:num>
  <w:num w:numId="44">
    <w:abstractNumId w:val="41"/>
  </w:num>
  <w:num w:numId="45">
    <w:abstractNumId w:val="37"/>
  </w:num>
  <w:num w:numId="46">
    <w:abstractNumId w:val="5"/>
  </w:num>
  <w:num w:numId="47">
    <w:abstractNumId w:val="0"/>
  </w:num>
  <w:num w:numId="48">
    <w:abstractNumId w:val="43"/>
  </w:num>
  <w:num w:numId="49">
    <w:abstractNumId w:val="3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583"/>
    <w:rsid w:val="0000014C"/>
    <w:rsid w:val="00000225"/>
    <w:rsid w:val="0000029F"/>
    <w:rsid w:val="00000C18"/>
    <w:rsid w:val="000010CB"/>
    <w:rsid w:val="000011A7"/>
    <w:rsid w:val="00001522"/>
    <w:rsid w:val="00003459"/>
    <w:rsid w:val="000045C8"/>
    <w:rsid w:val="000048EB"/>
    <w:rsid w:val="0000596E"/>
    <w:rsid w:val="00006027"/>
    <w:rsid w:val="0000648C"/>
    <w:rsid w:val="00007834"/>
    <w:rsid w:val="00007A67"/>
    <w:rsid w:val="00007D57"/>
    <w:rsid w:val="00007EA2"/>
    <w:rsid w:val="0001026D"/>
    <w:rsid w:val="00013F54"/>
    <w:rsid w:val="000141A7"/>
    <w:rsid w:val="000153D9"/>
    <w:rsid w:val="0001548C"/>
    <w:rsid w:val="0001549F"/>
    <w:rsid w:val="000154B4"/>
    <w:rsid w:val="000165BD"/>
    <w:rsid w:val="000169DF"/>
    <w:rsid w:val="00017198"/>
    <w:rsid w:val="00017BD9"/>
    <w:rsid w:val="00020068"/>
    <w:rsid w:val="00024C4A"/>
    <w:rsid w:val="000258AE"/>
    <w:rsid w:val="00025A2D"/>
    <w:rsid w:val="00026504"/>
    <w:rsid w:val="00027E03"/>
    <w:rsid w:val="00030032"/>
    <w:rsid w:val="00030620"/>
    <w:rsid w:val="00030635"/>
    <w:rsid w:val="00030910"/>
    <w:rsid w:val="0003175A"/>
    <w:rsid w:val="00032272"/>
    <w:rsid w:val="00032B02"/>
    <w:rsid w:val="0003342E"/>
    <w:rsid w:val="00033DDB"/>
    <w:rsid w:val="00034A32"/>
    <w:rsid w:val="00035797"/>
    <w:rsid w:val="000362DB"/>
    <w:rsid w:val="00036D80"/>
    <w:rsid w:val="000372B4"/>
    <w:rsid w:val="00037629"/>
    <w:rsid w:val="000404C5"/>
    <w:rsid w:val="00041688"/>
    <w:rsid w:val="00041864"/>
    <w:rsid w:val="00041D60"/>
    <w:rsid w:val="00043067"/>
    <w:rsid w:val="000431DA"/>
    <w:rsid w:val="000433DC"/>
    <w:rsid w:val="0004428C"/>
    <w:rsid w:val="00044314"/>
    <w:rsid w:val="000445DC"/>
    <w:rsid w:val="00044D65"/>
    <w:rsid w:val="000451AA"/>
    <w:rsid w:val="000455ED"/>
    <w:rsid w:val="00051E5D"/>
    <w:rsid w:val="00054592"/>
    <w:rsid w:val="00054A7E"/>
    <w:rsid w:val="00056D52"/>
    <w:rsid w:val="0006035D"/>
    <w:rsid w:val="00060C20"/>
    <w:rsid w:val="00060DEE"/>
    <w:rsid w:val="00061B3E"/>
    <w:rsid w:val="00063509"/>
    <w:rsid w:val="00063BF0"/>
    <w:rsid w:val="000650CD"/>
    <w:rsid w:val="00065274"/>
    <w:rsid w:val="00065584"/>
    <w:rsid w:val="00066EB8"/>
    <w:rsid w:val="00070369"/>
    <w:rsid w:val="0007109E"/>
    <w:rsid w:val="00071BD3"/>
    <w:rsid w:val="00072D84"/>
    <w:rsid w:val="000735A5"/>
    <w:rsid w:val="0007428F"/>
    <w:rsid w:val="0007489A"/>
    <w:rsid w:val="000766A6"/>
    <w:rsid w:val="000769CF"/>
    <w:rsid w:val="0007702F"/>
    <w:rsid w:val="00077D2F"/>
    <w:rsid w:val="0008135D"/>
    <w:rsid w:val="00082BB9"/>
    <w:rsid w:val="00084502"/>
    <w:rsid w:val="0008643F"/>
    <w:rsid w:val="0009020F"/>
    <w:rsid w:val="00090CBF"/>
    <w:rsid w:val="000913CC"/>
    <w:rsid w:val="0009308E"/>
    <w:rsid w:val="000960F5"/>
    <w:rsid w:val="0009663E"/>
    <w:rsid w:val="000A0F1F"/>
    <w:rsid w:val="000A1B33"/>
    <w:rsid w:val="000A2DC6"/>
    <w:rsid w:val="000A2E72"/>
    <w:rsid w:val="000A2F9E"/>
    <w:rsid w:val="000A38C6"/>
    <w:rsid w:val="000A4601"/>
    <w:rsid w:val="000A4921"/>
    <w:rsid w:val="000A4E18"/>
    <w:rsid w:val="000A5665"/>
    <w:rsid w:val="000A5D06"/>
    <w:rsid w:val="000A5D2D"/>
    <w:rsid w:val="000A6CB4"/>
    <w:rsid w:val="000A6D40"/>
    <w:rsid w:val="000A7C01"/>
    <w:rsid w:val="000A7E2F"/>
    <w:rsid w:val="000B0D02"/>
    <w:rsid w:val="000B13A1"/>
    <w:rsid w:val="000B1FC9"/>
    <w:rsid w:val="000B27D9"/>
    <w:rsid w:val="000B3748"/>
    <w:rsid w:val="000B4656"/>
    <w:rsid w:val="000B4BBF"/>
    <w:rsid w:val="000B4BC2"/>
    <w:rsid w:val="000B669A"/>
    <w:rsid w:val="000C00DB"/>
    <w:rsid w:val="000C073D"/>
    <w:rsid w:val="000C187D"/>
    <w:rsid w:val="000C20C0"/>
    <w:rsid w:val="000C20D1"/>
    <w:rsid w:val="000C2F57"/>
    <w:rsid w:val="000C41BE"/>
    <w:rsid w:val="000C5815"/>
    <w:rsid w:val="000C591B"/>
    <w:rsid w:val="000C5B23"/>
    <w:rsid w:val="000C6483"/>
    <w:rsid w:val="000C6A10"/>
    <w:rsid w:val="000C6B82"/>
    <w:rsid w:val="000C74E6"/>
    <w:rsid w:val="000C7BEF"/>
    <w:rsid w:val="000D0FE3"/>
    <w:rsid w:val="000D136B"/>
    <w:rsid w:val="000D165D"/>
    <w:rsid w:val="000D18D1"/>
    <w:rsid w:val="000D18D4"/>
    <w:rsid w:val="000D20F1"/>
    <w:rsid w:val="000D2328"/>
    <w:rsid w:val="000D24C2"/>
    <w:rsid w:val="000D3714"/>
    <w:rsid w:val="000D39CF"/>
    <w:rsid w:val="000D4471"/>
    <w:rsid w:val="000D6764"/>
    <w:rsid w:val="000E0733"/>
    <w:rsid w:val="000E38EF"/>
    <w:rsid w:val="000E3E83"/>
    <w:rsid w:val="000E3F27"/>
    <w:rsid w:val="000E5148"/>
    <w:rsid w:val="000E7EA0"/>
    <w:rsid w:val="000F33CF"/>
    <w:rsid w:val="000F34F7"/>
    <w:rsid w:val="000F3704"/>
    <w:rsid w:val="000F42DA"/>
    <w:rsid w:val="000F471A"/>
    <w:rsid w:val="000F5219"/>
    <w:rsid w:val="000F543C"/>
    <w:rsid w:val="000F5C80"/>
    <w:rsid w:val="000F7D55"/>
    <w:rsid w:val="000F7F0F"/>
    <w:rsid w:val="001018CE"/>
    <w:rsid w:val="00102996"/>
    <w:rsid w:val="00104236"/>
    <w:rsid w:val="00104FCD"/>
    <w:rsid w:val="001052D9"/>
    <w:rsid w:val="00105F27"/>
    <w:rsid w:val="00106FC5"/>
    <w:rsid w:val="001070DB"/>
    <w:rsid w:val="00107356"/>
    <w:rsid w:val="0010744C"/>
    <w:rsid w:val="00107843"/>
    <w:rsid w:val="001139E2"/>
    <w:rsid w:val="001142BA"/>
    <w:rsid w:val="00114C11"/>
    <w:rsid w:val="0011637A"/>
    <w:rsid w:val="00117AE5"/>
    <w:rsid w:val="00117CA2"/>
    <w:rsid w:val="00121399"/>
    <w:rsid w:val="0012175E"/>
    <w:rsid w:val="0012232D"/>
    <w:rsid w:val="00122604"/>
    <w:rsid w:val="00122C8D"/>
    <w:rsid w:val="00123812"/>
    <w:rsid w:val="00123CE5"/>
    <w:rsid w:val="0012605C"/>
    <w:rsid w:val="00126C52"/>
    <w:rsid w:val="001301A0"/>
    <w:rsid w:val="00131517"/>
    <w:rsid w:val="00131931"/>
    <w:rsid w:val="00131E60"/>
    <w:rsid w:val="00132F44"/>
    <w:rsid w:val="001338A2"/>
    <w:rsid w:val="00133C5C"/>
    <w:rsid w:val="001347E7"/>
    <w:rsid w:val="001347ED"/>
    <w:rsid w:val="00134BEF"/>
    <w:rsid w:val="00134E8A"/>
    <w:rsid w:val="001351A4"/>
    <w:rsid w:val="00135745"/>
    <w:rsid w:val="00136469"/>
    <w:rsid w:val="001368CA"/>
    <w:rsid w:val="001375F6"/>
    <w:rsid w:val="001411B8"/>
    <w:rsid w:val="00141208"/>
    <w:rsid w:val="0014161B"/>
    <w:rsid w:val="00141F8B"/>
    <w:rsid w:val="00142152"/>
    <w:rsid w:val="00143AA6"/>
    <w:rsid w:val="00143F24"/>
    <w:rsid w:val="00144A95"/>
    <w:rsid w:val="001458A4"/>
    <w:rsid w:val="00146FEA"/>
    <w:rsid w:val="00147BB8"/>
    <w:rsid w:val="00150A75"/>
    <w:rsid w:val="00152562"/>
    <w:rsid w:val="00152A4C"/>
    <w:rsid w:val="00152EB1"/>
    <w:rsid w:val="00153119"/>
    <w:rsid w:val="00153267"/>
    <w:rsid w:val="001537D0"/>
    <w:rsid w:val="00153CF4"/>
    <w:rsid w:val="00154CD7"/>
    <w:rsid w:val="00154E31"/>
    <w:rsid w:val="00161F4A"/>
    <w:rsid w:val="00163AEA"/>
    <w:rsid w:val="00164825"/>
    <w:rsid w:val="00164F87"/>
    <w:rsid w:val="00165BED"/>
    <w:rsid w:val="00165D72"/>
    <w:rsid w:val="001660FD"/>
    <w:rsid w:val="001669A1"/>
    <w:rsid w:val="00167209"/>
    <w:rsid w:val="001675A7"/>
    <w:rsid w:val="00167BE4"/>
    <w:rsid w:val="00170E75"/>
    <w:rsid w:val="00171895"/>
    <w:rsid w:val="00174791"/>
    <w:rsid w:val="001748AC"/>
    <w:rsid w:val="0017513F"/>
    <w:rsid w:val="00177A11"/>
    <w:rsid w:val="00180184"/>
    <w:rsid w:val="00182E0D"/>
    <w:rsid w:val="00183179"/>
    <w:rsid w:val="00183FA7"/>
    <w:rsid w:val="001852F5"/>
    <w:rsid w:val="00190D41"/>
    <w:rsid w:val="00191FD7"/>
    <w:rsid w:val="00192165"/>
    <w:rsid w:val="0019218D"/>
    <w:rsid w:val="00192AD8"/>
    <w:rsid w:val="00194C07"/>
    <w:rsid w:val="00195962"/>
    <w:rsid w:val="001963A8"/>
    <w:rsid w:val="00196625"/>
    <w:rsid w:val="00196B06"/>
    <w:rsid w:val="0019716A"/>
    <w:rsid w:val="001971DA"/>
    <w:rsid w:val="00197F35"/>
    <w:rsid w:val="001A179C"/>
    <w:rsid w:val="001A1A69"/>
    <w:rsid w:val="001A1FB7"/>
    <w:rsid w:val="001A24C6"/>
    <w:rsid w:val="001A3948"/>
    <w:rsid w:val="001A3BF2"/>
    <w:rsid w:val="001A3C8B"/>
    <w:rsid w:val="001A3EC6"/>
    <w:rsid w:val="001A7019"/>
    <w:rsid w:val="001A7C7F"/>
    <w:rsid w:val="001A7F49"/>
    <w:rsid w:val="001B11D5"/>
    <w:rsid w:val="001B12A6"/>
    <w:rsid w:val="001B2C9A"/>
    <w:rsid w:val="001B3074"/>
    <w:rsid w:val="001B34D2"/>
    <w:rsid w:val="001B3586"/>
    <w:rsid w:val="001B381F"/>
    <w:rsid w:val="001B45B2"/>
    <w:rsid w:val="001B5049"/>
    <w:rsid w:val="001B6D2B"/>
    <w:rsid w:val="001B7059"/>
    <w:rsid w:val="001B749E"/>
    <w:rsid w:val="001B7970"/>
    <w:rsid w:val="001B7B5B"/>
    <w:rsid w:val="001B7BBE"/>
    <w:rsid w:val="001B7C61"/>
    <w:rsid w:val="001C0727"/>
    <w:rsid w:val="001C1D84"/>
    <w:rsid w:val="001C1FBB"/>
    <w:rsid w:val="001C2123"/>
    <w:rsid w:val="001C24E4"/>
    <w:rsid w:val="001C2DD4"/>
    <w:rsid w:val="001C5F33"/>
    <w:rsid w:val="001D141B"/>
    <w:rsid w:val="001D1DF4"/>
    <w:rsid w:val="001D20CB"/>
    <w:rsid w:val="001D287A"/>
    <w:rsid w:val="001D2A96"/>
    <w:rsid w:val="001D2AEC"/>
    <w:rsid w:val="001D3050"/>
    <w:rsid w:val="001D3235"/>
    <w:rsid w:val="001D3AD1"/>
    <w:rsid w:val="001D4598"/>
    <w:rsid w:val="001D585D"/>
    <w:rsid w:val="001D5FD6"/>
    <w:rsid w:val="001D6528"/>
    <w:rsid w:val="001D6B37"/>
    <w:rsid w:val="001E00CD"/>
    <w:rsid w:val="001E0309"/>
    <w:rsid w:val="001E165F"/>
    <w:rsid w:val="001E184E"/>
    <w:rsid w:val="001E2966"/>
    <w:rsid w:val="001E2ADF"/>
    <w:rsid w:val="001E5A7C"/>
    <w:rsid w:val="001E6581"/>
    <w:rsid w:val="001E668A"/>
    <w:rsid w:val="001E6ABC"/>
    <w:rsid w:val="001E7304"/>
    <w:rsid w:val="001E7FD3"/>
    <w:rsid w:val="001F06CA"/>
    <w:rsid w:val="001F06FC"/>
    <w:rsid w:val="001F3FC9"/>
    <w:rsid w:val="001F5317"/>
    <w:rsid w:val="001F74B2"/>
    <w:rsid w:val="001F7622"/>
    <w:rsid w:val="00201453"/>
    <w:rsid w:val="00201592"/>
    <w:rsid w:val="002019A3"/>
    <w:rsid w:val="00201B15"/>
    <w:rsid w:val="0020232C"/>
    <w:rsid w:val="002027C4"/>
    <w:rsid w:val="0020305F"/>
    <w:rsid w:val="002051ED"/>
    <w:rsid w:val="0020521B"/>
    <w:rsid w:val="00210337"/>
    <w:rsid w:val="00210868"/>
    <w:rsid w:val="00211363"/>
    <w:rsid w:val="00211FD7"/>
    <w:rsid w:val="00212778"/>
    <w:rsid w:val="002128B8"/>
    <w:rsid w:val="002135A6"/>
    <w:rsid w:val="0021484F"/>
    <w:rsid w:val="00214E66"/>
    <w:rsid w:val="002215CA"/>
    <w:rsid w:val="00221727"/>
    <w:rsid w:val="00224771"/>
    <w:rsid w:val="00224CB4"/>
    <w:rsid w:val="002250AD"/>
    <w:rsid w:val="0022566E"/>
    <w:rsid w:val="00225F26"/>
    <w:rsid w:val="00227260"/>
    <w:rsid w:val="0023008C"/>
    <w:rsid w:val="002303F9"/>
    <w:rsid w:val="002304AD"/>
    <w:rsid w:val="0023051E"/>
    <w:rsid w:val="00230B59"/>
    <w:rsid w:val="00232C3D"/>
    <w:rsid w:val="00232D8F"/>
    <w:rsid w:val="00234BFF"/>
    <w:rsid w:val="002361FE"/>
    <w:rsid w:val="00236443"/>
    <w:rsid w:val="0023764E"/>
    <w:rsid w:val="0023771F"/>
    <w:rsid w:val="00240CF6"/>
    <w:rsid w:val="002416D9"/>
    <w:rsid w:val="00242921"/>
    <w:rsid w:val="002434BE"/>
    <w:rsid w:val="00243ADB"/>
    <w:rsid w:val="00244524"/>
    <w:rsid w:val="00245029"/>
    <w:rsid w:val="0024548D"/>
    <w:rsid w:val="00245583"/>
    <w:rsid w:val="002459AC"/>
    <w:rsid w:val="00246E9D"/>
    <w:rsid w:val="00247B99"/>
    <w:rsid w:val="00247C17"/>
    <w:rsid w:val="002500ED"/>
    <w:rsid w:val="00250E5F"/>
    <w:rsid w:val="00251905"/>
    <w:rsid w:val="0025231E"/>
    <w:rsid w:val="002555A9"/>
    <w:rsid w:val="00255B51"/>
    <w:rsid w:val="002561D5"/>
    <w:rsid w:val="0026062D"/>
    <w:rsid w:val="00260860"/>
    <w:rsid w:val="0026222D"/>
    <w:rsid w:val="0026276B"/>
    <w:rsid w:val="00263490"/>
    <w:rsid w:val="00263503"/>
    <w:rsid w:val="00264EE6"/>
    <w:rsid w:val="00265A04"/>
    <w:rsid w:val="00265A56"/>
    <w:rsid w:val="00266199"/>
    <w:rsid w:val="002666C5"/>
    <w:rsid w:val="002735C8"/>
    <w:rsid w:val="00273A6D"/>
    <w:rsid w:val="002745EF"/>
    <w:rsid w:val="00275464"/>
    <w:rsid w:val="00275BCD"/>
    <w:rsid w:val="00275E27"/>
    <w:rsid w:val="002766CD"/>
    <w:rsid w:val="002772C7"/>
    <w:rsid w:val="00277B52"/>
    <w:rsid w:val="002820F4"/>
    <w:rsid w:val="00283FF1"/>
    <w:rsid w:val="0028441E"/>
    <w:rsid w:val="00284A93"/>
    <w:rsid w:val="00284C2F"/>
    <w:rsid w:val="0028568B"/>
    <w:rsid w:val="00285699"/>
    <w:rsid w:val="00286975"/>
    <w:rsid w:val="00286AAE"/>
    <w:rsid w:val="00286DCD"/>
    <w:rsid w:val="00287546"/>
    <w:rsid w:val="00290A73"/>
    <w:rsid w:val="002920D5"/>
    <w:rsid w:val="002922F1"/>
    <w:rsid w:val="002925FC"/>
    <w:rsid w:val="00292C33"/>
    <w:rsid w:val="00292DEA"/>
    <w:rsid w:val="0029395D"/>
    <w:rsid w:val="00293C47"/>
    <w:rsid w:val="00293FC8"/>
    <w:rsid w:val="00294A6C"/>
    <w:rsid w:val="00294A73"/>
    <w:rsid w:val="00294B36"/>
    <w:rsid w:val="00295D72"/>
    <w:rsid w:val="00295EEA"/>
    <w:rsid w:val="00297440"/>
    <w:rsid w:val="002A0FA8"/>
    <w:rsid w:val="002A142A"/>
    <w:rsid w:val="002A264B"/>
    <w:rsid w:val="002A2DF3"/>
    <w:rsid w:val="002A3320"/>
    <w:rsid w:val="002A33A4"/>
    <w:rsid w:val="002A3C20"/>
    <w:rsid w:val="002A50E2"/>
    <w:rsid w:val="002A53F2"/>
    <w:rsid w:val="002A6AC1"/>
    <w:rsid w:val="002B0E18"/>
    <w:rsid w:val="002B1168"/>
    <w:rsid w:val="002B272F"/>
    <w:rsid w:val="002B2DA2"/>
    <w:rsid w:val="002B3867"/>
    <w:rsid w:val="002B3969"/>
    <w:rsid w:val="002B4ADA"/>
    <w:rsid w:val="002B5C4D"/>
    <w:rsid w:val="002B60FD"/>
    <w:rsid w:val="002C152A"/>
    <w:rsid w:val="002C3052"/>
    <w:rsid w:val="002C3AF2"/>
    <w:rsid w:val="002C3B4C"/>
    <w:rsid w:val="002C4025"/>
    <w:rsid w:val="002C76FE"/>
    <w:rsid w:val="002D281B"/>
    <w:rsid w:val="002D4852"/>
    <w:rsid w:val="002D4974"/>
    <w:rsid w:val="002D5786"/>
    <w:rsid w:val="002D58DF"/>
    <w:rsid w:val="002D5D09"/>
    <w:rsid w:val="002D7563"/>
    <w:rsid w:val="002D7B36"/>
    <w:rsid w:val="002E1B87"/>
    <w:rsid w:val="002E1C8F"/>
    <w:rsid w:val="002E232B"/>
    <w:rsid w:val="002E2358"/>
    <w:rsid w:val="002E3065"/>
    <w:rsid w:val="002E3B77"/>
    <w:rsid w:val="002E4852"/>
    <w:rsid w:val="002E4D6A"/>
    <w:rsid w:val="002E5291"/>
    <w:rsid w:val="002E591F"/>
    <w:rsid w:val="002E5A08"/>
    <w:rsid w:val="002E6615"/>
    <w:rsid w:val="002E7CE5"/>
    <w:rsid w:val="002F1591"/>
    <w:rsid w:val="002F28DB"/>
    <w:rsid w:val="002F371C"/>
    <w:rsid w:val="002F3F70"/>
    <w:rsid w:val="002F4438"/>
    <w:rsid w:val="002F45B2"/>
    <w:rsid w:val="002F48CA"/>
    <w:rsid w:val="002F4C52"/>
    <w:rsid w:val="002F56F5"/>
    <w:rsid w:val="002F5749"/>
    <w:rsid w:val="002F5C7F"/>
    <w:rsid w:val="002F6E32"/>
    <w:rsid w:val="002F7351"/>
    <w:rsid w:val="003026DF"/>
    <w:rsid w:val="00303209"/>
    <w:rsid w:val="003036BE"/>
    <w:rsid w:val="00303E22"/>
    <w:rsid w:val="0030415F"/>
    <w:rsid w:val="00304295"/>
    <w:rsid w:val="0030433E"/>
    <w:rsid w:val="00304CED"/>
    <w:rsid w:val="003052EC"/>
    <w:rsid w:val="00305D4A"/>
    <w:rsid w:val="00305DE9"/>
    <w:rsid w:val="003104B4"/>
    <w:rsid w:val="0031124E"/>
    <w:rsid w:val="003113E7"/>
    <w:rsid w:val="00311739"/>
    <w:rsid w:val="00311753"/>
    <w:rsid w:val="00311C96"/>
    <w:rsid w:val="003121CF"/>
    <w:rsid w:val="00312590"/>
    <w:rsid w:val="00312E21"/>
    <w:rsid w:val="00312F1E"/>
    <w:rsid w:val="00313676"/>
    <w:rsid w:val="00313A8A"/>
    <w:rsid w:val="00313B5C"/>
    <w:rsid w:val="00313F85"/>
    <w:rsid w:val="0031404C"/>
    <w:rsid w:val="003141B0"/>
    <w:rsid w:val="003141DD"/>
    <w:rsid w:val="00317645"/>
    <w:rsid w:val="00317755"/>
    <w:rsid w:val="00317E7D"/>
    <w:rsid w:val="00322749"/>
    <w:rsid w:val="00322847"/>
    <w:rsid w:val="003228B2"/>
    <w:rsid w:val="00323372"/>
    <w:rsid w:val="00323A99"/>
    <w:rsid w:val="003242D3"/>
    <w:rsid w:val="003249D0"/>
    <w:rsid w:val="00326FA3"/>
    <w:rsid w:val="003277AD"/>
    <w:rsid w:val="00330693"/>
    <w:rsid w:val="003314D9"/>
    <w:rsid w:val="00332A2A"/>
    <w:rsid w:val="00333656"/>
    <w:rsid w:val="00333FCC"/>
    <w:rsid w:val="0033593F"/>
    <w:rsid w:val="00335B8C"/>
    <w:rsid w:val="00336FC3"/>
    <w:rsid w:val="00340474"/>
    <w:rsid w:val="00340505"/>
    <w:rsid w:val="003416C7"/>
    <w:rsid w:val="00342824"/>
    <w:rsid w:val="00342E89"/>
    <w:rsid w:val="0034401C"/>
    <w:rsid w:val="00344167"/>
    <w:rsid w:val="003441EE"/>
    <w:rsid w:val="00345A06"/>
    <w:rsid w:val="00346FC7"/>
    <w:rsid w:val="00347940"/>
    <w:rsid w:val="00350903"/>
    <w:rsid w:val="00351241"/>
    <w:rsid w:val="00351AB2"/>
    <w:rsid w:val="00352298"/>
    <w:rsid w:val="003526B0"/>
    <w:rsid w:val="00352826"/>
    <w:rsid w:val="00353171"/>
    <w:rsid w:val="003538CC"/>
    <w:rsid w:val="00353A2D"/>
    <w:rsid w:val="003559CE"/>
    <w:rsid w:val="003578F4"/>
    <w:rsid w:val="00360FDF"/>
    <w:rsid w:val="00361302"/>
    <w:rsid w:val="00362739"/>
    <w:rsid w:val="00362CBA"/>
    <w:rsid w:val="00362F33"/>
    <w:rsid w:val="003639F7"/>
    <w:rsid w:val="00364244"/>
    <w:rsid w:val="00364FB1"/>
    <w:rsid w:val="00365E1C"/>
    <w:rsid w:val="003662A5"/>
    <w:rsid w:val="0036690E"/>
    <w:rsid w:val="00366BCB"/>
    <w:rsid w:val="00366EF4"/>
    <w:rsid w:val="0036721F"/>
    <w:rsid w:val="00367916"/>
    <w:rsid w:val="003700AD"/>
    <w:rsid w:val="003700FB"/>
    <w:rsid w:val="003704B8"/>
    <w:rsid w:val="003709D7"/>
    <w:rsid w:val="0037144D"/>
    <w:rsid w:val="00372019"/>
    <w:rsid w:val="0037262A"/>
    <w:rsid w:val="0037347D"/>
    <w:rsid w:val="00373711"/>
    <w:rsid w:val="003740DC"/>
    <w:rsid w:val="00374300"/>
    <w:rsid w:val="00374FBB"/>
    <w:rsid w:val="00375968"/>
    <w:rsid w:val="00375B00"/>
    <w:rsid w:val="00375E33"/>
    <w:rsid w:val="00375E9C"/>
    <w:rsid w:val="00377052"/>
    <w:rsid w:val="003770B2"/>
    <w:rsid w:val="00377E2A"/>
    <w:rsid w:val="00380DE2"/>
    <w:rsid w:val="0038305F"/>
    <w:rsid w:val="00383191"/>
    <w:rsid w:val="00383401"/>
    <w:rsid w:val="00383A8A"/>
    <w:rsid w:val="00383C10"/>
    <w:rsid w:val="00384695"/>
    <w:rsid w:val="0038486B"/>
    <w:rsid w:val="00384B1C"/>
    <w:rsid w:val="0038574A"/>
    <w:rsid w:val="00386190"/>
    <w:rsid w:val="00386223"/>
    <w:rsid w:val="00387A75"/>
    <w:rsid w:val="00387D61"/>
    <w:rsid w:val="003918FA"/>
    <w:rsid w:val="00391C06"/>
    <w:rsid w:val="00391C0F"/>
    <w:rsid w:val="003932BF"/>
    <w:rsid w:val="00393BEF"/>
    <w:rsid w:val="00397F29"/>
    <w:rsid w:val="003A0489"/>
    <w:rsid w:val="003A1A21"/>
    <w:rsid w:val="003A2135"/>
    <w:rsid w:val="003A27AD"/>
    <w:rsid w:val="003A29E1"/>
    <w:rsid w:val="003A2B5D"/>
    <w:rsid w:val="003A2B93"/>
    <w:rsid w:val="003A38AA"/>
    <w:rsid w:val="003A571D"/>
    <w:rsid w:val="003A6F37"/>
    <w:rsid w:val="003A7265"/>
    <w:rsid w:val="003B0CD8"/>
    <w:rsid w:val="003B1AD0"/>
    <w:rsid w:val="003B1B73"/>
    <w:rsid w:val="003B1CA9"/>
    <w:rsid w:val="003B3B3E"/>
    <w:rsid w:val="003B50EC"/>
    <w:rsid w:val="003B5D17"/>
    <w:rsid w:val="003B5D37"/>
    <w:rsid w:val="003B760A"/>
    <w:rsid w:val="003B7A55"/>
    <w:rsid w:val="003B7B24"/>
    <w:rsid w:val="003B7EBA"/>
    <w:rsid w:val="003C1BA7"/>
    <w:rsid w:val="003C4491"/>
    <w:rsid w:val="003D00FE"/>
    <w:rsid w:val="003D0417"/>
    <w:rsid w:val="003D0D30"/>
    <w:rsid w:val="003D1418"/>
    <w:rsid w:val="003D4218"/>
    <w:rsid w:val="003D6334"/>
    <w:rsid w:val="003D7067"/>
    <w:rsid w:val="003E0F51"/>
    <w:rsid w:val="003E2229"/>
    <w:rsid w:val="003E4592"/>
    <w:rsid w:val="003E4AA9"/>
    <w:rsid w:val="003E4ACA"/>
    <w:rsid w:val="003E7F37"/>
    <w:rsid w:val="003F125F"/>
    <w:rsid w:val="003F1855"/>
    <w:rsid w:val="003F206C"/>
    <w:rsid w:val="003F25D0"/>
    <w:rsid w:val="003F2636"/>
    <w:rsid w:val="003F44AA"/>
    <w:rsid w:val="003F5EF6"/>
    <w:rsid w:val="003F5FB2"/>
    <w:rsid w:val="003F6082"/>
    <w:rsid w:val="003F624B"/>
    <w:rsid w:val="003F65FC"/>
    <w:rsid w:val="003F6B11"/>
    <w:rsid w:val="003F6F40"/>
    <w:rsid w:val="003F7AF2"/>
    <w:rsid w:val="00402439"/>
    <w:rsid w:val="00403077"/>
    <w:rsid w:val="00403C86"/>
    <w:rsid w:val="004046BB"/>
    <w:rsid w:val="00404E31"/>
    <w:rsid w:val="00404F51"/>
    <w:rsid w:val="004061F4"/>
    <w:rsid w:val="0040664C"/>
    <w:rsid w:val="00406A31"/>
    <w:rsid w:val="0041153A"/>
    <w:rsid w:val="004115BC"/>
    <w:rsid w:val="00411627"/>
    <w:rsid w:val="00411DF9"/>
    <w:rsid w:val="004123A5"/>
    <w:rsid w:val="00412449"/>
    <w:rsid w:val="00412B1F"/>
    <w:rsid w:val="004158D9"/>
    <w:rsid w:val="00416407"/>
    <w:rsid w:val="0041672D"/>
    <w:rsid w:val="00417D24"/>
    <w:rsid w:val="00417F5C"/>
    <w:rsid w:val="00420E0D"/>
    <w:rsid w:val="004211E8"/>
    <w:rsid w:val="004216A0"/>
    <w:rsid w:val="004238B4"/>
    <w:rsid w:val="00424CA0"/>
    <w:rsid w:val="00424EF6"/>
    <w:rsid w:val="00424F95"/>
    <w:rsid w:val="0042561A"/>
    <w:rsid w:val="004268D3"/>
    <w:rsid w:val="00426A2B"/>
    <w:rsid w:val="0042771F"/>
    <w:rsid w:val="004302A1"/>
    <w:rsid w:val="00433115"/>
    <w:rsid w:val="00435C5F"/>
    <w:rsid w:val="0043604C"/>
    <w:rsid w:val="004366E0"/>
    <w:rsid w:val="004370A6"/>
    <w:rsid w:val="004375A2"/>
    <w:rsid w:val="00437A80"/>
    <w:rsid w:val="00437ED1"/>
    <w:rsid w:val="004403B7"/>
    <w:rsid w:val="00441FB9"/>
    <w:rsid w:val="004430C2"/>
    <w:rsid w:val="00443A23"/>
    <w:rsid w:val="00444253"/>
    <w:rsid w:val="00444425"/>
    <w:rsid w:val="004450B1"/>
    <w:rsid w:val="004453ED"/>
    <w:rsid w:val="00445769"/>
    <w:rsid w:val="00445A01"/>
    <w:rsid w:val="00447824"/>
    <w:rsid w:val="00447A1A"/>
    <w:rsid w:val="00447CEF"/>
    <w:rsid w:val="004506F0"/>
    <w:rsid w:val="0045106C"/>
    <w:rsid w:val="004515C7"/>
    <w:rsid w:val="0045248B"/>
    <w:rsid w:val="004538D9"/>
    <w:rsid w:val="00453920"/>
    <w:rsid w:val="0045403E"/>
    <w:rsid w:val="004546D8"/>
    <w:rsid w:val="004551D3"/>
    <w:rsid w:val="0045534C"/>
    <w:rsid w:val="0045667F"/>
    <w:rsid w:val="00456A08"/>
    <w:rsid w:val="0045775D"/>
    <w:rsid w:val="004602F4"/>
    <w:rsid w:val="00460B96"/>
    <w:rsid w:val="00463059"/>
    <w:rsid w:val="00463CB3"/>
    <w:rsid w:val="00465CD2"/>
    <w:rsid w:val="004668E0"/>
    <w:rsid w:val="0046715A"/>
    <w:rsid w:val="00467291"/>
    <w:rsid w:val="00467530"/>
    <w:rsid w:val="004718CA"/>
    <w:rsid w:val="00472290"/>
    <w:rsid w:val="00472480"/>
    <w:rsid w:val="0047268F"/>
    <w:rsid w:val="0047390A"/>
    <w:rsid w:val="00474DC3"/>
    <w:rsid w:val="00476E20"/>
    <w:rsid w:val="00480017"/>
    <w:rsid w:val="004801E6"/>
    <w:rsid w:val="00480910"/>
    <w:rsid w:val="00481DDC"/>
    <w:rsid w:val="00481F9B"/>
    <w:rsid w:val="0048200A"/>
    <w:rsid w:val="0048381C"/>
    <w:rsid w:val="00484676"/>
    <w:rsid w:val="004853D2"/>
    <w:rsid w:val="00487631"/>
    <w:rsid w:val="004878ED"/>
    <w:rsid w:val="004902CD"/>
    <w:rsid w:val="00490398"/>
    <w:rsid w:val="004909E2"/>
    <w:rsid w:val="00491B6C"/>
    <w:rsid w:val="00491DEB"/>
    <w:rsid w:val="004935B5"/>
    <w:rsid w:val="00493832"/>
    <w:rsid w:val="00493CA6"/>
    <w:rsid w:val="00493CAB"/>
    <w:rsid w:val="0049513D"/>
    <w:rsid w:val="00495DFF"/>
    <w:rsid w:val="00496AE6"/>
    <w:rsid w:val="00497313"/>
    <w:rsid w:val="00497616"/>
    <w:rsid w:val="0049799F"/>
    <w:rsid w:val="004A0C96"/>
    <w:rsid w:val="004A4578"/>
    <w:rsid w:val="004A4922"/>
    <w:rsid w:val="004A4C84"/>
    <w:rsid w:val="004A51BB"/>
    <w:rsid w:val="004A6A98"/>
    <w:rsid w:val="004A75C1"/>
    <w:rsid w:val="004A7BE4"/>
    <w:rsid w:val="004B0383"/>
    <w:rsid w:val="004B0EF4"/>
    <w:rsid w:val="004B1B3D"/>
    <w:rsid w:val="004B332D"/>
    <w:rsid w:val="004B3337"/>
    <w:rsid w:val="004B394E"/>
    <w:rsid w:val="004B4387"/>
    <w:rsid w:val="004B452D"/>
    <w:rsid w:val="004B4B96"/>
    <w:rsid w:val="004B4C89"/>
    <w:rsid w:val="004B4E8E"/>
    <w:rsid w:val="004B50CC"/>
    <w:rsid w:val="004B702E"/>
    <w:rsid w:val="004B7D6E"/>
    <w:rsid w:val="004C0695"/>
    <w:rsid w:val="004C0B43"/>
    <w:rsid w:val="004C159D"/>
    <w:rsid w:val="004C18D4"/>
    <w:rsid w:val="004C1E90"/>
    <w:rsid w:val="004C28FA"/>
    <w:rsid w:val="004C3578"/>
    <w:rsid w:val="004C4BE6"/>
    <w:rsid w:val="004C4C74"/>
    <w:rsid w:val="004C4CF3"/>
    <w:rsid w:val="004C6560"/>
    <w:rsid w:val="004C65EB"/>
    <w:rsid w:val="004C6F19"/>
    <w:rsid w:val="004C745F"/>
    <w:rsid w:val="004C75CC"/>
    <w:rsid w:val="004C7A30"/>
    <w:rsid w:val="004D0F74"/>
    <w:rsid w:val="004D2199"/>
    <w:rsid w:val="004D31C2"/>
    <w:rsid w:val="004D337A"/>
    <w:rsid w:val="004D4213"/>
    <w:rsid w:val="004D47E1"/>
    <w:rsid w:val="004D49B4"/>
    <w:rsid w:val="004D55B8"/>
    <w:rsid w:val="004E03B3"/>
    <w:rsid w:val="004E0A9E"/>
    <w:rsid w:val="004E152D"/>
    <w:rsid w:val="004E27FE"/>
    <w:rsid w:val="004E34D5"/>
    <w:rsid w:val="004E43FF"/>
    <w:rsid w:val="004E4CC9"/>
    <w:rsid w:val="004E4DA1"/>
    <w:rsid w:val="004E5073"/>
    <w:rsid w:val="004E655A"/>
    <w:rsid w:val="004E6640"/>
    <w:rsid w:val="004F0FD8"/>
    <w:rsid w:val="004F1C47"/>
    <w:rsid w:val="004F1E07"/>
    <w:rsid w:val="004F2A8D"/>
    <w:rsid w:val="004F3590"/>
    <w:rsid w:val="004F3689"/>
    <w:rsid w:val="004F462B"/>
    <w:rsid w:val="004F46E2"/>
    <w:rsid w:val="004F4B4E"/>
    <w:rsid w:val="004F58ED"/>
    <w:rsid w:val="004F5AEB"/>
    <w:rsid w:val="004F6313"/>
    <w:rsid w:val="004F6847"/>
    <w:rsid w:val="004F7127"/>
    <w:rsid w:val="004F71EF"/>
    <w:rsid w:val="004F7799"/>
    <w:rsid w:val="004F7D92"/>
    <w:rsid w:val="0050005B"/>
    <w:rsid w:val="00501040"/>
    <w:rsid w:val="005042E8"/>
    <w:rsid w:val="00504A25"/>
    <w:rsid w:val="0050590E"/>
    <w:rsid w:val="00505E8B"/>
    <w:rsid w:val="00505E95"/>
    <w:rsid w:val="00506BB4"/>
    <w:rsid w:val="00507179"/>
    <w:rsid w:val="005075AC"/>
    <w:rsid w:val="005105D9"/>
    <w:rsid w:val="00510DD2"/>
    <w:rsid w:val="00510FFB"/>
    <w:rsid w:val="0051103D"/>
    <w:rsid w:val="0051164C"/>
    <w:rsid w:val="00512E9A"/>
    <w:rsid w:val="0051310B"/>
    <w:rsid w:val="00513178"/>
    <w:rsid w:val="005146AB"/>
    <w:rsid w:val="005151BE"/>
    <w:rsid w:val="005159E7"/>
    <w:rsid w:val="00516075"/>
    <w:rsid w:val="0051684C"/>
    <w:rsid w:val="00516E34"/>
    <w:rsid w:val="00516EB4"/>
    <w:rsid w:val="00517F52"/>
    <w:rsid w:val="00520DF9"/>
    <w:rsid w:val="00520ECB"/>
    <w:rsid w:val="00523BE7"/>
    <w:rsid w:val="00524563"/>
    <w:rsid w:val="00525C51"/>
    <w:rsid w:val="00526A93"/>
    <w:rsid w:val="00526E3B"/>
    <w:rsid w:val="00527AC4"/>
    <w:rsid w:val="00527CEC"/>
    <w:rsid w:val="0053204E"/>
    <w:rsid w:val="00535B84"/>
    <w:rsid w:val="00537A64"/>
    <w:rsid w:val="005404EC"/>
    <w:rsid w:val="00540573"/>
    <w:rsid w:val="00541BD4"/>
    <w:rsid w:val="00542E25"/>
    <w:rsid w:val="00543507"/>
    <w:rsid w:val="00543640"/>
    <w:rsid w:val="00544F47"/>
    <w:rsid w:val="00545965"/>
    <w:rsid w:val="00546278"/>
    <w:rsid w:val="00546500"/>
    <w:rsid w:val="00546DB8"/>
    <w:rsid w:val="00551C9F"/>
    <w:rsid w:val="00552DDD"/>
    <w:rsid w:val="005570E4"/>
    <w:rsid w:val="00557DC9"/>
    <w:rsid w:val="00560AD0"/>
    <w:rsid w:val="00561052"/>
    <w:rsid w:val="005631F5"/>
    <w:rsid w:val="0056508B"/>
    <w:rsid w:val="00567ECA"/>
    <w:rsid w:val="00570097"/>
    <w:rsid w:val="00570941"/>
    <w:rsid w:val="00570DC7"/>
    <w:rsid w:val="005722FC"/>
    <w:rsid w:val="00572E58"/>
    <w:rsid w:val="00572EA4"/>
    <w:rsid w:val="00573125"/>
    <w:rsid w:val="00574272"/>
    <w:rsid w:val="0057443E"/>
    <w:rsid w:val="00575017"/>
    <w:rsid w:val="00575C85"/>
    <w:rsid w:val="00575ECA"/>
    <w:rsid w:val="00576561"/>
    <w:rsid w:val="00576860"/>
    <w:rsid w:val="0057717B"/>
    <w:rsid w:val="00577CDE"/>
    <w:rsid w:val="005805B3"/>
    <w:rsid w:val="0058309F"/>
    <w:rsid w:val="005833F1"/>
    <w:rsid w:val="00583E18"/>
    <w:rsid w:val="00584635"/>
    <w:rsid w:val="00586258"/>
    <w:rsid w:val="00587A8B"/>
    <w:rsid w:val="00590055"/>
    <w:rsid w:val="005903AB"/>
    <w:rsid w:val="00590568"/>
    <w:rsid w:val="00590AD7"/>
    <w:rsid w:val="00590DFB"/>
    <w:rsid w:val="0059127F"/>
    <w:rsid w:val="0059171C"/>
    <w:rsid w:val="00591746"/>
    <w:rsid w:val="005928F7"/>
    <w:rsid w:val="005930F8"/>
    <w:rsid w:val="005937AD"/>
    <w:rsid w:val="00594599"/>
    <w:rsid w:val="00597392"/>
    <w:rsid w:val="005A1605"/>
    <w:rsid w:val="005A25A5"/>
    <w:rsid w:val="005A2A79"/>
    <w:rsid w:val="005A3648"/>
    <w:rsid w:val="005A45FD"/>
    <w:rsid w:val="005A4A7D"/>
    <w:rsid w:val="005A5777"/>
    <w:rsid w:val="005A6C76"/>
    <w:rsid w:val="005A7475"/>
    <w:rsid w:val="005A7A6F"/>
    <w:rsid w:val="005A7AEF"/>
    <w:rsid w:val="005B12EE"/>
    <w:rsid w:val="005B1325"/>
    <w:rsid w:val="005B140D"/>
    <w:rsid w:val="005B1A32"/>
    <w:rsid w:val="005B27EE"/>
    <w:rsid w:val="005B2D70"/>
    <w:rsid w:val="005B2F28"/>
    <w:rsid w:val="005B3559"/>
    <w:rsid w:val="005B51B0"/>
    <w:rsid w:val="005B592D"/>
    <w:rsid w:val="005B6455"/>
    <w:rsid w:val="005B7FF1"/>
    <w:rsid w:val="005C1787"/>
    <w:rsid w:val="005C190B"/>
    <w:rsid w:val="005C1EE2"/>
    <w:rsid w:val="005C23CD"/>
    <w:rsid w:val="005C31A1"/>
    <w:rsid w:val="005C383C"/>
    <w:rsid w:val="005C420F"/>
    <w:rsid w:val="005C423A"/>
    <w:rsid w:val="005C4747"/>
    <w:rsid w:val="005C5301"/>
    <w:rsid w:val="005C66D6"/>
    <w:rsid w:val="005D0085"/>
    <w:rsid w:val="005D0FD3"/>
    <w:rsid w:val="005D2AC3"/>
    <w:rsid w:val="005D3F46"/>
    <w:rsid w:val="005D466B"/>
    <w:rsid w:val="005D4A7D"/>
    <w:rsid w:val="005D4C42"/>
    <w:rsid w:val="005D4E67"/>
    <w:rsid w:val="005D6A2B"/>
    <w:rsid w:val="005D6A7F"/>
    <w:rsid w:val="005D72D0"/>
    <w:rsid w:val="005D780F"/>
    <w:rsid w:val="005D7AC9"/>
    <w:rsid w:val="005E0625"/>
    <w:rsid w:val="005E103F"/>
    <w:rsid w:val="005E133A"/>
    <w:rsid w:val="005E1995"/>
    <w:rsid w:val="005E234C"/>
    <w:rsid w:val="005E30C1"/>
    <w:rsid w:val="005E795E"/>
    <w:rsid w:val="005F0F31"/>
    <w:rsid w:val="005F1F11"/>
    <w:rsid w:val="005F20AE"/>
    <w:rsid w:val="005F2130"/>
    <w:rsid w:val="005F2413"/>
    <w:rsid w:val="005F3001"/>
    <w:rsid w:val="005F4E7A"/>
    <w:rsid w:val="005F4F62"/>
    <w:rsid w:val="005F554B"/>
    <w:rsid w:val="005F64EB"/>
    <w:rsid w:val="005F7858"/>
    <w:rsid w:val="005F7A83"/>
    <w:rsid w:val="005F7D5C"/>
    <w:rsid w:val="00600320"/>
    <w:rsid w:val="006009D3"/>
    <w:rsid w:val="00600E95"/>
    <w:rsid w:val="00601350"/>
    <w:rsid w:val="006025A1"/>
    <w:rsid w:val="0060275B"/>
    <w:rsid w:val="00603AFA"/>
    <w:rsid w:val="00604DD2"/>
    <w:rsid w:val="0060667C"/>
    <w:rsid w:val="0061098B"/>
    <w:rsid w:val="00610C0B"/>
    <w:rsid w:val="0061138D"/>
    <w:rsid w:val="00611AF6"/>
    <w:rsid w:val="006123C6"/>
    <w:rsid w:val="006126DA"/>
    <w:rsid w:val="00612C5E"/>
    <w:rsid w:val="00612CDD"/>
    <w:rsid w:val="00612D48"/>
    <w:rsid w:val="006134A2"/>
    <w:rsid w:val="00614273"/>
    <w:rsid w:val="00614B22"/>
    <w:rsid w:val="006155B8"/>
    <w:rsid w:val="0061598C"/>
    <w:rsid w:val="00615CFC"/>
    <w:rsid w:val="00616534"/>
    <w:rsid w:val="00617214"/>
    <w:rsid w:val="0061789C"/>
    <w:rsid w:val="00617CA2"/>
    <w:rsid w:val="006205B0"/>
    <w:rsid w:val="00620913"/>
    <w:rsid w:val="006209F0"/>
    <w:rsid w:val="00623AE4"/>
    <w:rsid w:val="00624681"/>
    <w:rsid w:val="00624873"/>
    <w:rsid w:val="00624C25"/>
    <w:rsid w:val="006252D4"/>
    <w:rsid w:val="00626752"/>
    <w:rsid w:val="00626AF8"/>
    <w:rsid w:val="00626DD8"/>
    <w:rsid w:val="00626E25"/>
    <w:rsid w:val="00627D0C"/>
    <w:rsid w:val="00627D6A"/>
    <w:rsid w:val="00630C20"/>
    <w:rsid w:val="00630C73"/>
    <w:rsid w:val="00630F2D"/>
    <w:rsid w:val="00632EFC"/>
    <w:rsid w:val="00634D57"/>
    <w:rsid w:val="00636051"/>
    <w:rsid w:val="006374CC"/>
    <w:rsid w:val="00637EB6"/>
    <w:rsid w:val="00640661"/>
    <w:rsid w:val="00640B5D"/>
    <w:rsid w:val="00641C06"/>
    <w:rsid w:val="00642255"/>
    <w:rsid w:val="00643379"/>
    <w:rsid w:val="006438E7"/>
    <w:rsid w:val="006455C0"/>
    <w:rsid w:val="00645CF0"/>
    <w:rsid w:val="00646AE0"/>
    <w:rsid w:val="00646C28"/>
    <w:rsid w:val="00647808"/>
    <w:rsid w:val="00647BD3"/>
    <w:rsid w:val="00647CB6"/>
    <w:rsid w:val="006500F6"/>
    <w:rsid w:val="006507B2"/>
    <w:rsid w:val="00650A7E"/>
    <w:rsid w:val="00650BD1"/>
    <w:rsid w:val="00651AB7"/>
    <w:rsid w:val="006525F5"/>
    <w:rsid w:val="006542E2"/>
    <w:rsid w:val="00654D08"/>
    <w:rsid w:val="00656145"/>
    <w:rsid w:val="00660A1E"/>
    <w:rsid w:val="00661321"/>
    <w:rsid w:val="00662FBA"/>
    <w:rsid w:val="0066328F"/>
    <w:rsid w:val="00664001"/>
    <w:rsid w:val="00666107"/>
    <w:rsid w:val="00666641"/>
    <w:rsid w:val="006666DD"/>
    <w:rsid w:val="0066792B"/>
    <w:rsid w:val="00670C19"/>
    <w:rsid w:val="00672FAC"/>
    <w:rsid w:val="0067356F"/>
    <w:rsid w:val="00674098"/>
    <w:rsid w:val="006741CA"/>
    <w:rsid w:val="00677977"/>
    <w:rsid w:val="00677CEB"/>
    <w:rsid w:val="00680BAB"/>
    <w:rsid w:val="006817B5"/>
    <w:rsid w:val="00683172"/>
    <w:rsid w:val="006832BA"/>
    <w:rsid w:val="0068416C"/>
    <w:rsid w:val="0068519F"/>
    <w:rsid w:val="0068533E"/>
    <w:rsid w:val="0068610C"/>
    <w:rsid w:val="006863EC"/>
    <w:rsid w:val="006868AC"/>
    <w:rsid w:val="00686998"/>
    <w:rsid w:val="006869A0"/>
    <w:rsid w:val="006901E1"/>
    <w:rsid w:val="00690461"/>
    <w:rsid w:val="006905F2"/>
    <w:rsid w:val="006914C6"/>
    <w:rsid w:val="00693652"/>
    <w:rsid w:val="00693E9F"/>
    <w:rsid w:val="00694D94"/>
    <w:rsid w:val="00695963"/>
    <w:rsid w:val="006959BE"/>
    <w:rsid w:val="006968A9"/>
    <w:rsid w:val="00696BA1"/>
    <w:rsid w:val="00697719"/>
    <w:rsid w:val="006A13A2"/>
    <w:rsid w:val="006A2491"/>
    <w:rsid w:val="006A2812"/>
    <w:rsid w:val="006A2BC2"/>
    <w:rsid w:val="006A352C"/>
    <w:rsid w:val="006A4981"/>
    <w:rsid w:val="006A561D"/>
    <w:rsid w:val="006A66BB"/>
    <w:rsid w:val="006A67BA"/>
    <w:rsid w:val="006A7730"/>
    <w:rsid w:val="006A7D7D"/>
    <w:rsid w:val="006B1AE5"/>
    <w:rsid w:val="006B24C2"/>
    <w:rsid w:val="006B345F"/>
    <w:rsid w:val="006B43CE"/>
    <w:rsid w:val="006B4C10"/>
    <w:rsid w:val="006B64D2"/>
    <w:rsid w:val="006B75B3"/>
    <w:rsid w:val="006C03E5"/>
    <w:rsid w:val="006C06E1"/>
    <w:rsid w:val="006C106D"/>
    <w:rsid w:val="006C1F31"/>
    <w:rsid w:val="006C236C"/>
    <w:rsid w:val="006C3025"/>
    <w:rsid w:val="006C41D6"/>
    <w:rsid w:val="006C54F1"/>
    <w:rsid w:val="006C6672"/>
    <w:rsid w:val="006C69C1"/>
    <w:rsid w:val="006C75DA"/>
    <w:rsid w:val="006C774E"/>
    <w:rsid w:val="006C79AB"/>
    <w:rsid w:val="006D1D67"/>
    <w:rsid w:val="006D26AB"/>
    <w:rsid w:val="006D33DF"/>
    <w:rsid w:val="006D45F6"/>
    <w:rsid w:val="006D4622"/>
    <w:rsid w:val="006D46DC"/>
    <w:rsid w:val="006D5560"/>
    <w:rsid w:val="006D58D3"/>
    <w:rsid w:val="006D63A8"/>
    <w:rsid w:val="006D65A0"/>
    <w:rsid w:val="006D69D6"/>
    <w:rsid w:val="006D7088"/>
    <w:rsid w:val="006E00BB"/>
    <w:rsid w:val="006E0C0A"/>
    <w:rsid w:val="006E100E"/>
    <w:rsid w:val="006E1A75"/>
    <w:rsid w:val="006E2046"/>
    <w:rsid w:val="006E354F"/>
    <w:rsid w:val="006E3B11"/>
    <w:rsid w:val="006E4057"/>
    <w:rsid w:val="006E457D"/>
    <w:rsid w:val="006E48BA"/>
    <w:rsid w:val="006E65D4"/>
    <w:rsid w:val="006E67F3"/>
    <w:rsid w:val="006E6E05"/>
    <w:rsid w:val="006E776A"/>
    <w:rsid w:val="006F0367"/>
    <w:rsid w:val="006F04A9"/>
    <w:rsid w:val="006F1775"/>
    <w:rsid w:val="006F2715"/>
    <w:rsid w:val="006F2F5B"/>
    <w:rsid w:val="006F3AC5"/>
    <w:rsid w:val="006F4052"/>
    <w:rsid w:val="006F4066"/>
    <w:rsid w:val="006F417E"/>
    <w:rsid w:val="006F4D2D"/>
    <w:rsid w:val="006F4FB8"/>
    <w:rsid w:val="006F72B3"/>
    <w:rsid w:val="00700C12"/>
    <w:rsid w:val="007012B2"/>
    <w:rsid w:val="00702561"/>
    <w:rsid w:val="007029AE"/>
    <w:rsid w:val="00702C4D"/>
    <w:rsid w:val="00702E7E"/>
    <w:rsid w:val="007030C9"/>
    <w:rsid w:val="007031B6"/>
    <w:rsid w:val="00703CC6"/>
    <w:rsid w:val="00704886"/>
    <w:rsid w:val="0070590B"/>
    <w:rsid w:val="007059D9"/>
    <w:rsid w:val="00706316"/>
    <w:rsid w:val="007063EA"/>
    <w:rsid w:val="00706C1B"/>
    <w:rsid w:val="0070727B"/>
    <w:rsid w:val="00707C21"/>
    <w:rsid w:val="00712A36"/>
    <w:rsid w:val="00712D5B"/>
    <w:rsid w:val="0071301C"/>
    <w:rsid w:val="00713A7B"/>
    <w:rsid w:val="007147DD"/>
    <w:rsid w:val="007162AB"/>
    <w:rsid w:val="00716A1C"/>
    <w:rsid w:val="00716E28"/>
    <w:rsid w:val="00717E82"/>
    <w:rsid w:val="0072050E"/>
    <w:rsid w:val="0072076F"/>
    <w:rsid w:val="007225DB"/>
    <w:rsid w:val="00723A55"/>
    <w:rsid w:val="00724301"/>
    <w:rsid w:val="00725C74"/>
    <w:rsid w:val="00725E45"/>
    <w:rsid w:val="007306E3"/>
    <w:rsid w:val="00730A19"/>
    <w:rsid w:val="00731915"/>
    <w:rsid w:val="00732009"/>
    <w:rsid w:val="007324F7"/>
    <w:rsid w:val="00732E9B"/>
    <w:rsid w:val="00733584"/>
    <w:rsid w:val="00733B57"/>
    <w:rsid w:val="00734940"/>
    <w:rsid w:val="007351A8"/>
    <w:rsid w:val="00737F4E"/>
    <w:rsid w:val="0074054D"/>
    <w:rsid w:val="00740D9F"/>
    <w:rsid w:val="00741A00"/>
    <w:rsid w:val="00741A13"/>
    <w:rsid w:val="00743231"/>
    <w:rsid w:val="00744FD0"/>
    <w:rsid w:val="00745D65"/>
    <w:rsid w:val="007462D7"/>
    <w:rsid w:val="0075016D"/>
    <w:rsid w:val="00750700"/>
    <w:rsid w:val="00751115"/>
    <w:rsid w:val="007514BA"/>
    <w:rsid w:val="00752B35"/>
    <w:rsid w:val="007534C0"/>
    <w:rsid w:val="00753C00"/>
    <w:rsid w:val="00754424"/>
    <w:rsid w:val="00755783"/>
    <w:rsid w:val="007559D9"/>
    <w:rsid w:val="00755FC3"/>
    <w:rsid w:val="00757785"/>
    <w:rsid w:val="00760172"/>
    <w:rsid w:val="00761E48"/>
    <w:rsid w:val="007649B0"/>
    <w:rsid w:val="00764D0F"/>
    <w:rsid w:val="00765116"/>
    <w:rsid w:val="00765F90"/>
    <w:rsid w:val="007662C7"/>
    <w:rsid w:val="007667EF"/>
    <w:rsid w:val="00767A3D"/>
    <w:rsid w:val="0077072E"/>
    <w:rsid w:val="00770D77"/>
    <w:rsid w:val="00770FFA"/>
    <w:rsid w:val="00771874"/>
    <w:rsid w:val="00773360"/>
    <w:rsid w:val="007741B1"/>
    <w:rsid w:val="00774903"/>
    <w:rsid w:val="00775043"/>
    <w:rsid w:val="0077583E"/>
    <w:rsid w:val="00780CF9"/>
    <w:rsid w:val="00781A7A"/>
    <w:rsid w:val="00782E4C"/>
    <w:rsid w:val="007836CE"/>
    <w:rsid w:val="00783BA4"/>
    <w:rsid w:val="007866D1"/>
    <w:rsid w:val="0078715D"/>
    <w:rsid w:val="00790643"/>
    <w:rsid w:val="00792E0A"/>
    <w:rsid w:val="00792F45"/>
    <w:rsid w:val="00793F3F"/>
    <w:rsid w:val="007940A1"/>
    <w:rsid w:val="00794575"/>
    <w:rsid w:val="00794675"/>
    <w:rsid w:val="00794D60"/>
    <w:rsid w:val="00795748"/>
    <w:rsid w:val="007957A9"/>
    <w:rsid w:val="00795839"/>
    <w:rsid w:val="00796328"/>
    <w:rsid w:val="007969D5"/>
    <w:rsid w:val="00796D5E"/>
    <w:rsid w:val="00796E34"/>
    <w:rsid w:val="00797040"/>
    <w:rsid w:val="007A379C"/>
    <w:rsid w:val="007A405E"/>
    <w:rsid w:val="007B1242"/>
    <w:rsid w:val="007B20B7"/>
    <w:rsid w:val="007B252C"/>
    <w:rsid w:val="007B3247"/>
    <w:rsid w:val="007B37C4"/>
    <w:rsid w:val="007B3BF5"/>
    <w:rsid w:val="007B55D7"/>
    <w:rsid w:val="007B5ACD"/>
    <w:rsid w:val="007B661F"/>
    <w:rsid w:val="007B6A7D"/>
    <w:rsid w:val="007B724D"/>
    <w:rsid w:val="007C17F1"/>
    <w:rsid w:val="007C1CED"/>
    <w:rsid w:val="007C23B4"/>
    <w:rsid w:val="007C2497"/>
    <w:rsid w:val="007C2871"/>
    <w:rsid w:val="007C4610"/>
    <w:rsid w:val="007C542D"/>
    <w:rsid w:val="007C5618"/>
    <w:rsid w:val="007C61C9"/>
    <w:rsid w:val="007C7252"/>
    <w:rsid w:val="007C7A62"/>
    <w:rsid w:val="007D1C00"/>
    <w:rsid w:val="007D5442"/>
    <w:rsid w:val="007D5AA2"/>
    <w:rsid w:val="007D6BBF"/>
    <w:rsid w:val="007D7AD1"/>
    <w:rsid w:val="007D7C61"/>
    <w:rsid w:val="007E19CC"/>
    <w:rsid w:val="007E1FA9"/>
    <w:rsid w:val="007E4995"/>
    <w:rsid w:val="007E56E1"/>
    <w:rsid w:val="007E6A8C"/>
    <w:rsid w:val="007E79F4"/>
    <w:rsid w:val="007E7AE3"/>
    <w:rsid w:val="007E7CEC"/>
    <w:rsid w:val="007E7E8B"/>
    <w:rsid w:val="007F34E1"/>
    <w:rsid w:val="007F3CCF"/>
    <w:rsid w:val="007F4FB3"/>
    <w:rsid w:val="00800A8F"/>
    <w:rsid w:val="00801489"/>
    <w:rsid w:val="008014CF"/>
    <w:rsid w:val="00801550"/>
    <w:rsid w:val="008015D6"/>
    <w:rsid w:val="00802919"/>
    <w:rsid w:val="00802A28"/>
    <w:rsid w:val="0080358D"/>
    <w:rsid w:val="00804154"/>
    <w:rsid w:val="00804B0E"/>
    <w:rsid w:val="00805114"/>
    <w:rsid w:val="00805AFE"/>
    <w:rsid w:val="008062FD"/>
    <w:rsid w:val="00810338"/>
    <w:rsid w:val="00810F5E"/>
    <w:rsid w:val="00811B29"/>
    <w:rsid w:val="008128A2"/>
    <w:rsid w:val="00812A7D"/>
    <w:rsid w:val="00813624"/>
    <w:rsid w:val="0081420F"/>
    <w:rsid w:val="00814C98"/>
    <w:rsid w:val="00814DAA"/>
    <w:rsid w:val="00814E9D"/>
    <w:rsid w:val="008155FB"/>
    <w:rsid w:val="0081585B"/>
    <w:rsid w:val="0081722A"/>
    <w:rsid w:val="00817E9E"/>
    <w:rsid w:val="008217CE"/>
    <w:rsid w:val="00821E3C"/>
    <w:rsid w:val="008226E6"/>
    <w:rsid w:val="008235CD"/>
    <w:rsid w:val="00823802"/>
    <w:rsid w:val="00823DE0"/>
    <w:rsid w:val="00823ED2"/>
    <w:rsid w:val="0082403E"/>
    <w:rsid w:val="00824E10"/>
    <w:rsid w:val="00826BB3"/>
    <w:rsid w:val="00830586"/>
    <w:rsid w:val="00830C63"/>
    <w:rsid w:val="00830E10"/>
    <w:rsid w:val="00831D00"/>
    <w:rsid w:val="00833375"/>
    <w:rsid w:val="008333E5"/>
    <w:rsid w:val="00833756"/>
    <w:rsid w:val="00834708"/>
    <w:rsid w:val="00835592"/>
    <w:rsid w:val="00836260"/>
    <w:rsid w:val="00837384"/>
    <w:rsid w:val="00837423"/>
    <w:rsid w:val="00840263"/>
    <w:rsid w:val="008410FF"/>
    <w:rsid w:val="008414CF"/>
    <w:rsid w:val="00841F83"/>
    <w:rsid w:val="0084374E"/>
    <w:rsid w:val="00843A62"/>
    <w:rsid w:val="008441C1"/>
    <w:rsid w:val="00845D99"/>
    <w:rsid w:val="00850669"/>
    <w:rsid w:val="00851D95"/>
    <w:rsid w:val="0085338D"/>
    <w:rsid w:val="008534F0"/>
    <w:rsid w:val="00854B40"/>
    <w:rsid w:val="008558B4"/>
    <w:rsid w:val="00856BDF"/>
    <w:rsid w:val="00861C32"/>
    <w:rsid w:val="00863A3D"/>
    <w:rsid w:val="00866A4D"/>
    <w:rsid w:val="00871D16"/>
    <w:rsid w:val="00871D8C"/>
    <w:rsid w:val="00871ED2"/>
    <w:rsid w:val="00871EFC"/>
    <w:rsid w:val="00872371"/>
    <w:rsid w:val="0087349A"/>
    <w:rsid w:val="00873CC7"/>
    <w:rsid w:val="00873CD0"/>
    <w:rsid w:val="00874272"/>
    <w:rsid w:val="008743EA"/>
    <w:rsid w:val="00875877"/>
    <w:rsid w:val="00875F31"/>
    <w:rsid w:val="00875FB4"/>
    <w:rsid w:val="00876234"/>
    <w:rsid w:val="008776A6"/>
    <w:rsid w:val="0087771D"/>
    <w:rsid w:val="0087783C"/>
    <w:rsid w:val="00880100"/>
    <w:rsid w:val="00880B6B"/>
    <w:rsid w:val="008815CD"/>
    <w:rsid w:val="00884F52"/>
    <w:rsid w:val="00885B5C"/>
    <w:rsid w:val="00887D32"/>
    <w:rsid w:val="008907F8"/>
    <w:rsid w:val="00891E99"/>
    <w:rsid w:val="00893233"/>
    <w:rsid w:val="00894427"/>
    <w:rsid w:val="008951DA"/>
    <w:rsid w:val="008956AB"/>
    <w:rsid w:val="00896ACC"/>
    <w:rsid w:val="00897066"/>
    <w:rsid w:val="00897B80"/>
    <w:rsid w:val="00897DAB"/>
    <w:rsid w:val="008A0458"/>
    <w:rsid w:val="008A084B"/>
    <w:rsid w:val="008A3A98"/>
    <w:rsid w:val="008A3B29"/>
    <w:rsid w:val="008A4C5B"/>
    <w:rsid w:val="008A596F"/>
    <w:rsid w:val="008A6E93"/>
    <w:rsid w:val="008A7339"/>
    <w:rsid w:val="008A7C4D"/>
    <w:rsid w:val="008B0F74"/>
    <w:rsid w:val="008B19B0"/>
    <w:rsid w:val="008B27F0"/>
    <w:rsid w:val="008B4098"/>
    <w:rsid w:val="008B420C"/>
    <w:rsid w:val="008B4704"/>
    <w:rsid w:val="008B5078"/>
    <w:rsid w:val="008B5275"/>
    <w:rsid w:val="008B5333"/>
    <w:rsid w:val="008B79D8"/>
    <w:rsid w:val="008B7A3D"/>
    <w:rsid w:val="008B7FB4"/>
    <w:rsid w:val="008C13DB"/>
    <w:rsid w:val="008C19E2"/>
    <w:rsid w:val="008C5EDE"/>
    <w:rsid w:val="008C6136"/>
    <w:rsid w:val="008C62F4"/>
    <w:rsid w:val="008C70B0"/>
    <w:rsid w:val="008D0BA7"/>
    <w:rsid w:val="008D0F58"/>
    <w:rsid w:val="008D1779"/>
    <w:rsid w:val="008D1B38"/>
    <w:rsid w:val="008D2DEF"/>
    <w:rsid w:val="008D3277"/>
    <w:rsid w:val="008D32D6"/>
    <w:rsid w:val="008D4B20"/>
    <w:rsid w:val="008D583F"/>
    <w:rsid w:val="008D7A94"/>
    <w:rsid w:val="008D7C82"/>
    <w:rsid w:val="008D7EA9"/>
    <w:rsid w:val="008E180C"/>
    <w:rsid w:val="008E43D7"/>
    <w:rsid w:val="008E4A67"/>
    <w:rsid w:val="008E4B7B"/>
    <w:rsid w:val="008E52D7"/>
    <w:rsid w:val="008E7435"/>
    <w:rsid w:val="008F03FA"/>
    <w:rsid w:val="008F1C53"/>
    <w:rsid w:val="008F2917"/>
    <w:rsid w:val="008F2ED1"/>
    <w:rsid w:val="008F3950"/>
    <w:rsid w:val="008F4E76"/>
    <w:rsid w:val="008F5422"/>
    <w:rsid w:val="008F54AA"/>
    <w:rsid w:val="008F5AC5"/>
    <w:rsid w:val="008F65D2"/>
    <w:rsid w:val="008F7E50"/>
    <w:rsid w:val="00900B06"/>
    <w:rsid w:val="00901C39"/>
    <w:rsid w:val="00901D4A"/>
    <w:rsid w:val="009023C7"/>
    <w:rsid w:val="009044C8"/>
    <w:rsid w:val="009044CC"/>
    <w:rsid w:val="00904B60"/>
    <w:rsid w:val="00904FD8"/>
    <w:rsid w:val="0090515E"/>
    <w:rsid w:val="009052A1"/>
    <w:rsid w:val="00905807"/>
    <w:rsid w:val="00905B9B"/>
    <w:rsid w:val="00905CDC"/>
    <w:rsid w:val="00905EAB"/>
    <w:rsid w:val="00906D10"/>
    <w:rsid w:val="00910193"/>
    <w:rsid w:val="0091019A"/>
    <w:rsid w:val="009102BE"/>
    <w:rsid w:val="00910437"/>
    <w:rsid w:val="009107F0"/>
    <w:rsid w:val="00911123"/>
    <w:rsid w:val="009119BA"/>
    <w:rsid w:val="00911F9E"/>
    <w:rsid w:val="009126EB"/>
    <w:rsid w:val="00912B16"/>
    <w:rsid w:val="00912EFE"/>
    <w:rsid w:val="0091402E"/>
    <w:rsid w:val="00914579"/>
    <w:rsid w:val="00914E1F"/>
    <w:rsid w:val="0091502A"/>
    <w:rsid w:val="00915951"/>
    <w:rsid w:val="00920A43"/>
    <w:rsid w:val="00921830"/>
    <w:rsid w:val="0092252C"/>
    <w:rsid w:val="00923389"/>
    <w:rsid w:val="009248DB"/>
    <w:rsid w:val="00925DDA"/>
    <w:rsid w:val="00926089"/>
    <w:rsid w:val="009267C2"/>
    <w:rsid w:val="00927053"/>
    <w:rsid w:val="009272DE"/>
    <w:rsid w:val="00930182"/>
    <w:rsid w:val="00930268"/>
    <w:rsid w:val="0093067B"/>
    <w:rsid w:val="00931BBE"/>
    <w:rsid w:val="009335C8"/>
    <w:rsid w:val="00934367"/>
    <w:rsid w:val="00934874"/>
    <w:rsid w:val="00934F71"/>
    <w:rsid w:val="00936926"/>
    <w:rsid w:val="00936E27"/>
    <w:rsid w:val="00937D89"/>
    <w:rsid w:val="009400D2"/>
    <w:rsid w:val="0094019E"/>
    <w:rsid w:val="00940BF0"/>
    <w:rsid w:val="0094185C"/>
    <w:rsid w:val="00941935"/>
    <w:rsid w:val="00941A0F"/>
    <w:rsid w:val="00942FBB"/>
    <w:rsid w:val="00943C2F"/>
    <w:rsid w:val="00944814"/>
    <w:rsid w:val="009461F6"/>
    <w:rsid w:val="009524A5"/>
    <w:rsid w:val="009532F7"/>
    <w:rsid w:val="009534D0"/>
    <w:rsid w:val="0095382A"/>
    <w:rsid w:val="00954027"/>
    <w:rsid w:val="009544F5"/>
    <w:rsid w:val="00954C72"/>
    <w:rsid w:val="00955C9D"/>
    <w:rsid w:val="00956254"/>
    <w:rsid w:val="00956E99"/>
    <w:rsid w:val="009603AB"/>
    <w:rsid w:val="00960BE6"/>
    <w:rsid w:val="00961DB6"/>
    <w:rsid w:val="00962A39"/>
    <w:rsid w:val="00963499"/>
    <w:rsid w:val="009639EE"/>
    <w:rsid w:val="00963BAB"/>
    <w:rsid w:val="00963DB1"/>
    <w:rsid w:val="009650B6"/>
    <w:rsid w:val="00966AAD"/>
    <w:rsid w:val="0096710E"/>
    <w:rsid w:val="00967140"/>
    <w:rsid w:val="00967B47"/>
    <w:rsid w:val="00967B8B"/>
    <w:rsid w:val="00970193"/>
    <w:rsid w:val="00970F55"/>
    <w:rsid w:val="00971485"/>
    <w:rsid w:val="00972FA8"/>
    <w:rsid w:val="00973F02"/>
    <w:rsid w:val="00975041"/>
    <w:rsid w:val="009756EC"/>
    <w:rsid w:val="009768AF"/>
    <w:rsid w:val="00982918"/>
    <w:rsid w:val="00983738"/>
    <w:rsid w:val="009837B4"/>
    <w:rsid w:val="009852A1"/>
    <w:rsid w:val="00985A31"/>
    <w:rsid w:val="00985CDC"/>
    <w:rsid w:val="0098644E"/>
    <w:rsid w:val="009878E2"/>
    <w:rsid w:val="00987D72"/>
    <w:rsid w:val="00987DDD"/>
    <w:rsid w:val="00990DDA"/>
    <w:rsid w:val="00991F8C"/>
    <w:rsid w:val="009929DD"/>
    <w:rsid w:val="0099309B"/>
    <w:rsid w:val="00993FE5"/>
    <w:rsid w:val="00994C01"/>
    <w:rsid w:val="009955FD"/>
    <w:rsid w:val="00995741"/>
    <w:rsid w:val="009957DA"/>
    <w:rsid w:val="00995EC7"/>
    <w:rsid w:val="009960AB"/>
    <w:rsid w:val="0099701E"/>
    <w:rsid w:val="009979A0"/>
    <w:rsid w:val="00997D99"/>
    <w:rsid w:val="009A0366"/>
    <w:rsid w:val="009A043F"/>
    <w:rsid w:val="009A09EF"/>
    <w:rsid w:val="009A0B4E"/>
    <w:rsid w:val="009A138B"/>
    <w:rsid w:val="009A17F7"/>
    <w:rsid w:val="009A1850"/>
    <w:rsid w:val="009A1CD1"/>
    <w:rsid w:val="009A3B95"/>
    <w:rsid w:val="009A3EF0"/>
    <w:rsid w:val="009A4528"/>
    <w:rsid w:val="009A4E9E"/>
    <w:rsid w:val="009A4F82"/>
    <w:rsid w:val="009A5C79"/>
    <w:rsid w:val="009B2A4B"/>
    <w:rsid w:val="009B2A9E"/>
    <w:rsid w:val="009B2E65"/>
    <w:rsid w:val="009B4E5D"/>
    <w:rsid w:val="009B5394"/>
    <w:rsid w:val="009B56B6"/>
    <w:rsid w:val="009B5918"/>
    <w:rsid w:val="009B5A5A"/>
    <w:rsid w:val="009B5BF6"/>
    <w:rsid w:val="009B5C82"/>
    <w:rsid w:val="009B6E12"/>
    <w:rsid w:val="009B75FC"/>
    <w:rsid w:val="009B7A77"/>
    <w:rsid w:val="009B7F59"/>
    <w:rsid w:val="009C039A"/>
    <w:rsid w:val="009C056B"/>
    <w:rsid w:val="009C129F"/>
    <w:rsid w:val="009C197E"/>
    <w:rsid w:val="009C3338"/>
    <w:rsid w:val="009C3896"/>
    <w:rsid w:val="009C4DE7"/>
    <w:rsid w:val="009C5942"/>
    <w:rsid w:val="009C5F07"/>
    <w:rsid w:val="009C6AD4"/>
    <w:rsid w:val="009D0281"/>
    <w:rsid w:val="009D10BC"/>
    <w:rsid w:val="009D2834"/>
    <w:rsid w:val="009D2971"/>
    <w:rsid w:val="009D2AB7"/>
    <w:rsid w:val="009D2F86"/>
    <w:rsid w:val="009D2FCE"/>
    <w:rsid w:val="009D317D"/>
    <w:rsid w:val="009D4127"/>
    <w:rsid w:val="009D588C"/>
    <w:rsid w:val="009D648A"/>
    <w:rsid w:val="009D67FE"/>
    <w:rsid w:val="009D6B97"/>
    <w:rsid w:val="009D6BF6"/>
    <w:rsid w:val="009D6D26"/>
    <w:rsid w:val="009D7264"/>
    <w:rsid w:val="009D74B9"/>
    <w:rsid w:val="009D74F2"/>
    <w:rsid w:val="009E0833"/>
    <w:rsid w:val="009E08A9"/>
    <w:rsid w:val="009E0BA8"/>
    <w:rsid w:val="009E0BC9"/>
    <w:rsid w:val="009E239E"/>
    <w:rsid w:val="009E38AD"/>
    <w:rsid w:val="009E4416"/>
    <w:rsid w:val="009E4C60"/>
    <w:rsid w:val="009E5865"/>
    <w:rsid w:val="009E766B"/>
    <w:rsid w:val="009E790E"/>
    <w:rsid w:val="009F3877"/>
    <w:rsid w:val="009F3DEC"/>
    <w:rsid w:val="009F4A1B"/>
    <w:rsid w:val="009F4FEA"/>
    <w:rsid w:val="009F559D"/>
    <w:rsid w:val="009F65F7"/>
    <w:rsid w:val="009F6784"/>
    <w:rsid w:val="009F73C2"/>
    <w:rsid w:val="009F7882"/>
    <w:rsid w:val="009F7CB3"/>
    <w:rsid w:val="00A0108B"/>
    <w:rsid w:val="00A013F4"/>
    <w:rsid w:val="00A0147A"/>
    <w:rsid w:val="00A0158F"/>
    <w:rsid w:val="00A01A69"/>
    <w:rsid w:val="00A0244C"/>
    <w:rsid w:val="00A044AD"/>
    <w:rsid w:val="00A05E02"/>
    <w:rsid w:val="00A05F2B"/>
    <w:rsid w:val="00A0745B"/>
    <w:rsid w:val="00A07743"/>
    <w:rsid w:val="00A079A8"/>
    <w:rsid w:val="00A10050"/>
    <w:rsid w:val="00A11C22"/>
    <w:rsid w:val="00A11E21"/>
    <w:rsid w:val="00A1220D"/>
    <w:rsid w:val="00A12D30"/>
    <w:rsid w:val="00A12FC2"/>
    <w:rsid w:val="00A141BD"/>
    <w:rsid w:val="00A14301"/>
    <w:rsid w:val="00A154A1"/>
    <w:rsid w:val="00A15D57"/>
    <w:rsid w:val="00A15D6C"/>
    <w:rsid w:val="00A20A1C"/>
    <w:rsid w:val="00A20A7A"/>
    <w:rsid w:val="00A20AE8"/>
    <w:rsid w:val="00A21014"/>
    <w:rsid w:val="00A213B1"/>
    <w:rsid w:val="00A215F8"/>
    <w:rsid w:val="00A220A3"/>
    <w:rsid w:val="00A224CC"/>
    <w:rsid w:val="00A239D4"/>
    <w:rsid w:val="00A23D14"/>
    <w:rsid w:val="00A25617"/>
    <w:rsid w:val="00A25A8F"/>
    <w:rsid w:val="00A26CF5"/>
    <w:rsid w:val="00A27046"/>
    <w:rsid w:val="00A30E8C"/>
    <w:rsid w:val="00A31A5E"/>
    <w:rsid w:val="00A326D2"/>
    <w:rsid w:val="00A3303E"/>
    <w:rsid w:val="00A33478"/>
    <w:rsid w:val="00A33B2B"/>
    <w:rsid w:val="00A34906"/>
    <w:rsid w:val="00A35A60"/>
    <w:rsid w:val="00A36071"/>
    <w:rsid w:val="00A37427"/>
    <w:rsid w:val="00A406C5"/>
    <w:rsid w:val="00A4085B"/>
    <w:rsid w:val="00A40932"/>
    <w:rsid w:val="00A41149"/>
    <w:rsid w:val="00A420CE"/>
    <w:rsid w:val="00A4230E"/>
    <w:rsid w:val="00A430D6"/>
    <w:rsid w:val="00A4344C"/>
    <w:rsid w:val="00A43AF2"/>
    <w:rsid w:val="00A444C6"/>
    <w:rsid w:val="00A4480E"/>
    <w:rsid w:val="00A4583E"/>
    <w:rsid w:val="00A47256"/>
    <w:rsid w:val="00A51CE9"/>
    <w:rsid w:val="00A51E21"/>
    <w:rsid w:val="00A56114"/>
    <w:rsid w:val="00A568C2"/>
    <w:rsid w:val="00A56B3C"/>
    <w:rsid w:val="00A60813"/>
    <w:rsid w:val="00A615BA"/>
    <w:rsid w:val="00A63552"/>
    <w:rsid w:val="00A635FF"/>
    <w:rsid w:val="00A64BD7"/>
    <w:rsid w:val="00A65C46"/>
    <w:rsid w:val="00A662C2"/>
    <w:rsid w:val="00A66764"/>
    <w:rsid w:val="00A67A9E"/>
    <w:rsid w:val="00A714A3"/>
    <w:rsid w:val="00A740F8"/>
    <w:rsid w:val="00A741DD"/>
    <w:rsid w:val="00A77996"/>
    <w:rsid w:val="00A77D81"/>
    <w:rsid w:val="00A80D79"/>
    <w:rsid w:val="00A81695"/>
    <w:rsid w:val="00A81BB6"/>
    <w:rsid w:val="00A822A1"/>
    <w:rsid w:val="00A84022"/>
    <w:rsid w:val="00A84EDC"/>
    <w:rsid w:val="00A8576D"/>
    <w:rsid w:val="00A86B61"/>
    <w:rsid w:val="00A87E4A"/>
    <w:rsid w:val="00A90326"/>
    <w:rsid w:val="00A90718"/>
    <w:rsid w:val="00A90CDC"/>
    <w:rsid w:val="00A925E9"/>
    <w:rsid w:val="00A92D48"/>
    <w:rsid w:val="00A934E2"/>
    <w:rsid w:val="00A94BE3"/>
    <w:rsid w:val="00A9505A"/>
    <w:rsid w:val="00A95596"/>
    <w:rsid w:val="00A967E0"/>
    <w:rsid w:val="00A96EAC"/>
    <w:rsid w:val="00AA0016"/>
    <w:rsid w:val="00AA0602"/>
    <w:rsid w:val="00AA1D3C"/>
    <w:rsid w:val="00AA24F1"/>
    <w:rsid w:val="00AA3D22"/>
    <w:rsid w:val="00AA5173"/>
    <w:rsid w:val="00AA59E6"/>
    <w:rsid w:val="00AA75B1"/>
    <w:rsid w:val="00AA78CC"/>
    <w:rsid w:val="00AB2D03"/>
    <w:rsid w:val="00AB370E"/>
    <w:rsid w:val="00AB550F"/>
    <w:rsid w:val="00AB589A"/>
    <w:rsid w:val="00AB5E33"/>
    <w:rsid w:val="00AB6DCD"/>
    <w:rsid w:val="00AB722C"/>
    <w:rsid w:val="00AB72B1"/>
    <w:rsid w:val="00AC0175"/>
    <w:rsid w:val="00AC0209"/>
    <w:rsid w:val="00AC0227"/>
    <w:rsid w:val="00AC0582"/>
    <w:rsid w:val="00AC117A"/>
    <w:rsid w:val="00AC1A9E"/>
    <w:rsid w:val="00AC23E4"/>
    <w:rsid w:val="00AC2A2B"/>
    <w:rsid w:val="00AC3B92"/>
    <w:rsid w:val="00AC44EE"/>
    <w:rsid w:val="00AC51F1"/>
    <w:rsid w:val="00AC5FE0"/>
    <w:rsid w:val="00AC630F"/>
    <w:rsid w:val="00AC6FA6"/>
    <w:rsid w:val="00AD0ECD"/>
    <w:rsid w:val="00AD204F"/>
    <w:rsid w:val="00AD4460"/>
    <w:rsid w:val="00AD492F"/>
    <w:rsid w:val="00AD4AC0"/>
    <w:rsid w:val="00AD60EF"/>
    <w:rsid w:val="00AE0BFF"/>
    <w:rsid w:val="00AE14ED"/>
    <w:rsid w:val="00AE179D"/>
    <w:rsid w:val="00AE20E1"/>
    <w:rsid w:val="00AE24BA"/>
    <w:rsid w:val="00AE2758"/>
    <w:rsid w:val="00AE28EE"/>
    <w:rsid w:val="00AE3713"/>
    <w:rsid w:val="00AE3BD1"/>
    <w:rsid w:val="00AF14F4"/>
    <w:rsid w:val="00AF1B5D"/>
    <w:rsid w:val="00AF1BDA"/>
    <w:rsid w:val="00AF271C"/>
    <w:rsid w:val="00AF5D40"/>
    <w:rsid w:val="00AF6715"/>
    <w:rsid w:val="00AF70D8"/>
    <w:rsid w:val="00AF7BF4"/>
    <w:rsid w:val="00B00970"/>
    <w:rsid w:val="00B00A83"/>
    <w:rsid w:val="00B01232"/>
    <w:rsid w:val="00B01D15"/>
    <w:rsid w:val="00B036B9"/>
    <w:rsid w:val="00B03B49"/>
    <w:rsid w:val="00B04025"/>
    <w:rsid w:val="00B04DCF"/>
    <w:rsid w:val="00B06811"/>
    <w:rsid w:val="00B0777C"/>
    <w:rsid w:val="00B07F3F"/>
    <w:rsid w:val="00B106FF"/>
    <w:rsid w:val="00B11C2D"/>
    <w:rsid w:val="00B12E26"/>
    <w:rsid w:val="00B14216"/>
    <w:rsid w:val="00B15AE4"/>
    <w:rsid w:val="00B16FA7"/>
    <w:rsid w:val="00B20A67"/>
    <w:rsid w:val="00B2101D"/>
    <w:rsid w:val="00B23A7C"/>
    <w:rsid w:val="00B25931"/>
    <w:rsid w:val="00B25E81"/>
    <w:rsid w:val="00B2691E"/>
    <w:rsid w:val="00B26A7D"/>
    <w:rsid w:val="00B2789B"/>
    <w:rsid w:val="00B30313"/>
    <w:rsid w:val="00B3159D"/>
    <w:rsid w:val="00B31E80"/>
    <w:rsid w:val="00B32383"/>
    <w:rsid w:val="00B3284B"/>
    <w:rsid w:val="00B336A4"/>
    <w:rsid w:val="00B343CB"/>
    <w:rsid w:val="00B34879"/>
    <w:rsid w:val="00B34EED"/>
    <w:rsid w:val="00B3516F"/>
    <w:rsid w:val="00B359F5"/>
    <w:rsid w:val="00B35D03"/>
    <w:rsid w:val="00B35D2A"/>
    <w:rsid w:val="00B36948"/>
    <w:rsid w:val="00B36B73"/>
    <w:rsid w:val="00B371F0"/>
    <w:rsid w:val="00B372D9"/>
    <w:rsid w:val="00B37591"/>
    <w:rsid w:val="00B40FBF"/>
    <w:rsid w:val="00B4203A"/>
    <w:rsid w:val="00B43655"/>
    <w:rsid w:val="00B444C8"/>
    <w:rsid w:val="00B445EC"/>
    <w:rsid w:val="00B452A5"/>
    <w:rsid w:val="00B461CE"/>
    <w:rsid w:val="00B47145"/>
    <w:rsid w:val="00B47201"/>
    <w:rsid w:val="00B473F3"/>
    <w:rsid w:val="00B47626"/>
    <w:rsid w:val="00B47F9A"/>
    <w:rsid w:val="00B5001C"/>
    <w:rsid w:val="00B50336"/>
    <w:rsid w:val="00B50F43"/>
    <w:rsid w:val="00B51D87"/>
    <w:rsid w:val="00B51F0C"/>
    <w:rsid w:val="00B5269B"/>
    <w:rsid w:val="00B52B29"/>
    <w:rsid w:val="00B55F59"/>
    <w:rsid w:val="00B5632E"/>
    <w:rsid w:val="00B575DE"/>
    <w:rsid w:val="00B57938"/>
    <w:rsid w:val="00B609FF"/>
    <w:rsid w:val="00B60CB7"/>
    <w:rsid w:val="00B62362"/>
    <w:rsid w:val="00B63AD1"/>
    <w:rsid w:val="00B64283"/>
    <w:rsid w:val="00B64BBA"/>
    <w:rsid w:val="00B64BDC"/>
    <w:rsid w:val="00B64F8E"/>
    <w:rsid w:val="00B66453"/>
    <w:rsid w:val="00B675F1"/>
    <w:rsid w:val="00B67E6C"/>
    <w:rsid w:val="00B70A98"/>
    <w:rsid w:val="00B73824"/>
    <w:rsid w:val="00B74A45"/>
    <w:rsid w:val="00B74E3A"/>
    <w:rsid w:val="00B75963"/>
    <w:rsid w:val="00B7638D"/>
    <w:rsid w:val="00B77ABF"/>
    <w:rsid w:val="00B77BDA"/>
    <w:rsid w:val="00B77CD2"/>
    <w:rsid w:val="00B81552"/>
    <w:rsid w:val="00B81AF5"/>
    <w:rsid w:val="00B82062"/>
    <w:rsid w:val="00B821E6"/>
    <w:rsid w:val="00B8443B"/>
    <w:rsid w:val="00B85829"/>
    <w:rsid w:val="00B86B9E"/>
    <w:rsid w:val="00B901FD"/>
    <w:rsid w:val="00B91072"/>
    <w:rsid w:val="00B913E2"/>
    <w:rsid w:val="00B91B9B"/>
    <w:rsid w:val="00B92890"/>
    <w:rsid w:val="00B9424A"/>
    <w:rsid w:val="00B9442C"/>
    <w:rsid w:val="00B95596"/>
    <w:rsid w:val="00B95661"/>
    <w:rsid w:val="00B95B96"/>
    <w:rsid w:val="00B9604C"/>
    <w:rsid w:val="00B96329"/>
    <w:rsid w:val="00BA0779"/>
    <w:rsid w:val="00BA0951"/>
    <w:rsid w:val="00BA0F36"/>
    <w:rsid w:val="00BA1DE4"/>
    <w:rsid w:val="00BA2A7A"/>
    <w:rsid w:val="00BA3251"/>
    <w:rsid w:val="00BA3F32"/>
    <w:rsid w:val="00BA4AEA"/>
    <w:rsid w:val="00BA5C05"/>
    <w:rsid w:val="00BA5D11"/>
    <w:rsid w:val="00BA6A11"/>
    <w:rsid w:val="00BA7D13"/>
    <w:rsid w:val="00BB10E8"/>
    <w:rsid w:val="00BB1BA5"/>
    <w:rsid w:val="00BB2B25"/>
    <w:rsid w:val="00BB3E1F"/>
    <w:rsid w:val="00BB4ACC"/>
    <w:rsid w:val="00BB4B41"/>
    <w:rsid w:val="00BB4BE9"/>
    <w:rsid w:val="00BB717E"/>
    <w:rsid w:val="00BC1C95"/>
    <w:rsid w:val="00BC210C"/>
    <w:rsid w:val="00BC255B"/>
    <w:rsid w:val="00BC27D1"/>
    <w:rsid w:val="00BC3505"/>
    <w:rsid w:val="00BC4B30"/>
    <w:rsid w:val="00BC5BEF"/>
    <w:rsid w:val="00BC7AE2"/>
    <w:rsid w:val="00BC7F9B"/>
    <w:rsid w:val="00BD09C5"/>
    <w:rsid w:val="00BD2F99"/>
    <w:rsid w:val="00BD36C1"/>
    <w:rsid w:val="00BD47C9"/>
    <w:rsid w:val="00BD49EA"/>
    <w:rsid w:val="00BD6BE6"/>
    <w:rsid w:val="00BD79F7"/>
    <w:rsid w:val="00BD7B50"/>
    <w:rsid w:val="00BE0203"/>
    <w:rsid w:val="00BE117C"/>
    <w:rsid w:val="00BE24E9"/>
    <w:rsid w:val="00BE2761"/>
    <w:rsid w:val="00BE2BB1"/>
    <w:rsid w:val="00BE2D26"/>
    <w:rsid w:val="00BE356E"/>
    <w:rsid w:val="00BE3AAC"/>
    <w:rsid w:val="00BE4F23"/>
    <w:rsid w:val="00BE670B"/>
    <w:rsid w:val="00BE6EA8"/>
    <w:rsid w:val="00BF04E3"/>
    <w:rsid w:val="00BF377F"/>
    <w:rsid w:val="00BF39DB"/>
    <w:rsid w:val="00BF3F7E"/>
    <w:rsid w:val="00BF4693"/>
    <w:rsid w:val="00BF6051"/>
    <w:rsid w:val="00BF666C"/>
    <w:rsid w:val="00BF6BED"/>
    <w:rsid w:val="00BF741B"/>
    <w:rsid w:val="00C0096D"/>
    <w:rsid w:val="00C00FED"/>
    <w:rsid w:val="00C01082"/>
    <w:rsid w:val="00C017F2"/>
    <w:rsid w:val="00C01802"/>
    <w:rsid w:val="00C01A16"/>
    <w:rsid w:val="00C0282A"/>
    <w:rsid w:val="00C03C12"/>
    <w:rsid w:val="00C05195"/>
    <w:rsid w:val="00C05ECE"/>
    <w:rsid w:val="00C067CA"/>
    <w:rsid w:val="00C06A87"/>
    <w:rsid w:val="00C06AE2"/>
    <w:rsid w:val="00C07F9E"/>
    <w:rsid w:val="00C111D5"/>
    <w:rsid w:val="00C12338"/>
    <w:rsid w:val="00C12E37"/>
    <w:rsid w:val="00C131C4"/>
    <w:rsid w:val="00C13E56"/>
    <w:rsid w:val="00C16981"/>
    <w:rsid w:val="00C16B59"/>
    <w:rsid w:val="00C1756E"/>
    <w:rsid w:val="00C17F10"/>
    <w:rsid w:val="00C17FF9"/>
    <w:rsid w:val="00C21341"/>
    <w:rsid w:val="00C2145A"/>
    <w:rsid w:val="00C219AE"/>
    <w:rsid w:val="00C21B35"/>
    <w:rsid w:val="00C21CAC"/>
    <w:rsid w:val="00C21FC6"/>
    <w:rsid w:val="00C2249C"/>
    <w:rsid w:val="00C231CC"/>
    <w:rsid w:val="00C2417D"/>
    <w:rsid w:val="00C244E5"/>
    <w:rsid w:val="00C24DCF"/>
    <w:rsid w:val="00C25311"/>
    <w:rsid w:val="00C2533D"/>
    <w:rsid w:val="00C255A1"/>
    <w:rsid w:val="00C25915"/>
    <w:rsid w:val="00C25B23"/>
    <w:rsid w:val="00C25C93"/>
    <w:rsid w:val="00C270FE"/>
    <w:rsid w:val="00C31037"/>
    <w:rsid w:val="00C31227"/>
    <w:rsid w:val="00C314FF"/>
    <w:rsid w:val="00C31A5A"/>
    <w:rsid w:val="00C32071"/>
    <w:rsid w:val="00C341E5"/>
    <w:rsid w:val="00C34A9C"/>
    <w:rsid w:val="00C35D8D"/>
    <w:rsid w:val="00C36AB3"/>
    <w:rsid w:val="00C36F44"/>
    <w:rsid w:val="00C37573"/>
    <w:rsid w:val="00C42AF2"/>
    <w:rsid w:val="00C42C82"/>
    <w:rsid w:val="00C43296"/>
    <w:rsid w:val="00C43618"/>
    <w:rsid w:val="00C4473C"/>
    <w:rsid w:val="00C44C05"/>
    <w:rsid w:val="00C46EDD"/>
    <w:rsid w:val="00C47BC4"/>
    <w:rsid w:val="00C51035"/>
    <w:rsid w:val="00C53895"/>
    <w:rsid w:val="00C539CA"/>
    <w:rsid w:val="00C5452C"/>
    <w:rsid w:val="00C54B8C"/>
    <w:rsid w:val="00C54FD0"/>
    <w:rsid w:val="00C5675F"/>
    <w:rsid w:val="00C60C46"/>
    <w:rsid w:val="00C61241"/>
    <w:rsid w:val="00C65367"/>
    <w:rsid w:val="00C65494"/>
    <w:rsid w:val="00C66D35"/>
    <w:rsid w:val="00C6769E"/>
    <w:rsid w:val="00C676BA"/>
    <w:rsid w:val="00C67F67"/>
    <w:rsid w:val="00C710BD"/>
    <w:rsid w:val="00C75368"/>
    <w:rsid w:val="00C75E47"/>
    <w:rsid w:val="00C76825"/>
    <w:rsid w:val="00C77BFE"/>
    <w:rsid w:val="00C77D17"/>
    <w:rsid w:val="00C8333A"/>
    <w:rsid w:val="00C837C6"/>
    <w:rsid w:val="00C8456E"/>
    <w:rsid w:val="00C846FC"/>
    <w:rsid w:val="00C852FC"/>
    <w:rsid w:val="00C9072F"/>
    <w:rsid w:val="00C926DB"/>
    <w:rsid w:val="00C94B39"/>
    <w:rsid w:val="00C9549C"/>
    <w:rsid w:val="00C95D8E"/>
    <w:rsid w:val="00C964B9"/>
    <w:rsid w:val="00C96F64"/>
    <w:rsid w:val="00CA09B8"/>
    <w:rsid w:val="00CA244F"/>
    <w:rsid w:val="00CA309E"/>
    <w:rsid w:val="00CA4EC3"/>
    <w:rsid w:val="00CA6AF7"/>
    <w:rsid w:val="00CB18CA"/>
    <w:rsid w:val="00CB18D1"/>
    <w:rsid w:val="00CB4F86"/>
    <w:rsid w:val="00CB5774"/>
    <w:rsid w:val="00CB715F"/>
    <w:rsid w:val="00CC029D"/>
    <w:rsid w:val="00CC03BB"/>
    <w:rsid w:val="00CC0BED"/>
    <w:rsid w:val="00CC1CFE"/>
    <w:rsid w:val="00CC4925"/>
    <w:rsid w:val="00CC4D72"/>
    <w:rsid w:val="00CC6143"/>
    <w:rsid w:val="00CC6343"/>
    <w:rsid w:val="00CC6B63"/>
    <w:rsid w:val="00CD0EAA"/>
    <w:rsid w:val="00CD2DEB"/>
    <w:rsid w:val="00CD3A14"/>
    <w:rsid w:val="00CD3CFF"/>
    <w:rsid w:val="00CD4035"/>
    <w:rsid w:val="00CD5D92"/>
    <w:rsid w:val="00CD6DDC"/>
    <w:rsid w:val="00CD7076"/>
    <w:rsid w:val="00CE0C3E"/>
    <w:rsid w:val="00CE0CC3"/>
    <w:rsid w:val="00CE17A9"/>
    <w:rsid w:val="00CE1F75"/>
    <w:rsid w:val="00CE2A58"/>
    <w:rsid w:val="00CE2E07"/>
    <w:rsid w:val="00CE31AB"/>
    <w:rsid w:val="00CE4B08"/>
    <w:rsid w:val="00CF0258"/>
    <w:rsid w:val="00CF074C"/>
    <w:rsid w:val="00CF1D11"/>
    <w:rsid w:val="00CF2128"/>
    <w:rsid w:val="00CF39BB"/>
    <w:rsid w:val="00CF3DE0"/>
    <w:rsid w:val="00CF4412"/>
    <w:rsid w:val="00CF48D8"/>
    <w:rsid w:val="00CF5AA3"/>
    <w:rsid w:val="00CF68FD"/>
    <w:rsid w:val="00CF6ECF"/>
    <w:rsid w:val="00D000CB"/>
    <w:rsid w:val="00D00BF2"/>
    <w:rsid w:val="00D0267C"/>
    <w:rsid w:val="00D027FB"/>
    <w:rsid w:val="00D0395C"/>
    <w:rsid w:val="00D03BDC"/>
    <w:rsid w:val="00D0510B"/>
    <w:rsid w:val="00D059B1"/>
    <w:rsid w:val="00D06717"/>
    <w:rsid w:val="00D06AD8"/>
    <w:rsid w:val="00D07E05"/>
    <w:rsid w:val="00D1068D"/>
    <w:rsid w:val="00D106CB"/>
    <w:rsid w:val="00D10C2C"/>
    <w:rsid w:val="00D10CC0"/>
    <w:rsid w:val="00D12460"/>
    <w:rsid w:val="00D127B6"/>
    <w:rsid w:val="00D12CBC"/>
    <w:rsid w:val="00D12D54"/>
    <w:rsid w:val="00D13610"/>
    <w:rsid w:val="00D13EC7"/>
    <w:rsid w:val="00D16180"/>
    <w:rsid w:val="00D170C5"/>
    <w:rsid w:val="00D178A1"/>
    <w:rsid w:val="00D17CD3"/>
    <w:rsid w:val="00D22610"/>
    <w:rsid w:val="00D22723"/>
    <w:rsid w:val="00D240F3"/>
    <w:rsid w:val="00D2468F"/>
    <w:rsid w:val="00D24ADD"/>
    <w:rsid w:val="00D24C4B"/>
    <w:rsid w:val="00D300CD"/>
    <w:rsid w:val="00D30EF9"/>
    <w:rsid w:val="00D32E1E"/>
    <w:rsid w:val="00D339C4"/>
    <w:rsid w:val="00D33C0B"/>
    <w:rsid w:val="00D34688"/>
    <w:rsid w:val="00D3586F"/>
    <w:rsid w:val="00D370C3"/>
    <w:rsid w:val="00D37847"/>
    <w:rsid w:val="00D40819"/>
    <w:rsid w:val="00D426E0"/>
    <w:rsid w:val="00D435BD"/>
    <w:rsid w:val="00D437F9"/>
    <w:rsid w:val="00D456B1"/>
    <w:rsid w:val="00D460DA"/>
    <w:rsid w:val="00D4620E"/>
    <w:rsid w:val="00D46A64"/>
    <w:rsid w:val="00D47343"/>
    <w:rsid w:val="00D501ED"/>
    <w:rsid w:val="00D50CD4"/>
    <w:rsid w:val="00D51175"/>
    <w:rsid w:val="00D51276"/>
    <w:rsid w:val="00D520BC"/>
    <w:rsid w:val="00D5320D"/>
    <w:rsid w:val="00D53631"/>
    <w:rsid w:val="00D53DBD"/>
    <w:rsid w:val="00D5512F"/>
    <w:rsid w:val="00D55578"/>
    <w:rsid w:val="00D56148"/>
    <w:rsid w:val="00D575E0"/>
    <w:rsid w:val="00D579A9"/>
    <w:rsid w:val="00D57B9B"/>
    <w:rsid w:val="00D60974"/>
    <w:rsid w:val="00D6348B"/>
    <w:rsid w:val="00D63C87"/>
    <w:rsid w:val="00D63C8B"/>
    <w:rsid w:val="00D63F04"/>
    <w:rsid w:val="00D642DF"/>
    <w:rsid w:val="00D64682"/>
    <w:rsid w:val="00D6661D"/>
    <w:rsid w:val="00D7019E"/>
    <w:rsid w:val="00D71433"/>
    <w:rsid w:val="00D721A2"/>
    <w:rsid w:val="00D723E3"/>
    <w:rsid w:val="00D7241E"/>
    <w:rsid w:val="00D7285D"/>
    <w:rsid w:val="00D74A65"/>
    <w:rsid w:val="00D74D4B"/>
    <w:rsid w:val="00D7691B"/>
    <w:rsid w:val="00D77500"/>
    <w:rsid w:val="00D80596"/>
    <w:rsid w:val="00D805C2"/>
    <w:rsid w:val="00D80AFF"/>
    <w:rsid w:val="00D81796"/>
    <w:rsid w:val="00D81BA7"/>
    <w:rsid w:val="00D83131"/>
    <w:rsid w:val="00D84BEC"/>
    <w:rsid w:val="00D84F32"/>
    <w:rsid w:val="00D86B48"/>
    <w:rsid w:val="00D86CA8"/>
    <w:rsid w:val="00D86CE7"/>
    <w:rsid w:val="00D87205"/>
    <w:rsid w:val="00D875D8"/>
    <w:rsid w:val="00D87D7B"/>
    <w:rsid w:val="00D92553"/>
    <w:rsid w:val="00D92E46"/>
    <w:rsid w:val="00D9310B"/>
    <w:rsid w:val="00D93583"/>
    <w:rsid w:val="00D957BD"/>
    <w:rsid w:val="00D9589A"/>
    <w:rsid w:val="00DA0E1D"/>
    <w:rsid w:val="00DA1D11"/>
    <w:rsid w:val="00DA1EC7"/>
    <w:rsid w:val="00DA2716"/>
    <w:rsid w:val="00DA2A58"/>
    <w:rsid w:val="00DA36E6"/>
    <w:rsid w:val="00DA3F75"/>
    <w:rsid w:val="00DA56DE"/>
    <w:rsid w:val="00DA59E1"/>
    <w:rsid w:val="00DA6629"/>
    <w:rsid w:val="00DB2D19"/>
    <w:rsid w:val="00DB3AF4"/>
    <w:rsid w:val="00DB49A9"/>
    <w:rsid w:val="00DB5505"/>
    <w:rsid w:val="00DB5FC2"/>
    <w:rsid w:val="00DB6855"/>
    <w:rsid w:val="00DB6D2D"/>
    <w:rsid w:val="00DB772D"/>
    <w:rsid w:val="00DB7FF2"/>
    <w:rsid w:val="00DC05B4"/>
    <w:rsid w:val="00DC0829"/>
    <w:rsid w:val="00DC0D5A"/>
    <w:rsid w:val="00DC1C5F"/>
    <w:rsid w:val="00DC2D4F"/>
    <w:rsid w:val="00DC4049"/>
    <w:rsid w:val="00DC5E5F"/>
    <w:rsid w:val="00DC6A27"/>
    <w:rsid w:val="00DC6B9F"/>
    <w:rsid w:val="00DD317C"/>
    <w:rsid w:val="00DD31FB"/>
    <w:rsid w:val="00DD468A"/>
    <w:rsid w:val="00DD46DB"/>
    <w:rsid w:val="00DD564C"/>
    <w:rsid w:val="00DD6E51"/>
    <w:rsid w:val="00DD6F44"/>
    <w:rsid w:val="00DD7546"/>
    <w:rsid w:val="00DE1DED"/>
    <w:rsid w:val="00DE2856"/>
    <w:rsid w:val="00DE2BDB"/>
    <w:rsid w:val="00DE44DC"/>
    <w:rsid w:val="00DE454D"/>
    <w:rsid w:val="00DE6213"/>
    <w:rsid w:val="00DE6241"/>
    <w:rsid w:val="00DE6FDB"/>
    <w:rsid w:val="00DE77FA"/>
    <w:rsid w:val="00DE7C31"/>
    <w:rsid w:val="00DE7FC9"/>
    <w:rsid w:val="00DF0F11"/>
    <w:rsid w:val="00DF16A4"/>
    <w:rsid w:val="00DF24DA"/>
    <w:rsid w:val="00DF3122"/>
    <w:rsid w:val="00DF36E8"/>
    <w:rsid w:val="00DF469E"/>
    <w:rsid w:val="00DF5903"/>
    <w:rsid w:val="00DF6205"/>
    <w:rsid w:val="00DF6EDF"/>
    <w:rsid w:val="00DF785B"/>
    <w:rsid w:val="00E00C23"/>
    <w:rsid w:val="00E030D9"/>
    <w:rsid w:val="00E036E3"/>
    <w:rsid w:val="00E03D9A"/>
    <w:rsid w:val="00E04112"/>
    <w:rsid w:val="00E045AE"/>
    <w:rsid w:val="00E04B15"/>
    <w:rsid w:val="00E05D04"/>
    <w:rsid w:val="00E10090"/>
    <w:rsid w:val="00E11225"/>
    <w:rsid w:val="00E11FBD"/>
    <w:rsid w:val="00E12BB6"/>
    <w:rsid w:val="00E1549D"/>
    <w:rsid w:val="00E15537"/>
    <w:rsid w:val="00E16517"/>
    <w:rsid w:val="00E16B77"/>
    <w:rsid w:val="00E17C11"/>
    <w:rsid w:val="00E2013F"/>
    <w:rsid w:val="00E20B1B"/>
    <w:rsid w:val="00E21008"/>
    <w:rsid w:val="00E2118E"/>
    <w:rsid w:val="00E21FB8"/>
    <w:rsid w:val="00E2211F"/>
    <w:rsid w:val="00E23A4D"/>
    <w:rsid w:val="00E2419F"/>
    <w:rsid w:val="00E24550"/>
    <w:rsid w:val="00E251B8"/>
    <w:rsid w:val="00E25510"/>
    <w:rsid w:val="00E30A94"/>
    <w:rsid w:val="00E30B04"/>
    <w:rsid w:val="00E33B91"/>
    <w:rsid w:val="00E33C1B"/>
    <w:rsid w:val="00E33D1B"/>
    <w:rsid w:val="00E35191"/>
    <w:rsid w:val="00E357B3"/>
    <w:rsid w:val="00E35B1A"/>
    <w:rsid w:val="00E411AD"/>
    <w:rsid w:val="00E41F74"/>
    <w:rsid w:val="00E43F6F"/>
    <w:rsid w:val="00E45604"/>
    <w:rsid w:val="00E4696D"/>
    <w:rsid w:val="00E50341"/>
    <w:rsid w:val="00E50D6D"/>
    <w:rsid w:val="00E50D84"/>
    <w:rsid w:val="00E50FC3"/>
    <w:rsid w:val="00E51D67"/>
    <w:rsid w:val="00E5380D"/>
    <w:rsid w:val="00E53EF5"/>
    <w:rsid w:val="00E545A8"/>
    <w:rsid w:val="00E54653"/>
    <w:rsid w:val="00E555CE"/>
    <w:rsid w:val="00E5660A"/>
    <w:rsid w:val="00E5748E"/>
    <w:rsid w:val="00E57C3A"/>
    <w:rsid w:val="00E601B1"/>
    <w:rsid w:val="00E603A9"/>
    <w:rsid w:val="00E6053A"/>
    <w:rsid w:val="00E60708"/>
    <w:rsid w:val="00E6077E"/>
    <w:rsid w:val="00E61209"/>
    <w:rsid w:val="00E6298B"/>
    <w:rsid w:val="00E644BF"/>
    <w:rsid w:val="00E64D08"/>
    <w:rsid w:val="00E66D92"/>
    <w:rsid w:val="00E7003B"/>
    <w:rsid w:val="00E70800"/>
    <w:rsid w:val="00E70FE4"/>
    <w:rsid w:val="00E710A6"/>
    <w:rsid w:val="00E718BC"/>
    <w:rsid w:val="00E729A0"/>
    <w:rsid w:val="00E7304E"/>
    <w:rsid w:val="00E734AF"/>
    <w:rsid w:val="00E736A1"/>
    <w:rsid w:val="00E73C98"/>
    <w:rsid w:val="00E74FD6"/>
    <w:rsid w:val="00E751DB"/>
    <w:rsid w:val="00E75763"/>
    <w:rsid w:val="00E75F14"/>
    <w:rsid w:val="00E76A46"/>
    <w:rsid w:val="00E80671"/>
    <w:rsid w:val="00E80DE1"/>
    <w:rsid w:val="00E81281"/>
    <w:rsid w:val="00E822AF"/>
    <w:rsid w:val="00E82592"/>
    <w:rsid w:val="00E83333"/>
    <w:rsid w:val="00E8369B"/>
    <w:rsid w:val="00E86AC7"/>
    <w:rsid w:val="00E876B7"/>
    <w:rsid w:val="00E87F59"/>
    <w:rsid w:val="00E90C77"/>
    <w:rsid w:val="00E93864"/>
    <w:rsid w:val="00E93BB7"/>
    <w:rsid w:val="00E93D30"/>
    <w:rsid w:val="00E9574D"/>
    <w:rsid w:val="00E958AF"/>
    <w:rsid w:val="00E95A0D"/>
    <w:rsid w:val="00E97949"/>
    <w:rsid w:val="00E979EC"/>
    <w:rsid w:val="00EA0C69"/>
    <w:rsid w:val="00EA2FC9"/>
    <w:rsid w:val="00EA376A"/>
    <w:rsid w:val="00EA3DCA"/>
    <w:rsid w:val="00EA4096"/>
    <w:rsid w:val="00EA4C22"/>
    <w:rsid w:val="00EA5C83"/>
    <w:rsid w:val="00EB2227"/>
    <w:rsid w:val="00EB272C"/>
    <w:rsid w:val="00EB29D4"/>
    <w:rsid w:val="00EB437E"/>
    <w:rsid w:val="00EB495B"/>
    <w:rsid w:val="00EB5887"/>
    <w:rsid w:val="00EB6EF1"/>
    <w:rsid w:val="00EB7375"/>
    <w:rsid w:val="00EC012C"/>
    <w:rsid w:val="00EC334B"/>
    <w:rsid w:val="00EC4A01"/>
    <w:rsid w:val="00EC4C49"/>
    <w:rsid w:val="00EC51B4"/>
    <w:rsid w:val="00EC73FD"/>
    <w:rsid w:val="00EC7D83"/>
    <w:rsid w:val="00ED11AB"/>
    <w:rsid w:val="00ED18E0"/>
    <w:rsid w:val="00ED1B60"/>
    <w:rsid w:val="00ED2014"/>
    <w:rsid w:val="00ED23B5"/>
    <w:rsid w:val="00ED2D25"/>
    <w:rsid w:val="00ED2FB0"/>
    <w:rsid w:val="00ED44DE"/>
    <w:rsid w:val="00ED45E8"/>
    <w:rsid w:val="00ED50E7"/>
    <w:rsid w:val="00ED5424"/>
    <w:rsid w:val="00ED5493"/>
    <w:rsid w:val="00ED67CF"/>
    <w:rsid w:val="00ED6CC3"/>
    <w:rsid w:val="00ED79A9"/>
    <w:rsid w:val="00EE0808"/>
    <w:rsid w:val="00EE0BB3"/>
    <w:rsid w:val="00EE0DEB"/>
    <w:rsid w:val="00EE0FA7"/>
    <w:rsid w:val="00EE16A5"/>
    <w:rsid w:val="00EE207F"/>
    <w:rsid w:val="00EE3208"/>
    <w:rsid w:val="00EE376D"/>
    <w:rsid w:val="00EE4044"/>
    <w:rsid w:val="00EE558A"/>
    <w:rsid w:val="00EE66F7"/>
    <w:rsid w:val="00EE791A"/>
    <w:rsid w:val="00EF028E"/>
    <w:rsid w:val="00EF09BC"/>
    <w:rsid w:val="00EF108B"/>
    <w:rsid w:val="00EF268F"/>
    <w:rsid w:val="00EF2D6D"/>
    <w:rsid w:val="00EF39A9"/>
    <w:rsid w:val="00EF497E"/>
    <w:rsid w:val="00EF4C38"/>
    <w:rsid w:val="00EF5DF8"/>
    <w:rsid w:val="00EF6962"/>
    <w:rsid w:val="00EF7C97"/>
    <w:rsid w:val="00F00737"/>
    <w:rsid w:val="00F00F0F"/>
    <w:rsid w:val="00F027BA"/>
    <w:rsid w:val="00F033D7"/>
    <w:rsid w:val="00F0365B"/>
    <w:rsid w:val="00F045F3"/>
    <w:rsid w:val="00F04D28"/>
    <w:rsid w:val="00F05DFC"/>
    <w:rsid w:val="00F05FA3"/>
    <w:rsid w:val="00F0606C"/>
    <w:rsid w:val="00F06CCC"/>
    <w:rsid w:val="00F06F1D"/>
    <w:rsid w:val="00F10AA5"/>
    <w:rsid w:val="00F10D6A"/>
    <w:rsid w:val="00F11AD4"/>
    <w:rsid w:val="00F11EBF"/>
    <w:rsid w:val="00F1285D"/>
    <w:rsid w:val="00F14873"/>
    <w:rsid w:val="00F15735"/>
    <w:rsid w:val="00F15CC0"/>
    <w:rsid w:val="00F15E40"/>
    <w:rsid w:val="00F15EAE"/>
    <w:rsid w:val="00F16007"/>
    <w:rsid w:val="00F16465"/>
    <w:rsid w:val="00F213AA"/>
    <w:rsid w:val="00F21695"/>
    <w:rsid w:val="00F21AFE"/>
    <w:rsid w:val="00F22163"/>
    <w:rsid w:val="00F2289E"/>
    <w:rsid w:val="00F22F48"/>
    <w:rsid w:val="00F230BC"/>
    <w:rsid w:val="00F23292"/>
    <w:rsid w:val="00F2329E"/>
    <w:rsid w:val="00F23AA5"/>
    <w:rsid w:val="00F23E4D"/>
    <w:rsid w:val="00F25096"/>
    <w:rsid w:val="00F27567"/>
    <w:rsid w:val="00F27AF8"/>
    <w:rsid w:val="00F30705"/>
    <w:rsid w:val="00F336D9"/>
    <w:rsid w:val="00F33910"/>
    <w:rsid w:val="00F34FAA"/>
    <w:rsid w:val="00F36726"/>
    <w:rsid w:val="00F36FA0"/>
    <w:rsid w:val="00F3736F"/>
    <w:rsid w:val="00F37407"/>
    <w:rsid w:val="00F40085"/>
    <w:rsid w:val="00F40119"/>
    <w:rsid w:val="00F40BF6"/>
    <w:rsid w:val="00F40C9C"/>
    <w:rsid w:val="00F4103A"/>
    <w:rsid w:val="00F418E7"/>
    <w:rsid w:val="00F42AA4"/>
    <w:rsid w:val="00F42B30"/>
    <w:rsid w:val="00F44D47"/>
    <w:rsid w:val="00F45570"/>
    <w:rsid w:val="00F45639"/>
    <w:rsid w:val="00F45CC9"/>
    <w:rsid w:val="00F46A62"/>
    <w:rsid w:val="00F474F4"/>
    <w:rsid w:val="00F47844"/>
    <w:rsid w:val="00F47F36"/>
    <w:rsid w:val="00F514B0"/>
    <w:rsid w:val="00F52220"/>
    <w:rsid w:val="00F53129"/>
    <w:rsid w:val="00F53193"/>
    <w:rsid w:val="00F532D0"/>
    <w:rsid w:val="00F53403"/>
    <w:rsid w:val="00F5439D"/>
    <w:rsid w:val="00F55C2C"/>
    <w:rsid w:val="00F565FE"/>
    <w:rsid w:val="00F5667C"/>
    <w:rsid w:val="00F57539"/>
    <w:rsid w:val="00F60D7D"/>
    <w:rsid w:val="00F621A1"/>
    <w:rsid w:val="00F63345"/>
    <w:rsid w:val="00F63797"/>
    <w:rsid w:val="00F65FCD"/>
    <w:rsid w:val="00F66820"/>
    <w:rsid w:val="00F66977"/>
    <w:rsid w:val="00F66B60"/>
    <w:rsid w:val="00F670BE"/>
    <w:rsid w:val="00F704E8"/>
    <w:rsid w:val="00F71301"/>
    <w:rsid w:val="00F71892"/>
    <w:rsid w:val="00F72342"/>
    <w:rsid w:val="00F72867"/>
    <w:rsid w:val="00F73256"/>
    <w:rsid w:val="00F73435"/>
    <w:rsid w:val="00F75F37"/>
    <w:rsid w:val="00F80FCC"/>
    <w:rsid w:val="00F81716"/>
    <w:rsid w:val="00F82DE4"/>
    <w:rsid w:val="00F83853"/>
    <w:rsid w:val="00F83CB5"/>
    <w:rsid w:val="00F840B1"/>
    <w:rsid w:val="00F842E6"/>
    <w:rsid w:val="00F8461F"/>
    <w:rsid w:val="00F85E08"/>
    <w:rsid w:val="00F85F2D"/>
    <w:rsid w:val="00F867BC"/>
    <w:rsid w:val="00F8788F"/>
    <w:rsid w:val="00F87BA8"/>
    <w:rsid w:val="00F906EB"/>
    <w:rsid w:val="00F90734"/>
    <w:rsid w:val="00F90868"/>
    <w:rsid w:val="00F91486"/>
    <w:rsid w:val="00F9172D"/>
    <w:rsid w:val="00F93584"/>
    <w:rsid w:val="00F94560"/>
    <w:rsid w:val="00F94BE0"/>
    <w:rsid w:val="00F95000"/>
    <w:rsid w:val="00F95945"/>
    <w:rsid w:val="00F95F39"/>
    <w:rsid w:val="00F96348"/>
    <w:rsid w:val="00FA0032"/>
    <w:rsid w:val="00FA15BE"/>
    <w:rsid w:val="00FA231E"/>
    <w:rsid w:val="00FA2322"/>
    <w:rsid w:val="00FA2BBF"/>
    <w:rsid w:val="00FA408C"/>
    <w:rsid w:val="00FA4CCA"/>
    <w:rsid w:val="00FA4FC2"/>
    <w:rsid w:val="00FA55F1"/>
    <w:rsid w:val="00FA58B0"/>
    <w:rsid w:val="00FA5B3B"/>
    <w:rsid w:val="00FA6491"/>
    <w:rsid w:val="00FA6B80"/>
    <w:rsid w:val="00FB003C"/>
    <w:rsid w:val="00FB0982"/>
    <w:rsid w:val="00FB0A74"/>
    <w:rsid w:val="00FB2FCC"/>
    <w:rsid w:val="00FB37EA"/>
    <w:rsid w:val="00FB53AB"/>
    <w:rsid w:val="00FB53C2"/>
    <w:rsid w:val="00FB684B"/>
    <w:rsid w:val="00FB686C"/>
    <w:rsid w:val="00FB6F88"/>
    <w:rsid w:val="00FC0519"/>
    <w:rsid w:val="00FC0B5B"/>
    <w:rsid w:val="00FC0E76"/>
    <w:rsid w:val="00FC1401"/>
    <w:rsid w:val="00FC157C"/>
    <w:rsid w:val="00FC3372"/>
    <w:rsid w:val="00FC36B0"/>
    <w:rsid w:val="00FC3B1F"/>
    <w:rsid w:val="00FC3B54"/>
    <w:rsid w:val="00FC3BD9"/>
    <w:rsid w:val="00FC4C1F"/>
    <w:rsid w:val="00FC4D33"/>
    <w:rsid w:val="00FC4F3D"/>
    <w:rsid w:val="00FC507D"/>
    <w:rsid w:val="00FC5497"/>
    <w:rsid w:val="00FC5EF9"/>
    <w:rsid w:val="00FC6450"/>
    <w:rsid w:val="00FC7285"/>
    <w:rsid w:val="00FC78F1"/>
    <w:rsid w:val="00FC7D55"/>
    <w:rsid w:val="00FD06DD"/>
    <w:rsid w:val="00FD08BD"/>
    <w:rsid w:val="00FD091E"/>
    <w:rsid w:val="00FD19E9"/>
    <w:rsid w:val="00FD32AF"/>
    <w:rsid w:val="00FD3F11"/>
    <w:rsid w:val="00FD4525"/>
    <w:rsid w:val="00FD53C1"/>
    <w:rsid w:val="00FD6263"/>
    <w:rsid w:val="00FD74D2"/>
    <w:rsid w:val="00FD789D"/>
    <w:rsid w:val="00FE0458"/>
    <w:rsid w:val="00FE1038"/>
    <w:rsid w:val="00FE1809"/>
    <w:rsid w:val="00FE3AD1"/>
    <w:rsid w:val="00FE3F25"/>
    <w:rsid w:val="00FE49D3"/>
    <w:rsid w:val="00FE4B2A"/>
    <w:rsid w:val="00FE5868"/>
    <w:rsid w:val="00FE6757"/>
    <w:rsid w:val="00FE6F99"/>
    <w:rsid w:val="00FE7613"/>
    <w:rsid w:val="00FE76EC"/>
    <w:rsid w:val="00FE7B6B"/>
    <w:rsid w:val="00FE7CE6"/>
    <w:rsid w:val="00FF03E5"/>
    <w:rsid w:val="00FF044B"/>
    <w:rsid w:val="00FF05A3"/>
    <w:rsid w:val="00FF28FB"/>
    <w:rsid w:val="00FF3071"/>
    <w:rsid w:val="00FF3702"/>
    <w:rsid w:val="00FF3DDE"/>
    <w:rsid w:val="00FF45CA"/>
    <w:rsid w:val="00FF52F2"/>
    <w:rsid w:val="00FF6C06"/>
    <w:rsid w:val="00FF78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7B1F0"/>
  <w15:docId w15:val="{364DD3C3-26CA-457F-9CE1-73E711F25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20F"/>
  </w:style>
  <w:style w:type="paragraph" w:styleId="Ttulo1">
    <w:name w:val="heading 1"/>
    <w:basedOn w:val="Normal"/>
    <w:link w:val="Ttulo1Car"/>
    <w:uiPriority w:val="9"/>
    <w:qFormat/>
    <w:rsid w:val="00E876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B269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B2691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61789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E1995"/>
    <w:pPr>
      <w:spacing w:after="0" w:line="240" w:lineRule="auto"/>
    </w:pPr>
    <w:rPr>
      <w:rFonts w:eastAsiaTheme="minorEastAsia"/>
      <w:lang w:eastAsia="es-MX"/>
    </w:rPr>
  </w:style>
  <w:style w:type="paragraph" w:customStyle="1" w:styleId="Text">
    <w:name w:val="Text"/>
    <w:basedOn w:val="Normal"/>
    <w:link w:val="TextCar"/>
    <w:rsid w:val="00985CDC"/>
    <w:pPr>
      <w:widowControl w:val="0"/>
      <w:spacing w:after="0" w:line="252" w:lineRule="auto"/>
      <w:ind w:firstLine="240"/>
      <w:jc w:val="both"/>
    </w:pPr>
    <w:rPr>
      <w:rFonts w:ascii="Times New Roman" w:eastAsia="Times New Roman" w:hAnsi="Times New Roman" w:cs="Times New Roman"/>
      <w:sz w:val="20"/>
      <w:szCs w:val="20"/>
      <w:lang w:val="en-US" w:eastAsia="es-ES_tradnl"/>
    </w:rPr>
  </w:style>
  <w:style w:type="character" w:customStyle="1" w:styleId="TextCar">
    <w:name w:val="Text Car"/>
    <w:link w:val="Text"/>
    <w:rsid w:val="00985CDC"/>
    <w:rPr>
      <w:rFonts w:ascii="Times New Roman" w:eastAsia="Times New Roman" w:hAnsi="Times New Roman" w:cs="Times New Roman"/>
      <w:sz w:val="20"/>
      <w:szCs w:val="20"/>
      <w:lang w:val="en-US" w:eastAsia="es-ES_tradnl"/>
    </w:rPr>
  </w:style>
  <w:style w:type="paragraph" w:styleId="NormalWeb">
    <w:name w:val="Normal (Web)"/>
    <w:basedOn w:val="Normal"/>
    <w:uiPriority w:val="99"/>
    <w:unhideWhenUsed/>
    <w:rsid w:val="000A566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0A5665"/>
    <w:rPr>
      <w:b/>
      <w:bCs/>
    </w:rPr>
  </w:style>
  <w:style w:type="character" w:styleId="Hipervnculo">
    <w:name w:val="Hyperlink"/>
    <w:basedOn w:val="Fuentedeprrafopredeter"/>
    <w:uiPriority w:val="99"/>
    <w:unhideWhenUsed/>
    <w:rsid w:val="000A5665"/>
    <w:rPr>
      <w:color w:val="0000FF"/>
      <w:u w:val="single"/>
    </w:rPr>
  </w:style>
  <w:style w:type="paragraph" w:styleId="Textonotapie">
    <w:name w:val="footnote text"/>
    <w:basedOn w:val="Normal"/>
    <w:link w:val="TextonotapieCar"/>
    <w:uiPriority w:val="99"/>
    <w:unhideWhenUsed/>
    <w:rsid w:val="00A213B1"/>
    <w:pPr>
      <w:spacing w:after="0" w:line="240" w:lineRule="auto"/>
    </w:pPr>
    <w:rPr>
      <w:sz w:val="20"/>
      <w:szCs w:val="20"/>
    </w:rPr>
  </w:style>
  <w:style w:type="character" w:customStyle="1" w:styleId="TextonotapieCar">
    <w:name w:val="Texto nota pie Car"/>
    <w:basedOn w:val="Fuentedeprrafopredeter"/>
    <w:link w:val="Textonotapie"/>
    <w:uiPriority w:val="99"/>
    <w:rsid w:val="00A213B1"/>
    <w:rPr>
      <w:sz w:val="20"/>
      <w:szCs w:val="20"/>
    </w:rPr>
  </w:style>
  <w:style w:type="character" w:styleId="Refdenotaalpie">
    <w:name w:val="footnote reference"/>
    <w:basedOn w:val="Fuentedeprrafopredeter"/>
    <w:uiPriority w:val="99"/>
    <w:semiHidden/>
    <w:unhideWhenUsed/>
    <w:rsid w:val="00A213B1"/>
    <w:rPr>
      <w:vertAlign w:val="superscript"/>
    </w:rPr>
  </w:style>
  <w:style w:type="paragraph" w:customStyle="1" w:styleId="bodytext">
    <w:name w:val="bodytext"/>
    <w:basedOn w:val="Normal"/>
    <w:rsid w:val="00A213B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526E3B"/>
    <w:rPr>
      <w:sz w:val="16"/>
      <w:szCs w:val="16"/>
    </w:rPr>
  </w:style>
  <w:style w:type="paragraph" w:styleId="Textocomentario">
    <w:name w:val="annotation text"/>
    <w:basedOn w:val="Normal"/>
    <w:link w:val="TextocomentarioCar"/>
    <w:uiPriority w:val="99"/>
    <w:unhideWhenUsed/>
    <w:rsid w:val="00526E3B"/>
    <w:pPr>
      <w:spacing w:line="240" w:lineRule="auto"/>
    </w:pPr>
    <w:rPr>
      <w:sz w:val="20"/>
      <w:szCs w:val="20"/>
    </w:rPr>
  </w:style>
  <w:style w:type="character" w:customStyle="1" w:styleId="TextocomentarioCar">
    <w:name w:val="Texto comentario Car"/>
    <w:basedOn w:val="Fuentedeprrafopredeter"/>
    <w:link w:val="Textocomentario"/>
    <w:uiPriority w:val="99"/>
    <w:rsid w:val="00526E3B"/>
    <w:rPr>
      <w:sz w:val="20"/>
      <w:szCs w:val="20"/>
    </w:rPr>
  </w:style>
  <w:style w:type="paragraph" w:styleId="Textodeglobo">
    <w:name w:val="Balloon Text"/>
    <w:basedOn w:val="Normal"/>
    <w:link w:val="TextodegloboCar"/>
    <w:uiPriority w:val="99"/>
    <w:semiHidden/>
    <w:unhideWhenUsed/>
    <w:rsid w:val="00526E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6E3B"/>
    <w:rPr>
      <w:rFonts w:ascii="Segoe UI" w:hAnsi="Segoe UI" w:cs="Segoe UI"/>
      <w:sz w:val="18"/>
      <w:szCs w:val="18"/>
    </w:rPr>
  </w:style>
  <w:style w:type="paragraph" w:styleId="Piedepgina">
    <w:name w:val="footer"/>
    <w:basedOn w:val="Normal"/>
    <w:link w:val="PiedepginaCar"/>
    <w:uiPriority w:val="99"/>
    <w:unhideWhenUsed/>
    <w:rsid w:val="000710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109E"/>
  </w:style>
  <w:style w:type="paragraph" w:styleId="Textoindependiente">
    <w:name w:val="Body Text"/>
    <w:basedOn w:val="Normal"/>
    <w:link w:val="TextoindependienteCar"/>
    <w:uiPriority w:val="99"/>
    <w:unhideWhenUsed/>
    <w:rsid w:val="0007109E"/>
    <w:pPr>
      <w:spacing w:after="120" w:line="276" w:lineRule="auto"/>
    </w:pPr>
    <w:rPr>
      <w:rFonts w:ascii="Calibri" w:eastAsia="Calibri" w:hAnsi="Calibri" w:cs="Times New Roman"/>
      <w:sz w:val="20"/>
      <w:szCs w:val="20"/>
    </w:rPr>
  </w:style>
  <w:style w:type="character" w:customStyle="1" w:styleId="TextoindependienteCar">
    <w:name w:val="Texto independiente Car"/>
    <w:basedOn w:val="Fuentedeprrafopredeter"/>
    <w:link w:val="Textoindependiente"/>
    <w:uiPriority w:val="99"/>
    <w:rsid w:val="0007109E"/>
    <w:rPr>
      <w:rFonts w:ascii="Calibri" w:eastAsia="Calibri" w:hAnsi="Calibri" w:cs="Times New Roman"/>
      <w:sz w:val="20"/>
      <w:szCs w:val="20"/>
    </w:rPr>
  </w:style>
  <w:style w:type="character" w:customStyle="1" w:styleId="Ttulo1Car">
    <w:name w:val="Título 1 Car"/>
    <w:basedOn w:val="Fuentedeprrafopredeter"/>
    <w:link w:val="Ttulo1"/>
    <w:uiPriority w:val="9"/>
    <w:rsid w:val="00E876B7"/>
    <w:rPr>
      <w:rFonts w:ascii="Times New Roman" w:eastAsia="Times New Roman" w:hAnsi="Times New Roman" w:cs="Times New Roman"/>
      <w:b/>
      <w:bCs/>
      <w:kern w:val="36"/>
      <w:sz w:val="48"/>
      <w:szCs w:val="48"/>
      <w:lang w:eastAsia="es-MX"/>
    </w:rPr>
  </w:style>
  <w:style w:type="paragraph" w:styleId="Subttulo">
    <w:name w:val="Subtitle"/>
    <w:aliases w:val=" Car"/>
    <w:basedOn w:val="Normal"/>
    <w:next w:val="Normal"/>
    <w:link w:val="SubttuloCar"/>
    <w:uiPriority w:val="11"/>
    <w:qFormat/>
    <w:rsid w:val="00E876B7"/>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aliases w:val=" Car Car"/>
    <w:basedOn w:val="Fuentedeprrafopredeter"/>
    <w:link w:val="Subttulo"/>
    <w:uiPriority w:val="11"/>
    <w:rsid w:val="00E876B7"/>
    <w:rPr>
      <w:rFonts w:ascii="Cambria" w:eastAsia="Times New Roman" w:hAnsi="Cambria" w:cs="Times New Roman"/>
      <w:sz w:val="24"/>
      <w:szCs w:val="24"/>
      <w:lang w:eastAsia="es-ES"/>
    </w:rPr>
  </w:style>
  <w:style w:type="table" w:styleId="Tablaconcuadrcula">
    <w:name w:val="Table Grid"/>
    <w:basedOn w:val="Tablanormal"/>
    <w:uiPriority w:val="39"/>
    <w:rsid w:val="00DB5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048EB"/>
    <w:pPr>
      <w:ind w:left="720"/>
      <w:contextualSpacing/>
    </w:pPr>
  </w:style>
  <w:style w:type="character" w:customStyle="1" w:styleId="Ttulo3Car">
    <w:name w:val="Título 3 Car"/>
    <w:basedOn w:val="Fuentedeprrafopredeter"/>
    <w:link w:val="Ttulo3"/>
    <w:uiPriority w:val="9"/>
    <w:semiHidden/>
    <w:rsid w:val="00B2691E"/>
    <w:rPr>
      <w:rFonts w:asciiTheme="majorHAnsi" w:eastAsiaTheme="majorEastAsia" w:hAnsiTheme="majorHAnsi" w:cstheme="majorBidi"/>
      <w:color w:val="1F4D78" w:themeColor="accent1" w:themeShade="7F"/>
      <w:sz w:val="24"/>
      <w:szCs w:val="24"/>
    </w:rPr>
  </w:style>
  <w:style w:type="character" w:styleId="nfasis">
    <w:name w:val="Emphasis"/>
    <w:basedOn w:val="Fuentedeprrafopredeter"/>
    <w:uiPriority w:val="20"/>
    <w:qFormat/>
    <w:rsid w:val="00B2691E"/>
    <w:rPr>
      <w:i/>
      <w:iCs/>
    </w:rPr>
  </w:style>
  <w:style w:type="character" w:customStyle="1" w:styleId="Ttulo2Car">
    <w:name w:val="Título 2 Car"/>
    <w:basedOn w:val="Fuentedeprrafopredeter"/>
    <w:link w:val="Ttulo2"/>
    <w:uiPriority w:val="9"/>
    <w:rsid w:val="00B2691E"/>
    <w:rPr>
      <w:rFonts w:asciiTheme="majorHAnsi" w:eastAsiaTheme="majorEastAsia" w:hAnsiTheme="majorHAnsi" w:cstheme="majorBidi"/>
      <w:color w:val="2E74B5" w:themeColor="accent1" w:themeShade="BF"/>
      <w:sz w:val="26"/>
      <w:szCs w:val="26"/>
    </w:rPr>
  </w:style>
  <w:style w:type="paragraph" w:styleId="HTMLconformatoprevio">
    <w:name w:val="HTML Preformatted"/>
    <w:basedOn w:val="Normal"/>
    <w:link w:val="HTMLconformatoprevioCar"/>
    <w:uiPriority w:val="99"/>
    <w:unhideWhenUsed/>
    <w:rsid w:val="00BA5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BA5D11"/>
    <w:rPr>
      <w:rFonts w:ascii="Courier New" w:eastAsia="Times New Roman" w:hAnsi="Courier New" w:cs="Courier New"/>
      <w:sz w:val="20"/>
      <w:szCs w:val="20"/>
      <w:lang w:eastAsia="es-MX"/>
    </w:rPr>
  </w:style>
  <w:style w:type="paragraph" w:styleId="Encabezado">
    <w:name w:val="header"/>
    <w:basedOn w:val="Normal"/>
    <w:link w:val="EncabezadoCar"/>
    <w:uiPriority w:val="99"/>
    <w:unhideWhenUsed/>
    <w:rsid w:val="00D378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7847"/>
  </w:style>
  <w:style w:type="paragraph" w:customStyle="1" w:styleId="Texto">
    <w:name w:val="Texto"/>
    <w:basedOn w:val="Normal"/>
    <w:link w:val="TextoCar"/>
    <w:rsid w:val="0058309F"/>
    <w:pPr>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locked/>
    <w:rsid w:val="0058309F"/>
    <w:rPr>
      <w:rFonts w:ascii="Arial" w:eastAsia="Times New Roman" w:hAnsi="Arial" w:cs="Arial"/>
      <w:sz w:val="18"/>
      <w:szCs w:val="20"/>
      <w:lang w:eastAsia="es-ES"/>
    </w:rPr>
  </w:style>
  <w:style w:type="paragraph" w:customStyle="1" w:styleId="txtgral">
    <w:name w:val="txt_gral"/>
    <w:basedOn w:val="Normal"/>
    <w:rsid w:val="00164825"/>
    <w:pPr>
      <w:spacing w:after="120" w:line="240" w:lineRule="auto"/>
      <w:ind w:left="120"/>
    </w:pPr>
    <w:rPr>
      <w:rFonts w:ascii="Times New Roman" w:eastAsia="Times New Roman" w:hAnsi="Times New Roman" w:cs="Times New Roman"/>
      <w:color w:val="414040"/>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61098B"/>
    <w:rPr>
      <w:b/>
      <w:bCs/>
    </w:rPr>
  </w:style>
  <w:style w:type="character" w:customStyle="1" w:styleId="AsuntodelcomentarioCar">
    <w:name w:val="Asunto del comentario Car"/>
    <w:basedOn w:val="TextocomentarioCar"/>
    <w:link w:val="Asuntodelcomentario"/>
    <w:uiPriority w:val="99"/>
    <w:semiHidden/>
    <w:rsid w:val="0061098B"/>
    <w:rPr>
      <w:b/>
      <w:bCs/>
      <w:sz w:val="20"/>
      <w:szCs w:val="20"/>
    </w:rPr>
  </w:style>
  <w:style w:type="character" w:customStyle="1" w:styleId="Ttulo4Car">
    <w:name w:val="Título 4 Car"/>
    <w:basedOn w:val="Fuentedeprrafopredeter"/>
    <w:link w:val="Ttulo4"/>
    <w:uiPriority w:val="9"/>
    <w:semiHidden/>
    <w:rsid w:val="0061789C"/>
    <w:rPr>
      <w:rFonts w:asciiTheme="majorHAnsi" w:eastAsiaTheme="majorEastAsia" w:hAnsiTheme="majorHAnsi" w:cstheme="majorBidi"/>
      <w:i/>
      <w:iCs/>
      <w:color w:val="2E74B5" w:themeColor="accent1" w:themeShade="BF"/>
    </w:rPr>
  </w:style>
  <w:style w:type="table" w:customStyle="1" w:styleId="TablaAPA">
    <w:name w:val="Tabla APA"/>
    <w:basedOn w:val="Tablanormal"/>
    <w:uiPriority w:val="99"/>
    <w:rsid w:val="007B20B7"/>
    <w:pPr>
      <w:spacing w:after="0" w:line="240" w:lineRule="auto"/>
    </w:pPr>
    <w:rPr>
      <w:rFonts w:ascii="Times New Roman" w:hAnsi="Times New Roman"/>
      <w:sz w:val="24"/>
    </w:rPr>
    <w:tblPr>
      <w:tblBorders>
        <w:top w:val="single" w:sz="4" w:space="0" w:color="auto"/>
        <w:bottom w:val="single" w:sz="4" w:space="0" w:color="auto"/>
      </w:tblBorders>
    </w:tblPr>
    <w:tblStylePr w:type="firstRow">
      <w:tblPr/>
      <w:tcPr>
        <w:tcBorders>
          <w:bottom w:val="single" w:sz="4" w:space="0" w:color="auto"/>
        </w:tcBorders>
      </w:tcPr>
    </w:tblStylePr>
    <w:tblStylePr w:type="firstCol">
      <w:pPr>
        <w:jc w:val="left"/>
      </w:pPr>
      <w:tblPr/>
      <w:tcPr>
        <w:vAlign w:val="center"/>
      </w:tcPr>
    </w:tblStylePr>
  </w:style>
  <w:style w:type="paragraph" w:styleId="Descripcin">
    <w:name w:val="caption"/>
    <w:basedOn w:val="Normal"/>
    <w:next w:val="Normal"/>
    <w:uiPriority w:val="35"/>
    <w:unhideWhenUsed/>
    <w:qFormat/>
    <w:rsid w:val="007B20B7"/>
    <w:pPr>
      <w:spacing w:after="200" w:line="240" w:lineRule="auto"/>
    </w:pPr>
    <w:rPr>
      <w:i/>
      <w:iCs/>
      <w:color w:val="44546A" w:themeColor="text2"/>
      <w:sz w:val="18"/>
      <w:szCs w:val="18"/>
    </w:rPr>
  </w:style>
  <w:style w:type="paragraph" w:customStyle="1" w:styleId="letter-capitular">
    <w:name w:val="letter-capitular"/>
    <w:basedOn w:val="Normal"/>
    <w:rsid w:val="00196B0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xt-copyright">
    <w:name w:val="txt-copyright"/>
    <w:basedOn w:val="Normal"/>
    <w:rsid w:val="00196B0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ilad">
    <w:name w:val="il_ad"/>
    <w:basedOn w:val="Fuentedeprrafopredeter"/>
    <w:rsid w:val="004B0EF4"/>
  </w:style>
  <w:style w:type="paragraph" w:customStyle="1" w:styleId="intellitxt">
    <w:name w:val="intellitxt"/>
    <w:basedOn w:val="Normal"/>
    <w:rsid w:val="00B16FA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745D65"/>
    <w:pPr>
      <w:autoSpaceDE w:val="0"/>
      <w:autoSpaceDN w:val="0"/>
      <w:adjustRightInd w:val="0"/>
      <w:spacing w:after="0" w:line="240" w:lineRule="auto"/>
    </w:pPr>
    <w:rPr>
      <w:rFonts w:ascii="Trebuchet MS" w:hAnsi="Trebuchet MS" w:cs="Trebuchet MS"/>
      <w:color w:val="000000"/>
      <w:sz w:val="24"/>
      <w:szCs w:val="24"/>
    </w:rPr>
  </w:style>
  <w:style w:type="character" w:customStyle="1" w:styleId="Mencinsinresolver1">
    <w:name w:val="Mención sin resolver1"/>
    <w:basedOn w:val="Fuentedeprrafopredeter"/>
    <w:uiPriority w:val="99"/>
    <w:semiHidden/>
    <w:unhideWhenUsed/>
    <w:rsid w:val="0094185C"/>
    <w:rPr>
      <w:color w:val="605E5C"/>
      <w:shd w:val="clear" w:color="auto" w:fill="E1DFDD"/>
    </w:rPr>
  </w:style>
  <w:style w:type="character" w:customStyle="1" w:styleId="Mencinsinresolver2">
    <w:name w:val="Mención sin resolver2"/>
    <w:basedOn w:val="Fuentedeprrafopredeter"/>
    <w:uiPriority w:val="99"/>
    <w:semiHidden/>
    <w:unhideWhenUsed/>
    <w:rsid w:val="00BE6EA8"/>
    <w:rPr>
      <w:color w:val="605E5C"/>
      <w:shd w:val="clear" w:color="auto" w:fill="E1DFDD"/>
    </w:rPr>
  </w:style>
  <w:style w:type="paragraph" w:customStyle="1" w:styleId="nova-e-listitem">
    <w:name w:val="nova-e-list__item"/>
    <w:basedOn w:val="Normal"/>
    <w:rsid w:val="005F213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itartcomp">
    <w:name w:val="titartcomp"/>
    <w:basedOn w:val="Normal"/>
    <w:rsid w:val="00417D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
    <w:basedOn w:val="Normal"/>
    <w:rsid w:val="00417D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electionshareable">
    <w:name w:val="selectionshareable"/>
    <w:basedOn w:val="Normal"/>
    <w:rsid w:val="00535B8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rt0xe">
    <w:name w:val="trt0xe"/>
    <w:basedOn w:val="Normal"/>
    <w:rsid w:val="003D706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rtejustify">
    <w:name w:val="rtejustify"/>
    <w:basedOn w:val="Normal"/>
    <w:rsid w:val="008014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y2iqfc">
    <w:name w:val="y2iqfc"/>
    <w:basedOn w:val="Fuentedeprrafopredeter"/>
    <w:rsid w:val="0059171C"/>
  </w:style>
  <w:style w:type="character" w:customStyle="1" w:styleId="citation">
    <w:name w:val="citation"/>
    <w:basedOn w:val="Fuentedeprrafopredeter"/>
    <w:rsid w:val="00DD46DB"/>
  </w:style>
  <w:style w:type="character" w:customStyle="1" w:styleId="reference-accessdate">
    <w:name w:val="reference-accessdate"/>
    <w:basedOn w:val="Fuentedeprrafopredeter"/>
    <w:rsid w:val="00DD46DB"/>
  </w:style>
  <w:style w:type="character" w:customStyle="1" w:styleId="mw-cite-backlink">
    <w:name w:val="mw-cite-backlink"/>
    <w:basedOn w:val="Fuentedeprrafopredeter"/>
    <w:rsid w:val="00DD46DB"/>
  </w:style>
  <w:style w:type="character" w:customStyle="1" w:styleId="highlight">
    <w:name w:val="highlight"/>
    <w:basedOn w:val="Fuentedeprrafopredeter"/>
    <w:rsid w:val="00EB272C"/>
  </w:style>
  <w:style w:type="paragraph" w:customStyle="1" w:styleId="s-s">
    <w:name w:val="s-s"/>
    <w:basedOn w:val="Normal"/>
    <w:rsid w:val="00985A3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12232D"/>
    <w:rPr>
      <w:color w:val="605E5C"/>
      <w:shd w:val="clear" w:color="auto" w:fill="E1DFDD"/>
    </w:rPr>
  </w:style>
  <w:style w:type="character" w:styleId="Textodelmarcadordeposicin">
    <w:name w:val="Placeholder Text"/>
    <w:basedOn w:val="Fuentedeprrafopredeter"/>
    <w:uiPriority w:val="99"/>
    <w:semiHidden/>
    <w:rsid w:val="002F28DB"/>
    <w:rPr>
      <w:color w:val="808080"/>
    </w:rPr>
  </w:style>
  <w:style w:type="character" w:customStyle="1" w:styleId="a">
    <w:name w:val="_"/>
    <w:basedOn w:val="Fuentedeprrafopredeter"/>
    <w:rsid w:val="00336FC3"/>
  </w:style>
  <w:style w:type="character" w:customStyle="1" w:styleId="Mencinsinresolver4">
    <w:name w:val="Mención sin resolver4"/>
    <w:basedOn w:val="Fuentedeprrafopredeter"/>
    <w:uiPriority w:val="99"/>
    <w:semiHidden/>
    <w:unhideWhenUsed/>
    <w:rsid w:val="002E4D6A"/>
    <w:rPr>
      <w:color w:val="605E5C"/>
      <w:shd w:val="clear" w:color="auto" w:fill="E1DFDD"/>
    </w:rPr>
  </w:style>
  <w:style w:type="character" w:customStyle="1" w:styleId="Mencinsinresolver5">
    <w:name w:val="Mención sin resolver5"/>
    <w:basedOn w:val="Fuentedeprrafopredeter"/>
    <w:uiPriority w:val="99"/>
    <w:semiHidden/>
    <w:unhideWhenUsed/>
    <w:rsid w:val="002745EF"/>
    <w:rPr>
      <w:color w:val="605E5C"/>
      <w:shd w:val="clear" w:color="auto" w:fill="E1DFDD"/>
    </w:rPr>
  </w:style>
  <w:style w:type="character" w:styleId="Referenciasutil">
    <w:name w:val="Subtle Reference"/>
    <w:basedOn w:val="Fuentedeprrafopredeter"/>
    <w:uiPriority w:val="31"/>
    <w:qFormat/>
    <w:rsid w:val="00541BD4"/>
    <w:rPr>
      <w:smallCaps/>
      <w:color w:val="5A5A5A" w:themeColor="text1" w:themeTint="A5"/>
    </w:rPr>
  </w:style>
  <w:style w:type="character" w:customStyle="1" w:styleId="italica">
    <w:name w:val="italica"/>
    <w:basedOn w:val="Fuentedeprrafopredeter"/>
    <w:rsid w:val="003613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4159">
      <w:bodyDiv w:val="1"/>
      <w:marLeft w:val="0"/>
      <w:marRight w:val="0"/>
      <w:marTop w:val="0"/>
      <w:marBottom w:val="0"/>
      <w:divBdr>
        <w:top w:val="none" w:sz="0" w:space="0" w:color="auto"/>
        <w:left w:val="none" w:sz="0" w:space="0" w:color="auto"/>
        <w:bottom w:val="none" w:sz="0" w:space="0" w:color="auto"/>
        <w:right w:val="none" w:sz="0" w:space="0" w:color="auto"/>
      </w:divBdr>
    </w:div>
    <w:div w:id="18316598">
      <w:bodyDiv w:val="1"/>
      <w:marLeft w:val="0"/>
      <w:marRight w:val="0"/>
      <w:marTop w:val="0"/>
      <w:marBottom w:val="0"/>
      <w:divBdr>
        <w:top w:val="none" w:sz="0" w:space="0" w:color="auto"/>
        <w:left w:val="none" w:sz="0" w:space="0" w:color="auto"/>
        <w:bottom w:val="none" w:sz="0" w:space="0" w:color="auto"/>
        <w:right w:val="none" w:sz="0" w:space="0" w:color="auto"/>
      </w:divBdr>
    </w:div>
    <w:div w:id="22052594">
      <w:bodyDiv w:val="1"/>
      <w:marLeft w:val="0"/>
      <w:marRight w:val="0"/>
      <w:marTop w:val="0"/>
      <w:marBottom w:val="0"/>
      <w:divBdr>
        <w:top w:val="none" w:sz="0" w:space="0" w:color="auto"/>
        <w:left w:val="none" w:sz="0" w:space="0" w:color="auto"/>
        <w:bottom w:val="none" w:sz="0" w:space="0" w:color="auto"/>
        <w:right w:val="none" w:sz="0" w:space="0" w:color="auto"/>
      </w:divBdr>
    </w:div>
    <w:div w:id="22218928">
      <w:bodyDiv w:val="1"/>
      <w:marLeft w:val="0"/>
      <w:marRight w:val="0"/>
      <w:marTop w:val="0"/>
      <w:marBottom w:val="0"/>
      <w:divBdr>
        <w:top w:val="none" w:sz="0" w:space="0" w:color="auto"/>
        <w:left w:val="none" w:sz="0" w:space="0" w:color="auto"/>
        <w:bottom w:val="none" w:sz="0" w:space="0" w:color="auto"/>
        <w:right w:val="none" w:sz="0" w:space="0" w:color="auto"/>
      </w:divBdr>
    </w:div>
    <w:div w:id="37245066">
      <w:bodyDiv w:val="1"/>
      <w:marLeft w:val="0"/>
      <w:marRight w:val="0"/>
      <w:marTop w:val="0"/>
      <w:marBottom w:val="0"/>
      <w:divBdr>
        <w:top w:val="none" w:sz="0" w:space="0" w:color="auto"/>
        <w:left w:val="none" w:sz="0" w:space="0" w:color="auto"/>
        <w:bottom w:val="none" w:sz="0" w:space="0" w:color="auto"/>
        <w:right w:val="none" w:sz="0" w:space="0" w:color="auto"/>
      </w:divBdr>
    </w:div>
    <w:div w:id="38627507">
      <w:bodyDiv w:val="1"/>
      <w:marLeft w:val="0"/>
      <w:marRight w:val="0"/>
      <w:marTop w:val="0"/>
      <w:marBottom w:val="0"/>
      <w:divBdr>
        <w:top w:val="none" w:sz="0" w:space="0" w:color="auto"/>
        <w:left w:val="none" w:sz="0" w:space="0" w:color="auto"/>
        <w:bottom w:val="none" w:sz="0" w:space="0" w:color="auto"/>
        <w:right w:val="none" w:sz="0" w:space="0" w:color="auto"/>
      </w:divBdr>
    </w:div>
    <w:div w:id="38863910">
      <w:bodyDiv w:val="1"/>
      <w:marLeft w:val="0"/>
      <w:marRight w:val="0"/>
      <w:marTop w:val="0"/>
      <w:marBottom w:val="0"/>
      <w:divBdr>
        <w:top w:val="none" w:sz="0" w:space="0" w:color="auto"/>
        <w:left w:val="none" w:sz="0" w:space="0" w:color="auto"/>
        <w:bottom w:val="none" w:sz="0" w:space="0" w:color="auto"/>
        <w:right w:val="none" w:sz="0" w:space="0" w:color="auto"/>
      </w:divBdr>
    </w:div>
    <w:div w:id="58982475">
      <w:bodyDiv w:val="1"/>
      <w:marLeft w:val="0"/>
      <w:marRight w:val="0"/>
      <w:marTop w:val="0"/>
      <w:marBottom w:val="0"/>
      <w:divBdr>
        <w:top w:val="none" w:sz="0" w:space="0" w:color="auto"/>
        <w:left w:val="none" w:sz="0" w:space="0" w:color="auto"/>
        <w:bottom w:val="none" w:sz="0" w:space="0" w:color="auto"/>
        <w:right w:val="none" w:sz="0" w:space="0" w:color="auto"/>
      </w:divBdr>
    </w:div>
    <w:div w:id="81148798">
      <w:bodyDiv w:val="1"/>
      <w:marLeft w:val="0"/>
      <w:marRight w:val="0"/>
      <w:marTop w:val="0"/>
      <w:marBottom w:val="0"/>
      <w:divBdr>
        <w:top w:val="none" w:sz="0" w:space="0" w:color="auto"/>
        <w:left w:val="none" w:sz="0" w:space="0" w:color="auto"/>
        <w:bottom w:val="none" w:sz="0" w:space="0" w:color="auto"/>
        <w:right w:val="none" w:sz="0" w:space="0" w:color="auto"/>
      </w:divBdr>
    </w:div>
    <w:div w:id="87585786">
      <w:bodyDiv w:val="1"/>
      <w:marLeft w:val="0"/>
      <w:marRight w:val="0"/>
      <w:marTop w:val="0"/>
      <w:marBottom w:val="0"/>
      <w:divBdr>
        <w:top w:val="none" w:sz="0" w:space="0" w:color="auto"/>
        <w:left w:val="none" w:sz="0" w:space="0" w:color="auto"/>
        <w:bottom w:val="none" w:sz="0" w:space="0" w:color="auto"/>
        <w:right w:val="none" w:sz="0" w:space="0" w:color="auto"/>
      </w:divBdr>
    </w:div>
    <w:div w:id="93326383">
      <w:bodyDiv w:val="1"/>
      <w:marLeft w:val="0"/>
      <w:marRight w:val="0"/>
      <w:marTop w:val="0"/>
      <w:marBottom w:val="0"/>
      <w:divBdr>
        <w:top w:val="none" w:sz="0" w:space="0" w:color="auto"/>
        <w:left w:val="none" w:sz="0" w:space="0" w:color="auto"/>
        <w:bottom w:val="none" w:sz="0" w:space="0" w:color="auto"/>
        <w:right w:val="none" w:sz="0" w:space="0" w:color="auto"/>
      </w:divBdr>
    </w:div>
    <w:div w:id="139276251">
      <w:bodyDiv w:val="1"/>
      <w:marLeft w:val="0"/>
      <w:marRight w:val="0"/>
      <w:marTop w:val="0"/>
      <w:marBottom w:val="0"/>
      <w:divBdr>
        <w:top w:val="none" w:sz="0" w:space="0" w:color="auto"/>
        <w:left w:val="none" w:sz="0" w:space="0" w:color="auto"/>
        <w:bottom w:val="none" w:sz="0" w:space="0" w:color="auto"/>
        <w:right w:val="none" w:sz="0" w:space="0" w:color="auto"/>
      </w:divBdr>
    </w:div>
    <w:div w:id="139347370">
      <w:bodyDiv w:val="1"/>
      <w:marLeft w:val="0"/>
      <w:marRight w:val="0"/>
      <w:marTop w:val="0"/>
      <w:marBottom w:val="0"/>
      <w:divBdr>
        <w:top w:val="none" w:sz="0" w:space="0" w:color="auto"/>
        <w:left w:val="none" w:sz="0" w:space="0" w:color="auto"/>
        <w:bottom w:val="none" w:sz="0" w:space="0" w:color="auto"/>
        <w:right w:val="none" w:sz="0" w:space="0" w:color="auto"/>
      </w:divBdr>
    </w:div>
    <w:div w:id="140778417">
      <w:bodyDiv w:val="1"/>
      <w:marLeft w:val="0"/>
      <w:marRight w:val="0"/>
      <w:marTop w:val="0"/>
      <w:marBottom w:val="0"/>
      <w:divBdr>
        <w:top w:val="none" w:sz="0" w:space="0" w:color="auto"/>
        <w:left w:val="none" w:sz="0" w:space="0" w:color="auto"/>
        <w:bottom w:val="none" w:sz="0" w:space="0" w:color="auto"/>
        <w:right w:val="none" w:sz="0" w:space="0" w:color="auto"/>
      </w:divBdr>
    </w:div>
    <w:div w:id="143008000">
      <w:bodyDiv w:val="1"/>
      <w:marLeft w:val="0"/>
      <w:marRight w:val="0"/>
      <w:marTop w:val="0"/>
      <w:marBottom w:val="0"/>
      <w:divBdr>
        <w:top w:val="none" w:sz="0" w:space="0" w:color="auto"/>
        <w:left w:val="none" w:sz="0" w:space="0" w:color="auto"/>
        <w:bottom w:val="none" w:sz="0" w:space="0" w:color="auto"/>
        <w:right w:val="none" w:sz="0" w:space="0" w:color="auto"/>
      </w:divBdr>
    </w:div>
    <w:div w:id="143591299">
      <w:bodyDiv w:val="1"/>
      <w:marLeft w:val="0"/>
      <w:marRight w:val="0"/>
      <w:marTop w:val="0"/>
      <w:marBottom w:val="0"/>
      <w:divBdr>
        <w:top w:val="none" w:sz="0" w:space="0" w:color="auto"/>
        <w:left w:val="none" w:sz="0" w:space="0" w:color="auto"/>
        <w:bottom w:val="none" w:sz="0" w:space="0" w:color="auto"/>
        <w:right w:val="none" w:sz="0" w:space="0" w:color="auto"/>
      </w:divBdr>
    </w:div>
    <w:div w:id="173299524">
      <w:bodyDiv w:val="1"/>
      <w:marLeft w:val="0"/>
      <w:marRight w:val="0"/>
      <w:marTop w:val="0"/>
      <w:marBottom w:val="0"/>
      <w:divBdr>
        <w:top w:val="none" w:sz="0" w:space="0" w:color="auto"/>
        <w:left w:val="none" w:sz="0" w:space="0" w:color="auto"/>
        <w:bottom w:val="none" w:sz="0" w:space="0" w:color="auto"/>
        <w:right w:val="none" w:sz="0" w:space="0" w:color="auto"/>
      </w:divBdr>
    </w:div>
    <w:div w:id="173958355">
      <w:bodyDiv w:val="1"/>
      <w:marLeft w:val="0"/>
      <w:marRight w:val="0"/>
      <w:marTop w:val="0"/>
      <w:marBottom w:val="0"/>
      <w:divBdr>
        <w:top w:val="none" w:sz="0" w:space="0" w:color="auto"/>
        <w:left w:val="none" w:sz="0" w:space="0" w:color="auto"/>
        <w:bottom w:val="none" w:sz="0" w:space="0" w:color="auto"/>
        <w:right w:val="none" w:sz="0" w:space="0" w:color="auto"/>
      </w:divBdr>
    </w:div>
    <w:div w:id="175466086">
      <w:bodyDiv w:val="1"/>
      <w:marLeft w:val="0"/>
      <w:marRight w:val="0"/>
      <w:marTop w:val="0"/>
      <w:marBottom w:val="0"/>
      <w:divBdr>
        <w:top w:val="none" w:sz="0" w:space="0" w:color="auto"/>
        <w:left w:val="none" w:sz="0" w:space="0" w:color="auto"/>
        <w:bottom w:val="none" w:sz="0" w:space="0" w:color="auto"/>
        <w:right w:val="none" w:sz="0" w:space="0" w:color="auto"/>
      </w:divBdr>
    </w:div>
    <w:div w:id="193419665">
      <w:bodyDiv w:val="1"/>
      <w:marLeft w:val="0"/>
      <w:marRight w:val="0"/>
      <w:marTop w:val="0"/>
      <w:marBottom w:val="0"/>
      <w:divBdr>
        <w:top w:val="none" w:sz="0" w:space="0" w:color="auto"/>
        <w:left w:val="none" w:sz="0" w:space="0" w:color="auto"/>
        <w:bottom w:val="none" w:sz="0" w:space="0" w:color="auto"/>
        <w:right w:val="none" w:sz="0" w:space="0" w:color="auto"/>
      </w:divBdr>
    </w:div>
    <w:div w:id="198053665">
      <w:bodyDiv w:val="1"/>
      <w:marLeft w:val="0"/>
      <w:marRight w:val="0"/>
      <w:marTop w:val="0"/>
      <w:marBottom w:val="0"/>
      <w:divBdr>
        <w:top w:val="none" w:sz="0" w:space="0" w:color="auto"/>
        <w:left w:val="none" w:sz="0" w:space="0" w:color="auto"/>
        <w:bottom w:val="none" w:sz="0" w:space="0" w:color="auto"/>
        <w:right w:val="none" w:sz="0" w:space="0" w:color="auto"/>
      </w:divBdr>
    </w:div>
    <w:div w:id="204300053">
      <w:bodyDiv w:val="1"/>
      <w:marLeft w:val="0"/>
      <w:marRight w:val="0"/>
      <w:marTop w:val="0"/>
      <w:marBottom w:val="0"/>
      <w:divBdr>
        <w:top w:val="none" w:sz="0" w:space="0" w:color="auto"/>
        <w:left w:val="none" w:sz="0" w:space="0" w:color="auto"/>
        <w:bottom w:val="none" w:sz="0" w:space="0" w:color="auto"/>
        <w:right w:val="none" w:sz="0" w:space="0" w:color="auto"/>
      </w:divBdr>
    </w:div>
    <w:div w:id="207113782">
      <w:bodyDiv w:val="1"/>
      <w:marLeft w:val="0"/>
      <w:marRight w:val="0"/>
      <w:marTop w:val="0"/>
      <w:marBottom w:val="0"/>
      <w:divBdr>
        <w:top w:val="none" w:sz="0" w:space="0" w:color="auto"/>
        <w:left w:val="none" w:sz="0" w:space="0" w:color="auto"/>
        <w:bottom w:val="none" w:sz="0" w:space="0" w:color="auto"/>
        <w:right w:val="none" w:sz="0" w:space="0" w:color="auto"/>
      </w:divBdr>
      <w:divsChild>
        <w:div w:id="626618543">
          <w:marLeft w:val="0"/>
          <w:marRight w:val="0"/>
          <w:marTop w:val="0"/>
          <w:marBottom w:val="0"/>
          <w:divBdr>
            <w:top w:val="none" w:sz="0" w:space="0" w:color="auto"/>
            <w:left w:val="none" w:sz="0" w:space="0" w:color="auto"/>
            <w:bottom w:val="none" w:sz="0" w:space="0" w:color="auto"/>
            <w:right w:val="none" w:sz="0" w:space="0" w:color="auto"/>
          </w:divBdr>
          <w:divsChild>
            <w:div w:id="18707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3933">
      <w:bodyDiv w:val="1"/>
      <w:marLeft w:val="0"/>
      <w:marRight w:val="0"/>
      <w:marTop w:val="0"/>
      <w:marBottom w:val="0"/>
      <w:divBdr>
        <w:top w:val="none" w:sz="0" w:space="0" w:color="auto"/>
        <w:left w:val="none" w:sz="0" w:space="0" w:color="auto"/>
        <w:bottom w:val="none" w:sz="0" w:space="0" w:color="auto"/>
        <w:right w:val="none" w:sz="0" w:space="0" w:color="auto"/>
      </w:divBdr>
    </w:div>
    <w:div w:id="211624914">
      <w:bodyDiv w:val="1"/>
      <w:marLeft w:val="0"/>
      <w:marRight w:val="0"/>
      <w:marTop w:val="0"/>
      <w:marBottom w:val="0"/>
      <w:divBdr>
        <w:top w:val="none" w:sz="0" w:space="0" w:color="auto"/>
        <w:left w:val="none" w:sz="0" w:space="0" w:color="auto"/>
        <w:bottom w:val="none" w:sz="0" w:space="0" w:color="auto"/>
        <w:right w:val="none" w:sz="0" w:space="0" w:color="auto"/>
      </w:divBdr>
    </w:div>
    <w:div w:id="213128748">
      <w:bodyDiv w:val="1"/>
      <w:marLeft w:val="0"/>
      <w:marRight w:val="0"/>
      <w:marTop w:val="0"/>
      <w:marBottom w:val="0"/>
      <w:divBdr>
        <w:top w:val="none" w:sz="0" w:space="0" w:color="auto"/>
        <w:left w:val="none" w:sz="0" w:space="0" w:color="auto"/>
        <w:bottom w:val="none" w:sz="0" w:space="0" w:color="auto"/>
        <w:right w:val="none" w:sz="0" w:space="0" w:color="auto"/>
      </w:divBdr>
    </w:div>
    <w:div w:id="248271094">
      <w:bodyDiv w:val="1"/>
      <w:marLeft w:val="0"/>
      <w:marRight w:val="0"/>
      <w:marTop w:val="0"/>
      <w:marBottom w:val="0"/>
      <w:divBdr>
        <w:top w:val="none" w:sz="0" w:space="0" w:color="auto"/>
        <w:left w:val="none" w:sz="0" w:space="0" w:color="auto"/>
        <w:bottom w:val="none" w:sz="0" w:space="0" w:color="auto"/>
        <w:right w:val="none" w:sz="0" w:space="0" w:color="auto"/>
      </w:divBdr>
    </w:div>
    <w:div w:id="253704593">
      <w:bodyDiv w:val="1"/>
      <w:marLeft w:val="0"/>
      <w:marRight w:val="0"/>
      <w:marTop w:val="0"/>
      <w:marBottom w:val="0"/>
      <w:divBdr>
        <w:top w:val="none" w:sz="0" w:space="0" w:color="auto"/>
        <w:left w:val="none" w:sz="0" w:space="0" w:color="auto"/>
        <w:bottom w:val="none" w:sz="0" w:space="0" w:color="auto"/>
        <w:right w:val="none" w:sz="0" w:space="0" w:color="auto"/>
      </w:divBdr>
    </w:div>
    <w:div w:id="257713859">
      <w:bodyDiv w:val="1"/>
      <w:marLeft w:val="0"/>
      <w:marRight w:val="0"/>
      <w:marTop w:val="0"/>
      <w:marBottom w:val="0"/>
      <w:divBdr>
        <w:top w:val="none" w:sz="0" w:space="0" w:color="auto"/>
        <w:left w:val="none" w:sz="0" w:space="0" w:color="auto"/>
        <w:bottom w:val="none" w:sz="0" w:space="0" w:color="auto"/>
        <w:right w:val="none" w:sz="0" w:space="0" w:color="auto"/>
      </w:divBdr>
    </w:div>
    <w:div w:id="263877498">
      <w:bodyDiv w:val="1"/>
      <w:marLeft w:val="0"/>
      <w:marRight w:val="0"/>
      <w:marTop w:val="0"/>
      <w:marBottom w:val="0"/>
      <w:divBdr>
        <w:top w:val="none" w:sz="0" w:space="0" w:color="auto"/>
        <w:left w:val="none" w:sz="0" w:space="0" w:color="auto"/>
        <w:bottom w:val="none" w:sz="0" w:space="0" w:color="auto"/>
        <w:right w:val="none" w:sz="0" w:space="0" w:color="auto"/>
      </w:divBdr>
    </w:div>
    <w:div w:id="278076622">
      <w:bodyDiv w:val="1"/>
      <w:marLeft w:val="0"/>
      <w:marRight w:val="0"/>
      <w:marTop w:val="0"/>
      <w:marBottom w:val="0"/>
      <w:divBdr>
        <w:top w:val="none" w:sz="0" w:space="0" w:color="auto"/>
        <w:left w:val="none" w:sz="0" w:space="0" w:color="auto"/>
        <w:bottom w:val="none" w:sz="0" w:space="0" w:color="auto"/>
        <w:right w:val="none" w:sz="0" w:space="0" w:color="auto"/>
      </w:divBdr>
    </w:div>
    <w:div w:id="290063981">
      <w:bodyDiv w:val="1"/>
      <w:marLeft w:val="0"/>
      <w:marRight w:val="0"/>
      <w:marTop w:val="0"/>
      <w:marBottom w:val="0"/>
      <w:divBdr>
        <w:top w:val="none" w:sz="0" w:space="0" w:color="auto"/>
        <w:left w:val="none" w:sz="0" w:space="0" w:color="auto"/>
        <w:bottom w:val="none" w:sz="0" w:space="0" w:color="auto"/>
        <w:right w:val="none" w:sz="0" w:space="0" w:color="auto"/>
      </w:divBdr>
    </w:div>
    <w:div w:id="295911778">
      <w:bodyDiv w:val="1"/>
      <w:marLeft w:val="0"/>
      <w:marRight w:val="0"/>
      <w:marTop w:val="0"/>
      <w:marBottom w:val="0"/>
      <w:divBdr>
        <w:top w:val="none" w:sz="0" w:space="0" w:color="auto"/>
        <w:left w:val="none" w:sz="0" w:space="0" w:color="auto"/>
        <w:bottom w:val="none" w:sz="0" w:space="0" w:color="auto"/>
        <w:right w:val="none" w:sz="0" w:space="0" w:color="auto"/>
      </w:divBdr>
    </w:div>
    <w:div w:id="310527510">
      <w:bodyDiv w:val="1"/>
      <w:marLeft w:val="0"/>
      <w:marRight w:val="0"/>
      <w:marTop w:val="0"/>
      <w:marBottom w:val="0"/>
      <w:divBdr>
        <w:top w:val="none" w:sz="0" w:space="0" w:color="auto"/>
        <w:left w:val="none" w:sz="0" w:space="0" w:color="auto"/>
        <w:bottom w:val="none" w:sz="0" w:space="0" w:color="auto"/>
        <w:right w:val="none" w:sz="0" w:space="0" w:color="auto"/>
      </w:divBdr>
    </w:div>
    <w:div w:id="311907471">
      <w:bodyDiv w:val="1"/>
      <w:marLeft w:val="0"/>
      <w:marRight w:val="0"/>
      <w:marTop w:val="0"/>
      <w:marBottom w:val="0"/>
      <w:divBdr>
        <w:top w:val="none" w:sz="0" w:space="0" w:color="auto"/>
        <w:left w:val="none" w:sz="0" w:space="0" w:color="auto"/>
        <w:bottom w:val="none" w:sz="0" w:space="0" w:color="auto"/>
        <w:right w:val="none" w:sz="0" w:space="0" w:color="auto"/>
      </w:divBdr>
    </w:div>
    <w:div w:id="315888496">
      <w:bodyDiv w:val="1"/>
      <w:marLeft w:val="0"/>
      <w:marRight w:val="0"/>
      <w:marTop w:val="0"/>
      <w:marBottom w:val="0"/>
      <w:divBdr>
        <w:top w:val="none" w:sz="0" w:space="0" w:color="auto"/>
        <w:left w:val="none" w:sz="0" w:space="0" w:color="auto"/>
        <w:bottom w:val="none" w:sz="0" w:space="0" w:color="auto"/>
        <w:right w:val="none" w:sz="0" w:space="0" w:color="auto"/>
      </w:divBdr>
    </w:div>
    <w:div w:id="325596195">
      <w:bodyDiv w:val="1"/>
      <w:marLeft w:val="0"/>
      <w:marRight w:val="0"/>
      <w:marTop w:val="0"/>
      <w:marBottom w:val="0"/>
      <w:divBdr>
        <w:top w:val="none" w:sz="0" w:space="0" w:color="auto"/>
        <w:left w:val="none" w:sz="0" w:space="0" w:color="auto"/>
        <w:bottom w:val="none" w:sz="0" w:space="0" w:color="auto"/>
        <w:right w:val="none" w:sz="0" w:space="0" w:color="auto"/>
      </w:divBdr>
    </w:div>
    <w:div w:id="328293245">
      <w:bodyDiv w:val="1"/>
      <w:marLeft w:val="0"/>
      <w:marRight w:val="0"/>
      <w:marTop w:val="0"/>
      <w:marBottom w:val="0"/>
      <w:divBdr>
        <w:top w:val="none" w:sz="0" w:space="0" w:color="auto"/>
        <w:left w:val="none" w:sz="0" w:space="0" w:color="auto"/>
        <w:bottom w:val="none" w:sz="0" w:space="0" w:color="auto"/>
        <w:right w:val="none" w:sz="0" w:space="0" w:color="auto"/>
      </w:divBdr>
    </w:div>
    <w:div w:id="334263724">
      <w:bodyDiv w:val="1"/>
      <w:marLeft w:val="0"/>
      <w:marRight w:val="0"/>
      <w:marTop w:val="0"/>
      <w:marBottom w:val="0"/>
      <w:divBdr>
        <w:top w:val="none" w:sz="0" w:space="0" w:color="auto"/>
        <w:left w:val="none" w:sz="0" w:space="0" w:color="auto"/>
        <w:bottom w:val="none" w:sz="0" w:space="0" w:color="auto"/>
        <w:right w:val="none" w:sz="0" w:space="0" w:color="auto"/>
      </w:divBdr>
    </w:div>
    <w:div w:id="340473331">
      <w:bodyDiv w:val="1"/>
      <w:marLeft w:val="0"/>
      <w:marRight w:val="0"/>
      <w:marTop w:val="0"/>
      <w:marBottom w:val="0"/>
      <w:divBdr>
        <w:top w:val="none" w:sz="0" w:space="0" w:color="auto"/>
        <w:left w:val="none" w:sz="0" w:space="0" w:color="auto"/>
        <w:bottom w:val="none" w:sz="0" w:space="0" w:color="auto"/>
        <w:right w:val="none" w:sz="0" w:space="0" w:color="auto"/>
      </w:divBdr>
    </w:div>
    <w:div w:id="359206063">
      <w:bodyDiv w:val="1"/>
      <w:marLeft w:val="0"/>
      <w:marRight w:val="0"/>
      <w:marTop w:val="0"/>
      <w:marBottom w:val="0"/>
      <w:divBdr>
        <w:top w:val="none" w:sz="0" w:space="0" w:color="auto"/>
        <w:left w:val="none" w:sz="0" w:space="0" w:color="auto"/>
        <w:bottom w:val="none" w:sz="0" w:space="0" w:color="auto"/>
        <w:right w:val="none" w:sz="0" w:space="0" w:color="auto"/>
      </w:divBdr>
    </w:div>
    <w:div w:id="360010924">
      <w:bodyDiv w:val="1"/>
      <w:marLeft w:val="0"/>
      <w:marRight w:val="0"/>
      <w:marTop w:val="0"/>
      <w:marBottom w:val="0"/>
      <w:divBdr>
        <w:top w:val="none" w:sz="0" w:space="0" w:color="auto"/>
        <w:left w:val="none" w:sz="0" w:space="0" w:color="auto"/>
        <w:bottom w:val="none" w:sz="0" w:space="0" w:color="auto"/>
        <w:right w:val="none" w:sz="0" w:space="0" w:color="auto"/>
      </w:divBdr>
    </w:div>
    <w:div w:id="365178648">
      <w:bodyDiv w:val="1"/>
      <w:marLeft w:val="0"/>
      <w:marRight w:val="0"/>
      <w:marTop w:val="0"/>
      <w:marBottom w:val="0"/>
      <w:divBdr>
        <w:top w:val="none" w:sz="0" w:space="0" w:color="auto"/>
        <w:left w:val="none" w:sz="0" w:space="0" w:color="auto"/>
        <w:bottom w:val="none" w:sz="0" w:space="0" w:color="auto"/>
        <w:right w:val="none" w:sz="0" w:space="0" w:color="auto"/>
      </w:divBdr>
    </w:div>
    <w:div w:id="373625493">
      <w:bodyDiv w:val="1"/>
      <w:marLeft w:val="0"/>
      <w:marRight w:val="0"/>
      <w:marTop w:val="0"/>
      <w:marBottom w:val="0"/>
      <w:divBdr>
        <w:top w:val="none" w:sz="0" w:space="0" w:color="auto"/>
        <w:left w:val="none" w:sz="0" w:space="0" w:color="auto"/>
        <w:bottom w:val="none" w:sz="0" w:space="0" w:color="auto"/>
        <w:right w:val="none" w:sz="0" w:space="0" w:color="auto"/>
      </w:divBdr>
    </w:div>
    <w:div w:id="386996016">
      <w:bodyDiv w:val="1"/>
      <w:marLeft w:val="0"/>
      <w:marRight w:val="0"/>
      <w:marTop w:val="0"/>
      <w:marBottom w:val="0"/>
      <w:divBdr>
        <w:top w:val="none" w:sz="0" w:space="0" w:color="auto"/>
        <w:left w:val="none" w:sz="0" w:space="0" w:color="auto"/>
        <w:bottom w:val="none" w:sz="0" w:space="0" w:color="auto"/>
        <w:right w:val="none" w:sz="0" w:space="0" w:color="auto"/>
      </w:divBdr>
    </w:div>
    <w:div w:id="389155009">
      <w:bodyDiv w:val="1"/>
      <w:marLeft w:val="0"/>
      <w:marRight w:val="0"/>
      <w:marTop w:val="0"/>
      <w:marBottom w:val="0"/>
      <w:divBdr>
        <w:top w:val="none" w:sz="0" w:space="0" w:color="auto"/>
        <w:left w:val="none" w:sz="0" w:space="0" w:color="auto"/>
        <w:bottom w:val="none" w:sz="0" w:space="0" w:color="auto"/>
        <w:right w:val="none" w:sz="0" w:space="0" w:color="auto"/>
      </w:divBdr>
    </w:div>
    <w:div w:id="396976731">
      <w:bodyDiv w:val="1"/>
      <w:marLeft w:val="0"/>
      <w:marRight w:val="0"/>
      <w:marTop w:val="0"/>
      <w:marBottom w:val="0"/>
      <w:divBdr>
        <w:top w:val="none" w:sz="0" w:space="0" w:color="auto"/>
        <w:left w:val="none" w:sz="0" w:space="0" w:color="auto"/>
        <w:bottom w:val="none" w:sz="0" w:space="0" w:color="auto"/>
        <w:right w:val="none" w:sz="0" w:space="0" w:color="auto"/>
      </w:divBdr>
    </w:div>
    <w:div w:id="413009908">
      <w:bodyDiv w:val="1"/>
      <w:marLeft w:val="0"/>
      <w:marRight w:val="0"/>
      <w:marTop w:val="0"/>
      <w:marBottom w:val="0"/>
      <w:divBdr>
        <w:top w:val="none" w:sz="0" w:space="0" w:color="auto"/>
        <w:left w:val="none" w:sz="0" w:space="0" w:color="auto"/>
        <w:bottom w:val="none" w:sz="0" w:space="0" w:color="auto"/>
        <w:right w:val="none" w:sz="0" w:space="0" w:color="auto"/>
      </w:divBdr>
    </w:div>
    <w:div w:id="431047301">
      <w:bodyDiv w:val="1"/>
      <w:marLeft w:val="0"/>
      <w:marRight w:val="0"/>
      <w:marTop w:val="0"/>
      <w:marBottom w:val="0"/>
      <w:divBdr>
        <w:top w:val="none" w:sz="0" w:space="0" w:color="auto"/>
        <w:left w:val="none" w:sz="0" w:space="0" w:color="auto"/>
        <w:bottom w:val="none" w:sz="0" w:space="0" w:color="auto"/>
        <w:right w:val="none" w:sz="0" w:space="0" w:color="auto"/>
      </w:divBdr>
    </w:div>
    <w:div w:id="480541066">
      <w:bodyDiv w:val="1"/>
      <w:marLeft w:val="0"/>
      <w:marRight w:val="0"/>
      <w:marTop w:val="0"/>
      <w:marBottom w:val="0"/>
      <w:divBdr>
        <w:top w:val="none" w:sz="0" w:space="0" w:color="auto"/>
        <w:left w:val="none" w:sz="0" w:space="0" w:color="auto"/>
        <w:bottom w:val="none" w:sz="0" w:space="0" w:color="auto"/>
        <w:right w:val="none" w:sz="0" w:space="0" w:color="auto"/>
      </w:divBdr>
    </w:div>
    <w:div w:id="480804781">
      <w:bodyDiv w:val="1"/>
      <w:marLeft w:val="0"/>
      <w:marRight w:val="0"/>
      <w:marTop w:val="0"/>
      <w:marBottom w:val="0"/>
      <w:divBdr>
        <w:top w:val="none" w:sz="0" w:space="0" w:color="auto"/>
        <w:left w:val="none" w:sz="0" w:space="0" w:color="auto"/>
        <w:bottom w:val="none" w:sz="0" w:space="0" w:color="auto"/>
        <w:right w:val="none" w:sz="0" w:space="0" w:color="auto"/>
      </w:divBdr>
    </w:div>
    <w:div w:id="499084174">
      <w:bodyDiv w:val="1"/>
      <w:marLeft w:val="0"/>
      <w:marRight w:val="0"/>
      <w:marTop w:val="0"/>
      <w:marBottom w:val="0"/>
      <w:divBdr>
        <w:top w:val="none" w:sz="0" w:space="0" w:color="auto"/>
        <w:left w:val="none" w:sz="0" w:space="0" w:color="auto"/>
        <w:bottom w:val="none" w:sz="0" w:space="0" w:color="auto"/>
        <w:right w:val="none" w:sz="0" w:space="0" w:color="auto"/>
      </w:divBdr>
      <w:divsChild>
        <w:div w:id="1249080579">
          <w:marLeft w:val="0"/>
          <w:marRight w:val="0"/>
          <w:marTop w:val="0"/>
          <w:marBottom w:val="0"/>
          <w:divBdr>
            <w:top w:val="none" w:sz="0" w:space="0" w:color="auto"/>
            <w:left w:val="none" w:sz="0" w:space="0" w:color="auto"/>
            <w:bottom w:val="none" w:sz="0" w:space="0" w:color="auto"/>
            <w:right w:val="none" w:sz="0" w:space="0" w:color="auto"/>
          </w:divBdr>
          <w:divsChild>
            <w:div w:id="544563872">
              <w:marLeft w:val="0"/>
              <w:marRight w:val="0"/>
              <w:marTop w:val="0"/>
              <w:marBottom w:val="0"/>
              <w:divBdr>
                <w:top w:val="none" w:sz="0" w:space="0" w:color="auto"/>
                <w:left w:val="none" w:sz="0" w:space="0" w:color="auto"/>
                <w:bottom w:val="none" w:sz="0" w:space="0" w:color="auto"/>
                <w:right w:val="none" w:sz="0" w:space="0" w:color="auto"/>
              </w:divBdr>
              <w:divsChild>
                <w:div w:id="1630083765">
                  <w:marLeft w:val="-225"/>
                  <w:marRight w:val="-225"/>
                  <w:marTop w:val="0"/>
                  <w:marBottom w:val="0"/>
                  <w:divBdr>
                    <w:top w:val="none" w:sz="0" w:space="0" w:color="auto"/>
                    <w:left w:val="none" w:sz="0" w:space="0" w:color="auto"/>
                    <w:bottom w:val="none" w:sz="0" w:space="0" w:color="auto"/>
                    <w:right w:val="none" w:sz="0" w:space="0" w:color="auto"/>
                  </w:divBdr>
                  <w:divsChild>
                    <w:div w:id="1129740305">
                      <w:marLeft w:val="10"/>
                      <w:marRight w:val="10"/>
                      <w:marTop w:val="0"/>
                      <w:marBottom w:val="0"/>
                      <w:divBdr>
                        <w:top w:val="none" w:sz="0" w:space="0" w:color="auto"/>
                        <w:left w:val="none" w:sz="0" w:space="0" w:color="auto"/>
                        <w:bottom w:val="none" w:sz="0" w:space="0" w:color="auto"/>
                        <w:right w:val="none" w:sz="0" w:space="0" w:color="auto"/>
                      </w:divBdr>
                      <w:divsChild>
                        <w:div w:id="1025862572">
                          <w:marLeft w:val="0"/>
                          <w:marRight w:val="0"/>
                          <w:marTop w:val="0"/>
                          <w:marBottom w:val="0"/>
                          <w:divBdr>
                            <w:top w:val="none" w:sz="0" w:space="0" w:color="auto"/>
                            <w:left w:val="none" w:sz="0" w:space="0" w:color="auto"/>
                            <w:bottom w:val="none" w:sz="0" w:space="0" w:color="auto"/>
                            <w:right w:val="none" w:sz="0" w:space="0" w:color="auto"/>
                          </w:divBdr>
                          <w:divsChild>
                            <w:div w:id="1214198435">
                              <w:marLeft w:val="0"/>
                              <w:marRight w:val="0"/>
                              <w:marTop w:val="0"/>
                              <w:marBottom w:val="0"/>
                              <w:divBdr>
                                <w:top w:val="none" w:sz="0" w:space="0" w:color="auto"/>
                                <w:left w:val="none" w:sz="0" w:space="0" w:color="auto"/>
                                <w:bottom w:val="none" w:sz="0" w:space="0" w:color="auto"/>
                                <w:right w:val="none" w:sz="0" w:space="0" w:color="auto"/>
                              </w:divBdr>
                              <w:divsChild>
                                <w:div w:id="31329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414787">
      <w:bodyDiv w:val="1"/>
      <w:marLeft w:val="0"/>
      <w:marRight w:val="0"/>
      <w:marTop w:val="0"/>
      <w:marBottom w:val="0"/>
      <w:divBdr>
        <w:top w:val="none" w:sz="0" w:space="0" w:color="auto"/>
        <w:left w:val="none" w:sz="0" w:space="0" w:color="auto"/>
        <w:bottom w:val="none" w:sz="0" w:space="0" w:color="auto"/>
        <w:right w:val="none" w:sz="0" w:space="0" w:color="auto"/>
      </w:divBdr>
    </w:div>
    <w:div w:id="516890985">
      <w:bodyDiv w:val="1"/>
      <w:marLeft w:val="0"/>
      <w:marRight w:val="0"/>
      <w:marTop w:val="0"/>
      <w:marBottom w:val="0"/>
      <w:divBdr>
        <w:top w:val="none" w:sz="0" w:space="0" w:color="auto"/>
        <w:left w:val="none" w:sz="0" w:space="0" w:color="auto"/>
        <w:bottom w:val="none" w:sz="0" w:space="0" w:color="auto"/>
        <w:right w:val="none" w:sz="0" w:space="0" w:color="auto"/>
      </w:divBdr>
    </w:div>
    <w:div w:id="529345295">
      <w:bodyDiv w:val="1"/>
      <w:marLeft w:val="0"/>
      <w:marRight w:val="0"/>
      <w:marTop w:val="0"/>
      <w:marBottom w:val="0"/>
      <w:divBdr>
        <w:top w:val="none" w:sz="0" w:space="0" w:color="auto"/>
        <w:left w:val="none" w:sz="0" w:space="0" w:color="auto"/>
        <w:bottom w:val="none" w:sz="0" w:space="0" w:color="auto"/>
        <w:right w:val="none" w:sz="0" w:space="0" w:color="auto"/>
      </w:divBdr>
      <w:divsChild>
        <w:div w:id="207694219">
          <w:marLeft w:val="0"/>
          <w:marRight w:val="0"/>
          <w:marTop w:val="0"/>
          <w:marBottom w:val="0"/>
          <w:divBdr>
            <w:top w:val="none" w:sz="0" w:space="0" w:color="auto"/>
            <w:left w:val="none" w:sz="0" w:space="0" w:color="auto"/>
            <w:bottom w:val="none" w:sz="0" w:space="0" w:color="auto"/>
            <w:right w:val="none" w:sz="0" w:space="0" w:color="auto"/>
          </w:divBdr>
        </w:div>
        <w:div w:id="254363139">
          <w:marLeft w:val="0"/>
          <w:marRight w:val="0"/>
          <w:marTop w:val="180"/>
          <w:marBottom w:val="0"/>
          <w:divBdr>
            <w:top w:val="none" w:sz="0" w:space="0" w:color="auto"/>
            <w:left w:val="none" w:sz="0" w:space="0" w:color="auto"/>
            <w:bottom w:val="none" w:sz="0" w:space="0" w:color="auto"/>
            <w:right w:val="none" w:sz="0" w:space="0" w:color="auto"/>
          </w:divBdr>
          <w:divsChild>
            <w:div w:id="143475051">
              <w:marLeft w:val="0"/>
              <w:marRight w:val="0"/>
              <w:marTop w:val="0"/>
              <w:marBottom w:val="0"/>
              <w:divBdr>
                <w:top w:val="none" w:sz="0" w:space="0" w:color="auto"/>
                <w:left w:val="none" w:sz="0" w:space="0" w:color="auto"/>
                <w:bottom w:val="none" w:sz="0" w:space="0" w:color="auto"/>
                <w:right w:val="none" w:sz="0" w:space="0" w:color="auto"/>
              </w:divBdr>
              <w:divsChild>
                <w:div w:id="94713618">
                  <w:marLeft w:val="0"/>
                  <w:marRight w:val="0"/>
                  <w:marTop w:val="150"/>
                  <w:marBottom w:val="0"/>
                  <w:divBdr>
                    <w:top w:val="none" w:sz="0" w:space="0" w:color="auto"/>
                    <w:left w:val="single" w:sz="48" w:space="4" w:color="626366"/>
                    <w:bottom w:val="single" w:sz="6" w:space="0" w:color="626366"/>
                    <w:right w:val="none" w:sz="0" w:space="0" w:color="auto"/>
                  </w:divBdr>
                </w:div>
                <w:div w:id="1125276575">
                  <w:marLeft w:val="0"/>
                  <w:marRight w:val="0"/>
                  <w:marTop w:val="0"/>
                  <w:marBottom w:val="120"/>
                  <w:divBdr>
                    <w:top w:val="none" w:sz="0" w:space="0" w:color="auto"/>
                    <w:left w:val="none" w:sz="0" w:space="0" w:color="auto"/>
                    <w:bottom w:val="none" w:sz="0" w:space="0" w:color="auto"/>
                    <w:right w:val="none" w:sz="0" w:space="0" w:color="auto"/>
                  </w:divBdr>
                </w:div>
                <w:div w:id="1929463753">
                  <w:marLeft w:val="0"/>
                  <w:marRight w:val="0"/>
                  <w:marTop w:val="0"/>
                  <w:marBottom w:val="120"/>
                  <w:divBdr>
                    <w:top w:val="none" w:sz="0" w:space="0" w:color="auto"/>
                    <w:left w:val="none" w:sz="0" w:space="0" w:color="auto"/>
                    <w:bottom w:val="none" w:sz="0" w:space="0" w:color="auto"/>
                    <w:right w:val="none" w:sz="0" w:space="0" w:color="auto"/>
                  </w:divBdr>
                </w:div>
              </w:divsChild>
            </w:div>
            <w:div w:id="1372220721">
              <w:marLeft w:val="0"/>
              <w:marRight w:val="0"/>
              <w:marTop w:val="0"/>
              <w:marBottom w:val="0"/>
              <w:divBdr>
                <w:top w:val="none" w:sz="0" w:space="0" w:color="auto"/>
                <w:left w:val="none" w:sz="0" w:space="0" w:color="auto"/>
                <w:bottom w:val="none" w:sz="0" w:space="0" w:color="auto"/>
                <w:right w:val="none" w:sz="0" w:space="0" w:color="auto"/>
              </w:divBdr>
            </w:div>
          </w:divsChild>
        </w:div>
        <w:div w:id="1155990440">
          <w:marLeft w:val="0"/>
          <w:marRight w:val="0"/>
          <w:marTop w:val="0"/>
          <w:marBottom w:val="0"/>
          <w:divBdr>
            <w:top w:val="none" w:sz="0" w:space="0" w:color="auto"/>
            <w:left w:val="none" w:sz="0" w:space="0" w:color="auto"/>
            <w:bottom w:val="none" w:sz="0" w:space="0" w:color="auto"/>
            <w:right w:val="none" w:sz="0" w:space="0" w:color="auto"/>
          </w:divBdr>
          <w:divsChild>
            <w:div w:id="88283777">
              <w:marLeft w:val="0"/>
              <w:marRight w:val="0"/>
              <w:marTop w:val="0"/>
              <w:marBottom w:val="0"/>
              <w:divBdr>
                <w:top w:val="none" w:sz="0" w:space="0" w:color="auto"/>
                <w:left w:val="none" w:sz="0" w:space="0" w:color="auto"/>
                <w:bottom w:val="none" w:sz="0" w:space="0" w:color="auto"/>
                <w:right w:val="none" w:sz="0" w:space="0" w:color="auto"/>
              </w:divBdr>
            </w:div>
            <w:div w:id="152334461">
              <w:marLeft w:val="0"/>
              <w:marRight w:val="0"/>
              <w:marTop w:val="0"/>
              <w:marBottom w:val="0"/>
              <w:divBdr>
                <w:top w:val="none" w:sz="0" w:space="0" w:color="auto"/>
                <w:left w:val="none" w:sz="0" w:space="0" w:color="auto"/>
                <w:bottom w:val="none" w:sz="0" w:space="0" w:color="auto"/>
                <w:right w:val="none" w:sz="0" w:space="0" w:color="auto"/>
              </w:divBdr>
            </w:div>
          </w:divsChild>
        </w:div>
        <w:div w:id="1183011148">
          <w:marLeft w:val="0"/>
          <w:marRight w:val="0"/>
          <w:marTop w:val="180"/>
          <w:marBottom w:val="180"/>
          <w:divBdr>
            <w:top w:val="none" w:sz="0" w:space="0" w:color="auto"/>
            <w:left w:val="none" w:sz="0" w:space="0" w:color="auto"/>
            <w:bottom w:val="none" w:sz="0" w:space="0" w:color="auto"/>
            <w:right w:val="none" w:sz="0" w:space="0" w:color="auto"/>
          </w:divBdr>
        </w:div>
        <w:div w:id="1806115779">
          <w:marLeft w:val="0"/>
          <w:marRight w:val="0"/>
          <w:marTop w:val="0"/>
          <w:marBottom w:val="0"/>
          <w:divBdr>
            <w:top w:val="none" w:sz="0" w:space="0" w:color="auto"/>
            <w:left w:val="none" w:sz="0" w:space="0" w:color="auto"/>
            <w:bottom w:val="none" w:sz="0" w:space="0" w:color="auto"/>
            <w:right w:val="none" w:sz="0" w:space="0" w:color="auto"/>
          </w:divBdr>
        </w:div>
      </w:divsChild>
    </w:div>
    <w:div w:id="530190440">
      <w:bodyDiv w:val="1"/>
      <w:marLeft w:val="0"/>
      <w:marRight w:val="0"/>
      <w:marTop w:val="0"/>
      <w:marBottom w:val="0"/>
      <w:divBdr>
        <w:top w:val="none" w:sz="0" w:space="0" w:color="auto"/>
        <w:left w:val="none" w:sz="0" w:space="0" w:color="auto"/>
        <w:bottom w:val="none" w:sz="0" w:space="0" w:color="auto"/>
        <w:right w:val="none" w:sz="0" w:space="0" w:color="auto"/>
      </w:divBdr>
    </w:div>
    <w:div w:id="532882839">
      <w:bodyDiv w:val="1"/>
      <w:marLeft w:val="0"/>
      <w:marRight w:val="0"/>
      <w:marTop w:val="0"/>
      <w:marBottom w:val="0"/>
      <w:divBdr>
        <w:top w:val="none" w:sz="0" w:space="0" w:color="auto"/>
        <w:left w:val="none" w:sz="0" w:space="0" w:color="auto"/>
        <w:bottom w:val="none" w:sz="0" w:space="0" w:color="auto"/>
        <w:right w:val="none" w:sz="0" w:space="0" w:color="auto"/>
      </w:divBdr>
    </w:div>
    <w:div w:id="547302804">
      <w:bodyDiv w:val="1"/>
      <w:marLeft w:val="0"/>
      <w:marRight w:val="0"/>
      <w:marTop w:val="0"/>
      <w:marBottom w:val="0"/>
      <w:divBdr>
        <w:top w:val="none" w:sz="0" w:space="0" w:color="auto"/>
        <w:left w:val="none" w:sz="0" w:space="0" w:color="auto"/>
        <w:bottom w:val="none" w:sz="0" w:space="0" w:color="auto"/>
        <w:right w:val="none" w:sz="0" w:space="0" w:color="auto"/>
      </w:divBdr>
    </w:div>
    <w:div w:id="556859990">
      <w:bodyDiv w:val="1"/>
      <w:marLeft w:val="0"/>
      <w:marRight w:val="0"/>
      <w:marTop w:val="0"/>
      <w:marBottom w:val="0"/>
      <w:divBdr>
        <w:top w:val="none" w:sz="0" w:space="0" w:color="auto"/>
        <w:left w:val="none" w:sz="0" w:space="0" w:color="auto"/>
        <w:bottom w:val="none" w:sz="0" w:space="0" w:color="auto"/>
        <w:right w:val="none" w:sz="0" w:space="0" w:color="auto"/>
      </w:divBdr>
    </w:div>
    <w:div w:id="570502742">
      <w:bodyDiv w:val="1"/>
      <w:marLeft w:val="0"/>
      <w:marRight w:val="0"/>
      <w:marTop w:val="0"/>
      <w:marBottom w:val="0"/>
      <w:divBdr>
        <w:top w:val="none" w:sz="0" w:space="0" w:color="auto"/>
        <w:left w:val="none" w:sz="0" w:space="0" w:color="auto"/>
        <w:bottom w:val="none" w:sz="0" w:space="0" w:color="auto"/>
        <w:right w:val="none" w:sz="0" w:space="0" w:color="auto"/>
      </w:divBdr>
    </w:div>
    <w:div w:id="571693993">
      <w:bodyDiv w:val="1"/>
      <w:marLeft w:val="0"/>
      <w:marRight w:val="0"/>
      <w:marTop w:val="0"/>
      <w:marBottom w:val="0"/>
      <w:divBdr>
        <w:top w:val="none" w:sz="0" w:space="0" w:color="auto"/>
        <w:left w:val="none" w:sz="0" w:space="0" w:color="auto"/>
        <w:bottom w:val="none" w:sz="0" w:space="0" w:color="auto"/>
        <w:right w:val="none" w:sz="0" w:space="0" w:color="auto"/>
      </w:divBdr>
    </w:div>
    <w:div w:id="584993330">
      <w:bodyDiv w:val="1"/>
      <w:marLeft w:val="0"/>
      <w:marRight w:val="0"/>
      <w:marTop w:val="0"/>
      <w:marBottom w:val="0"/>
      <w:divBdr>
        <w:top w:val="none" w:sz="0" w:space="0" w:color="auto"/>
        <w:left w:val="none" w:sz="0" w:space="0" w:color="auto"/>
        <w:bottom w:val="none" w:sz="0" w:space="0" w:color="auto"/>
        <w:right w:val="none" w:sz="0" w:space="0" w:color="auto"/>
      </w:divBdr>
    </w:div>
    <w:div w:id="590427792">
      <w:bodyDiv w:val="1"/>
      <w:marLeft w:val="0"/>
      <w:marRight w:val="0"/>
      <w:marTop w:val="0"/>
      <w:marBottom w:val="0"/>
      <w:divBdr>
        <w:top w:val="none" w:sz="0" w:space="0" w:color="auto"/>
        <w:left w:val="none" w:sz="0" w:space="0" w:color="auto"/>
        <w:bottom w:val="none" w:sz="0" w:space="0" w:color="auto"/>
        <w:right w:val="none" w:sz="0" w:space="0" w:color="auto"/>
      </w:divBdr>
    </w:div>
    <w:div w:id="591357841">
      <w:bodyDiv w:val="1"/>
      <w:marLeft w:val="0"/>
      <w:marRight w:val="0"/>
      <w:marTop w:val="0"/>
      <w:marBottom w:val="0"/>
      <w:divBdr>
        <w:top w:val="none" w:sz="0" w:space="0" w:color="auto"/>
        <w:left w:val="none" w:sz="0" w:space="0" w:color="auto"/>
        <w:bottom w:val="none" w:sz="0" w:space="0" w:color="auto"/>
        <w:right w:val="none" w:sz="0" w:space="0" w:color="auto"/>
      </w:divBdr>
    </w:div>
    <w:div w:id="604582962">
      <w:bodyDiv w:val="1"/>
      <w:marLeft w:val="0"/>
      <w:marRight w:val="0"/>
      <w:marTop w:val="0"/>
      <w:marBottom w:val="0"/>
      <w:divBdr>
        <w:top w:val="none" w:sz="0" w:space="0" w:color="auto"/>
        <w:left w:val="none" w:sz="0" w:space="0" w:color="auto"/>
        <w:bottom w:val="none" w:sz="0" w:space="0" w:color="auto"/>
        <w:right w:val="none" w:sz="0" w:space="0" w:color="auto"/>
      </w:divBdr>
    </w:div>
    <w:div w:id="606741790">
      <w:bodyDiv w:val="1"/>
      <w:marLeft w:val="0"/>
      <w:marRight w:val="0"/>
      <w:marTop w:val="0"/>
      <w:marBottom w:val="0"/>
      <w:divBdr>
        <w:top w:val="none" w:sz="0" w:space="0" w:color="auto"/>
        <w:left w:val="none" w:sz="0" w:space="0" w:color="auto"/>
        <w:bottom w:val="none" w:sz="0" w:space="0" w:color="auto"/>
        <w:right w:val="none" w:sz="0" w:space="0" w:color="auto"/>
      </w:divBdr>
      <w:divsChild>
        <w:div w:id="1130366459">
          <w:marLeft w:val="-150"/>
          <w:marRight w:val="-150"/>
          <w:marTop w:val="0"/>
          <w:marBottom w:val="150"/>
          <w:divBdr>
            <w:top w:val="none" w:sz="0" w:space="0" w:color="auto"/>
            <w:left w:val="none" w:sz="0" w:space="0" w:color="auto"/>
            <w:bottom w:val="none" w:sz="0" w:space="0" w:color="auto"/>
            <w:right w:val="none" w:sz="0" w:space="0" w:color="auto"/>
          </w:divBdr>
          <w:divsChild>
            <w:div w:id="349993501">
              <w:marLeft w:val="0"/>
              <w:marRight w:val="0"/>
              <w:marTop w:val="0"/>
              <w:marBottom w:val="0"/>
              <w:divBdr>
                <w:top w:val="none" w:sz="0" w:space="0" w:color="auto"/>
                <w:left w:val="none" w:sz="0" w:space="0" w:color="auto"/>
                <w:bottom w:val="none" w:sz="0" w:space="0" w:color="auto"/>
                <w:right w:val="none" w:sz="0" w:space="0" w:color="auto"/>
              </w:divBdr>
              <w:divsChild>
                <w:div w:id="1590887845">
                  <w:marLeft w:val="0"/>
                  <w:marRight w:val="0"/>
                  <w:marTop w:val="0"/>
                  <w:marBottom w:val="0"/>
                  <w:divBdr>
                    <w:top w:val="none" w:sz="0" w:space="0" w:color="auto"/>
                    <w:left w:val="none" w:sz="0" w:space="0" w:color="auto"/>
                    <w:bottom w:val="none" w:sz="0" w:space="0" w:color="auto"/>
                    <w:right w:val="none" w:sz="0" w:space="0" w:color="auto"/>
                  </w:divBdr>
                  <w:divsChild>
                    <w:div w:id="743186660">
                      <w:marLeft w:val="-75"/>
                      <w:marRight w:val="-75"/>
                      <w:marTop w:val="0"/>
                      <w:marBottom w:val="0"/>
                      <w:divBdr>
                        <w:top w:val="none" w:sz="0" w:space="0" w:color="auto"/>
                        <w:left w:val="none" w:sz="0" w:space="0" w:color="auto"/>
                        <w:bottom w:val="none" w:sz="0" w:space="0" w:color="auto"/>
                        <w:right w:val="none" w:sz="0" w:space="0" w:color="auto"/>
                      </w:divBdr>
                      <w:divsChild>
                        <w:div w:id="1872377160">
                          <w:marLeft w:val="0"/>
                          <w:marRight w:val="0"/>
                          <w:marTop w:val="0"/>
                          <w:marBottom w:val="0"/>
                          <w:divBdr>
                            <w:top w:val="none" w:sz="0" w:space="0" w:color="auto"/>
                            <w:left w:val="none" w:sz="0" w:space="0" w:color="auto"/>
                            <w:bottom w:val="none" w:sz="0" w:space="0" w:color="auto"/>
                            <w:right w:val="none" w:sz="0" w:space="0" w:color="auto"/>
                          </w:divBdr>
                          <w:divsChild>
                            <w:div w:id="1593466366">
                              <w:marLeft w:val="0"/>
                              <w:marRight w:val="0"/>
                              <w:marTop w:val="0"/>
                              <w:marBottom w:val="0"/>
                              <w:divBdr>
                                <w:top w:val="none" w:sz="0" w:space="0" w:color="auto"/>
                                <w:left w:val="none" w:sz="0" w:space="0" w:color="auto"/>
                                <w:bottom w:val="none" w:sz="0" w:space="0" w:color="auto"/>
                                <w:right w:val="none" w:sz="0" w:space="0" w:color="auto"/>
                              </w:divBdr>
                              <w:divsChild>
                                <w:div w:id="2000383660">
                                  <w:marLeft w:val="0"/>
                                  <w:marRight w:val="0"/>
                                  <w:marTop w:val="0"/>
                                  <w:marBottom w:val="0"/>
                                  <w:divBdr>
                                    <w:top w:val="none" w:sz="0" w:space="0" w:color="auto"/>
                                    <w:left w:val="none" w:sz="0" w:space="0" w:color="auto"/>
                                    <w:bottom w:val="none" w:sz="0" w:space="0" w:color="auto"/>
                                    <w:right w:val="none" w:sz="0" w:space="0" w:color="auto"/>
                                  </w:divBdr>
                                  <w:divsChild>
                                    <w:div w:id="478109422">
                                      <w:marLeft w:val="0"/>
                                      <w:marRight w:val="0"/>
                                      <w:marTop w:val="0"/>
                                      <w:marBottom w:val="0"/>
                                      <w:divBdr>
                                        <w:top w:val="none" w:sz="0" w:space="0" w:color="auto"/>
                                        <w:left w:val="none" w:sz="0" w:space="0" w:color="auto"/>
                                        <w:bottom w:val="none" w:sz="0" w:space="0" w:color="auto"/>
                                        <w:right w:val="none" w:sz="0" w:space="0" w:color="auto"/>
                                      </w:divBdr>
                                      <w:divsChild>
                                        <w:div w:id="1587415872">
                                          <w:marLeft w:val="0"/>
                                          <w:marRight w:val="0"/>
                                          <w:marTop w:val="0"/>
                                          <w:marBottom w:val="0"/>
                                          <w:divBdr>
                                            <w:top w:val="none" w:sz="0" w:space="0" w:color="auto"/>
                                            <w:left w:val="none" w:sz="0" w:space="0" w:color="auto"/>
                                            <w:bottom w:val="none" w:sz="0" w:space="0" w:color="auto"/>
                                            <w:right w:val="none" w:sz="0" w:space="0" w:color="auto"/>
                                          </w:divBdr>
                                          <w:divsChild>
                                            <w:div w:id="53805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3317517">
              <w:marLeft w:val="0"/>
              <w:marRight w:val="0"/>
              <w:marTop w:val="0"/>
              <w:marBottom w:val="0"/>
              <w:divBdr>
                <w:top w:val="none" w:sz="0" w:space="0" w:color="auto"/>
                <w:left w:val="none" w:sz="0" w:space="0" w:color="auto"/>
                <w:bottom w:val="none" w:sz="0" w:space="0" w:color="auto"/>
                <w:right w:val="none" w:sz="0" w:space="0" w:color="auto"/>
              </w:divBdr>
              <w:divsChild>
                <w:div w:id="789471850">
                  <w:marLeft w:val="0"/>
                  <w:marRight w:val="0"/>
                  <w:marTop w:val="0"/>
                  <w:marBottom w:val="0"/>
                  <w:divBdr>
                    <w:top w:val="none" w:sz="0" w:space="0" w:color="auto"/>
                    <w:left w:val="none" w:sz="0" w:space="0" w:color="auto"/>
                    <w:bottom w:val="none" w:sz="0" w:space="0" w:color="auto"/>
                    <w:right w:val="none" w:sz="0" w:space="0" w:color="auto"/>
                  </w:divBdr>
                  <w:divsChild>
                    <w:div w:id="668022168">
                      <w:marLeft w:val="-75"/>
                      <w:marRight w:val="-75"/>
                      <w:marTop w:val="0"/>
                      <w:marBottom w:val="0"/>
                      <w:divBdr>
                        <w:top w:val="none" w:sz="0" w:space="0" w:color="auto"/>
                        <w:left w:val="none" w:sz="0" w:space="0" w:color="auto"/>
                        <w:bottom w:val="none" w:sz="0" w:space="0" w:color="auto"/>
                        <w:right w:val="none" w:sz="0" w:space="0" w:color="auto"/>
                      </w:divBdr>
                      <w:divsChild>
                        <w:div w:id="1487436936">
                          <w:marLeft w:val="0"/>
                          <w:marRight w:val="0"/>
                          <w:marTop w:val="0"/>
                          <w:marBottom w:val="0"/>
                          <w:divBdr>
                            <w:top w:val="none" w:sz="0" w:space="0" w:color="auto"/>
                            <w:left w:val="none" w:sz="0" w:space="0" w:color="auto"/>
                            <w:bottom w:val="none" w:sz="0" w:space="0" w:color="auto"/>
                            <w:right w:val="none" w:sz="0" w:space="0" w:color="auto"/>
                          </w:divBdr>
                        </w:div>
                        <w:div w:id="2055537542">
                          <w:marLeft w:val="0"/>
                          <w:marRight w:val="0"/>
                          <w:marTop w:val="0"/>
                          <w:marBottom w:val="0"/>
                          <w:divBdr>
                            <w:top w:val="none" w:sz="0" w:space="0" w:color="auto"/>
                            <w:left w:val="none" w:sz="0" w:space="0" w:color="auto"/>
                            <w:bottom w:val="none" w:sz="0" w:space="0" w:color="auto"/>
                            <w:right w:val="none" w:sz="0" w:space="0" w:color="auto"/>
                          </w:divBdr>
                          <w:divsChild>
                            <w:div w:id="524251744">
                              <w:marLeft w:val="0"/>
                              <w:marRight w:val="0"/>
                              <w:marTop w:val="0"/>
                              <w:marBottom w:val="0"/>
                              <w:divBdr>
                                <w:top w:val="none" w:sz="0" w:space="0" w:color="auto"/>
                                <w:left w:val="none" w:sz="0" w:space="0" w:color="auto"/>
                                <w:bottom w:val="none" w:sz="0" w:space="0" w:color="auto"/>
                                <w:right w:val="none" w:sz="0" w:space="0" w:color="auto"/>
                              </w:divBdr>
                              <w:divsChild>
                                <w:div w:id="864902258">
                                  <w:marLeft w:val="0"/>
                                  <w:marRight w:val="0"/>
                                  <w:marTop w:val="0"/>
                                  <w:marBottom w:val="0"/>
                                  <w:divBdr>
                                    <w:top w:val="none" w:sz="0" w:space="0" w:color="auto"/>
                                    <w:left w:val="none" w:sz="0" w:space="0" w:color="auto"/>
                                    <w:bottom w:val="none" w:sz="0" w:space="0" w:color="auto"/>
                                    <w:right w:val="none" w:sz="0" w:space="0" w:color="auto"/>
                                  </w:divBdr>
                                  <w:divsChild>
                                    <w:div w:id="1398942714">
                                      <w:marLeft w:val="0"/>
                                      <w:marRight w:val="0"/>
                                      <w:marTop w:val="0"/>
                                      <w:marBottom w:val="0"/>
                                      <w:divBdr>
                                        <w:top w:val="none" w:sz="0" w:space="0" w:color="auto"/>
                                        <w:left w:val="none" w:sz="0" w:space="0" w:color="auto"/>
                                        <w:bottom w:val="none" w:sz="0" w:space="0" w:color="auto"/>
                                        <w:right w:val="none" w:sz="0" w:space="0" w:color="auto"/>
                                      </w:divBdr>
                                      <w:divsChild>
                                        <w:div w:id="673414121">
                                          <w:marLeft w:val="0"/>
                                          <w:marRight w:val="0"/>
                                          <w:marTop w:val="0"/>
                                          <w:marBottom w:val="0"/>
                                          <w:divBdr>
                                            <w:top w:val="none" w:sz="0" w:space="0" w:color="auto"/>
                                            <w:left w:val="none" w:sz="0" w:space="0" w:color="auto"/>
                                            <w:bottom w:val="none" w:sz="0" w:space="0" w:color="auto"/>
                                            <w:right w:val="none" w:sz="0" w:space="0" w:color="auto"/>
                                          </w:divBdr>
                                          <w:divsChild>
                                            <w:div w:id="5179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8491887">
              <w:marLeft w:val="0"/>
              <w:marRight w:val="0"/>
              <w:marTop w:val="0"/>
              <w:marBottom w:val="0"/>
              <w:divBdr>
                <w:top w:val="none" w:sz="0" w:space="0" w:color="auto"/>
                <w:left w:val="none" w:sz="0" w:space="0" w:color="auto"/>
                <w:bottom w:val="none" w:sz="0" w:space="0" w:color="auto"/>
                <w:right w:val="none" w:sz="0" w:space="0" w:color="auto"/>
              </w:divBdr>
              <w:divsChild>
                <w:div w:id="2103599953">
                  <w:marLeft w:val="0"/>
                  <w:marRight w:val="0"/>
                  <w:marTop w:val="0"/>
                  <w:marBottom w:val="0"/>
                  <w:divBdr>
                    <w:top w:val="none" w:sz="0" w:space="0" w:color="auto"/>
                    <w:left w:val="none" w:sz="0" w:space="0" w:color="auto"/>
                    <w:bottom w:val="none" w:sz="0" w:space="0" w:color="auto"/>
                    <w:right w:val="none" w:sz="0" w:space="0" w:color="auto"/>
                  </w:divBdr>
                  <w:divsChild>
                    <w:div w:id="2028945903">
                      <w:marLeft w:val="-75"/>
                      <w:marRight w:val="-75"/>
                      <w:marTop w:val="0"/>
                      <w:marBottom w:val="0"/>
                      <w:divBdr>
                        <w:top w:val="none" w:sz="0" w:space="0" w:color="auto"/>
                        <w:left w:val="none" w:sz="0" w:space="0" w:color="auto"/>
                        <w:bottom w:val="none" w:sz="0" w:space="0" w:color="auto"/>
                        <w:right w:val="none" w:sz="0" w:space="0" w:color="auto"/>
                      </w:divBdr>
                      <w:divsChild>
                        <w:div w:id="359941065">
                          <w:marLeft w:val="0"/>
                          <w:marRight w:val="0"/>
                          <w:marTop w:val="0"/>
                          <w:marBottom w:val="0"/>
                          <w:divBdr>
                            <w:top w:val="none" w:sz="0" w:space="0" w:color="auto"/>
                            <w:left w:val="none" w:sz="0" w:space="0" w:color="auto"/>
                            <w:bottom w:val="none" w:sz="0" w:space="0" w:color="auto"/>
                            <w:right w:val="none" w:sz="0" w:space="0" w:color="auto"/>
                          </w:divBdr>
                        </w:div>
                        <w:div w:id="456947613">
                          <w:marLeft w:val="0"/>
                          <w:marRight w:val="0"/>
                          <w:marTop w:val="0"/>
                          <w:marBottom w:val="0"/>
                          <w:divBdr>
                            <w:top w:val="none" w:sz="0" w:space="0" w:color="auto"/>
                            <w:left w:val="none" w:sz="0" w:space="0" w:color="auto"/>
                            <w:bottom w:val="none" w:sz="0" w:space="0" w:color="auto"/>
                            <w:right w:val="none" w:sz="0" w:space="0" w:color="auto"/>
                          </w:divBdr>
                          <w:divsChild>
                            <w:div w:id="1415321846">
                              <w:marLeft w:val="0"/>
                              <w:marRight w:val="0"/>
                              <w:marTop w:val="0"/>
                              <w:marBottom w:val="0"/>
                              <w:divBdr>
                                <w:top w:val="none" w:sz="0" w:space="0" w:color="auto"/>
                                <w:left w:val="none" w:sz="0" w:space="0" w:color="auto"/>
                                <w:bottom w:val="none" w:sz="0" w:space="0" w:color="auto"/>
                                <w:right w:val="none" w:sz="0" w:space="0" w:color="auto"/>
                              </w:divBdr>
                              <w:divsChild>
                                <w:div w:id="352807245">
                                  <w:marLeft w:val="0"/>
                                  <w:marRight w:val="0"/>
                                  <w:marTop w:val="0"/>
                                  <w:marBottom w:val="0"/>
                                  <w:divBdr>
                                    <w:top w:val="none" w:sz="0" w:space="0" w:color="auto"/>
                                    <w:left w:val="none" w:sz="0" w:space="0" w:color="auto"/>
                                    <w:bottom w:val="none" w:sz="0" w:space="0" w:color="auto"/>
                                    <w:right w:val="none" w:sz="0" w:space="0" w:color="auto"/>
                                  </w:divBdr>
                                  <w:divsChild>
                                    <w:div w:id="5063245">
                                      <w:marLeft w:val="0"/>
                                      <w:marRight w:val="0"/>
                                      <w:marTop w:val="0"/>
                                      <w:marBottom w:val="0"/>
                                      <w:divBdr>
                                        <w:top w:val="none" w:sz="0" w:space="0" w:color="auto"/>
                                        <w:left w:val="none" w:sz="0" w:space="0" w:color="auto"/>
                                        <w:bottom w:val="none" w:sz="0" w:space="0" w:color="auto"/>
                                        <w:right w:val="none" w:sz="0" w:space="0" w:color="auto"/>
                                      </w:divBdr>
                                      <w:divsChild>
                                        <w:div w:id="1181627929">
                                          <w:marLeft w:val="0"/>
                                          <w:marRight w:val="0"/>
                                          <w:marTop w:val="0"/>
                                          <w:marBottom w:val="0"/>
                                          <w:divBdr>
                                            <w:top w:val="none" w:sz="0" w:space="0" w:color="auto"/>
                                            <w:left w:val="none" w:sz="0" w:space="0" w:color="auto"/>
                                            <w:bottom w:val="none" w:sz="0" w:space="0" w:color="auto"/>
                                            <w:right w:val="none" w:sz="0" w:space="0" w:color="auto"/>
                                          </w:divBdr>
                                          <w:divsChild>
                                            <w:div w:id="10061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7278596">
      <w:bodyDiv w:val="1"/>
      <w:marLeft w:val="0"/>
      <w:marRight w:val="0"/>
      <w:marTop w:val="0"/>
      <w:marBottom w:val="0"/>
      <w:divBdr>
        <w:top w:val="none" w:sz="0" w:space="0" w:color="auto"/>
        <w:left w:val="none" w:sz="0" w:space="0" w:color="auto"/>
        <w:bottom w:val="none" w:sz="0" w:space="0" w:color="auto"/>
        <w:right w:val="none" w:sz="0" w:space="0" w:color="auto"/>
      </w:divBdr>
      <w:divsChild>
        <w:div w:id="583806537">
          <w:marLeft w:val="0"/>
          <w:marRight w:val="0"/>
          <w:marTop w:val="0"/>
          <w:marBottom w:val="101"/>
          <w:divBdr>
            <w:top w:val="none" w:sz="0" w:space="0" w:color="auto"/>
            <w:left w:val="none" w:sz="0" w:space="0" w:color="auto"/>
            <w:bottom w:val="none" w:sz="0" w:space="0" w:color="auto"/>
            <w:right w:val="none" w:sz="0" w:space="0" w:color="auto"/>
          </w:divBdr>
        </w:div>
        <w:div w:id="908416280">
          <w:marLeft w:val="864"/>
          <w:marRight w:val="0"/>
          <w:marTop w:val="0"/>
          <w:marBottom w:val="101"/>
          <w:divBdr>
            <w:top w:val="none" w:sz="0" w:space="0" w:color="auto"/>
            <w:left w:val="none" w:sz="0" w:space="0" w:color="auto"/>
            <w:bottom w:val="none" w:sz="0" w:space="0" w:color="auto"/>
            <w:right w:val="none" w:sz="0" w:space="0" w:color="auto"/>
          </w:divBdr>
        </w:div>
      </w:divsChild>
    </w:div>
    <w:div w:id="639917833">
      <w:bodyDiv w:val="1"/>
      <w:marLeft w:val="0"/>
      <w:marRight w:val="0"/>
      <w:marTop w:val="0"/>
      <w:marBottom w:val="0"/>
      <w:divBdr>
        <w:top w:val="none" w:sz="0" w:space="0" w:color="auto"/>
        <w:left w:val="none" w:sz="0" w:space="0" w:color="auto"/>
        <w:bottom w:val="none" w:sz="0" w:space="0" w:color="auto"/>
        <w:right w:val="none" w:sz="0" w:space="0" w:color="auto"/>
      </w:divBdr>
    </w:div>
    <w:div w:id="649869174">
      <w:bodyDiv w:val="1"/>
      <w:marLeft w:val="0"/>
      <w:marRight w:val="0"/>
      <w:marTop w:val="0"/>
      <w:marBottom w:val="0"/>
      <w:divBdr>
        <w:top w:val="none" w:sz="0" w:space="0" w:color="auto"/>
        <w:left w:val="none" w:sz="0" w:space="0" w:color="auto"/>
        <w:bottom w:val="none" w:sz="0" w:space="0" w:color="auto"/>
        <w:right w:val="none" w:sz="0" w:space="0" w:color="auto"/>
      </w:divBdr>
    </w:div>
    <w:div w:id="672269446">
      <w:bodyDiv w:val="1"/>
      <w:marLeft w:val="0"/>
      <w:marRight w:val="0"/>
      <w:marTop w:val="0"/>
      <w:marBottom w:val="0"/>
      <w:divBdr>
        <w:top w:val="none" w:sz="0" w:space="0" w:color="auto"/>
        <w:left w:val="none" w:sz="0" w:space="0" w:color="auto"/>
        <w:bottom w:val="none" w:sz="0" w:space="0" w:color="auto"/>
        <w:right w:val="none" w:sz="0" w:space="0" w:color="auto"/>
      </w:divBdr>
    </w:div>
    <w:div w:id="683047115">
      <w:bodyDiv w:val="1"/>
      <w:marLeft w:val="0"/>
      <w:marRight w:val="0"/>
      <w:marTop w:val="0"/>
      <w:marBottom w:val="0"/>
      <w:divBdr>
        <w:top w:val="none" w:sz="0" w:space="0" w:color="auto"/>
        <w:left w:val="none" w:sz="0" w:space="0" w:color="auto"/>
        <w:bottom w:val="none" w:sz="0" w:space="0" w:color="auto"/>
        <w:right w:val="none" w:sz="0" w:space="0" w:color="auto"/>
      </w:divBdr>
    </w:div>
    <w:div w:id="685255453">
      <w:bodyDiv w:val="1"/>
      <w:marLeft w:val="0"/>
      <w:marRight w:val="0"/>
      <w:marTop w:val="0"/>
      <w:marBottom w:val="0"/>
      <w:divBdr>
        <w:top w:val="none" w:sz="0" w:space="0" w:color="auto"/>
        <w:left w:val="none" w:sz="0" w:space="0" w:color="auto"/>
        <w:bottom w:val="none" w:sz="0" w:space="0" w:color="auto"/>
        <w:right w:val="none" w:sz="0" w:space="0" w:color="auto"/>
      </w:divBdr>
    </w:div>
    <w:div w:id="685332597">
      <w:bodyDiv w:val="1"/>
      <w:marLeft w:val="0"/>
      <w:marRight w:val="0"/>
      <w:marTop w:val="0"/>
      <w:marBottom w:val="0"/>
      <w:divBdr>
        <w:top w:val="none" w:sz="0" w:space="0" w:color="auto"/>
        <w:left w:val="none" w:sz="0" w:space="0" w:color="auto"/>
        <w:bottom w:val="none" w:sz="0" w:space="0" w:color="auto"/>
        <w:right w:val="none" w:sz="0" w:space="0" w:color="auto"/>
      </w:divBdr>
    </w:div>
    <w:div w:id="691995322">
      <w:bodyDiv w:val="1"/>
      <w:marLeft w:val="0"/>
      <w:marRight w:val="0"/>
      <w:marTop w:val="0"/>
      <w:marBottom w:val="0"/>
      <w:divBdr>
        <w:top w:val="none" w:sz="0" w:space="0" w:color="auto"/>
        <w:left w:val="none" w:sz="0" w:space="0" w:color="auto"/>
        <w:bottom w:val="none" w:sz="0" w:space="0" w:color="auto"/>
        <w:right w:val="none" w:sz="0" w:space="0" w:color="auto"/>
      </w:divBdr>
    </w:div>
    <w:div w:id="710033532">
      <w:bodyDiv w:val="1"/>
      <w:marLeft w:val="0"/>
      <w:marRight w:val="0"/>
      <w:marTop w:val="0"/>
      <w:marBottom w:val="0"/>
      <w:divBdr>
        <w:top w:val="none" w:sz="0" w:space="0" w:color="auto"/>
        <w:left w:val="none" w:sz="0" w:space="0" w:color="auto"/>
        <w:bottom w:val="none" w:sz="0" w:space="0" w:color="auto"/>
        <w:right w:val="none" w:sz="0" w:space="0" w:color="auto"/>
      </w:divBdr>
    </w:div>
    <w:div w:id="720055910">
      <w:bodyDiv w:val="1"/>
      <w:marLeft w:val="0"/>
      <w:marRight w:val="0"/>
      <w:marTop w:val="0"/>
      <w:marBottom w:val="0"/>
      <w:divBdr>
        <w:top w:val="none" w:sz="0" w:space="0" w:color="auto"/>
        <w:left w:val="none" w:sz="0" w:space="0" w:color="auto"/>
        <w:bottom w:val="none" w:sz="0" w:space="0" w:color="auto"/>
        <w:right w:val="none" w:sz="0" w:space="0" w:color="auto"/>
      </w:divBdr>
    </w:div>
    <w:div w:id="746195467">
      <w:bodyDiv w:val="1"/>
      <w:marLeft w:val="0"/>
      <w:marRight w:val="0"/>
      <w:marTop w:val="0"/>
      <w:marBottom w:val="0"/>
      <w:divBdr>
        <w:top w:val="none" w:sz="0" w:space="0" w:color="auto"/>
        <w:left w:val="none" w:sz="0" w:space="0" w:color="auto"/>
        <w:bottom w:val="none" w:sz="0" w:space="0" w:color="auto"/>
        <w:right w:val="none" w:sz="0" w:space="0" w:color="auto"/>
      </w:divBdr>
    </w:div>
    <w:div w:id="756950376">
      <w:bodyDiv w:val="1"/>
      <w:marLeft w:val="0"/>
      <w:marRight w:val="0"/>
      <w:marTop w:val="0"/>
      <w:marBottom w:val="0"/>
      <w:divBdr>
        <w:top w:val="none" w:sz="0" w:space="0" w:color="auto"/>
        <w:left w:val="none" w:sz="0" w:space="0" w:color="auto"/>
        <w:bottom w:val="none" w:sz="0" w:space="0" w:color="auto"/>
        <w:right w:val="none" w:sz="0" w:space="0" w:color="auto"/>
      </w:divBdr>
      <w:divsChild>
        <w:div w:id="316501403">
          <w:marLeft w:val="0"/>
          <w:marRight w:val="0"/>
          <w:marTop w:val="0"/>
          <w:marBottom w:val="101"/>
          <w:divBdr>
            <w:top w:val="none" w:sz="0" w:space="0" w:color="auto"/>
            <w:left w:val="none" w:sz="0" w:space="0" w:color="auto"/>
            <w:bottom w:val="none" w:sz="0" w:space="0" w:color="auto"/>
            <w:right w:val="none" w:sz="0" w:space="0" w:color="auto"/>
          </w:divBdr>
        </w:div>
        <w:div w:id="741947344">
          <w:marLeft w:val="0"/>
          <w:marRight w:val="0"/>
          <w:marTop w:val="0"/>
          <w:marBottom w:val="101"/>
          <w:divBdr>
            <w:top w:val="none" w:sz="0" w:space="0" w:color="auto"/>
            <w:left w:val="none" w:sz="0" w:space="0" w:color="auto"/>
            <w:bottom w:val="none" w:sz="0" w:space="0" w:color="auto"/>
            <w:right w:val="none" w:sz="0" w:space="0" w:color="auto"/>
          </w:divBdr>
        </w:div>
        <w:div w:id="1765416973">
          <w:marLeft w:val="0"/>
          <w:marRight w:val="0"/>
          <w:marTop w:val="0"/>
          <w:marBottom w:val="101"/>
          <w:divBdr>
            <w:top w:val="none" w:sz="0" w:space="0" w:color="auto"/>
            <w:left w:val="none" w:sz="0" w:space="0" w:color="auto"/>
            <w:bottom w:val="none" w:sz="0" w:space="0" w:color="auto"/>
            <w:right w:val="none" w:sz="0" w:space="0" w:color="auto"/>
          </w:divBdr>
        </w:div>
      </w:divsChild>
    </w:div>
    <w:div w:id="758529496">
      <w:bodyDiv w:val="1"/>
      <w:marLeft w:val="0"/>
      <w:marRight w:val="0"/>
      <w:marTop w:val="0"/>
      <w:marBottom w:val="0"/>
      <w:divBdr>
        <w:top w:val="none" w:sz="0" w:space="0" w:color="auto"/>
        <w:left w:val="none" w:sz="0" w:space="0" w:color="auto"/>
        <w:bottom w:val="none" w:sz="0" w:space="0" w:color="auto"/>
        <w:right w:val="none" w:sz="0" w:space="0" w:color="auto"/>
      </w:divBdr>
    </w:div>
    <w:div w:id="759065313">
      <w:bodyDiv w:val="1"/>
      <w:marLeft w:val="0"/>
      <w:marRight w:val="0"/>
      <w:marTop w:val="0"/>
      <w:marBottom w:val="0"/>
      <w:divBdr>
        <w:top w:val="none" w:sz="0" w:space="0" w:color="auto"/>
        <w:left w:val="none" w:sz="0" w:space="0" w:color="auto"/>
        <w:bottom w:val="none" w:sz="0" w:space="0" w:color="auto"/>
        <w:right w:val="none" w:sz="0" w:space="0" w:color="auto"/>
      </w:divBdr>
    </w:div>
    <w:div w:id="766461254">
      <w:bodyDiv w:val="1"/>
      <w:marLeft w:val="0"/>
      <w:marRight w:val="0"/>
      <w:marTop w:val="0"/>
      <w:marBottom w:val="0"/>
      <w:divBdr>
        <w:top w:val="none" w:sz="0" w:space="0" w:color="auto"/>
        <w:left w:val="none" w:sz="0" w:space="0" w:color="auto"/>
        <w:bottom w:val="none" w:sz="0" w:space="0" w:color="auto"/>
        <w:right w:val="none" w:sz="0" w:space="0" w:color="auto"/>
      </w:divBdr>
    </w:div>
    <w:div w:id="768739040">
      <w:bodyDiv w:val="1"/>
      <w:marLeft w:val="0"/>
      <w:marRight w:val="0"/>
      <w:marTop w:val="0"/>
      <w:marBottom w:val="0"/>
      <w:divBdr>
        <w:top w:val="none" w:sz="0" w:space="0" w:color="auto"/>
        <w:left w:val="none" w:sz="0" w:space="0" w:color="auto"/>
        <w:bottom w:val="none" w:sz="0" w:space="0" w:color="auto"/>
        <w:right w:val="none" w:sz="0" w:space="0" w:color="auto"/>
      </w:divBdr>
      <w:divsChild>
        <w:div w:id="603341122">
          <w:marLeft w:val="0"/>
          <w:marRight w:val="0"/>
          <w:marTop w:val="0"/>
          <w:marBottom w:val="0"/>
          <w:divBdr>
            <w:top w:val="none" w:sz="0" w:space="0" w:color="auto"/>
            <w:left w:val="none" w:sz="0" w:space="0" w:color="auto"/>
            <w:bottom w:val="none" w:sz="0" w:space="0" w:color="auto"/>
            <w:right w:val="none" w:sz="0" w:space="0" w:color="auto"/>
          </w:divBdr>
          <w:divsChild>
            <w:div w:id="4504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10444">
      <w:bodyDiv w:val="1"/>
      <w:marLeft w:val="0"/>
      <w:marRight w:val="0"/>
      <w:marTop w:val="0"/>
      <w:marBottom w:val="0"/>
      <w:divBdr>
        <w:top w:val="none" w:sz="0" w:space="0" w:color="auto"/>
        <w:left w:val="none" w:sz="0" w:space="0" w:color="auto"/>
        <w:bottom w:val="none" w:sz="0" w:space="0" w:color="auto"/>
        <w:right w:val="none" w:sz="0" w:space="0" w:color="auto"/>
      </w:divBdr>
    </w:div>
    <w:div w:id="782187666">
      <w:bodyDiv w:val="1"/>
      <w:marLeft w:val="0"/>
      <w:marRight w:val="0"/>
      <w:marTop w:val="0"/>
      <w:marBottom w:val="0"/>
      <w:divBdr>
        <w:top w:val="none" w:sz="0" w:space="0" w:color="auto"/>
        <w:left w:val="none" w:sz="0" w:space="0" w:color="auto"/>
        <w:bottom w:val="none" w:sz="0" w:space="0" w:color="auto"/>
        <w:right w:val="none" w:sz="0" w:space="0" w:color="auto"/>
      </w:divBdr>
      <w:divsChild>
        <w:div w:id="192623230">
          <w:marLeft w:val="0"/>
          <w:marRight w:val="0"/>
          <w:marTop w:val="0"/>
          <w:marBottom w:val="0"/>
          <w:divBdr>
            <w:top w:val="none" w:sz="0" w:space="0" w:color="auto"/>
            <w:left w:val="none" w:sz="0" w:space="0" w:color="auto"/>
            <w:bottom w:val="single" w:sz="6" w:space="11" w:color="EEEEEE"/>
            <w:right w:val="none" w:sz="0" w:space="0" w:color="auto"/>
          </w:divBdr>
        </w:div>
        <w:div w:id="1097216925">
          <w:marLeft w:val="0"/>
          <w:marRight w:val="0"/>
          <w:marTop w:val="0"/>
          <w:marBottom w:val="0"/>
          <w:divBdr>
            <w:top w:val="none" w:sz="0" w:space="0" w:color="auto"/>
            <w:left w:val="none" w:sz="0" w:space="0" w:color="auto"/>
            <w:bottom w:val="none" w:sz="0" w:space="0" w:color="auto"/>
            <w:right w:val="none" w:sz="0" w:space="0" w:color="auto"/>
          </w:divBdr>
          <w:divsChild>
            <w:div w:id="2062829761">
              <w:marLeft w:val="0"/>
              <w:marRight w:val="0"/>
              <w:marTop w:val="0"/>
              <w:marBottom w:val="225"/>
              <w:divBdr>
                <w:top w:val="none" w:sz="0" w:space="0" w:color="auto"/>
                <w:left w:val="none" w:sz="0" w:space="0" w:color="auto"/>
                <w:bottom w:val="none" w:sz="0" w:space="0" w:color="auto"/>
                <w:right w:val="none" w:sz="0" w:space="0" w:color="auto"/>
              </w:divBdr>
              <w:divsChild>
                <w:div w:id="37461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76250">
          <w:marLeft w:val="0"/>
          <w:marRight w:val="0"/>
          <w:marTop w:val="0"/>
          <w:marBottom w:val="0"/>
          <w:divBdr>
            <w:top w:val="none" w:sz="0" w:space="0" w:color="auto"/>
            <w:left w:val="none" w:sz="0" w:space="0" w:color="auto"/>
            <w:bottom w:val="single" w:sz="6" w:space="23" w:color="EEEEEE"/>
            <w:right w:val="none" w:sz="0" w:space="0" w:color="auto"/>
          </w:divBdr>
        </w:div>
      </w:divsChild>
    </w:div>
    <w:div w:id="811873642">
      <w:bodyDiv w:val="1"/>
      <w:marLeft w:val="0"/>
      <w:marRight w:val="0"/>
      <w:marTop w:val="0"/>
      <w:marBottom w:val="0"/>
      <w:divBdr>
        <w:top w:val="none" w:sz="0" w:space="0" w:color="auto"/>
        <w:left w:val="none" w:sz="0" w:space="0" w:color="auto"/>
        <w:bottom w:val="none" w:sz="0" w:space="0" w:color="auto"/>
        <w:right w:val="none" w:sz="0" w:space="0" w:color="auto"/>
      </w:divBdr>
    </w:div>
    <w:div w:id="815533618">
      <w:bodyDiv w:val="1"/>
      <w:marLeft w:val="0"/>
      <w:marRight w:val="0"/>
      <w:marTop w:val="0"/>
      <w:marBottom w:val="0"/>
      <w:divBdr>
        <w:top w:val="none" w:sz="0" w:space="0" w:color="auto"/>
        <w:left w:val="none" w:sz="0" w:space="0" w:color="auto"/>
        <w:bottom w:val="none" w:sz="0" w:space="0" w:color="auto"/>
        <w:right w:val="none" w:sz="0" w:space="0" w:color="auto"/>
      </w:divBdr>
    </w:div>
    <w:div w:id="821502072">
      <w:bodyDiv w:val="1"/>
      <w:marLeft w:val="0"/>
      <w:marRight w:val="0"/>
      <w:marTop w:val="0"/>
      <w:marBottom w:val="0"/>
      <w:divBdr>
        <w:top w:val="none" w:sz="0" w:space="0" w:color="auto"/>
        <w:left w:val="none" w:sz="0" w:space="0" w:color="auto"/>
        <w:bottom w:val="none" w:sz="0" w:space="0" w:color="auto"/>
        <w:right w:val="none" w:sz="0" w:space="0" w:color="auto"/>
      </w:divBdr>
    </w:div>
    <w:div w:id="838622879">
      <w:bodyDiv w:val="1"/>
      <w:marLeft w:val="0"/>
      <w:marRight w:val="0"/>
      <w:marTop w:val="0"/>
      <w:marBottom w:val="0"/>
      <w:divBdr>
        <w:top w:val="none" w:sz="0" w:space="0" w:color="auto"/>
        <w:left w:val="none" w:sz="0" w:space="0" w:color="auto"/>
        <w:bottom w:val="none" w:sz="0" w:space="0" w:color="auto"/>
        <w:right w:val="none" w:sz="0" w:space="0" w:color="auto"/>
      </w:divBdr>
    </w:div>
    <w:div w:id="844905212">
      <w:bodyDiv w:val="1"/>
      <w:marLeft w:val="0"/>
      <w:marRight w:val="0"/>
      <w:marTop w:val="0"/>
      <w:marBottom w:val="0"/>
      <w:divBdr>
        <w:top w:val="none" w:sz="0" w:space="0" w:color="auto"/>
        <w:left w:val="none" w:sz="0" w:space="0" w:color="auto"/>
        <w:bottom w:val="none" w:sz="0" w:space="0" w:color="auto"/>
        <w:right w:val="none" w:sz="0" w:space="0" w:color="auto"/>
      </w:divBdr>
    </w:div>
    <w:div w:id="845943266">
      <w:bodyDiv w:val="1"/>
      <w:marLeft w:val="0"/>
      <w:marRight w:val="0"/>
      <w:marTop w:val="0"/>
      <w:marBottom w:val="0"/>
      <w:divBdr>
        <w:top w:val="none" w:sz="0" w:space="0" w:color="auto"/>
        <w:left w:val="none" w:sz="0" w:space="0" w:color="auto"/>
        <w:bottom w:val="none" w:sz="0" w:space="0" w:color="auto"/>
        <w:right w:val="none" w:sz="0" w:space="0" w:color="auto"/>
      </w:divBdr>
    </w:div>
    <w:div w:id="847212197">
      <w:bodyDiv w:val="1"/>
      <w:marLeft w:val="0"/>
      <w:marRight w:val="0"/>
      <w:marTop w:val="0"/>
      <w:marBottom w:val="0"/>
      <w:divBdr>
        <w:top w:val="none" w:sz="0" w:space="0" w:color="auto"/>
        <w:left w:val="none" w:sz="0" w:space="0" w:color="auto"/>
        <w:bottom w:val="none" w:sz="0" w:space="0" w:color="auto"/>
        <w:right w:val="none" w:sz="0" w:space="0" w:color="auto"/>
      </w:divBdr>
    </w:div>
    <w:div w:id="848373508">
      <w:bodyDiv w:val="1"/>
      <w:marLeft w:val="0"/>
      <w:marRight w:val="0"/>
      <w:marTop w:val="0"/>
      <w:marBottom w:val="0"/>
      <w:divBdr>
        <w:top w:val="none" w:sz="0" w:space="0" w:color="auto"/>
        <w:left w:val="none" w:sz="0" w:space="0" w:color="auto"/>
        <w:bottom w:val="none" w:sz="0" w:space="0" w:color="auto"/>
        <w:right w:val="none" w:sz="0" w:space="0" w:color="auto"/>
      </w:divBdr>
    </w:div>
    <w:div w:id="858276626">
      <w:bodyDiv w:val="1"/>
      <w:marLeft w:val="0"/>
      <w:marRight w:val="0"/>
      <w:marTop w:val="0"/>
      <w:marBottom w:val="0"/>
      <w:divBdr>
        <w:top w:val="none" w:sz="0" w:space="0" w:color="auto"/>
        <w:left w:val="none" w:sz="0" w:space="0" w:color="auto"/>
        <w:bottom w:val="none" w:sz="0" w:space="0" w:color="auto"/>
        <w:right w:val="none" w:sz="0" w:space="0" w:color="auto"/>
      </w:divBdr>
    </w:div>
    <w:div w:id="864371526">
      <w:bodyDiv w:val="1"/>
      <w:marLeft w:val="0"/>
      <w:marRight w:val="0"/>
      <w:marTop w:val="0"/>
      <w:marBottom w:val="0"/>
      <w:divBdr>
        <w:top w:val="none" w:sz="0" w:space="0" w:color="auto"/>
        <w:left w:val="none" w:sz="0" w:space="0" w:color="auto"/>
        <w:bottom w:val="none" w:sz="0" w:space="0" w:color="auto"/>
        <w:right w:val="none" w:sz="0" w:space="0" w:color="auto"/>
      </w:divBdr>
    </w:div>
    <w:div w:id="867528609">
      <w:bodyDiv w:val="1"/>
      <w:marLeft w:val="0"/>
      <w:marRight w:val="0"/>
      <w:marTop w:val="0"/>
      <w:marBottom w:val="0"/>
      <w:divBdr>
        <w:top w:val="none" w:sz="0" w:space="0" w:color="auto"/>
        <w:left w:val="none" w:sz="0" w:space="0" w:color="auto"/>
        <w:bottom w:val="none" w:sz="0" w:space="0" w:color="auto"/>
        <w:right w:val="none" w:sz="0" w:space="0" w:color="auto"/>
      </w:divBdr>
    </w:div>
    <w:div w:id="869025791">
      <w:bodyDiv w:val="1"/>
      <w:marLeft w:val="0"/>
      <w:marRight w:val="0"/>
      <w:marTop w:val="0"/>
      <w:marBottom w:val="0"/>
      <w:divBdr>
        <w:top w:val="none" w:sz="0" w:space="0" w:color="auto"/>
        <w:left w:val="none" w:sz="0" w:space="0" w:color="auto"/>
        <w:bottom w:val="none" w:sz="0" w:space="0" w:color="auto"/>
        <w:right w:val="none" w:sz="0" w:space="0" w:color="auto"/>
      </w:divBdr>
    </w:div>
    <w:div w:id="879246295">
      <w:bodyDiv w:val="1"/>
      <w:marLeft w:val="0"/>
      <w:marRight w:val="0"/>
      <w:marTop w:val="0"/>
      <w:marBottom w:val="0"/>
      <w:divBdr>
        <w:top w:val="none" w:sz="0" w:space="0" w:color="auto"/>
        <w:left w:val="none" w:sz="0" w:space="0" w:color="auto"/>
        <w:bottom w:val="none" w:sz="0" w:space="0" w:color="auto"/>
        <w:right w:val="none" w:sz="0" w:space="0" w:color="auto"/>
      </w:divBdr>
    </w:div>
    <w:div w:id="882331758">
      <w:bodyDiv w:val="1"/>
      <w:marLeft w:val="0"/>
      <w:marRight w:val="0"/>
      <w:marTop w:val="0"/>
      <w:marBottom w:val="0"/>
      <w:divBdr>
        <w:top w:val="none" w:sz="0" w:space="0" w:color="auto"/>
        <w:left w:val="none" w:sz="0" w:space="0" w:color="auto"/>
        <w:bottom w:val="none" w:sz="0" w:space="0" w:color="auto"/>
        <w:right w:val="none" w:sz="0" w:space="0" w:color="auto"/>
      </w:divBdr>
    </w:div>
    <w:div w:id="912398983">
      <w:bodyDiv w:val="1"/>
      <w:marLeft w:val="0"/>
      <w:marRight w:val="0"/>
      <w:marTop w:val="0"/>
      <w:marBottom w:val="0"/>
      <w:divBdr>
        <w:top w:val="none" w:sz="0" w:space="0" w:color="auto"/>
        <w:left w:val="none" w:sz="0" w:space="0" w:color="auto"/>
        <w:bottom w:val="none" w:sz="0" w:space="0" w:color="auto"/>
        <w:right w:val="none" w:sz="0" w:space="0" w:color="auto"/>
      </w:divBdr>
    </w:div>
    <w:div w:id="913275499">
      <w:bodyDiv w:val="1"/>
      <w:marLeft w:val="0"/>
      <w:marRight w:val="0"/>
      <w:marTop w:val="0"/>
      <w:marBottom w:val="0"/>
      <w:divBdr>
        <w:top w:val="none" w:sz="0" w:space="0" w:color="auto"/>
        <w:left w:val="none" w:sz="0" w:space="0" w:color="auto"/>
        <w:bottom w:val="none" w:sz="0" w:space="0" w:color="auto"/>
        <w:right w:val="none" w:sz="0" w:space="0" w:color="auto"/>
      </w:divBdr>
    </w:div>
    <w:div w:id="913976107">
      <w:bodyDiv w:val="1"/>
      <w:marLeft w:val="0"/>
      <w:marRight w:val="0"/>
      <w:marTop w:val="0"/>
      <w:marBottom w:val="0"/>
      <w:divBdr>
        <w:top w:val="none" w:sz="0" w:space="0" w:color="auto"/>
        <w:left w:val="none" w:sz="0" w:space="0" w:color="auto"/>
        <w:bottom w:val="none" w:sz="0" w:space="0" w:color="auto"/>
        <w:right w:val="none" w:sz="0" w:space="0" w:color="auto"/>
      </w:divBdr>
    </w:div>
    <w:div w:id="920871519">
      <w:bodyDiv w:val="1"/>
      <w:marLeft w:val="0"/>
      <w:marRight w:val="0"/>
      <w:marTop w:val="0"/>
      <w:marBottom w:val="0"/>
      <w:divBdr>
        <w:top w:val="none" w:sz="0" w:space="0" w:color="auto"/>
        <w:left w:val="none" w:sz="0" w:space="0" w:color="auto"/>
        <w:bottom w:val="none" w:sz="0" w:space="0" w:color="auto"/>
        <w:right w:val="none" w:sz="0" w:space="0" w:color="auto"/>
      </w:divBdr>
    </w:div>
    <w:div w:id="924727636">
      <w:bodyDiv w:val="1"/>
      <w:marLeft w:val="0"/>
      <w:marRight w:val="0"/>
      <w:marTop w:val="0"/>
      <w:marBottom w:val="0"/>
      <w:divBdr>
        <w:top w:val="none" w:sz="0" w:space="0" w:color="auto"/>
        <w:left w:val="none" w:sz="0" w:space="0" w:color="auto"/>
        <w:bottom w:val="none" w:sz="0" w:space="0" w:color="auto"/>
        <w:right w:val="none" w:sz="0" w:space="0" w:color="auto"/>
      </w:divBdr>
    </w:div>
    <w:div w:id="929658023">
      <w:bodyDiv w:val="1"/>
      <w:marLeft w:val="0"/>
      <w:marRight w:val="0"/>
      <w:marTop w:val="0"/>
      <w:marBottom w:val="0"/>
      <w:divBdr>
        <w:top w:val="none" w:sz="0" w:space="0" w:color="auto"/>
        <w:left w:val="none" w:sz="0" w:space="0" w:color="auto"/>
        <w:bottom w:val="none" w:sz="0" w:space="0" w:color="auto"/>
        <w:right w:val="none" w:sz="0" w:space="0" w:color="auto"/>
      </w:divBdr>
    </w:div>
    <w:div w:id="937521595">
      <w:bodyDiv w:val="1"/>
      <w:marLeft w:val="0"/>
      <w:marRight w:val="0"/>
      <w:marTop w:val="0"/>
      <w:marBottom w:val="0"/>
      <w:divBdr>
        <w:top w:val="none" w:sz="0" w:space="0" w:color="auto"/>
        <w:left w:val="none" w:sz="0" w:space="0" w:color="auto"/>
        <w:bottom w:val="none" w:sz="0" w:space="0" w:color="auto"/>
        <w:right w:val="none" w:sz="0" w:space="0" w:color="auto"/>
      </w:divBdr>
    </w:div>
    <w:div w:id="944842869">
      <w:bodyDiv w:val="1"/>
      <w:marLeft w:val="0"/>
      <w:marRight w:val="0"/>
      <w:marTop w:val="0"/>
      <w:marBottom w:val="0"/>
      <w:divBdr>
        <w:top w:val="none" w:sz="0" w:space="0" w:color="auto"/>
        <w:left w:val="none" w:sz="0" w:space="0" w:color="auto"/>
        <w:bottom w:val="none" w:sz="0" w:space="0" w:color="auto"/>
        <w:right w:val="none" w:sz="0" w:space="0" w:color="auto"/>
      </w:divBdr>
    </w:div>
    <w:div w:id="955331804">
      <w:bodyDiv w:val="1"/>
      <w:marLeft w:val="0"/>
      <w:marRight w:val="0"/>
      <w:marTop w:val="0"/>
      <w:marBottom w:val="0"/>
      <w:divBdr>
        <w:top w:val="none" w:sz="0" w:space="0" w:color="auto"/>
        <w:left w:val="none" w:sz="0" w:space="0" w:color="auto"/>
        <w:bottom w:val="none" w:sz="0" w:space="0" w:color="auto"/>
        <w:right w:val="none" w:sz="0" w:space="0" w:color="auto"/>
      </w:divBdr>
    </w:div>
    <w:div w:id="965115577">
      <w:bodyDiv w:val="1"/>
      <w:marLeft w:val="0"/>
      <w:marRight w:val="0"/>
      <w:marTop w:val="0"/>
      <w:marBottom w:val="0"/>
      <w:divBdr>
        <w:top w:val="none" w:sz="0" w:space="0" w:color="auto"/>
        <w:left w:val="none" w:sz="0" w:space="0" w:color="auto"/>
        <w:bottom w:val="none" w:sz="0" w:space="0" w:color="auto"/>
        <w:right w:val="none" w:sz="0" w:space="0" w:color="auto"/>
      </w:divBdr>
    </w:div>
    <w:div w:id="980112690">
      <w:bodyDiv w:val="1"/>
      <w:marLeft w:val="0"/>
      <w:marRight w:val="0"/>
      <w:marTop w:val="0"/>
      <w:marBottom w:val="0"/>
      <w:divBdr>
        <w:top w:val="none" w:sz="0" w:space="0" w:color="auto"/>
        <w:left w:val="none" w:sz="0" w:space="0" w:color="auto"/>
        <w:bottom w:val="none" w:sz="0" w:space="0" w:color="auto"/>
        <w:right w:val="none" w:sz="0" w:space="0" w:color="auto"/>
      </w:divBdr>
    </w:div>
    <w:div w:id="990522288">
      <w:bodyDiv w:val="1"/>
      <w:marLeft w:val="0"/>
      <w:marRight w:val="0"/>
      <w:marTop w:val="0"/>
      <w:marBottom w:val="0"/>
      <w:divBdr>
        <w:top w:val="none" w:sz="0" w:space="0" w:color="auto"/>
        <w:left w:val="none" w:sz="0" w:space="0" w:color="auto"/>
        <w:bottom w:val="none" w:sz="0" w:space="0" w:color="auto"/>
        <w:right w:val="none" w:sz="0" w:space="0" w:color="auto"/>
      </w:divBdr>
    </w:div>
    <w:div w:id="1003975993">
      <w:bodyDiv w:val="1"/>
      <w:marLeft w:val="0"/>
      <w:marRight w:val="0"/>
      <w:marTop w:val="0"/>
      <w:marBottom w:val="0"/>
      <w:divBdr>
        <w:top w:val="none" w:sz="0" w:space="0" w:color="auto"/>
        <w:left w:val="none" w:sz="0" w:space="0" w:color="auto"/>
        <w:bottom w:val="none" w:sz="0" w:space="0" w:color="auto"/>
        <w:right w:val="none" w:sz="0" w:space="0" w:color="auto"/>
      </w:divBdr>
    </w:div>
    <w:div w:id="1012535974">
      <w:bodyDiv w:val="1"/>
      <w:marLeft w:val="0"/>
      <w:marRight w:val="0"/>
      <w:marTop w:val="0"/>
      <w:marBottom w:val="0"/>
      <w:divBdr>
        <w:top w:val="none" w:sz="0" w:space="0" w:color="auto"/>
        <w:left w:val="none" w:sz="0" w:space="0" w:color="auto"/>
        <w:bottom w:val="none" w:sz="0" w:space="0" w:color="auto"/>
        <w:right w:val="none" w:sz="0" w:space="0" w:color="auto"/>
      </w:divBdr>
    </w:div>
    <w:div w:id="1015960876">
      <w:bodyDiv w:val="1"/>
      <w:marLeft w:val="0"/>
      <w:marRight w:val="0"/>
      <w:marTop w:val="0"/>
      <w:marBottom w:val="0"/>
      <w:divBdr>
        <w:top w:val="none" w:sz="0" w:space="0" w:color="auto"/>
        <w:left w:val="none" w:sz="0" w:space="0" w:color="auto"/>
        <w:bottom w:val="none" w:sz="0" w:space="0" w:color="auto"/>
        <w:right w:val="none" w:sz="0" w:space="0" w:color="auto"/>
      </w:divBdr>
    </w:div>
    <w:div w:id="1027099130">
      <w:bodyDiv w:val="1"/>
      <w:marLeft w:val="0"/>
      <w:marRight w:val="0"/>
      <w:marTop w:val="0"/>
      <w:marBottom w:val="0"/>
      <w:divBdr>
        <w:top w:val="none" w:sz="0" w:space="0" w:color="auto"/>
        <w:left w:val="none" w:sz="0" w:space="0" w:color="auto"/>
        <w:bottom w:val="none" w:sz="0" w:space="0" w:color="auto"/>
        <w:right w:val="none" w:sz="0" w:space="0" w:color="auto"/>
      </w:divBdr>
    </w:div>
    <w:div w:id="1043751906">
      <w:bodyDiv w:val="1"/>
      <w:marLeft w:val="0"/>
      <w:marRight w:val="0"/>
      <w:marTop w:val="0"/>
      <w:marBottom w:val="0"/>
      <w:divBdr>
        <w:top w:val="none" w:sz="0" w:space="0" w:color="auto"/>
        <w:left w:val="none" w:sz="0" w:space="0" w:color="auto"/>
        <w:bottom w:val="none" w:sz="0" w:space="0" w:color="auto"/>
        <w:right w:val="none" w:sz="0" w:space="0" w:color="auto"/>
      </w:divBdr>
      <w:divsChild>
        <w:div w:id="923758274">
          <w:marLeft w:val="648"/>
          <w:marRight w:val="0"/>
          <w:marTop w:val="0"/>
          <w:marBottom w:val="0"/>
          <w:divBdr>
            <w:top w:val="none" w:sz="0" w:space="0" w:color="auto"/>
            <w:left w:val="none" w:sz="0" w:space="0" w:color="auto"/>
            <w:bottom w:val="none" w:sz="0" w:space="0" w:color="auto"/>
            <w:right w:val="none" w:sz="0" w:space="0" w:color="auto"/>
          </w:divBdr>
        </w:div>
      </w:divsChild>
    </w:div>
    <w:div w:id="1058866507">
      <w:bodyDiv w:val="1"/>
      <w:marLeft w:val="0"/>
      <w:marRight w:val="0"/>
      <w:marTop w:val="0"/>
      <w:marBottom w:val="0"/>
      <w:divBdr>
        <w:top w:val="none" w:sz="0" w:space="0" w:color="auto"/>
        <w:left w:val="none" w:sz="0" w:space="0" w:color="auto"/>
        <w:bottom w:val="none" w:sz="0" w:space="0" w:color="auto"/>
        <w:right w:val="none" w:sz="0" w:space="0" w:color="auto"/>
      </w:divBdr>
    </w:div>
    <w:div w:id="1068383472">
      <w:bodyDiv w:val="1"/>
      <w:marLeft w:val="0"/>
      <w:marRight w:val="0"/>
      <w:marTop w:val="0"/>
      <w:marBottom w:val="0"/>
      <w:divBdr>
        <w:top w:val="none" w:sz="0" w:space="0" w:color="auto"/>
        <w:left w:val="none" w:sz="0" w:space="0" w:color="auto"/>
        <w:bottom w:val="none" w:sz="0" w:space="0" w:color="auto"/>
        <w:right w:val="none" w:sz="0" w:space="0" w:color="auto"/>
      </w:divBdr>
    </w:div>
    <w:div w:id="1082406921">
      <w:bodyDiv w:val="1"/>
      <w:marLeft w:val="0"/>
      <w:marRight w:val="0"/>
      <w:marTop w:val="0"/>
      <w:marBottom w:val="0"/>
      <w:divBdr>
        <w:top w:val="none" w:sz="0" w:space="0" w:color="auto"/>
        <w:left w:val="none" w:sz="0" w:space="0" w:color="auto"/>
        <w:bottom w:val="none" w:sz="0" w:space="0" w:color="auto"/>
        <w:right w:val="none" w:sz="0" w:space="0" w:color="auto"/>
      </w:divBdr>
      <w:divsChild>
        <w:div w:id="1831628913">
          <w:marLeft w:val="0"/>
          <w:marRight w:val="0"/>
          <w:marTop w:val="0"/>
          <w:marBottom w:val="0"/>
          <w:divBdr>
            <w:top w:val="none" w:sz="0" w:space="0" w:color="auto"/>
            <w:left w:val="none" w:sz="0" w:space="0" w:color="auto"/>
            <w:bottom w:val="none" w:sz="0" w:space="0" w:color="auto"/>
            <w:right w:val="none" w:sz="0" w:space="0" w:color="auto"/>
          </w:divBdr>
        </w:div>
      </w:divsChild>
    </w:div>
    <w:div w:id="1083796450">
      <w:bodyDiv w:val="1"/>
      <w:marLeft w:val="0"/>
      <w:marRight w:val="0"/>
      <w:marTop w:val="0"/>
      <w:marBottom w:val="0"/>
      <w:divBdr>
        <w:top w:val="none" w:sz="0" w:space="0" w:color="auto"/>
        <w:left w:val="none" w:sz="0" w:space="0" w:color="auto"/>
        <w:bottom w:val="none" w:sz="0" w:space="0" w:color="auto"/>
        <w:right w:val="none" w:sz="0" w:space="0" w:color="auto"/>
      </w:divBdr>
    </w:div>
    <w:div w:id="1093549993">
      <w:bodyDiv w:val="1"/>
      <w:marLeft w:val="0"/>
      <w:marRight w:val="0"/>
      <w:marTop w:val="0"/>
      <w:marBottom w:val="0"/>
      <w:divBdr>
        <w:top w:val="none" w:sz="0" w:space="0" w:color="auto"/>
        <w:left w:val="none" w:sz="0" w:space="0" w:color="auto"/>
        <w:bottom w:val="none" w:sz="0" w:space="0" w:color="auto"/>
        <w:right w:val="none" w:sz="0" w:space="0" w:color="auto"/>
      </w:divBdr>
    </w:div>
    <w:div w:id="1103956244">
      <w:bodyDiv w:val="1"/>
      <w:marLeft w:val="0"/>
      <w:marRight w:val="0"/>
      <w:marTop w:val="0"/>
      <w:marBottom w:val="0"/>
      <w:divBdr>
        <w:top w:val="none" w:sz="0" w:space="0" w:color="auto"/>
        <w:left w:val="none" w:sz="0" w:space="0" w:color="auto"/>
        <w:bottom w:val="none" w:sz="0" w:space="0" w:color="auto"/>
        <w:right w:val="none" w:sz="0" w:space="0" w:color="auto"/>
      </w:divBdr>
    </w:div>
    <w:div w:id="1121343347">
      <w:bodyDiv w:val="1"/>
      <w:marLeft w:val="0"/>
      <w:marRight w:val="0"/>
      <w:marTop w:val="0"/>
      <w:marBottom w:val="0"/>
      <w:divBdr>
        <w:top w:val="none" w:sz="0" w:space="0" w:color="auto"/>
        <w:left w:val="none" w:sz="0" w:space="0" w:color="auto"/>
        <w:bottom w:val="none" w:sz="0" w:space="0" w:color="auto"/>
        <w:right w:val="none" w:sz="0" w:space="0" w:color="auto"/>
      </w:divBdr>
    </w:div>
    <w:div w:id="1122725810">
      <w:bodyDiv w:val="1"/>
      <w:marLeft w:val="0"/>
      <w:marRight w:val="0"/>
      <w:marTop w:val="0"/>
      <w:marBottom w:val="0"/>
      <w:divBdr>
        <w:top w:val="none" w:sz="0" w:space="0" w:color="auto"/>
        <w:left w:val="none" w:sz="0" w:space="0" w:color="auto"/>
        <w:bottom w:val="none" w:sz="0" w:space="0" w:color="auto"/>
        <w:right w:val="none" w:sz="0" w:space="0" w:color="auto"/>
      </w:divBdr>
    </w:div>
    <w:div w:id="1141920081">
      <w:bodyDiv w:val="1"/>
      <w:marLeft w:val="0"/>
      <w:marRight w:val="0"/>
      <w:marTop w:val="0"/>
      <w:marBottom w:val="0"/>
      <w:divBdr>
        <w:top w:val="none" w:sz="0" w:space="0" w:color="auto"/>
        <w:left w:val="none" w:sz="0" w:space="0" w:color="auto"/>
        <w:bottom w:val="none" w:sz="0" w:space="0" w:color="auto"/>
        <w:right w:val="none" w:sz="0" w:space="0" w:color="auto"/>
      </w:divBdr>
    </w:div>
    <w:div w:id="1150365275">
      <w:bodyDiv w:val="1"/>
      <w:marLeft w:val="0"/>
      <w:marRight w:val="0"/>
      <w:marTop w:val="0"/>
      <w:marBottom w:val="0"/>
      <w:divBdr>
        <w:top w:val="none" w:sz="0" w:space="0" w:color="auto"/>
        <w:left w:val="none" w:sz="0" w:space="0" w:color="auto"/>
        <w:bottom w:val="none" w:sz="0" w:space="0" w:color="auto"/>
        <w:right w:val="none" w:sz="0" w:space="0" w:color="auto"/>
      </w:divBdr>
    </w:div>
    <w:div w:id="1159426246">
      <w:bodyDiv w:val="1"/>
      <w:marLeft w:val="0"/>
      <w:marRight w:val="0"/>
      <w:marTop w:val="0"/>
      <w:marBottom w:val="0"/>
      <w:divBdr>
        <w:top w:val="none" w:sz="0" w:space="0" w:color="auto"/>
        <w:left w:val="none" w:sz="0" w:space="0" w:color="auto"/>
        <w:bottom w:val="none" w:sz="0" w:space="0" w:color="auto"/>
        <w:right w:val="none" w:sz="0" w:space="0" w:color="auto"/>
      </w:divBdr>
    </w:div>
    <w:div w:id="1159492684">
      <w:bodyDiv w:val="1"/>
      <w:marLeft w:val="0"/>
      <w:marRight w:val="0"/>
      <w:marTop w:val="0"/>
      <w:marBottom w:val="0"/>
      <w:divBdr>
        <w:top w:val="none" w:sz="0" w:space="0" w:color="auto"/>
        <w:left w:val="none" w:sz="0" w:space="0" w:color="auto"/>
        <w:bottom w:val="none" w:sz="0" w:space="0" w:color="auto"/>
        <w:right w:val="none" w:sz="0" w:space="0" w:color="auto"/>
      </w:divBdr>
    </w:div>
    <w:div w:id="1161507154">
      <w:bodyDiv w:val="1"/>
      <w:marLeft w:val="0"/>
      <w:marRight w:val="0"/>
      <w:marTop w:val="0"/>
      <w:marBottom w:val="0"/>
      <w:divBdr>
        <w:top w:val="none" w:sz="0" w:space="0" w:color="auto"/>
        <w:left w:val="none" w:sz="0" w:space="0" w:color="auto"/>
        <w:bottom w:val="none" w:sz="0" w:space="0" w:color="auto"/>
        <w:right w:val="none" w:sz="0" w:space="0" w:color="auto"/>
      </w:divBdr>
    </w:div>
    <w:div w:id="1166554230">
      <w:bodyDiv w:val="1"/>
      <w:marLeft w:val="0"/>
      <w:marRight w:val="0"/>
      <w:marTop w:val="0"/>
      <w:marBottom w:val="0"/>
      <w:divBdr>
        <w:top w:val="none" w:sz="0" w:space="0" w:color="auto"/>
        <w:left w:val="none" w:sz="0" w:space="0" w:color="auto"/>
        <w:bottom w:val="none" w:sz="0" w:space="0" w:color="auto"/>
        <w:right w:val="none" w:sz="0" w:space="0" w:color="auto"/>
      </w:divBdr>
    </w:div>
    <w:div w:id="1175532940">
      <w:bodyDiv w:val="1"/>
      <w:marLeft w:val="0"/>
      <w:marRight w:val="0"/>
      <w:marTop w:val="0"/>
      <w:marBottom w:val="0"/>
      <w:divBdr>
        <w:top w:val="none" w:sz="0" w:space="0" w:color="auto"/>
        <w:left w:val="none" w:sz="0" w:space="0" w:color="auto"/>
        <w:bottom w:val="none" w:sz="0" w:space="0" w:color="auto"/>
        <w:right w:val="none" w:sz="0" w:space="0" w:color="auto"/>
      </w:divBdr>
    </w:div>
    <w:div w:id="1176767075">
      <w:bodyDiv w:val="1"/>
      <w:marLeft w:val="0"/>
      <w:marRight w:val="0"/>
      <w:marTop w:val="0"/>
      <w:marBottom w:val="0"/>
      <w:divBdr>
        <w:top w:val="none" w:sz="0" w:space="0" w:color="auto"/>
        <w:left w:val="none" w:sz="0" w:space="0" w:color="auto"/>
        <w:bottom w:val="none" w:sz="0" w:space="0" w:color="auto"/>
        <w:right w:val="none" w:sz="0" w:space="0" w:color="auto"/>
      </w:divBdr>
      <w:divsChild>
        <w:div w:id="1051924131">
          <w:blockQuote w:val="1"/>
          <w:marLeft w:val="720"/>
          <w:marRight w:val="720"/>
          <w:marTop w:val="100"/>
          <w:marBottom w:val="100"/>
          <w:divBdr>
            <w:top w:val="single" w:sz="6" w:space="0" w:color="B71717"/>
            <w:left w:val="none" w:sz="0" w:space="0" w:color="auto"/>
            <w:bottom w:val="single" w:sz="6" w:space="0" w:color="B71717"/>
            <w:right w:val="none" w:sz="0" w:space="0" w:color="auto"/>
          </w:divBdr>
        </w:div>
        <w:div w:id="2126383090">
          <w:blockQuote w:val="1"/>
          <w:marLeft w:val="720"/>
          <w:marRight w:val="720"/>
          <w:marTop w:val="100"/>
          <w:marBottom w:val="100"/>
          <w:divBdr>
            <w:top w:val="single" w:sz="6" w:space="0" w:color="B71717"/>
            <w:left w:val="none" w:sz="0" w:space="0" w:color="auto"/>
            <w:bottom w:val="single" w:sz="6" w:space="0" w:color="B71717"/>
            <w:right w:val="none" w:sz="0" w:space="0" w:color="auto"/>
          </w:divBdr>
        </w:div>
      </w:divsChild>
    </w:div>
    <w:div w:id="1186602382">
      <w:bodyDiv w:val="1"/>
      <w:marLeft w:val="0"/>
      <w:marRight w:val="0"/>
      <w:marTop w:val="0"/>
      <w:marBottom w:val="0"/>
      <w:divBdr>
        <w:top w:val="none" w:sz="0" w:space="0" w:color="auto"/>
        <w:left w:val="none" w:sz="0" w:space="0" w:color="auto"/>
        <w:bottom w:val="none" w:sz="0" w:space="0" w:color="auto"/>
        <w:right w:val="none" w:sz="0" w:space="0" w:color="auto"/>
      </w:divBdr>
    </w:div>
    <w:div w:id="1193424204">
      <w:bodyDiv w:val="1"/>
      <w:marLeft w:val="0"/>
      <w:marRight w:val="0"/>
      <w:marTop w:val="0"/>
      <w:marBottom w:val="0"/>
      <w:divBdr>
        <w:top w:val="none" w:sz="0" w:space="0" w:color="auto"/>
        <w:left w:val="none" w:sz="0" w:space="0" w:color="auto"/>
        <w:bottom w:val="none" w:sz="0" w:space="0" w:color="auto"/>
        <w:right w:val="none" w:sz="0" w:space="0" w:color="auto"/>
      </w:divBdr>
    </w:div>
    <w:div w:id="1212958426">
      <w:bodyDiv w:val="1"/>
      <w:marLeft w:val="0"/>
      <w:marRight w:val="0"/>
      <w:marTop w:val="0"/>
      <w:marBottom w:val="0"/>
      <w:divBdr>
        <w:top w:val="none" w:sz="0" w:space="0" w:color="auto"/>
        <w:left w:val="none" w:sz="0" w:space="0" w:color="auto"/>
        <w:bottom w:val="none" w:sz="0" w:space="0" w:color="auto"/>
        <w:right w:val="none" w:sz="0" w:space="0" w:color="auto"/>
      </w:divBdr>
    </w:div>
    <w:div w:id="1214972018">
      <w:bodyDiv w:val="1"/>
      <w:marLeft w:val="0"/>
      <w:marRight w:val="0"/>
      <w:marTop w:val="0"/>
      <w:marBottom w:val="0"/>
      <w:divBdr>
        <w:top w:val="none" w:sz="0" w:space="0" w:color="auto"/>
        <w:left w:val="none" w:sz="0" w:space="0" w:color="auto"/>
        <w:bottom w:val="none" w:sz="0" w:space="0" w:color="auto"/>
        <w:right w:val="none" w:sz="0" w:space="0" w:color="auto"/>
      </w:divBdr>
    </w:div>
    <w:div w:id="1228884842">
      <w:bodyDiv w:val="1"/>
      <w:marLeft w:val="0"/>
      <w:marRight w:val="0"/>
      <w:marTop w:val="0"/>
      <w:marBottom w:val="0"/>
      <w:divBdr>
        <w:top w:val="none" w:sz="0" w:space="0" w:color="auto"/>
        <w:left w:val="none" w:sz="0" w:space="0" w:color="auto"/>
        <w:bottom w:val="none" w:sz="0" w:space="0" w:color="auto"/>
        <w:right w:val="none" w:sz="0" w:space="0" w:color="auto"/>
      </w:divBdr>
    </w:div>
    <w:div w:id="1229223224">
      <w:bodyDiv w:val="1"/>
      <w:marLeft w:val="0"/>
      <w:marRight w:val="0"/>
      <w:marTop w:val="0"/>
      <w:marBottom w:val="0"/>
      <w:divBdr>
        <w:top w:val="none" w:sz="0" w:space="0" w:color="auto"/>
        <w:left w:val="none" w:sz="0" w:space="0" w:color="auto"/>
        <w:bottom w:val="none" w:sz="0" w:space="0" w:color="auto"/>
        <w:right w:val="none" w:sz="0" w:space="0" w:color="auto"/>
      </w:divBdr>
    </w:div>
    <w:div w:id="1241985467">
      <w:bodyDiv w:val="1"/>
      <w:marLeft w:val="0"/>
      <w:marRight w:val="0"/>
      <w:marTop w:val="0"/>
      <w:marBottom w:val="0"/>
      <w:divBdr>
        <w:top w:val="none" w:sz="0" w:space="0" w:color="auto"/>
        <w:left w:val="none" w:sz="0" w:space="0" w:color="auto"/>
        <w:bottom w:val="none" w:sz="0" w:space="0" w:color="auto"/>
        <w:right w:val="none" w:sz="0" w:space="0" w:color="auto"/>
      </w:divBdr>
    </w:div>
    <w:div w:id="1242443679">
      <w:bodyDiv w:val="1"/>
      <w:marLeft w:val="0"/>
      <w:marRight w:val="0"/>
      <w:marTop w:val="0"/>
      <w:marBottom w:val="0"/>
      <w:divBdr>
        <w:top w:val="none" w:sz="0" w:space="0" w:color="auto"/>
        <w:left w:val="none" w:sz="0" w:space="0" w:color="auto"/>
        <w:bottom w:val="none" w:sz="0" w:space="0" w:color="auto"/>
        <w:right w:val="none" w:sz="0" w:space="0" w:color="auto"/>
      </w:divBdr>
    </w:div>
    <w:div w:id="1242444043">
      <w:bodyDiv w:val="1"/>
      <w:marLeft w:val="0"/>
      <w:marRight w:val="0"/>
      <w:marTop w:val="0"/>
      <w:marBottom w:val="0"/>
      <w:divBdr>
        <w:top w:val="none" w:sz="0" w:space="0" w:color="auto"/>
        <w:left w:val="none" w:sz="0" w:space="0" w:color="auto"/>
        <w:bottom w:val="none" w:sz="0" w:space="0" w:color="auto"/>
        <w:right w:val="none" w:sz="0" w:space="0" w:color="auto"/>
      </w:divBdr>
    </w:div>
    <w:div w:id="1261529866">
      <w:bodyDiv w:val="1"/>
      <w:marLeft w:val="0"/>
      <w:marRight w:val="0"/>
      <w:marTop w:val="0"/>
      <w:marBottom w:val="0"/>
      <w:divBdr>
        <w:top w:val="none" w:sz="0" w:space="0" w:color="auto"/>
        <w:left w:val="none" w:sz="0" w:space="0" w:color="auto"/>
        <w:bottom w:val="none" w:sz="0" w:space="0" w:color="auto"/>
        <w:right w:val="none" w:sz="0" w:space="0" w:color="auto"/>
      </w:divBdr>
    </w:div>
    <w:div w:id="1264458343">
      <w:bodyDiv w:val="1"/>
      <w:marLeft w:val="0"/>
      <w:marRight w:val="0"/>
      <w:marTop w:val="0"/>
      <w:marBottom w:val="0"/>
      <w:divBdr>
        <w:top w:val="none" w:sz="0" w:space="0" w:color="auto"/>
        <w:left w:val="none" w:sz="0" w:space="0" w:color="auto"/>
        <w:bottom w:val="none" w:sz="0" w:space="0" w:color="auto"/>
        <w:right w:val="none" w:sz="0" w:space="0" w:color="auto"/>
      </w:divBdr>
    </w:div>
    <w:div w:id="1264846208">
      <w:bodyDiv w:val="1"/>
      <w:marLeft w:val="0"/>
      <w:marRight w:val="0"/>
      <w:marTop w:val="0"/>
      <w:marBottom w:val="0"/>
      <w:divBdr>
        <w:top w:val="none" w:sz="0" w:space="0" w:color="auto"/>
        <w:left w:val="none" w:sz="0" w:space="0" w:color="auto"/>
        <w:bottom w:val="none" w:sz="0" w:space="0" w:color="auto"/>
        <w:right w:val="none" w:sz="0" w:space="0" w:color="auto"/>
      </w:divBdr>
    </w:div>
    <w:div w:id="1265767445">
      <w:bodyDiv w:val="1"/>
      <w:marLeft w:val="0"/>
      <w:marRight w:val="0"/>
      <w:marTop w:val="0"/>
      <w:marBottom w:val="0"/>
      <w:divBdr>
        <w:top w:val="none" w:sz="0" w:space="0" w:color="auto"/>
        <w:left w:val="none" w:sz="0" w:space="0" w:color="auto"/>
        <w:bottom w:val="none" w:sz="0" w:space="0" w:color="auto"/>
        <w:right w:val="none" w:sz="0" w:space="0" w:color="auto"/>
      </w:divBdr>
    </w:div>
    <w:div w:id="1284576399">
      <w:bodyDiv w:val="1"/>
      <w:marLeft w:val="0"/>
      <w:marRight w:val="0"/>
      <w:marTop w:val="0"/>
      <w:marBottom w:val="0"/>
      <w:divBdr>
        <w:top w:val="none" w:sz="0" w:space="0" w:color="auto"/>
        <w:left w:val="none" w:sz="0" w:space="0" w:color="auto"/>
        <w:bottom w:val="none" w:sz="0" w:space="0" w:color="auto"/>
        <w:right w:val="none" w:sz="0" w:space="0" w:color="auto"/>
      </w:divBdr>
    </w:div>
    <w:div w:id="1285890942">
      <w:bodyDiv w:val="1"/>
      <w:marLeft w:val="0"/>
      <w:marRight w:val="0"/>
      <w:marTop w:val="0"/>
      <w:marBottom w:val="0"/>
      <w:divBdr>
        <w:top w:val="none" w:sz="0" w:space="0" w:color="auto"/>
        <w:left w:val="none" w:sz="0" w:space="0" w:color="auto"/>
        <w:bottom w:val="none" w:sz="0" w:space="0" w:color="auto"/>
        <w:right w:val="none" w:sz="0" w:space="0" w:color="auto"/>
      </w:divBdr>
    </w:div>
    <w:div w:id="1288008573">
      <w:bodyDiv w:val="1"/>
      <w:marLeft w:val="0"/>
      <w:marRight w:val="0"/>
      <w:marTop w:val="0"/>
      <w:marBottom w:val="0"/>
      <w:divBdr>
        <w:top w:val="none" w:sz="0" w:space="0" w:color="auto"/>
        <w:left w:val="none" w:sz="0" w:space="0" w:color="auto"/>
        <w:bottom w:val="none" w:sz="0" w:space="0" w:color="auto"/>
        <w:right w:val="none" w:sz="0" w:space="0" w:color="auto"/>
      </w:divBdr>
    </w:div>
    <w:div w:id="1298149538">
      <w:bodyDiv w:val="1"/>
      <w:marLeft w:val="0"/>
      <w:marRight w:val="0"/>
      <w:marTop w:val="0"/>
      <w:marBottom w:val="0"/>
      <w:divBdr>
        <w:top w:val="none" w:sz="0" w:space="0" w:color="auto"/>
        <w:left w:val="none" w:sz="0" w:space="0" w:color="auto"/>
        <w:bottom w:val="none" w:sz="0" w:space="0" w:color="auto"/>
        <w:right w:val="none" w:sz="0" w:space="0" w:color="auto"/>
      </w:divBdr>
    </w:div>
    <w:div w:id="1302614904">
      <w:bodyDiv w:val="1"/>
      <w:marLeft w:val="0"/>
      <w:marRight w:val="0"/>
      <w:marTop w:val="0"/>
      <w:marBottom w:val="0"/>
      <w:divBdr>
        <w:top w:val="none" w:sz="0" w:space="0" w:color="auto"/>
        <w:left w:val="none" w:sz="0" w:space="0" w:color="auto"/>
        <w:bottom w:val="none" w:sz="0" w:space="0" w:color="auto"/>
        <w:right w:val="none" w:sz="0" w:space="0" w:color="auto"/>
      </w:divBdr>
    </w:div>
    <w:div w:id="1307903042">
      <w:bodyDiv w:val="1"/>
      <w:marLeft w:val="0"/>
      <w:marRight w:val="0"/>
      <w:marTop w:val="0"/>
      <w:marBottom w:val="0"/>
      <w:divBdr>
        <w:top w:val="none" w:sz="0" w:space="0" w:color="auto"/>
        <w:left w:val="none" w:sz="0" w:space="0" w:color="auto"/>
        <w:bottom w:val="none" w:sz="0" w:space="0" w:color="auto"/>
        <w:right w:val="none" w:sz="0" w:space="0" w:color="auto"/>
      </w:divBdr>
    </w:div>
    <w:div w:id="1308516595">
      <w:bodyDiv w:val="1"/>
      <w:marLeft w:val="0"/>
      <w:marRight w:val="0"/>
      <w:marTop w:val="0"/>
      <w:marBottom w:val="0"/>
      <w:divBdr>
        <w:top w:val="none" w:sz="0" w:space="0" w:color="auto"/>
        <w:left w:val="none" w:sz="0" w:space="0" w:color="auto"/>
        <w:bottom w:val="none" w:sz="0" w:space="0" w:color="auto"/>
        <w:right w:val="none" w:sz="0" w:space="0" w:color="auto"/>
      </w:divBdr>
      <w:divsChild>
        <w:div w:id="62458959">
          <w:marLeft w:val="0"/>
          <w:marRight w:val="0"/>
          <w:marTop w:val="0"/>
          <w:marBottom w:val="0"/>
          <w:divBdr>
            <w:top w:val="none" w:sz="0" w:space="0" w:color="auto"/>
            <w:left w:val="none" w:sz="0" w:space="0" w:color="auto"/>
            <w:bottom w:val="none" w:sz="0" w:space="0" w:color="auto"/>
            <w:right w:val="none" w:sz="0" w:space="0" w:color="auto"/>
          </w:divBdr>
          <w:divsChild>
            <w:div w:id="2036803814">
              <w:marLeft w:val="0"/>
              <w:marRight w:val="0"/>
              <w:marTop w:val="0"/>
              <w:marBottom w:val="0"/>
              <w:divBdr>
                <w:top w:val="none" w:sz="0" w:space="0" w:color="auto"/>
                <w:left w:val="none" w:sz="0" w:space="0" w:color="auto"/>
                <w:bottom w:val="none" w:sz="0" w:space="0" w:color="auto"/>
                <w:right w:val="none" w:sz="0" w:space="0" w:color="auto"/>
              </w:divBdr>
              <w:divsChild>
                <w:div w:id="1810514395">
                  <w:marLeft w:val="0"/>
                  <w:marRight w:val="0"/>
                  <w:marTop w:val="0"/>
                  <w:marBottom w:val="0"/>
                  <w:divBdr>
                    <w:top w:val="none" w:sz="0" w:space="0" w:color="auto"/>
                    <w:left w:val="none" w:sz="0" w:space="0" w:color="auto"/>
                    <w:bottom w:val="none" w:sz="0" w:space="0" w:color="auto"/>
                    <w:right w:val="none" w:sz="0" w:space="0" w:color="auto"/>
                  </w:divBdr>
                  <w:divsChild>
                    <w:div w:id="698314913">
                      <w:marLeft w:val="0"/>
                      <w:marRight w:val="0"/>
                      <w:marTop w:val="0"/>
                      <w:marBottom w:val="300"/>
                      <w:divBdr>
                        <w:top w:val="none" w:sz="0" w:space="0" w:color="auto"/>
                        <w:left w:val="none" w:sz="0" w:space="0" w:color="auto"/>
                        <w:bottom w:val="none" w:sz="0" w:space="0" w:color="auto"/>
                        <w:right w:val="none" w:sz="0" w:space="0" w:color="auto"/>
                      </w:divBdr>
                      <w:divsChild>
                        <w:div w:id="827287633">
                          <w:marLeft w:val="0"/>
                          <w:marRight w:val="0"/>
                          <w:marTop w:val="0"/>
                          <w:marBottom w:val="225"/>
                          <w:divBdr>
                            <w:top w:val="none" w:sz="0" w:space="0" w:color="auto"/>
                            <w:left w:val="none" w:sz="0" w:space="0" w:color="auto"/>
                            <w:bottom w:val="none" w:sz="0" w:space="0" w:color="auto"/>
                            <w:right w:val="none" w:sz="0" w:space="0" w:color="auto"/>
                          </w:divBdr>
                        </w:div>
                        <w:div w:id="151218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995535">
          <w:marLeft w:val="0"/>
          <w:marRight w:val="0"/>
          <w:marTop w:val="0"/>
          <w:marBottom w:val="0"/>
          <w:divBdr>
            <w:top w:val="single" w:sz="6" w:space="7" w:color="E5E5E5"/>
            <w:left w:val="none" w:sz="0" w:space="0" w:color="auto"/>
            <w:bottom w:val="none" w:sz="0" w:space="0" w:color="auto"/>
            <w:right w:val="none" w:sz="0" w:space="0" w:color="auto"/>
          </w:divBdr>
        </w:div>
      </w:divsChild>
    </w:div>
    <w:div w:id="1323774950">
      <w:bodyDiv w:val="1"/>
      <w:marLeft w:val="0"/>
      <w:marRight w:val="0"/>
      <w:marTop w:val="0"/>
      <w:marBottom w:val="0"/>
      <w:divBdr>
        <w:top w:val="none" w:sz="0" w:space="0" w:color="auto"/>
        <w:left w:val="none" w:sz="0" w:space="0" w:color="auto"/>
        <w:bottom w:val="none" w:sz="0" w:space="0" w:color="auto"/>
        <w:right w:val="none" w:sz="0" w:space="0" w:color="auto"/>
      </w:divBdr>
      <w:divsChild>
        <w:div w:id="2038316055">
          <w:marLeft w:val="0"/>
          <w:marRight w:val="0"/>
          <w:marTop w:val="0"/>
          <w:marBottom w:val="0"/>
          <w:divBdr>
            <w:top w:val="none" w:sz="0" w:space="0" w:color="auto"/>
            <w:left w:val="none" w:sz="0" w:space="0" w:color="auto"/>
            <w:bottom w:val="none" w:sz="0" w:space="0" w:color="auto"/>
            <w:right w:val="none" w:sz="0" w:space="0" w:color="auto"/>
          </w:divBdr>
        </w:div>
      </w:divsChild>
    </w:div>
    <w:div w:id="1331714750">
      <w:bodyDiv w:val="1"/>
      <w:marLeft w:val="0"/>
      <w:marRight w:val="0"/>
      <w:marTop w:val="0"/>
      <w:marBottom w:val="0"/>
      <w:divBdr>
        <w:top w:val="none" w:sz="0" w:space="0" w:color="auto"/>
        <w:left w:val="none" w:sz="0" w:space="0" w:color="auto"/>
        <w:bottom w:val="none" w:sz="0" w:space="0" w:color="auto"/>
        <w:right w:val="none" w:sz="0" w:space="0" w:color="auto"/>
      </w:divBdr>
    </w:div>
    <w:div w:id="1341158533">
      <w:bodyDiv w:val="1"/>
      <w:marLeft w:val="0"/>
      <w:marRight w:val="0"/>
      <w:marTop w:val="0"/>
      <w:marBottom w:val="0"/>
      <w:divBdr>
        <w:top w:val="none" w:sz="0" w:space="0" w:color="auto"/>
        <w:left w:val="none" w:sz="0" w:space="0" w:color="auto"/>
        <w:bottom w:val="none" w:sz="0" w:space="0" w:color="auto"/>
        <w:right w:val="none" w:sz="0" w:space="0" w:color="auto"/>
      </w:divBdr>
      <w:divsChild>
        <w:div w:id="1979915092">
          <w:marLeft w:val="0"/>
          <w:marRight w:val="0"/>
          <w:marTop w:val="15"/>
          <w:marBottom w:val="0"/>
          <w:divBdr>
            <w:top w:val="none" w:sz="0" w:space="0" w:color="auto"/>
            <w:left w:val="none" w:sz="0" w:space="0" w:color="auto"/>
            <w:bottom w:val="none" w:sz="0" w:space="0" w:color="auto"/>
            <w:right w:val="none" w:sz="0" w:space="0" w:color="auto"/>
          </w:divBdr>
          <w:divsChild>
            <w:div w:id="1970083081">
              <w:marLeft w:val="0"/>
              <w:marRight w:val="0"/>
              <w:marTop w:val="0"/>
              <w:marBottom w:val="0"/>
              <w:divBdr>
                <w:top w:val="none" w:sz="0" w:space="0" w:color="auto"/>
                <w:left w:val="none" w:sz="0" w:space="0" w:color="auto"/>
                <w:bottom w:val="none" w:sz="0" w:space="0" w:color="auto"/>
                <w:right w:val="none" w:sz="0" w:space="0" w:color="auto"/>
              </w:divBdr>
              <w:divsChild>
                <w:div w:id="21902801">
                  <w:marLeft w:val="0"/>
                  <w:marRight w:val="0"/>
                  <w:marTop w:val="0"/>
                  <w:marBottom w:val="0"/>
                  <w:divBdr>
                    <w:top w:val="none" w:sz="0" w:space="0" w:color="auto"/>
                    <w:left w:val="none" w:sz="0" w:space="0" w:color="auto"/>
                    <w:bottom w:val="none" w:sz="0" w:space="0" w:color="auto"/>
                    <w:right w:val="none" w:sz="0" w:space="0" w:color="auto"/>
                  </w:divBdr>
                </w:div>
                <w:div w:id="54277315">
                  <w:marLeft w:val="0"/>
                  <w:marRight w:val="0"/>
                  <w:marTop w:val="0"/>
                  <w:marBottom w:val="0"/>
                  <w:divBdr>
                    <w:top w:val="none" w:sz="0" w:space="0" w:color="auto"/>
                    <w:left w:val="none" w:sz="0" w:space="0" w:color="auto"/>
                    <w:bottom w:val="none" w:sz="0" w:space="0" w:color="auto"/>
                    <w:right w:val="none" w:sz="0" w:space="0" w:color="auto"/>
                  </w:divBdr>
                </w:div>
                <w:div w:id="71045180">
                  <w:marLeft w:val="0"/>
                  <w:marRight w:val="0"/>
                  <w:marTop w:val="0"/>
                  <w:marBottom w:val="0"/>
                  <w:divBdr>
                    <w:top w:val="none" w:sz="0" w:space="0" w:color="auto"/>
                    <w:left w:val="none" w:sz="0" w:space="0" w:color="auto"/>
                    <w:bottom w:val="none" w:sz="0" w:space="0" w:color="auto"/>
                    <w:right w:val="none" w:sz="0" w:space="0" w:color="auto"/>
                  </w:divBdr>
                </w:div>
                <w:div w:id="72701338">
                  <w:marLeft w:val="0"/>
                  <w:marRight w:val="0"/>
                  <w:marTop w:val="0"/>
                  <w:marBottom w:val="0"/>
                  <w:divBdr>
                    <w:top w:val="none" w:sz="0" w:space="0" w:color="auto"/>
                    <w:left w:val="none" w:sz="0" w:space="0" w:color="auto"/>
                    <w:bottom w:val="none" w:sz="0" w:space="0" w:color="auto"/>
                    <w:right w:val="none" w:sz="0" w:space="0" w:color="auto"/>
                  </w:divBdr>
                </w:div>
                <w:div w:id="84502953">
                  <w:marLeft w:val="0"/>
                  <w:marRight w:val="0"/>
                  <w:marTop w:val="0"/>
                  <w:marBottom w:val="0"/>
                  <w:divBdr>
                    <w:top w:val="none" w:sz="0" w:space="0" w:color="auto"/>
                    <w:left w:val="none" w:sz="0" w:space="0" w:color="auto"/>
                    <w:bottom w:val="none" w:sz="0" w:space="0" w:color="auto"/>
                    <w:right w:val="none" w:sz="0" w:space="0" w:color="auto"/>
                  </w:divBdr>
                </w:div>
                <w:div w:id="131796193">
                  <w:marLeft w:val="0"/>
                  <w:marRight w:val="0"/>
                  <w:marTop w:val="0"/>
                  <w:marBottom w:val="0"/>
                  <w:divBdr>
                    <w:top w:val="none" w:sz="0" w:space="0" w:color="auto"/>
                    <w:left w:val="none" w:sz="0" w:space="0" w:color="auto"/>
                    <w:bottom w:val="none" w:sz="0" w:space="0" w:color="auto"/>
                    <w:right w:val="none" w:sz="0" w:space="0" w:color="auto"/>
                  </w:divBdr>
                </w:div>
                <w:div w:id="184947705">
                  <w:marLeft w:val="0"/>
                  <w:marRight w:val="0"/>
                  <w:marTop w:val="0"/>
                  <w:marBottom w:val="0"/>
                  <w:divBdr>
                    <w:top w:val="none" w:sz="0" w:space="0" w:color="auto"/>
                    <w:left w:val="none" w:sz="0" w:space="0" w:color="auto"/>
                    <w:bottom w:val="none" w:sz="0" w:space="0" w:color="auto"/>
                    <w:right w:val="none" w:sz="0" w:space="0" w:color="auto"/>
                  </w:divBdr>
                </w:div>
                <w:div w:id="205487820">
                  <w:marLeft w:val="0"/>
                  <w:marRight w:val="0"/>
                  <w:marTop w:val="0"/>
                  <w:marBottom w:val="0"/>
                  <w:divBdr>
                    <w:top w:val="none" w:sz="0" w:space="0" w:color="auto"/>
                    <w:left w:val="none" w:sz="0" w:space="0" w:color="auto"/>
                    <w:bottom w:val="none" w:sz="0" w:space="0" w:color="auto"/>
                    <w:right w:val="none" w:sz="0" w:space="0" w:color="auto"/>
                  </w:divBdr>
                </w:div>
                <w:div w:id="286471202">
                  <w:marLeft w:val="0"/>
                  <w:marRight w:val="0"/>
                  <w:marTop w:val="0"/>
                  <w:marBottom w:val="0"/>
                  <w:divBdr>
                    <w:top w:val="none" w:sz="0" w:space="0" w:color="auto"/>
                    <w:left w:val="none" w:sz="0" w:space="0" w:color="auto"/>
                    <w:bottom w:val="none" w:sz="0" w:space="0" w:color="auto"/>
                    <w:right w:val="none" w:sz="0" w:space="0" w:color="auto"/>
                  </w:divBdr>
                </w:div>
                <w:div w:id="343285027">
                  <w:marLeft w:val="0"/>
                  <w:marRight w:val="0"/>
                  <w:marTop w:val="0"/>
                  <w:marBottom w:val="0"/>
                  <w:divBdr>
                    <w:top w:val="none" w:sz="0" w:space="0" w:color="auto"/>
                    <w:left w:val="none" w:sz="0" w:space="0" w:color="auto"/>
                    <w:bottom w:val="none" w:sz="0" w:space="0" w:color="auto"/>
                    <w:right w:val="none" w:sz="0" w:space="0" w:color="auto"/>
                  </w:divBdr>
                </w:div>
                <w:div w:id="377514105">
                  <w:marLeft w:val="0"/>
                  <w:marRight w:val="0"/>
                  <w:marTop w:val="0"/>
                  <w:marBottom w:val="0"/>
                  <w:divBdr>
                    <w:top w:val="none" w:sz="0" w:space="0" w:color="auto"/>
                    <w:left w:val="none" w:sz="0" w:space="0" w:color="auto"/>
                    <w:bottom w:val="none" w:sz="0" w:space="0" w:color="auto"/>
                    <w:right w:val="none" w:sz="0" w:space="0" w:color="auto"/>
                  </w:divBdr>
                </w:div>
                <w:div w:id="393433958">
                  <w:marLeft w:val="0"/>
                  <w:marRight w:val="0"/>
                  <w:marTop w:val="0"/>
                  <w:marBottom w:val="0"/>
                  <w:divBdr>
                    <w:top w:val="none" w:sz="0" w:space="0" w:color="auto"/>
                    <w:left w:val="none" w:sz="0" w:space="0" w:color="auto"/>
                    <w:bottom w:val="none" w:sz="0" w:space="0" w:color="auto"/>
                    <w:right w:val="none" w:sz="0" w:space="0" w:color="auto"/>
                  </w:divBdr>
                </w:div>
                <w:div w:id="396978491">
                  <w:marLeft w:val="0"/>
                  <w:marRight w:val="0"/>
                  <w:marTop w:val="0"/>
                  <w:marBottom w:val="0"/>
                  <w:divBdr>
                    <w:top w:val="none" w:sz="0" w:space="0" w:color="auto"/>
                    <w:left w:val="none" w:sz="0" w:space="0" w:color="auto"/>
                    <w:bottom w:val="none" w:sz="0" w:space="0" w:color="auto"/>
                    <w:right w:val="none" w:sz="0" w:space="0" w:color="auto"/>
                  </w:divBdr>
                </w:div>
                <w:div w:id="549920753">
                  <w:marLeft w:val="0"/>
                  <w:marRight w:val="0"/>
                  <w:marTop w:val="0"/>
                  <w:marBottom w:val="0"/>
                  <w:divBdr>
                    <w:top w:val="none" w:sz="0" w:space="0" w:color="auto"/>
                    <w:left w:val="none" w:sz="0" w:space="0" w:color="auto"/>
                    <w:bottom w:val="none" w:sz="0" w:space="0" w:color="auto"/>
                    <w:right w:val="none" w:sz="0" w:space="0" w:color="auto"/>
                  </w:divBdr>
                </w:div>
                <w:div w:id="565266582">
                  <w:marLeft w:val="0"/>
                  <w:marRight w:val="0"/>
                  <w:marTop w:val="0"/>
                  <w:marBottom w:val="0"/>
                  <w:divBdr>
                    <w:top w:val="none" w:sz="0" w:space="0" w:color="auto"/>
                    <w:left w:val="none" w:sz="0" w:space="0" w:color="auto"/>
                    <w:bottom w:val="none" w:sz="0" w:space="0" w:color="auto"/>
                    <w:right w:val="none" w:sz="0" w:space="0" w:color="auto"/>
                  </w:divBdr>
                </w:div>
                <w:div w:id="668216105">
                  <w:marLeft w:val="0"/>
                  <w:marRight w:val="0"/>
                  <w:marTop w:val="0"/>
                  <w:marBottom w:val="0"/>
                  <w:divBdr>
                    <w:top w:val="none" w:sz="0" w:space="0" w:color="auto"/>
                    <w:left w:val="none" w:sz="0" w:space="0" w:color="auto"/>
                    <w:bottom w:val="none" w:sz="0" w:space="0" w:color="auto"/>
                    <w:right w:val="none" w:sz="0" w:space="0" w:color="auto"/>
                  </w:divBdr>
                </w:div>
                <w:div w:id="686174660">
                  <w:marLeft w:val="0"/>
                  <w:marRight w:val="0"/>
                  <w:marTop w:val="0"/>
                  <w:marBottom w:val="0"/>
                  <w:divBdr>
                    <w:top w:val="none" w:sz="0" w:space="0" w:color="auto"/>
                    <w:left w:val="none" w:sz="0" w:space="0" w:color="auto"/>
                    <w:bottom w:val="none" w:sz="0" w:space="0" w:color="auto"/>
                    <w:right w:val="none" w:sz="0" w:space="0" w:color="auto"/>
                  </w:divBdr>
                </w:div>
                <w:div w:id="695272275">
                  <w:marLeft w:val="0"/>
                  <w:marRight w:val="0"/>
                  <w:marTop w:val="0"/>
                  <w:marBottom w:val="0"/>
                  <w:divBdr>
                    <w:top w:val="none" w:sz="0" w:space="0" w:color="auto"/>
                    <w:left w:val="none" w:sz="0" w:space="0" w:color="auto"/>
                    <w:bottom w:val="none" w:sz="0" w:space="0" w:color="auto"/>
                    <w:right w:val="none" w:sz="0" w:space="0" w:color="auto"/>
                  </w:divBdr>
                </w:div>
                <w:div w:id="764964296">
                  <w:marLeft w:val="0"/>
                  <w:marRight w:val="0"/>
                  <w:marTop w:val="0"/>
                  <w:marBottom w:val="0"/>
                  <w:divBdr>
                    <w:top w:val="none" w:sz="0" w:space="0" w:color="auto"/>
                    <w:left w:val="none" w:sz="0" w:space="0" w:color="auto"/>
                    <w:bottom w:val="none" w:sz="0" w:space="0" w:color="auto"/>
                    <w:right w:val="none" w:sz="0" w:space="0" w:color="auto"/>
                  </w:divBdr>
                </w:div>
                <w:div w:id="770012303">
                  <w:marLeft w:val="0"/>
                  <w:marRight w:val="0"/>
                  <w:marTop w:val="0"/>
                  <w:marBottom w:val="0"/>
                  <w:divBdr>
                    <w:top w:val="none" w:sz="0" w:space="0" w:color="auto"/>
                    <w:left w:val="none" w:sz="0" w:space="0" w:color="auto"/>
                    <w:bottom w:val="none" w:sz="0" w:space="0" w:color="auto"/>
                    <w:right w:val="none" w:sz="0" w:space="0" w:color="auto"/>
                  </w:divBdr>
                </w:div>
                <w:div w:id="817500800">
                  <w:marLeft w:val="0"/>
                  <w:marRight w:val="0"/>
                  <w:marTop w:val="0"/>
                  <w:marBottom w:val="0"/>
                  <w:divBdr>
                    <w:top w:val="none" w:sz="0" w:space="0" w:color="auto"/>
                    <w:left w:val="none" w:sz="0" w:space="0" w:color="auto"/>
                    <w:bottom w:val="none" w:sz="0" w:space="0" w:color="auto"/>
                    <w:right w:val="none" w:sz="0" w:space="0" w:color="auto"/>
                  </w:divBdr>
                </w:div>
                <w:div w:id="842430055">
                  <w:marLeft w:val="0"/>
                  <w:marRight w:val="0"/>
                  <w:marTop w:val="0"/>
                  <w:marBottom w:val="0"/>
                  <w:divBdr>
                    <w:top w:val="none" w:sz="0" w:space="0" w:color="auto"/>
                    <w:left w:val="none" w:sz="0" w:space="0" w:color="auto"/>
                    <w:bottom w:val="none" w:sz="0" w:space="0" w:color="auto"/>
                    <w:right w:val="none" w:sz="0" w:space="0" w:color="auto"/>
                  </w:divBdr>
                </w:div>
                <w:div w:id="858353652">
                  <w:marLeft w:val="0"/>
                  <w:marRight w:val="0"/>
                  <w:marTop w:val="0"/>
                  <w:marBottom w:val="0"/>
                  <w:divBdr>
                    <w:top w:val="none" w:sz="0" w:space="0" w:color="auto"/>
                    <w:left w:val="none" w:sz="0" w:space="0" w:color="auto"/>
                    <w:bottom w:val="none" w:sz="0" w:space="0" w:color="auto"/>
                    <w:right w:val="none" w:sz="0" w:space="0" w:color="auto"/>
                  </w:divBdr>
                </w:div>
                <w:div w:id="897401363">
                  <w:marLeft w:val="0"/>
                  <w:marRight w:val="0"/>
                  <w:marTop w:val="0"/>
                  <w:marBottom w:val="0"/>
                  <w:divBdr>
                    <w:top w:val="none" w:sz="0" w:space="0" w:color="auto"/>
                    <w:left w:val="none" w:sz="0" w:space="0" w:color="auto"/>
                    <w:bottom w:val="none" w:sz="0" w:space="0" w:color="auto"/>
                    <w:right w:val="none" w:sz="0" w:space="0" w:color="auto"/>
                  </w:divBdr>
                </w:div>
                <w:div w:id="983509715">
                  <w:marLeft w:val="0"/>
                  <w:marRight w:val="0"/>
                  <w:marTop w:val="0"/>
                  <w:marBottom w:val="0"/>
                  <w:divBdr>
                    <w:top w:val="none" w:sz="0" w:space="0" w:color="auto"/>
                    <w:left w:val="none" w:sz="0" w:space="0" w:color="auto"/>
                    <w:bottom w:val="none" w:sz="0" w:space="0" w:color="auto"/>
                    <w:right w:val="none" w:sz="0" w:space="0" w:color="auto"/>
                  </w:divBdr>
                </w:div>
                <w:div w:id="999696091">
                  <w:marLeft w:val="0"/>
                  <w:marRight w:val="0"/>
                  <w:marTop w:val="0"/>
                  <w:marBottom w:val="0"/>
                  <w:divBdr>
                    <w:top w:val="none" w:sz="0" w:space="0" w:color="auto"/>
                    <w:left w:val="none" w:sz="0" w:space="0" w:color="auto"/>
                    <w:bottom w:val="none" w:sz="0" w:space="0" w:color="auto"/>
                    <w:right w:val="none" w:sz="0" w:space="0" w:color="auto"/>
                  </w:divBdr>
                </w:div>
                <w:div w:id="1036075704">
                  <w:marLeft w:val="0"/>
                  <w:marRight w:val="0"/>
                  <w:marTop w:val="0"/>
                  <w:marBottom w:val="0"/>
                  <w:divBdr>
                    <w:top w:val="none" w:sz="0" w:space="0" w:color="auto"/>
                    <w:left w:val="none" w:sz="0" w:space="0" w:color="auto"/>
                    <w:bottom w:val="none" w:sz="0" w:space="0" w:color="auto"/>
                    <w:right w:val="none" w:sz="0" w:space="0" w:color="auto"/>
                  </w:divBdr>
                </w:div>
                <w:div w:id="1068308387">
                  <w:marLeft w:val="0"/>
                  <w:marRight w:val="0"/>
                  <w:marTop w:val="0"/>
                  <w:marBottom w:val="0"/>
                  <w:divBdr>
                    <w:top w:val="none" w:sz="0" w:space="0" w:color="auto"/>
                    <w:left w:val="none" w:sz="0" w:space="0" w:color="auto"/>
                    <w:bottom w:val="none" w:sz="0" w:space="0" w:color="auto"/>
                    <w:right w:val="none" w:sz="0" w:space="0" w:color="auto"/>
                  </w:divBdr>
                </w:div>
                <w:div w:id="1102602973">
                  <w:marLeft w:val="0"/>
                  <w:marRight w:val="0"/>
                  <w:marTop w:val="0"/>
                  <w:marBottom w:val="0"/>
                  <w:divBdr>
                    <w:top w:val="none" w:sz="0" w:space="0" w:color="auto"/>
                    <w:left w:val="none" w:sz="0" w:space="0" w:color="auto"/>
                    <w:bottom w:val="none" w:sz="0" w:space="0" w:color="auto"/>
                    <w:right w:val="none" w:sz="0" w:space="0" w:color="auto"/>
                  </w:divBdr>
                </w:div>
                <w:div w:id="1126047054">
                  <w:marLeft w:val="0"/>
                  <w:marRight w:val="0"/>
                  <w:marTop w:val="0"/>
                  <w:marBottom w:val="0"/>
                  <w:divBdr>
                    <w:top w:val="none" w:sz="0" w:space="0" w:color="auto"/>
                    <w:left w:val="none" w:sz="0" w:space="0" w:color="auto"/>
                    <w:bottom w:val="none" w:sz="0" w:space="0" w:color="auto"/>
                    <w:right w:val="none" w:sz="0" w:space="0" w:color="auto"/>
                  </w:divBdr>
                </w:div>
                <w:div w:id="1220048737">
                  <w:marLeft w:val="0"/>
                  <w:marRight w:val="0"/>
                  <w:marTop w:val="0"/>
                  <w:marBottom w:val="0"/>
                  <w:divBdr>
                    <w:top w:val="none" w:sz="0" w:space="0" w:color="auto"/>
                    <w:left w:val="none" w:sz="0" w:space="0" w:color="auto"/>
                    <w:bottom w:val="none" w:sz="0" w:space="0" w:color="auto"/>
                    <w:right w:val="none" w:sz="0" w:space="0" w:color="auto"/>
                  </w:divBdr>
                </w:div>
                <w:div w:id="1245264592">
                  <w:marLeft w:val="0"/>
                  <w:marRight w:val="0"/>
                  <w:marTop w:val="0"/>
                  <w:marBottom w:val="0"/>
                  <w:divBdr>
                    <w:top w:val="none" w:sz="0" w:space="0" w:color="auto"/>
                    <w:left w:val="none" w:sz="0" w:space="0" w:color="auto"/>
                    <w:bottom w:val="none" w:sz="0" w:space="0" w:color="auto"/>
                    <w:right w:val="none" w:sz="0" w:space="0" w:color="auto"/>
                  </w:divBdr>
                </w:div>
                <w:div w:id="1296716925">
                  <w:marLeft w:val="0"/>
                  <w:marRight w:val="0"/>
                  <w:marTop w:val="0"/>
                  <w:marBottom w:val="0"/>
                  <w:divBdr>
                    <w:top w:val="none" w:sz="0" w:space="0" w:color="auto"/>
                    <w:left w:val="none" w:sz="0" w:space="0" w:color="auto"/>
                    <w:bottom w:val="none" w:sz="0" w:space="0" w:color="auto"/>
                    <w:right w:val="none" w:sz="0" w:space="0" w:color="auto"/>
                  </w:divBdr>
                </w:div>
                <w:div w:id="1297563932">
                  <w:marLeft w:val="0"/>
                  <w:marRight w:val="0"/>
                  <w:marTop w:val="0"/>
                  <w:marBottom w:val="0"/>
                  <w:divBdr>
                    <w:top w:val="none" w:sz="0" w:space="0" w:color="auto"/>
                    <w:left w:val="none" w:sz="0" w:space="0" w:color="auto"/>
                    <w:bottom w:val="none" w:sz="0" w:space="0" w:color="auto"/>
                    <w:right w:val="none" w:sz="0" w:space="0" w:color="auto"/>
                  </w:divBdr>
                </w:div>
                <w:div w:id="1308126535">
                  <w:marLeft w:val="0"/>
                  <w:marRight w:val="0"/>
                  <w:marTop w:val="0"/>
                  <w:marBottom w:val="0"/>
                  <w:divBdr>
                    <w:top w:val="none" w:sz="0" w:space="0" w:color="auto"/>
                    <w:left w:val="none" w:sz="0" w:space="0" w:color="auto"/>
                    <w:bottom w:val="none" w:sz="0" w:space="0" w:color="auto"/>
                    <w:right w:val="none" w:sz="0" w:space="0" w:color="auto"/>
                  </w:divBdr>
                </w:div>
                <w:div w:id="1355377299">
                  <w:marLeft w:val="0"/>
                  <w:marRight w:val="0"/>
                  <w:marTop w:val="0"/>
                  <w:marBottom w:val="0"/>
                  <w:divBdr>
                    <w:top w:val="none" w:sz="0" w:space="0" w:color="auto"/>
                    <w:left w:val="none" w:sz="0" w:space="0" w:color="auto"/>
                    <w:bottom w:val="none" w:sz="0" w:space="0" w:color="auto"/>
                    <w:right w:val="none" w:sz="0" w:space="0" w:color="auto"/>
                  </w:divBdr>
                </w:div>
                <w:div w:id="1370032711">
                  <w:marLeft w:val="0"/>
                  <w:marRight w:val="0"/>
                  <w:marTop w:val="0"/>
                  <w:marBottom w:val="0"/>
                  <w:divBdr>
                    <w:top w:val="none" w:sz="0" w:space="0" w:color="auto"/>
                    <w:left w:val="none" w:sz="0" w:space="0" w:color="auto"/>
                    <w:bottom w:val="none" w:sz="0" w:space="0" w:color="auto"/>
                    <w:right w:val="none" w:sz="0" w:space="0" w:color="auto"/>
                  </w:divBdr>
                </w:div>
                <w:div w:id="1370687342">
                  <w:marLeft w:val="0"/>
                  <w:marRight w:val="0"/>
                  <w:marTop w:val="0"/>
                  <w:marBottom w:val="0"/>
                  <w:divBdr>
                    <w:top w:val="none" w:sz="0" w:space="0" w:color="auto"/>
                    <w:left w:val="none" w:sz="0" w:space="0" w:color="auto"/>
                    <w:bottom w:val="none" w:sz="0" w:space="0" w:color="auto"/>
                    <w:right w:val="none" w:sz="0" w:space="0" w:color="auto"/>
                  </w:divBdr>
                </w:div>
                <w:div w:id="1435520485">
                  <w:marLeft w:val="0"/>
                  <w:marRight w:val="0"/>
                  <w:marTop w:val="0"/>
                  <w:marBottom w:val="0"/>
                  <w:divBdr>
                    <w:top w:val="none" w:sz="0" w:space="0" w:color="auto"/>
                    <w:left w:val="none" w:sz="0" w:space="0" w:color="auto"/>
                    <w:bottom w:val="none" w:sz="0" w:space="0" w:color="auto"/>
                    <w:right w:val="none" w:sz="0" w:space="0" w:color="auto"/>
                  </w:divBdr>
                </w:div>
                <w:div w:id="1511094862">
                  <w:marLeft w:val="0"/>
                  <w:marRight w:val="0"/>
                  <w:marTop w:val="0"/>
                  <w:marBottom w:val="0"/>
                  <w:divBdr>
                    <w:top w:val="none" w:sz="0" w:space="0" w:color="auto"/>
                    <w:left w:val="none" w:sz="0" w:space="0" w:color="auto"/>
                    <w:bottom w:val="none" w:sz="0" w:space="0" w:color="auto"/>
                    <w:right w:val="none" w:sz="0" w:space="0" w:color="auto"/>
                  </w:divBdr>
                </w:div>
                <w:div w:id="1557470999">
                  <w:marLeft w:val="0"/>
                  <w:marRight w:val="0"/>
                  <w:marTop w:val="0"/>
                  <w:marBottom w:val="0"/>
                  <w:divBdr>
                    <w:top w:val="none" w:sz="0" w:space="0" w:color="auto"/>
                    <w:left w:val="none" w:sz="0" w:space="0" w:color="auto"/>
                    <w:bottom w:val="none" w:sz="0" w:space="0" w:color="auto"/>
                    <w:right w:val="none" w:sz="0" w:space="0" w:color="auto"/>
                  </w:divBdr>
                </w:div>
                <w:div w:id="1626739481">
                  <w:marLeft w:val="0"/>
                  <w:marRight w:val="0"/>
                  <w:marTop w:val="0"/>
                  <w:marBottom w:val="0"/>
                  <w:divBdr>
                    <w:top w:val="none" w:sz="0" w:space="0" w:color="auto"/>
                    <w:left w:val="none" w:sz="0" w:space="0" w:color="auto"/>
                    <w:bottom w:val="none" w:sz="0" w:space="0" w:color="auto"/>
                    <w:right w:val="none" w:sz="0" w:space="0" w:color="auto"/>
                  </w:divBdr>
                </w:div>
                <w:div w:id="1647316191">
                  <w:marLeft w:val="0"/>
                  <w:marRight w:val="0"/>
                  <w:marTop w:val="0"/>
                  <w:marBottom w:val="0"/>
                  <w:divBdr>
                    <w:top w:val="none" w:sz="0" w:space="0" w:color="auto"/>
                    <w:left w:val="none" w:sz="0" w:space="0" w:color="auto"/>
                    <w:bottom w:val="none" w:sz="0" w:space="0" w:color="auto"/>
                    <w:right w:val="none" w:sz="0" w:space="0" w:color="auto"/>
                  </w:divBdr>
                </w:div>
                <w:div w:id="1655448715">
                  <w:marLeft w:val="0"/>
                  <w:marRight w:val="0"/>
                  <w:marTop w:val="0"/>
                  <w:marBottom w:val="0"/>
                  <w:divBdr>
                    <w:top w:val="none" w:sz="0" w:space="0" w:color="auto"/>
                    <w:left w:val="none" w:sz="0" w:space="0" w:color="auto"/>
                    <w:bottom w:val="none" w:sz="0" w:space="0" w:color="auto"/>
                    <w:right w:val="none" w:sz="0" w:space="0" w:color="auto"/>
                  </w:divBdr>
                </w:div>
                <w:div w:id="1698191020">
                  <w:marLeft w:val="0"/>
                  <w:marRight w:val="0"/>
                  <w:marTop w:val="0"/>
                  <w:marBottom w:val="0"/>
                  <w:divBdr>
                    <w:top w:val="none" w:sz="0" w:space="0" w:color="auto"/>
                    <w:left w:val="none" w:sz="0" w:space="0" w:color="auto"/>
                    <w:bottom w:val="none" w:sz="0" w:space="0" w:color="auto"/>
                    <w:right w:val="none" w:sz="0" w:space="0" w:color="auto"/>
                  </w:divBdr>
                </w:div>
                <w:div w:id="1740445081">
                  <w:marLeft w:val="0"/>
                  <w:marRight w:val="0"/>
                  <w:marTop w:val="0"/>
                  <w:marBottom w:val="0"/>
                  <w:divBdr>
                    <w:top w:val="none" w:sz="0" w:space="0" w:color="auto"/>
                    <w:left w:val="none" w:sz="0" w:space="0" w:color="auto"/>
                    <w:bottom w:val="none" w:sz="0" w:space="0" w:color="auto"/>
                    <w:right w:val="none" w:sz="0" w:space="0" w:color="auto"/>
                  </w:divBdr>
                </w:div>
                <w:div w:id="1753576935">
                  <w:marLeft w:val="0"/>
                  <w:marRight w:val="0"/>
                  <w:marTop w:val="0"/>
                  <w:marBottom w:val="0"/>
                  <w:divBdr>
                    <w:top w:val="none" w:sz="0" w:space="0" w:color="auto"/>
                    <w:left w:val="none" w:sz="0" w:space="0" w:color="auto"/>
                    <w:bottom w:val="none" w:sz="0" w:space="0" w:color="auto"/>
                    <w:right w:val="none" w:sz="0" w:space="0" w:color="auto"/>
                  </w:divBdr>
                </w:div>
                <w:div w:id="1848249049">
                  <w:marLeft w:val="0"/>
                  <w:marRight w:val="0"/>
                  <w:marTop w:val="0"/>
                  <w:marBottom w:val="0"/>
                  <w:divBdr>
                    <w:top w:val="none" w:sz="0" w:space="0" w:color="auto"/>
                    <w:left w:val="none" w:sz="0" w:space="0" w:color="auto"/>
                    <w:bottom w:val="none" w:sz="0" w:space="0" w:color="auto"/>
                    <w:right w:val="none" w:sz="0" w:space="0" w:color="auto"/>
                  </w:divBdr>
                </w:div>
                <w:div w:id="1966885919">
                  <w:marLeft w:val="0"/>
                  <w:marRight w:val="0"/>
                  <w:marTop w:val="0"/>
                  <w:marBottom w:val="0"/>
                  <w:divBdr>
                    <w:top w:val="none" w:sz="0" w:space="0" w:color="auto"/>
                    <w:left w:val="none" w:sz="0" w:space="0" w:color="auto"/>
                    <w:bottom w:val="none" w:sz="0" w:space="0" w:color="auto"/>
                    <w:right w:val="none" w:sz="0" w:space="0" w:color="auto"/>
                  </w:divBdr>
                </w:div>
                <w:div w:id="2083598139">
                  <w:marLeft w:val="0"/>
                  <w:marRight w:val="0"/>
                  <w:marTop w:val="0"/>
                  <w:marBottom w:val="0"/>
                  <w:divBdr>
                    <w:top w:val="none" w:sz="0" w:space="0" w:color="auto"/>
                    <w:left w:val="none" w:sz="0" w:space="0" w:color="auto"/>
                    <w:bottom w:val="none" w:sz="0" w:space="0" w:color="auto"/>
                    <w:right w:val="none" w:sz="0" w:space="0" w:color="auto"/>
                  </w:divBdr>
                </w:div>
                <w:div w:id="212364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40090">
      <w:bodyDiv w:val="1"/>
      <w:marLeft w:val="0"/>
      <w:marRight w:val="0"/>
      <w:marTop w:val="0"/>
      <w:marBottom w:val="0"/>
      <w:divBdr>
        <w:top w:val="none" w:sz="0" w:space="0" w:color="auto"/>
        <w:left w:val="none" w:sz="0" w:space="0" w:color="auto"/>
        <w:bottom w:val="none" w:sz="0" w:space="0" w:color="auto"/>
        <w:right w:val="none" w:sz="0" w:space="0" w:color="auto"/>
      </w:divBdr>
    </w:div>
    <w:div w:id="1352991819">
      <w:bodyDiv w:val="1"/>
      <w:marLeft w:val="0"/>
      <w:marRight w:val="0"/>
      <w:marTop w:val="0"/>
      <w:marBottom w:val="0"/>
      <w:divBdr>
        <w:top w:val="none" w:sz="0" w:space="0" w:color="auto"/>
        <w:left w:val="none" w:sz="0" w:space="0" w:color="auto"/>
        <w:bottom w:val="none" w:sz="0" w:space="0" w:color="auto"/>
        <w:right w:val="none" w:sz="0" w:space="0" w:color="auto"/>
      </w:divBdr>
    </w:div>
    <w:div w:id="1367633723">
      <w:bodyDiv w:val="1"/>
      <w:marLeft w:val="0"/>
      <w:marRight w:val="0"/>
      <w:marTop w:val="0"/>
      <w:marBottom w:val="0"/>
      <w:divBdr>
        <w:top w:val="none" w:sz="0" w:space="0" w:color="auto"/>
        <w:left w:val="none" w:sz="0" w:space="0" w:color="auto"/>
        <w:bottom w:val="none" w:sz="0" w:space="0" w:color="auto"/>
        <w:right w:val="none" w:sz="0" w:space="0" w:color="auto"/>
      </w:divBdr>
    </w:div>
    <w:div w:id="1426076185">
      <w:bodyDiv w:val="1"/>
      <w:marLeft w:val="0"/>
      <w:marRight w:val="0"/>
      <w:marTop w:val="0"/>
      <w:marBottom w:val="0"/>
      <w:divBdr>
        <w:top w:val="none" w:sz="0" w:space="0" w:color="auto"/>
        <w:left w:val="none" w:sz="0" w:space="0" w:color="auto"/>
        <w:bottom w:val="none" w:sz="0" w:space="0" w:color="auto"/>
        <w:right w:val="none" w:sz="0" w:space="0" w:color="auto"/>
      </w:divBdr>
    </w:div>
    <w:div w:id="1434399318">
      <w:bodyDiv w:val="1"/>
      <w:marLeft w:val="0"/>
      <w:marRight w:val="0"/>
      <w:marTop w:val="0"/>
      <w:marBottom w:val="0"/>
      <w:divBdr>
        <w:top w:val="none" w:sz="0" w:space="0" w:color="auto"/>
        <w:left w:val="none" w:sz="0" w:space="0" w:color="auto"/>
        <w:bottom w:val="none" w:sz="0" w:space="0" w:color="auto"/>
        <w:right w:val="none" w:sz="0" w:space="0" w:color="auto"/>
      </w:divBdr>
    </w:div>
    <w:div w:id="1455713853">
      <w:bodyDiv w:val="1"/>
      <w:marLeft w:val="0"/>
      <w:marRight w:val="0"/>
      <w:marTop w:val="0"/>
      <w:marBottom w:val="0"/>
      <w:divBdr>
        <w:top w:val="none" w:sz="0" w:space="0" w:color="auto"/>
        <w:left w:val="none" w:sz="0" w:space="0" w:color="auto"/>
        <w:bottom w:val="none" w:sz="0" w:space="0" w:color="auto"/>
        <w:right w:val="none" w:sz="0" w:space="0" w:color="auto"/>
      </w:divBdr>
      <w:divsChild>
        <w:div w:id="1184173529">
          <w:marLeft w:val="0"/>
          <w:marRight w:val="0"/>
          <w:marTop w:val="0"/>
          <w:marBottom w:val="0"/>
          <w:divBdr>
            <w:top w:val="none" w:sz="0" w:space="0" w:color="auto"/>
            <w:left w:val="none" w:sz="0" w:space="0" w:color="auto"/>
            <w:bottom w:val="none" w:sz="0" w:space="0" w:color="auto"/>
            <w:right w:val="none" w:sz="0" w:space="0" w:color="auto"/>
          </w:divBdr>
          <w:divsChild>
            <w:div w:id="10702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537892">
      <w:bodyDiv w:val="1"/>
      <w:marLeft w:val="0"/>
      <w:marRight w:val="0"/>
      <w:marTop w:val="0"/>
      <w:marBottom w:val="0"/>
      <w:divBdr>
        <w:top w:val="none" w:sz="0" w:space="0" w:color="auto"/>
        <w:left w:val="none" w:sz="0" w:space="0" w:color="auto"/>
        <w:bottom w:val="none" w:sz="0" w:space="0" w:color="auto"/>
        <w:right w:val="none" w:sz="0" w:space="0" w:color="auto"/>
      </w:divBdr>
    </w:div>
    <w:div w:id="1462772343">
      <w:bodyDiv w:val="1"/>
      <w:marLeft w:val="0"/>
      <w:marRight w:val="0"/>
      <w:marTop w:val="0"/>
      <w:marBottom w:val="0"/>
      <w:divBdr>
        <w:top w:val="none" w:sz="0" w:space="0" w:color="auto"/>
        <w:left w:val="none" w:sz="0" w:space="0" w:color="auto"/>
        <w:bottom w:val="none" w:sz="0" w:space="0" w:color="auto"/>
        <w:right w:val="none" w:sz="0" w:space="0" w:color="auto"/>
      </w:divBdr>
    </w:div>
    <w:div w:id="1463420468">
      <w:bodyDiv w:val="1"/>
      <w:marLeft w:val="0"/>
      <w:marRight w:val="0"/>
      <w:marTop w:val="0"/>
      <w:marBottom w:val="0"/>
      <w:divBdr>
        <w:top w:val="none" w:sz="0" w:space="0" w:color="auto"/>
        <w:left w:val="none" w:sz="0" w:space="0" w:color="auto"/>
        <w:bottom w:val="none" w:sz="0" w:space="0" w:color="auto"/>
        <w:right w:val="none" w:sz="0" w:space="0" w:color="auto"/>
      </w:divBdr>
    </w:div>
    <w:div w:id="1471553453">
      <w:bodyDiv w:val="1"/>
      <w:marLeft w:val="0"/>
      <w:marRight w:val="0"/>
      <w:marTop w:val="0"/>
      <w:marBottom w:val="0"/>
      <w:divBdr>
        <w:top w:val="none" w:sz="0" w:space="0" w:color="auto"/>
        <w:left w:val="none" w:sz="0" w:space="0" w:color="auto"/>
        <w:bottom w:val="none" w:sz="0" w:space="0" w:color="auto"/>
        <w:right w:val="none" w:sz="0" w:space="0" w:color="auto"/>
      </w:divBdr>
    </w:div>
    <w:div w:id="1473521491">
      <w:bodyDiv w:val="1"/>
      <w:marLeft w:val="0"/>
      <w:marRight w:val="0"/>
      <w:marTop w:val="0"/>
      <w:marBottom w:val="0"/>
      <w:divBdr>
        <w:top w:val="none" w:sz="0" w:space="0" w:color="auto"/>
        <w:left w:val="none" w:sz="0" w:space="0" w:color="auto"/>
        <w:bottom w:val="none" w:sz="0" w:space="0" w:color="auto"/>
        <w:right w:val="none" w:sz="0" w:space="0" w:color="auto"/>
      </w:divBdr>
    </w:div>
    <w:div w:id="1482379774">
      <w:bodyDiv w:val="1"/>
      <w:marLeft w:val="0"/>
      <w:marRight w:val="0"/>
      <w:marTop w:val="0"/>
      <w:marBottom w:val="0"/>
      <w:divBdr>
        <w:top w:val="none" w:sz="0" w:space="0" w:color="auto"/>
        <w:left w:val="none" w:sz="0" w:space="0" w:color="auto"/>
        <w:bottom w:val="none" w:sz="0" w:space="0" w:color="auto"/>
        <w:right w:val="none" w:sz="0" w:space="0" w:color="auto"/>
      </w:divBdr>
    </w:div>
    <w:div w:id="1484160272">
      <w:bodyDiv w:val="1"/>
      <w:marLeft w:val="0"/>
      <w:marRight w:val="0"/>
      <w:marTop w:val="0"/>
      <w:marBottom w:val="0"/>
      <w:divBdr>
        <w:top w:val="none" w:sz="0" w:space="0" w:color="auto"/>
        <w:left w:val="none" w:sz="0" w:space="0" w:color="auto"/>
        <w:bottom w:val="none" w:sz="0" w:space="0" w:color="auto"/>
        <w:right w:val="none" w:sz="0" w:space="0" w:color="auto"/>
      </w:divBdr>
    </w:div>
    <w:div w:id="1515337684">
      <w:bodyDiv w:val="1"/>
      <w:marLeft w:val="0"/>
      <w:marRight w:val="0"/>
      <w:marTop w:val="0"/>
      <w:marBottom w:val="0"/>
      <w:divBdr>
        <w:top w:val="none" w:sz="0" w:space="0" w:color="auto"/>
        <w:left w:val="none" w:sz="0" w:space="0" w:color="auto"/>
        <w:bottom w:val="none" w:sz="0" w:space="0" w:color="auto"/>
        <w:right w:val="none" w:sz="0" w:space="0" w:color="auto"/>
      </w:divBdr>
    </w:div>
    <w:div w:id="1542590648">
      <w:bodyDiv w:val="1"/>
      <w:marLeft w:val="0"/>
      <w:marRight w:val="0"/>
      <w:marTop w:val="0"/>
      <w:marBottom w:val="0"/>
      <w:divBdr>
        <w:top w:val="none" w:sz="0" w:space="0" w:color="auto"/>
        <w:left w:val="none" w:sz="0" w:space="0" w:color="auto"/>
        <w:bottom w:val="none" w:sz="0" w:space="0" w:color="auto"/>
        <w:right w:val="none" w:sz="0" w:space="0" w:color="auto"/>
      </w:divBdr>
    </w:div>
    <w:div w:id="1549563765">
      <w:bodyDiv w:val="1"/>
      <w:marLeft w:val="0"/>
      <w:marRight w:val="0"/>
      <w:marTop w:val="0"/>
      <w:marBottom w:val="0"/>
      <w:divBdr>
        <w:top w:val="none" w:sz="0" w:space="0" w:color="auto"/>
        <w:left w:val="none" w:sz="0" w:space="0" w:color="auto"/>
        <w:bottom w:val="none" w:sz="0" w:space="0" w:color="auto"/>
        <w:right w:val="none" w:sz="0" w:space="0" w:color="auto"/>
      </w:divBdr>
    </w:div>
    <w:div w:id="1550996520">
      <w:bodyDiv w:val="1"/>
      <w:marLeft w:val="0"/>
      <w:marRight w:val="0"/>
      <w:marTop w:val="0"/>
      <w:marBottom w:val="0"/>
      <w:divBdr>
        <w:top w:val="none" w:sz="0" w:space="0" w:color="auto"/>
        <w:left w:val="none" w:sz="0" w:space="0" w:color="auto"/>
        <w:bottom w:val="none" w:sz="0" w:space="0" w:color="auto"/>
        <w:right w:val="none" w:sz="0" w:space="0" w:color="auto"/>
      </w:divBdr>
      <w:divsChild>
        <w:div w:id="1570921534">
          <w:marLeft w:val="0"/>
          <w:marRight w:val="0"/>
          <w:marTop w:val="240"/>
          <w:marBottom w:val="240"/>
          <w:divBdr>
            <w:top w:val="none" w:sz="0" w:space="0" w:color="auto"/>
            <w:left w:val="none" w:sz="0" w:space="0" w:color="auto"/>
            <w:bottom w:val="none" w:sz="0" w:space="0" w:color="auto"/>
            <w:right w:val="none" w:sz="0" w:space="0" w:color="auto"/>
          </w:divBdr>
        </w:div>
      </w:divsChild>
    </w:div>
    <w:div w:id="1557082049">
      <w:bodyDiv w:val="1"/>
      <w:marLeft w:val="0"/>
      <w:marRight w:val="0"/>
      <w:marTop w:val="0"/>
      <w:marBottom w:val="0"/>
      <w:divBdr>
        <w:top w:val="none" w:sz="0" w:space="0" w:color="auto"/>
        <w:left w:val="none" w:sz="0" w:space="0" w:color="auto"/>
        <w:bottom w:val="none" w:sz="0" w:space="0" w:color="auto"/>
        <w:right w:val="none" w:sz="0" w:space="0" w:color="auto"/>
      </w:divBdr>
      <w:divsChild>
        <w:div w:id="397434292">
          <w:blockQuote w:val="1"/>
          <w:marLeft w:val="960"/>
          <w:marRight w:val="240"/>
          <w:marTop w:val="240"/>
          <w:marBottom w:val="240"/>
          <w:divBdr>
            <w:top w:val="none" w:sz="0" w:space="0" w:color="auto"/>
            <w:left w:val="none" w:sz="0" w:space="0" w:color="auto"/>
            <w:bottom w:val="none" w:sz="0" w:space="0" w:color="auto"/>
            <w:right w:val="none" w:sz="0" w:space="0" w:color="auto"/>
          </w:divBdr>
        </w:div>
        <w:div w:id="423651466">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559583312">
      <w:bodyDiv w:val="1"/>
      <w:marLeft w:val="0"/>
      <w:marRight w:val="0"/>
      <w:marTop w:val="0"/>
      <w:marBottom w:val="0"/>
      <w:divBdr>
        <w:top w:val="none" w:sz="0" w:space="0" w:color="auto"/>
        <w:left w:val="none" w:sz="0" w:space="0" w:color="auto"/>
        <w:bottom w:val="none" w:sz="0" w:space="0" w:color="auto"/>
        <w:right w:val="none" w:sz="0" w:space="0" w:color="auto"/>
      </w:divBdr>
    </w:div>
    <w:div w:id="1567841479">
      <w:bodyDiv w:val="1"/>
      <w:marLeft w:val="0"/>
      <w:marRight w:val="0"/>
      <w:marTop w:val="0"/>
      <w:marBottom w:val="0"/>
      <w:divBdr>
        <w:top w:val="none" w:sz="0" w:space="0" w:color="auto"/>
        <w:left w:val="none" w:sz="0" w:space="0" w:color="auto"/>
        <w:bottom w:val="none" w:sz="0" w:space="0" w:color="auto"/>
        <w:right w:val="none" w:sz="0" w:space="0" w:color="auto"/>
      </w:divBdr>
    </w:div>
    <w:div w:id="1568808821">
      <w:bodyDiv w:val="1"/>
      <w:marLeft w:val="0"/>
      <w:marRight w:val="0"/>
      <w:marTop w:val="0"/>
      <w:marBottom w:val="0"/>
      <w:divBdr>
        <w:top w:val="none" w:sz="0" w:space="0" w:color="auto"/>
        <w:left w:val="none" w:sz="0" w:space="0" w:color="auto"/>
        <w:bottom w:val="none" w:sz="0" w:space="0" w:color="auto"/>
        <w:right w:val="none" w:sz="0" w:space="0" w:color="auto"/>
      </w:divBdr>
    </w:div>
    <w:div w:id="1575778279">
      <w:bodyDiv w:val="1"/>
      <w:marLeft w:val="0"/>
      <w:marRight w:val="0"/>
      <w:marTop w:val="0"/>
      <w:marBottom w:val="0"/>
      <w:divBdr>
        <w:top w:val="none" w:sz="0" w:space="0" w:color="auto"/>
        <w:left w:val="none" w:sz="0" w:space="0" w:color="auto"/>
        <w:bottom w:val="none" w:sz="0" w:space="0" w:color="auto"/>
        <w:right w:val="none" w:sz="0" w:space="0" w:color="auto"/>
      </w:divBdr>
    </w:div>
    <w:div w:id="1587302021">
      <w:bodyDiv w:val="1"/>
      <w:marLeft w:val="0"/>
      <w:marRight w:val="0"/>
      <w:marTop w:val="0"/>
      <w:marBottom w:val="0"/>
      <w:divBdr>
        <w:top w:val="none" w:sz="0" w:space="0" w:color="auto"/>
        <w:left w:val="none" w:sz="0" w:space="0" w:color="auto"/>
        <w:bottom w:val="none" w:sz="0" w:space="0" w:color="auto"/>
        <w:right w:val="none" w:sz="0" w:space="0" w:color="auto"/>
      </w:divBdr>
    </w:div>
    <w:div w:id="1594127884">
      <w:bodyDiv w:val="1"/>
      <w:marLeft w:val="0"/>
      <w:marRight w:val="0"/>
      <w:marTop w:val="0"/>
      <w:marBottom w:val="0"/>
      <w:divBdr>
        <w:top w:val="none" w:sz="0" w:space="0" w:color="auto"/>
        <w:left w:val="none" w:sz="0" w:space="0" w:color="auto"/>
        <w:bottom w:val="none" w:sz="0" w:space="0" w:color="auto"/>
        <w:right w:val="none" w:sz="0" w:space="0" w:color="auto"/>
      </w:divBdr>
    </w:div>
    <w:div w:id="1595282125">
      <w:bodyDiv w:val="1"/>
      <w:marLeft w:val="0"/>
      <w:marRight w:val="0"/>
      <w:marTop w:val="0"/>
      <w:marBottom w:val="0"/>
      <w:divBdr>
        <w:top w:val="none" w:sz="0" w:space="0" w:color="auto"/>
        <w:left w:val="none" w:sz="0" w:space="0" w:color="auto"/>
        <w:bottom w:val="none" w:sz="0" w:space="0" w:color="auto"/>
        <w:right w:val="none" w:sz="0" w:space="0" w:color="auto"/>
      </w:divBdr>
    </w:div>
    <w:div w:id="1603370706">
      <w:bodyDiv w:val="1"/>
      <w:marLeft w:val="0"/>
      <w:marRight w:val="0"/>
      <w:marTop w:val="0"/>
      <w:marBottom w:val="0"/>
      <w:divBdr>
        <w:top w:val="none" w:sz="0" w:space="0" w:color="auto"/>
        <w:left w:val="none" w:sz="0" w:space="0" w:color="auto"/>
        <w:bottom w:val="none" w:sz="0" w:space="0" w:color="auto"/>
        <w:right w:val="none" w:sz="0" w:space="0" w:color="auto"/>
      </w:divBdr>
    </w:div>
    <w:div w:id="1603993670">
      <w:bodyDiv w:val="1"/>
      <w:marLeft w:val="0"/>
      <w:marRight w:val="0"/>
      <w:marTop w:val="0"/>
      <w:marBottom w:val="0"/>
      <w:divBdr>
        <w:top w:val="none" w:sz="0" w:space="0" w:color="auto"/>
        <w:left w:val="none" w:sz="0" w:space="0" w:color="auto"/>
        <w:bottom w:val="none" w:sz="0" w:space="0" w:color="auto"/>
        <w:right w:val="none" w:sz="0" w:space="0" w:color="auto"/>
      </w:divBdr>
    </w:div>
    <w:div w:id="1633363874">
      <w:bodyDiv w:val="1"/>
      <w:marLeft w:val="0"/>
      <w:marRight w:val="0"/>
      <w:marTop w:val="0"/>
      <w:marBottom w:val="0"/>
      <w:divBdr>
        <w:top w:val="none" w:sz="0" w:space="0" w:color="auto"/>
        <w:left w:val="none" w:sz="0" w:space="0" w:color="auto"/>
        <w:bottom w:val="none" w:sz="0" w:space="0" w:color="auto"/>
        <w:right w:val="none" w:sz="0" w:space="0" w:color="auto"/>
      </w:divBdr>
    </w:div>
    <w:div w:id="1644700062">
      <w:bodyDiv w:val="1"/>
      <w:marLeft w:val="0"/>
      <w:marRight w:val="0"/>
      <w:marTop w:val="0"/>
      <w:marBottom w:val="0"/>
      <w:divBdr>
        <w:top w:val="none" w:sz="0" w:space="0" w:color="auto"/>
        <w:left w:val="none" w:sz="0" w:space="0" w:color="auto"/>
        <w:bottom w:val="none" w:sz="0" w:space="0" w:color="auto"/>
        <w:right w:val="none" w:sz="0" w:space="0" w:color="auto"/>
      </w:divBdr>
    </w:div>
    <w:div w:id="1660647692">
      <w:bodyDiv w:val="1"/>
      <w:marLeft w:val="0"/>
      <w:marRight w:val="0"/>
      <w:marTop w:val="0"/>
      <w:marBottom w:val="0"/>
      <w:divBdr>
        <w:top w:val="none" w:sz="0" w:space="0" w:color="auto"/>
        <w:left w:val="none" w:sz="0" w:space="0" w:color="auto"/>
        <w:bottom w:val="none" w:sz="0" w:space="0" w:color="auto"/>
        <w:right w:val="none" w:sz="0" w:space="0" w:color="auto"/>
      </w:divBdr>
    </w:div>
    <w:div w:id="1673485395">
      <w:bodyDiv w:val="1"/>
      <w:marLeft w:val="0"/>
      <w:marRight w:val="0"/>
      <w:marTop w:val="0"/>
      <w:marBottom w:val="0"/>
      <w:divBdr>
        <w:top w:val="none" w:sz="0" w:space="0" w:color="auto"/>
        <w:left w:val="none" w:sz="0" w:space="0" w:color="auto"/>
        <w:bottom w:val="none" w:sz="0" w:space="0" w:color="auto"/>
        <w:right w:val="none" w:sz="0" w:space="0" w:color="auto"/>
      </w:divBdr>
      <w:divsChild>
        <w:div w:id="1553880790">
          <w:blockQuote w:val="1"/>
          <w:marLeft w:val="0"/>
          <w:marRight w:val="0"/>
          <w:marTop w:val="375"/>
          <w:marBottom w:val="0"/>
          <w:divBdr>
            <w:top w:val="none" w:sz="0" w:space="0" w:color="auto"/>
            <w:left w:val="none" w:sz="0" w:space="0" w:color="auto"/>
            <w:bottom w:val="none" w:sz="0" w:space="0" w:color="auto"/>
            <w:right w:val="none" w:sz="0" w:space="0" w:color="auto"/>
          </w:divBdr>
        </w:div>
        <w:div w:id="2003585372">
          <w:blockQuote w:val="1"/>
          <w:marLeft w:val="0"/>
          <w:marRight w:val="0"/>
          <w:marTop w:val="375"/>
          <w:marBottom w:val="0"/>
          <w:divBdr>
            <w:top w:val="none" w:sz="0" w:space="0" w:color="auto"/>
            <w:left w:val="none" w:sz="0" w:space="0" w:color="auto"/>
            <w:bottom w:val="none" w:sz="0" w:space="0" w:color="auto"/>
            <w:right w:val="none" w:sz="0" w:space="0" w:color="auto"/>
          </w:divBdr>
        </w:div>
      </w:divsChild>
    </w:div>
    <w:div w:id="1682050558">
      <w:bodyDiv w:val="1"/>
      <w:marLeft w:val="0"/>
      <w:marRight w:val="0"/>
      <w:marTop w:val="0"/>
      <w:marBottom w:val="0"/>
      <w:divBdr>
        <w:top w:val="none" w:sz="0" w:space="0" w:color="auto"/>
        <w:left w:val="none" w:sz="0" w:space="0" w:color="auto"/>
        <w:bottom w:val="none" w:sz="0" w:space="0" w:color="auto"/>
        <w:right w:val="none" w:sz="0" w:space="0" w:color="auto"/>
      </w:divBdr>
    </w:div>
    <w:div w:id="1687167529">
      <w:bodyDiv w:val="1"/>
      <w:marLeft w:val="0"/>
      <w:marRight w:val="0"/>
      <w:marTop w:val="0"/>
      <w:marBottom w:val="0"/>
      <w:divBdr>
        <w:top w:val="none" w:sz="0" w:space="0" w:color="auto"/>
        <w:left w:val="none" w:sz="0" w:space="0" w:color="auto"/>
        <w:bottom w:val="none" w:sz="0" w:space="0" w:color="auto"/>
        <w:right w:val="none" w:sz="0" w:space="0" w:color="auto"/>
      </w:divBdr>
    </w:div>
    <w:div w:id="1721130449">
      <w:bodyDiv w:val="1"/>
      <w:marLeft w:val="0"/>
      <w:marRight w:val="0"/>
      <w:marTop w:val="0"/>
      <w:marBottom w:val="0"/>
      <w:divBdr>
        <w:top w:val="none" w:sz="0" w:space="0" w:color="auto"/>
        <w:left w:val="none" w:sz="0" w:space="0" w:color="auto"/>
        <w:bottom w:val="none" w:sz="0" w:space="0" w:color="auto"/>
        <w:right w:val="none" w:sz="0" w:space="0" w:color="auto"/>
      </w:divBdr>
    </w:div>
    <w:div w:id="1726486782">
      <w:bodyDiv w:val="1"/>
      <w:marLeft w:val="0"/>
      <w:marRight w:val="0"/>
      <w:marTop w:val="0"/>
      <w:marBottom w:val="0"/>
      <w:divBdr>
        <w:top w:val="none" w:sz="0" w:space="0" w:color="auto"/>
        <w:left w:val="none" w:sz="0" w:space="0" w:color="auto"/>
        <w:bottom w:val="none" w:sz="0" w:space="0" w:color="auto"/>
        <w:right w:val="none" w:sz="0" w:space="0" w:color="auto"/>
      </w:divBdr>
    </w:div>
    <w:div w:id="1735348774">
      <w:bodyDiv w:val="1"/>
      <w:marLeft w:val="0"/>
      <w:marRight w:val="0"/>
      <w:marTop w:val="0"/>
      <w:marBottom w:val="0"/>
      <w:divBdr>
        <w:top w:val="none" w:sz="0" w:space="0" w:color="auto"/>
        <w:left w:val="none" w:sz="0" w:space="0" w:color="auto"/>
        <w:bottom w:val="none" w:sz="0" w:space="0" w:color="auto"/>
        <w:right w:val="none" w:sz="0" w:space="0" w:color="auto"/>
      </w:divBdr>
    </w:div>
    <w:div w:id="1737043856">
      <w:bodyDiv w:val="1"/>
      <w:marLeft w:val="0"/>
      <w:marRight w:val="0"/>
      <w:marTop w:val="0"/>
      <w:marBottom w:val="0"/>
      <w:divBdr>
        <w:top w:val="none" w:sz="0" w:space="0" w:color="auto"/>
        <w:left w:val="none" w:sz="0" w:space="0" w:color="auto"/>
        <w:bottom w:val="none" w:sz="0" w:space="0" w:color="auto"/>
        <w:right w:val="none" w:sz="0" w:space="0" w:color="auto"/>
      </w:divBdr>
    </w:div>
    <w:div w:id="1753431435">
      <w:bodyDiv w:val="1"/>
      <w:marLeft w:val="0"/>
      <w:marRight w:val="0"/>
      <w:marTop w:val="0"/>
      <w:marBottom w:val="0"/>
      <w:divBdr>
        <w:top w:val="none" w:sz="0" w:space="0" w:color="auto"/>
        <w:left w:val="none" w:sz="0" w:space="0" w:color="auto"/>
        <w:bottom w:val="none" w:sz="0" w:space="0" w:color="auto"/>
        <w:right w:val="none" w:sz="0" w:space="0" w:color="auto"/>
      </w:divBdr>
    </w:div>
    <w:div w:id="1763841472">
      <w:bodyDiv w:val="1"/>
      <w:marLeft w:val="0"/>
      <w:marRight w:val="0"/>
      <w:marTop w:val="0"/>
      <w:marBottom w:val="0"/>
      <w:divBdr>
        <w:top w:val="none" w:sz="0" w:space="0" w:color="auto"/>
        <w:left w:val="none" w:sz="0" w:space="0" w:color="auto"/>
        <w:bottom w:val="none" w:sz="0" w:space="0" w:color="auto"/>
        <w:right w:val="none" w:sz="0" w:space="0" w:color="auto"/>
      </w:divBdr>
      <w:divsChild>
        <w:div w:id="1428622686">
          <w:marLeft w:val="0"/>
          <w:marRight w:val="0"/>
          <w:marTop w:val="0"/>
          <w:marBottom w:val="0"/>
          <w:divBdr>
            <w:top w:val="none" w:sz="0" w:space="0" w:color="auto"/>
            <w:left w:val="none" w:sz="0" w:space="0" w:color="auto"/>
            <w:bottom w:val="none" w:sz="0" w:space="0" w:color="auto"/>
            <w:right w:val="none" w:sz="0" w:space="0" w:color="auto"/>
          </w:divBdr>
        </w:div>
      </w:divsChild>
    </w:div>
    <w:div w:id="1766462935">
      <w:bodyDiv w:val="1"/>
      <w:marLeft w:val="0"/>
      <w:marRight w:val="0"/>
      <w:marTop w:val="0"/>
      <w:marBottom w:val="0"/>
      <w:divBdr>
        <w:top w:val="none" w:sz="0" w:space="0" w:color="auto"/>
        <w:left w:val="none" w:sz="0" w:space="0" w:color="auto"/>
        <w:bottom w:val="none" w:sz="0" w:space="0" w:color="auto"/>
        <w:right w:val="none" w:sz="0" w:space="0" w:color="auto"/>
      </w:divBdr>
    </w:div>
    <w:div w:id="1769695696">
      <w:bodyDiv w:val="1"/>
      <w:marLeft w:val="0"/>
      <w:marRight w:val="0"/>
      <w:marTop w:val="0"/>
      <w:marBottom w:val="0"/>
      <w:divBdr>
        <w:top w:val="none" w:sz="0" w:space="0" w:color="auto"/>
        <w:left w:val="none" w:sz="0" w:space="0" w:color="auto"/>
        <w:bottom w:val="none" w:sz="0" w:space="0" w:color="auto"/>
        <w:right w:val="none" w:sz="0" w:space="0" w:color="auto"/>
      </w:divBdr>
    </w:div>
    <w:div w:id="1784154300">
      <w:bodyDiv w:val="1"/>
      <w:marLeft w:val="0"/>
      <w:marRight w:val="0"/>
      <w:marTop w:val="0"/>
      <w:marBottom w:val="0"/>
      <w:divBdr>
        <w:top w:val="none" w:sz="0" w:space="0" w:color="auto"/>
        <w:left w:val="none" w:sz="0" w:space="0" w:color="auto"/>
        <w:bottom w:val="none" w:sz="0" w:space="0" w:color="auto"/>
        <w:right w:val="none" w:sz="0" w:space="0" w:color="auto"/>
      </w:divBdr>
      <w:divsChild>
        <w:div w:id="118494852">
          <w:marLeft w:val="0"/>
          <w:marRight w:val="0"/>
          <w:marTop w:val="0"/>
          <w:marBottom w:val="0"/>
          <w:divBdr>
            <w:top w:val="none" w:sz="0" w:space="0" w:color="auto"/>
            <w:left w:val="none" w:sz="0" w:space="0" w:color="auto"/>
            <w:bottom w:val="none" w:sz="0" w:space="0" w:color="auto"/>
            <w:right w:val="none" w:sz="0" w:space="0" w:color="auto"/>
          </w:divBdr>
        </w:div>
        <w:div w:id="1159539905">
          <w:marLeft w:val="0"/>
          <w:marRight w:val="0"/>
          <w:marTop w:val="0"/>
          <w:marBottom w:val="0"/>
          <w:divBdr>
            <w:top w:val="none" w:sz="0" w:space="0" w:color="auto"/>
            <w:left w:val="none" w:sz="0" w:space="0" w:color="auto"/>
            <w:bottom w:val="none" w:sz="0" w:space="0" w:color="auto"/>
            <w:right w:val="none" w:sz="0" w:space="0" w:color="auto"/>
          </w:divBdr>
        </w:div>
      </w:divsChild>
    </w:div>
    <w:div w:id="1793400336">
      <w:bodyDiv w:val="1"/>
      <w:marLeft w:val="0"/>
      <w:marRight w:val="0"/>
      <w:marTop w:val="0"/>
      <w:marBottom w:val="0"/>
      <w:divBdr>
        <w:top w:val="none" w:sz="0" w:space="0" w:color="auto"/>
        <w:left w:val="none" w:sz="0" w:space="0" w:color="auto"/>
        <w:bottom w:val="none" w:sz="0" w:space="0" w:color="auto"/>
        <w:right w:val="none" w:sz="0" w:space="0" w:color="auto"/>
      </w:divBdr>
      <w:divsChild>
        <w:div w:id="945308996">
          <w:marLeft w:val="0"/>
          <w:marRight w:val="0"/>
          <w:marTop w:val="0"/>
          <w:marBottom w:val="0"/>
          <w:divBdr>
            <w:top w:val="none" w:sz="0" w:space="0" w:color="auto"/>
            <w:left w:val="none" w:sz="0" w:space="0" w:color="auto"/>
            <w:bottom w:val="none" w:sz="0" w:space="0" w:color="auto"/>
            <w:right w:val="none" w:sz="0" w:space="0" w:color="auto"/>
          </w:divBdr>
        </w:div>
        <w:div w:id="1174220779">
          <w:marLeft w:val="0"/>
          <w:marRight w:val="0"/>
          <w:marTop w:val="0"/>
          <w:marBottom w:val="0"/>
          <w:divBdr>
            <w:top w:val="none" w:sz="0" w:space="0" w:color="auto"/>
            <w:left w:val="none" w:sz="0" w:space="0" w:color="auto"/>
            <w:bottom w:val="none" w:sz="0" w:space="0" w:color="auto"/>
            <w:right w:val="none" w:sz="0" w:space="0" w:color="auto"/>
          </w:divBdr>
        </w:div>
        <w:div w:id="1668022291">
          <w:marLeft w:val="0"/>
          <w:marRight w:val="0"/>
          <w:marTop w:val="0"/>
          <w:marBottom w:val="0"/>
          <w:divBdr>
            <w:top w:val="none" w:sz="0" w:space="0" w:color="auto"/>
            <w:left w:val="none" w:sz="0" w:space="0" w:color="auto"/>
            <w:bottom w:val="none" w:sz="0" w:space="0" w:color="auto"/>
            <w:right w:val="none" w:sz="0" w:space="0" w:color="auto"/>
          </w:divBdr>
        </w:div>
        <w:div w:id="1905599869">
          <w:marLeft w:val="0"/>
          <w:marRight w:val="0"/>
          <w:marTop w:val="0"/>
          <w:marBottom w:val="0"/>
          <w:divBdr>
            <w:top w:val="none" w:sz="0" w:space="0" w:color="auto"/>
            <w:left w:val="none" w:sz="0" w:space="0" w:color="auto"/>
            <w:bottom w:val="none" w:sz="0" w:space="0" w:color="auto"/>
            <w:right w:val="none" w:sz="0" w:space="0" w:color="auto"/>
          </w:divBdr>
        </w:div>
      </w:divsChild>
    </w:div>
    <w:div w:id="1800494200">
      <w:bodyDiv w:val="1"/>
      <w:marLeft w:val="0"/>
      <w:marRight w:val="0"/>
      <w:marTop w:val="0"/>
      <w:marBottom w:val="0"/>
      <w:divBdr>
        <w:top w:val="none" w:sz="0" w:space="0" w:color="auto"/>
        <w:left w:val="none" w:sz="0" w:space="0" w:color="auto"/>
        <w:bottom w:val="none" w:sz="0" w:space="0" w:color="auto"/>
        <w:right w:val="none" w:sz="0" w:space="0" w:color="auto"/>
      </w:divBdr>
      <w:divsChild>
        <w:div w:id="1292637402">
          <w:marLeft w:val="0"/>
          <w:marRight w:val="0"/>
          <w:marTop w:val="0"/>
          <w:marBottom w:val="0"/>
          <w:divBdr>
            <w:top w:val="none" w:sz="0" w:space="0" w:color="auto"/>
            <w:left w:val="none" w:sz="0" w:space="0" w:color="auto"/>
            <w:bottom w:val="none" w:sz="0" w:space="0" w:color="auto"/>
            <w:right w:val="none" w:sz="0" w:space="0" w:color="auto"/>
          </w:divBdr>
          <w:divsChild>
            <w:div w:id="1959142181">
              <w:marLeft w:val="0"/>
              <w:marRight w:val="0"/>
              <w:marTop w:val="0"/>
              <w:marBottom w:val="0"/>
              <w:divBdr>
                <w:top w:val="none" w:sz="0" w:space="0" w:color="auto"/>
                <w:left w:val="none" w:sz="0" w:space="0" w:color="auto"/>
                <w:bottom w:val="none" w:sz="0" w:space="0" w:color="auto"/>
                <w:right w:val="none" w:sz="0" w:space="0" w:color="auto"/>
              </w:divBdr>
              <w:divsChild>
                <w:div w:id="160508347">
                  <w:marLeft w:val="-240"/>
                  <w:marRight w:val="-240"/>
                  <w:marTop w:val="0"/>
                  <w:marBottom w:val="0"/>
                  <w:divBdr>
                    <w:top w:val="none" w:sz="0" w:space="0" w:color="auto"/>
                    <w:left w:val="none" w:sz="0" w:space="0" w:color="auto"/>
                    <w:bottom w:val="none" w:sz="0" w:space="0" w:color="auto"/>
                    <w:right w:val="none" w:sz="0" w:space="0" w:color="auto"/>
                  </w:divBdr>
                  <w:divsChild>
                    <w:div w:id="2067096193">
                      <w:marLeft w:val="0"/>
                      <w:marRight w:val="0"/>
                      <w:marTop w:val="0"/>
                      <w:marBottom w:val="0"/>
                      <w:divBdr>
                        <w:top w:val="none" w:sz="0" w:space="0" w:color="auto"/>
                        <w:left w:val="none" w:sz="0" w:space="0" w:color="auto"/>
                        <w:bottom w:val="none" w:sz="0" w:space="0" w:color="auto"/>
                        <w:right w:val="none" w:sz="0" w:space="0" w:color="auto"/>
                      </w:divBdr>
                      <w:divsChild>
                        <w:div w:id="488641073">
                          <w:marLeft w:val="0"/>
                          <w:marRight w:val="0"/>
                          <w:marTop w:val="0"/>
                          <w:marBottom w:val="0"/>
                          <w:divBdr>
                            <w:top w:val="none" w:sz="0" w:space="0" w:color="auto"/>
                            <w:left w:val="none" w:sz="0" w:space="0" w:color="auto"/>
                            <w:bottom w:val="none" w:sz="0" w:space="0" w:color="auto"/>
                            <w:right w:val="none" w:sz="0" w:space="0" w:color="auto"/>
                          </w:divBdr>
                        </w:div>
                        <w:div w:id="2117747002">
                          <w:marLeft w:val="0"/>
                          <w:marRight w:val="0"/>
                          <w:marTop w:val="0"/>
                          <w:marBottom w:val="0"/>
                          <w:divBdr>
                            <w:top w:val="none" w:sz="0" w:space="0" w:color="auto"/>
                            <w:left w:val="none" w:sz="0" w:space="0" w:color="auto"/>
                            <w:bottom w:val="none" w:sz="0" w:space="0" w:color="auto"/>
                            <w:right w:val="none" w:sz="0" w:space="0" w:color="auto"/>
                          </w:divBdr>
                          <w:divsChild>
                            <w:div w:id="220095765">
                              <w:marLeft w:val="165"/>
                              <w:marRight w:val="165"/>
                              <w:marTop w:val="0"/>
                              <w:marBottom w:val="0"/>
                              <w:divBdr>
                                <w:top w:val="none" w:sz="0" w:space="0" w:color="auto"/>
                                <w:left w:val="none" w:sz="0" w:space="0" w:color="auto"/>
                                <w:bottom w:val="none" w:sz="0" w:space="0" w:color="auto"/>
                                <w:right w:val="none" w:sz="0" w:space="0" w:color="auto"/>
                              </w:divBdr>
                              <w:divsChild>
                                <w:div w:id="1693529292">
                                  <w:marLeft w:val="0"/>
                                  <w:marRight w:val="0"/>
                                  <w:marTop w:val="0"/>
                                  <w:marBottom w:val="0"/>
                                  <w:divBdr>
                                    <w:top w:val="none" w:sz="0" w:space="0" w:color="auto"/>
                                    <w:left w:val="none" w:sz="0" w:space="0" w:color="auto"/>
                                    <w:bottom w:val="none" w:sz="0" w:space="0" w:color="auto"/>
                                    <w:right w:val="none" w:sz="0" w:space="0" w:color="auto"/>
                                  </w:divBdr>
                                  <w:divsChild>
                                    <w:div w:id="206143503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1220675">
      <w:bodyDiv w:val="1"/>
      <w:marLeft w:val="0"/>
      <w:marRight w:val="0"/>
      <w:marTop w:val="0"/>
      <w:marBottom w:val="0"/>
      <w:divBdr>
        <w:top w:val="none" w:sz="0" w:space="0" w:color="auto"/>
        <w:left w:val="none" w:sz="0" w:space="0" w:color="auto"/>
        <w:bottom w:val="none" w:sz="0" w:space="0" w:color="auto"/>
        <w:right w:val="none" w:sz="0" w:space="0" w:color="auto"/>
      </w:divBdr>
    </w:div>
    <w:div w:id="1804304115">
      <w:bodyDiv w:val="1"/>
      <w:marLeft w:val="0"/>
      <w:marRight w:val="0"/>
      <w:marTop w:val="0"/>
      <w:marBottom w:val="0"/>
      <w:divBdr>
        <w:top w:val="none" w:sz="0" w:space="0" w:color="auto"/>
        <w:left w:val="none" w:sz="0" w:space="0" w:color="auto"/>
        <w:bottom w:val="none" w:sz="0" w:space="0" w:color="auto"/>
        <w:right w:val="none" w:sz="0" w:space="0" w:color="auto"/>
      </w:divBdr>
    </w:div>
    <w:div w:id="1806191002">
      <w:bodyDiv w:val="1"/>
      <w:marLeft w:val="0"/>
      <w:marRight w:val="0"/>
      <w:marTop w:val="0"/>
      <w:marBottom w:val="0"/>
      <w:divBdr>
        <w:top w:val="none" w:sz="0" w:space="0" w:color="auto"/>
        <w:left w:val="none" w:sz="0" w:space="0" w:color="auto"/>
        <w:bottom w:val="none" w:sz="0" w:space="0" w:color="auto"/>
        <w:right w:val="none" w:sz="0" w:space="0" w:color="auto"/>
      </w:divBdr>
    </w:div>
    <w:div w:id="1829125780">
      <w:bodyDiv w:val="1"/>
      <w:marLeft w:val="0"/>
      <w:marRight w:val="0"/>
      <w:marTop w:val="0"/>
      <w:marBottom w:val="0"/>
      <w:divBdr>
        <w:top w:val="none" w:sz="0" w:space="0" w:color="auto"/>
        <w:left w:val="none" w:sz="0" w:space="0" w:color="auto"/>
        <w:bottom w:val="none" w:sz="0" w:space="0" w:color="auto"/>
        <w:right w:val="none" w:sz="0" w:space="0" w:color="auto"/>
      </w:divBdr>
    </w:div>
    <w:div w:id="1849176560">
      <w:bodyDiv w:val="1"/>
      <w:marLeft w:val="0"/>
      <w:marRight w:val="0"/>
      <w:marTop w:val="0"/>
      <w:marBottom w:val="0"/>
      <w:divBdr>
        <w:top w:val="none" w:sz="0" w:space="0" w:color="auto"/>
        <w:left w:val="none" w:sz="0" w:space="0" w:color="auto"/>
        <w:bottom w:val="none" w:sz="0" w:space="0" w:color="auto"/>
        <w:right w:val="none" w:sz="0" w:space="0" w:color="auto"/>
      </w:divBdr>
      <w:divsChild>
        <w:div w:id="438305230">
          <w:marLeft w:val="-150"/>
          <w:marRight w:val="-150"/>
          <w:marTop w:val="0"/>
          <w:marBottom w:val="150"/>
          <w:divBdr>
            <w:top w:val="none" w:sz="0" w:space="0" w:color="auto"/>
            <w:left w:val="none" w:sz="0" w:space="0" w:color="auto"/>
            <w:bottom w:val="none" w:sz="0" w:space="0" w:color="auto"/>
            <w:right w:val="none" w:sz="0" w:space="0" w:color="auto"/>
          </w:divBdr>
          <w:divsChild>
            <w:div w:id="789975742">
              <w:marLeft w:val="0"/>
              <w:marRight w:val="0"/>
              <w:marTop w:val="0"/>
              <w:marBottom w:val="0"/>
              <w:divBdr>
                <w:top w:val="none" w:sz="0" w:space="0" w:color="auto"/>
                <w:left w:val="none" w:sz="0" w:space="0" w:color="auto"/>
                <w:bottom w:val="none" w:sz="0" w:space="0" w:color="auto"/>
                <w:right w:val="none" w:sz="0" w:space="0" w:color="auto"/>
              </w:divBdr>
              <w:divsChild>
                <w:div w:id="1557466901">
                  <w:marLeft w:val="0"/>
                  <w:marRight w:val="0"/>
                  <w:marTop w:val="0"/>
                  <w:marBottom w:val="0"/>
                  <w:divBdr>
                    <w:top w:val="none" w:sz="0" w:space="0" w:color="auto"/>
                    <w:left w:val="none" w:sz="0" w:space="0" w:color="auto"/>
                    <w:bottom w:val="none" w:sz="0" w:space="0" w:color="auto"/>
                    <w:right w:val="none" w:sz="0" w:space="0" w:color="auto"/>
                  </w:divBdr>
                  <w:divsChild>
                    <w:div w:id="1336493563">
                      <w:marLeft w:val="-75"/>
                      <w:marRight w:val="-75"/>
                      <w:marTop w:val="0"/>
                      <w:marBottom w:val="0"/>
                      <w:divBdr>
                        <w:top w:val="none" w:sz="0" w:space="0" w:color="auto"/>
                        <w:left w:val="none" w:sz="0" w:space="0" w:color="auto"/>
                        <w:bottom w:val="none" w:sz="0" w:space="0" w:color="auto"/>
                        <w:right w:val="none" w:sz="0" w:space="0" w:color="auto"/>
                      </w:divBdr>
                      <w:divsChild>
                        <w:div w:id="1136409196">
                          <w:marLeft w:val="0"/>
                          <w:marRight w:val="0"/>
                          <w:marTop w:val="0"/>
                          <w:marBottom w:val="0"/>
                          <w:divBdr>
                            <w:top w:val="none" w:sz="0" w:space="0" w:color="auto"/>
                            <w:left w:val="none" w:sz="0" w:space="0" w:color="auto"/>
                            <w:bottom w:val="none" w:sz="0" w:space="0" w:color="auto"/>
                            <w:right w:val="none" w:sz="0" w:space="0" w:color="auto"/>
                          </w:divBdr>
                          <w:divsChild>
                            <w:div w:id="971205798">
                              <w:marLeft w:val="0"/>
                              <w:marRight w:val="0"/>
                              <w:marTop w:val="0"/>
                              <w:marBottom w:val="0"/>
                              <w:divBdr>
                                <w:top w:val="none" w:sz="0" w:space="0" w:color="auto"/>
                                <w:left w:val="none" w:sz="0" w:space="0" w:color="auto"/>
                                <w:bottom w:val="none" w:sz="0" w:space="0" w:color="auto"/>
                                <w:right w:val="none" w:sz="0" w:space="0" w:color="auto"/>
                              </w:divBdr>
                              <w:divsChild>
                                <w:div w:id="77602219">
                                  <w:marLeft w:val="0"/>
                                  <w:marRight w:val="0"/>
                                  <w:marTop w:val="0"/>
                                  <w:marBottom w:val="0"/>
                                  <w:divBdr>
                                    <w:top w:val="none" w:sz="0" w:space="0" w:color="auto"/>
                                    <w:left w:val="none" w:sz="0" w:space="0" w:color="auto"/>
                                    <w:bottom w:val="none" w:sz="0" w:space="0" w:color="auto"/>
                                    <w:right w:val="none" w:sz="0" w:space="0" w:color="auto"/>
                                  </w:divBdr>
                                  <w:divsChild>
                                    <w:div w:id="2043745628">
                                      <w:marLeft w:val="0"/>
                                      <w:marRight w:val="0"/>
                                      <w:marTop w:val="0"/>
                                      <w:marBottom w:val="0"/>
                                      <w:divBdr>
                                        <w:top w:val="none" w:sz="0" w:space="0" w:color="auto"/>
                                        <w:left w:val="none" w:sz="0" w:space="0" w:color="auto"/>
                                        <w:bottom w:val="none" w:sz="0" w:space="0" w:color="auto"/>
                                        <w:right w:val="none" w:sz="0" w:space="0" w:color="auto"/>
                                      </w:divBdr>
                                      <w:divsChild>
                                        <w:div w:id="1129200420">
                                          <w:marLeft w:val="0"/>
                                          <w:marRight w:val="0"/>
                                          <w:marTop w:val="0"/>
                                          <w:marBottom w:val="0"/>
                                          <w:divBdr>
                                            <w:top w:val="none" w:sz="0" w:space="0" w:color="auto"/>
                                            <w:left w:val="none" w:sz="0" w:space="0" w:color="auto"/>
                                            <w:bottom w:val="none" w:sz="0" w:space="0" w:color="auto"/>
                                            <w:right w:val="none" w:sz="0" w:space="0" w:color="auto"/>
                                          </w:divBdr>
                                          <w:divsChild>
                                            <w:div w:id="152544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20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124735">
              <w:marLeft w:val="0"/>
              <w:marRight w:val="0"/>
              <w:marTop w:val="0"/>
              <w:marBottom w:val="0"/>
              <w:divBdr>
                <w:top w:val="none" w:sz="0" w:space="0" w:color="auto"/>
                <w:left w:val="none" w:sz="0" w:space="0" w:color="auto"/>
                <w:bottom w:val="none" w:sz="0" w:space="0" w:color="auto"/>
                <w:right w:val="none" w:sz="0" w:space="0" w:color="auto"/>
              </w:divBdr>
              <w:divsChild>
                <w:div w:id="701053398">
                  <w:marLeft w:val="0"/>
                  <w:marRight w:val="0"/>
                  <w:marTop w:val="0"/>
                  <w:marBottom w:val="0"/>
                  <w:divBdr>
                    <w:top w:val="none" w:sz="0" w:space="0" w:color="auto"/>
                    <w:left w:val="none" w:sz="0" w:space="0" w:color="auto"/>
                    <w:bottom w:val="none" w:sz="0" w:space="0" w:color="auto"/>
                    <w:right w:val="none" w:sz="0" w:space="0" w:color="auto"/>
                  </w:divBdr>
                  <w:divsChild>
                    <w:div w:id="1694572667">
                      <w:marLeft w:val="-75"/>
                      <w:marRight w:val="-75"/>
                      <w:marTop w:val="0"/>
                      <w:marBottom w:val="0"/>
                      <w:divBdr>
                        <w:top w:val="none" w:sz="0" w:space="0" w:color="auto"/>
                        <w:left w:val="none" w:sz="0" w:space="0" w:color="auto"/>
                        <w:bottom w:val="none" w:sz="0" w:space="0" w:color="auto"/>
                        <w:right w:val="none" w:sz="0" w:space="0" w:color="auto"/>
                      </w:divBdr>
                      <w:divsChild>
                        <w:div w:id="180168122">
                          <w:marLeft w:val="0"/>
                          <w:marRight w:val="0"/>
                          <w:marTop w:val="0"/>
                          <w:marBottom w:val="0"/>
                          <w:divBdr>
                            <w:top w:val="none" w:sz="0" w:space="0" w:color="auto"/>
                            <w:left w:val="none" w:sz="0" w:space="0" w:color="auto"/>
                            <w:bottom w:val="none" w:sz="0" w:space="0" w:color="auto"/>
                            <w:right w:val="none" w:sz="0" w:space="0" w:color="auto"/>
                          </w:divBdr>
                          <w:divsChild>
                            <w:div w:id="266620767">
                              <w:marLeft w:val="0"/>
                              <w:marRight w:val="0"/>
                              <w:marTop w:val="0"/>
                              <w:marBottom w:val="0"/>
                              <w:divBdr>
                                <w:top w:val="none" w:sz="0" w:space="0" w:color="auto"/>
                                <w:left w:val="none" w:sz="0" w:space="0" w:color="auto"/>
                                <w:bottom w:val="none" w:sz="0" w:space="0" w:color="auto"/>
                                <w:right w:val="none" w:sz="0" w:space="0" w:color="auto"/>
                              </w:divBdr>
                              <w:divsChild>
                                <w:div w:id="475991895">
                                  <w:marLeft w:val="0"/>
                                  <w:marRight w:val="0"/>
                                  <w:marTop w:val="0"/>
                                  <w:marBottom w:val="0"/>
                                  <w:divBdr>
                                    <w:top w:val="none" w:sz="0" w:space="0" w:color="auto"/>
                                    <w:left w:val="none" w:sz="0" w:space="0" w:color="auto"/>
                                    <w:bottom w:val="none" w:sz="0" w:space="0" w:color="auto"/>
                                    <w:right w:val="none" w:sz="0" w:space="0" w:color="auto"/>
                                  </w:divBdr>
                                  <w:divsChild>
                                    <w:div w:id="291834491">
                                      <w:marLeft w:val="0"/>
                                      <w:marRight w:val="0"/>
                                      <w:marTop w:val="0"/>
                                      <w:marBottom w:val="0"/>
                                      <w:divBdr>
                                        <w:top w:val="none" w:sz="0" w:space="0" w:color="auto"/>
                                        <w:left w:val="none" w:sz="0" w:space="0" w:color="auto"/>
                                        <w:bottom w:val="none" w:sz="0" w:space="0" w:color="auto"/>
                                        <w:right w:val="none" w:sz="0" w:space="0" w:color="auto"/>
                                      </w:divBdr>
                                      <w:divsChild>
                                        <w:div w:id="1874920078">
                                          <w:marLeft w:val="0"/>
                                          <w:marRight w:val="0"/>
                                          <w:marTop w:val="0"/>
                                          <w:marBottom w:val="0"/>
                                          <w:divBdr>
                                            <w:top w:val="none" w:sz="0" w:space="0" w:color="auto"/>
                                            <w:left w:val="none" w:sz="0" w:space="0" w:color="auto"/>
                                            <w:bottom w:val="none" w:sz="0" w:space="0" w:color="auto"/>
                                            <w:right w:val="none" w:sz="0" w:space="0" w:color="auto"/>
                                          </w:divBdr>
                                          <w:divsChild>
                                            <w:div w:id="171353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276826">
              <w:marLeft w:val="0"/>
              <w:marRight w:val="0"/>
              <w:marTop w:val="0"/>
              <w:marBottom w:val="0"/>
              <w:divBdr>
                <w:top w:val="none" w:sz="0" w:space="0" w:color="auto"/>
                <w:left w:val="none" w:sz="0" w:space="0" w:color="auto"/>
                <w:bottom w:val="none" w:sz="0" w:space="0" w:color="auto"/>
                <w:right w:val="none" w:sz="0" w:space="0" w:color="auto"/>
              </w:divBdr>
              <w:divsChild>
                <w:div w:id="1143738322">
                  <w:marLeft w:val="0"/>
                  <w:marRight w:val="0"/>
                  <w:marTop w:val="0"/>
                  <w:marBottom w:val="0"/>
                  <w:divBdr>
                    <w:top w:val="none" w:sz="0" w:space="0" w:color="auto"/>
                    <w:left w:val="none" w:sz="0" w:space="0" w:color="auto"/>
                    <w:bottom w:val="none" w:sz="0" w:space="0" w:color="auto"/>
                    <w:right w:val="none" w:sz="0" w:space="0" w:color="auto"/>
                  </w:divBdr>
                  <w:divsChild>
                    <w:div w:id="823930525">
                      <w:marLeft w:val="-75"/>
                      <w:marRight w:val="-75"/>
                      <w:marTop w:val="0"/>
                      <w:marBottom w:val="0"/>
                      <w:divBdr>
                        <w:top w:val="none" w:sz="0" w:space="0" w:color="auto"/>
                        <w:left w:val="none" w:sz="0" w:space="0" w:color="auto"/>
                        <w:bottom w:val="none" w:sz="0" w:space="0" w:color="auto"/>
                        <w:right w:val="none" w:sz="0" w:space="0" w:color="auto"/>
                      </w:divBdr>
                      <w:divsChild>
                        <w:div w:id="1750761442">
                          <w:marLeft w:val="0"/>
                          <w:marRight w:val="0"/>
                          <w:marTop w:val="0"/>
                          <w:marBottom w:val="0"/>
                          <w:divBdr>
                            <w:top w:val="none" w:sz="0" w:space="0" w:color="auto"/>
                            <w:left w:val="none" w:sz="0" w:space="0" w:color="auto"/>
                            <w:bottom w:val="none" w:sz="0" w:space="0" w:color="auto"/>
                            <w:right w:val="none" w:sz="0" w:space="0" w:color="auto"/>
                          </w:divBdr>
                          <w:divsChild>
                            <w:div w:id="1405101195">
                              <w:marLeft w:val="0"/>
                              <w:marRight w:val="0"/>
                              <w:marTop w:val="0"/>
                              <w:marBottom w:val="0"/>
                              <w:divBdr>
                                <w:top w:val="none" w:sz="0" w:space="0" w:color="auto"/>
                                <w:left w:val="none" w:sz="0" w:space="0" w:color="auto"/>
                                <w:bottom w:val="none" w:sz="0" w:space="0" w:color="auto"/>
                                <w:right w:val="none" w:sz="0" w:space="0" w:color="auto"/>
                              </w:divBdr>
                              <w:divsChild>
                                <w:div w:id="1353604962">
                                  <w:marLeft w:val="0"/>
                                  <w:marRight w:val="0"/>
                                  <w:marTop w:val="0"/>
                                  <w:marBottom w:val="0"/>
                                  <w:divBdr>
                                    <w:top w:val="none" w:sz="0" w:space="0" w:color="auto"/>
                                    <w:left w:val="none" w:sz="0" w:space="0" w:color="auto"/>
                                    <w:bottom w:val="none" w:sz="0" w:space="0" w:color="auto"/>
                                    <w:right w:val="none" w:sz="0" w:space="0" w:color="auto"/>
                                  </w:divBdr>
                                  <w:divsChild>
                                    <w:div w:id="1854491972">
                                      <w:marLeft w:val="0"/>
                                      <w:marRight w:val="0"/>
                                      <w:marTop w:val="0"/>
                                      <w:marBottom w:val="0"/>
                                      <w:divBdr>
                                        <w:top w:val="none" w:sz="0" w:space="0" w:color="auto"/>
                                        <w:left w:val="none" w:sz="0" w:space="0" w:color="auto"/>
                                        <w:bottom w:val="none" w:sz="0" w:space="0" w:color="auto"/>
                                        <w:right w:val="none" w:sz="0" w:space="0" w:color="auto"/>
                                      </w:divBdr>
                                      <w:divsChild>
                                        <w:div w:id="429661382">
                                          <w:marLeft w:val="0"/>
                                          <w:marRight w:val="0"/>
                                          <w:marTop w:val="0"/>
                                          <w:marBottom w:val="0"/>
                                          <w:divBdr>
                                            <w:top w:val="none" w:sz="0" w:space="0" w:color="auto"/>
                                            <w:left w:val="none" w:sz="0" w:space="0" w:color="auto"/>
                                            <w:bottom w:val="none" w:sz="0" w:space="0" w:color="auto"/>
                                            <w:right w:val="none" w:sz="0" w:space="0" w:color="auto"/>
                                          </w:divBdr>
                                          <w:divsChild>
                                            <w:div w:id="1222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82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130391">
      <w:bodyDiv w:val="1"/>
      <w:marLeft w:val="0"/>
      <w:marRight w:val="0"/>
      <w:marTop w:val="0"/>
      <w:marBottom w:val="0"/>
      <w:divBdr>
        <w:top w:val="none" w:sz="0" w:space="0" w:color="auto"/>
        <w:left w:val="none" w:sz="0" w:space="0" w:color="auto"/>
        <w:bottom w:val="none" w:sz="0" w:space="0" w:color="auto"/>
        <w:right w:val="none" w:sz="0" w:space="0" w:color="auto"/>
      </w:divBdr>
    </w:div>
    <w:div w:id="1865316874">
      <w:bodyDiv w:val="1"/>
      <w:marLeft w:val="0"/>
      <w:marRight w:val="0"/>
      <w:marTop w:val="0"/>
      <w:marBottom w:val="0"/>
      <w:divBdr>
        <w:top w:val="none" w:sz="0" w:space="0" w:color="auto"/>
        <w:left w:val="none" w:sz="0" w:space="0" w:color="auto"/>
        <w:bottom w:val="none" w:sz="0" w:space="0" w:color="auto"/>
        <w:right w:val="none" w:sz="0" w:space="0" w:color="auto"/>
      </w:divBdr>
    </w:div>
    <w:div w:id="1873691806">
      <w:bodyDiv w:val="1"/>
      <w:marLeft w:val="0"/>
      <w:marRight w:val="0"/>
      <w:marTop w:val="0"/>
      <w:marBottom w:val="0"/>
      <w:divBdr>
        <w:top w:val="none" w:sz="0" w:space="0" w:color="auto"/>
        <w:left w:val="none" w:sz="0" w:space="0" w:color="auto"/>
        <w:bottom w:val="none" w:sz="0" w:space="0" w:color="auto"/>
        <w:right w:val="none" w:sz="0" w:space="0" w:color="auto"/>
      </w:divBdr>
    </w:div>
    <w:div w:id="1883439989">
      <w:bodyDiv w:val="1"/>
      <w:marLeft w:val="0"/>
      <w:marRight w:val="0"/>
      <w:marTop w:val="0"/>
      <w:marBottom w:val="0"/>
      <w:divBdr>
        <w:top w:val="none" w:sz="0" w:space="0" w:color="auto"/>
        <w:left w:val="none" w:sz="0" w:space="0" w:color="auto"/>
        <w:bottom w:val="none" w:sz="0" w:space="0" w:color="auto"/>
        <w:right w:val="none" w:sz="0" w:space="0" w:color="auto"/>
      </w:divBdr>
    </w:div>
    <w:div w:id="1888488542">
      <w:bodyDiv w:val="1"/>
      <w:marLeft w:val="0"/>
      <w:marRight w:val="0"/>
      <w:marTop w:val="0"/>
      <w:marBottom w:val="0"/>
      <w:divBdr>
        <w:top w:val="none" w:sz="0" w:space="0" w:color="auto"/>
        <w:left w:val="none" w:sz="0" w:space="0" w:color="auto"/>
        <w:bottom w:val="none" w:sz="0" w:space="0" w:color="auto"/>
        <w:right w:val="none" w:sz="0" w:space="0" w:color="auto"/>
      </w:divBdr>
    </w:div>
    <w:div w:id="1892108367">
      <w:bodyDiv w:val="1"/>
      <w:marLeft w:val="0"/>
      <w:marRight w:val="0"/>
      <w:marTop w:val="0"/>
      <w:marBottom w:val="0"/>
      <w:divBdr>
        <w:top w:val="none" w:sz="0" w:space="0" w:color="auto"/>
        <w:left w:val="none" w:sz="0" w:space="0" w:color="auto"/>
        <w:bottom w:val="none" w:sz="0" w:space="0" w:color="auto"/>
        <w:right w:val="none" w:sz="0" w:space="0" w:color="auto"/>
      </w:divBdr>
    </w:div>
    <w:div w:id="1905607810">
      <w:bodyDiv w:val="1"/>
      <w:marLeft w:val="0"/>
      <w:marRight w:val="0"/>
      <w:marTop w:val="0"/>
      <w:marBottom w:val="0"/>
      <w:divBdr>
        <w:top w:val="none" w:sz="0" w:space="0" w:color="auto"/>
        <w:left w:val="none" w:sz="0" w:space="0" w:color="auto"/>
        <w:bottom w:val="none" w:sz="0" w:space="0" w:color="auto"/>
        <w:right w:val="none" w:sz="0" w:space="0" w:color="auto"/>
      </w:divBdr>
    </w:div>
    <w:div w:id="1933976555">
      <w:bodyDiv w:val="1"/>
      <w:marLeft w:val="0"/>
      <w:marRight w:val="0"/>
      <w:marTop w:val="0"/>
      <w:marBottom w:val="0"/>
      <w:divBdr>
        <w:top w:val="none" w:sz="0" w:space="0" w:color="auto"/>
        <w:left w:val="none" w:sz="0" w:space="0" w:color="auto"/>
        <w:bottom w:val="none" w:sz="0" w:space="0" w:color="auto"/>
        <w:right w:val="none" w:sz="0" w:space="0" w:color="auto"/>
      </w:divBdr>
    </w:div>
    <w:div w:id="1942905865">
      <w:bodyDiv w:val="1"/>
      <w:marLeft w:val="0"/>
      <w:marRight w:val="0"/>
      <w:marTop w:val="0"/>
      <w:marBottom w:val="0"/>
      <w:divBdr>
        <w:top w:val="none" w:sz="0" w:space="0" w:color="auto"/>
        <w:left w:val="none" w:sz="0" w:space="0" w:color="auto"/>
        <w:bottom w:val="none" w:sz="0" w:space="0" w:color="auto"/>
        <w:right w:val="none" w:sz="0" w:space="0" w:color="auto"/>
      </w:divBdr>
    </w:div>
    <w:div w:id="1943566430">
      <w:bodyDiv w:val="1"/>
      <w:marLeft w:val="0"/>
      <w:marRight w:val="0"/>
      <w:marTop w:val="0"/>
      <w:marBottom w:val="0"/>
      <w:divBdr>
        <w:top w:val="none" w:sz="0" w:space="0" w:color="auto"/>
        <w:left w:val="none" w:sz="0" w:space="0" w:color="auto"/>
        <w:bottom w:val="none" w:sz="0" w:space="0" w:color="auto"/>
        <w:right w:val="none" w:sz="0" w:space="0" w:color="auto"/>
      </w:divBdr>
      <w:divsChild>
        <w:div w:id="619728056">
          <w:marLeft w:val="0"/>
          <w:marRight w:val="0"/>
          <w:marTop w:val="0"/>
          <w:marBottom w:val="0"/>
          <w:divBdr>
            <w:top w:val="none" w:sz="0" w:space="0" w:color="auto"/>
            <w:left w:val="none" w:sz="0" w:space="0" w:color="auto"/>
            <w:bottom w:val="none" w:sz="0" w:space="0" w:color="auto"/>
            <w:right w:val="none" w:sz="0" w:space="0" w:color="auto"/>
          </w:divBdr>
        </w:div>
        <w:div w:id="1645164372">
          <w:marLeft w:val="0"/>
          <w:marRight w:val="0"/>
          <w:marTop w:val="0"/>
          <w:marBottom w:val="0"/>
          <w:divBdr>
            <w:top w:val="none" w:sz="0" w:space="0" w:color="auto"/>
            <w:left w:val="none" w:sz="0" w:space="0" w:color="auto"/>
            <w:bottom w:val="none" w:sz="0" w:space="0" w:color="auto"/>
            <w:right w:val="none" w:sz="0" w:space="0" w:color="auto"/>
          </w:divBdr>
        </w:div>
      </w:divsChild>
    </w:div>
    <w:div w:id="1943798438">
      <w:bodyDiv w:val="1"/>
      <w:marLeft w:val="0"/>
      <w:marRight w:val="0"/>
      <w:marTop w:val="0"/>
      <w:marBottom w:val="0"/>
      <w:divBdr>
        <w:top w:val="none" w:sz="0" w:space="0" w:color="auto"/>
        <w:left w:val="none" w:sz="0" w:space="0" w:color="auto"/>
        <w:bottom w:val="none" w:sz="0" w:space="0" w:color="auto"/>
        <w:right w:val="none" w:sz="0" w:space="0" w:color="auto"/>
      </w:divBdr>
    </w:div>
    <w:div w:id="1951012362">
      <w:bodyDiv w:val="1"/>
      <w:marLeft w:val="0"/>
      <w:marRight w:val="0"/>
      <w:marTop w:val="0"/>
      <w:marBottom w:val="0"/>
      <w:divBdr>
        <w:top w:val="none" w:sz="0" w:space="0" w:color="auto"/>
        <w:left w:val="none" w:sz="0" w:space="0" w:color="auto"/>
        <w:bottom w:val="none" w:sz="0" w:space="0" w:color="auto"/>
        <w:right w:val="none" w:sz="0" w:space="0" w:color="auto"/>
      </w:divBdr>
    </w:div>
    <w:div w:id="1960187682">
      <w:bodyDiv w:val="1"/>
      <w:marLeft w:val="0"/>
      <w:marRight w:val="0"/>
      <w:marTop w:val="0"/>
      <w:marBottom w:val="0"/>
      <w:divBdr>
        <w:top w:val="none" w:sz="0" w:space="0" w:color="auto"/>
        <w:left w:val="none" w:sz="0" w:space="0" w:color="auto"/>
        <w:bottom w:val="none" w:sz="0" w:space="0" w:color="auto"/>
        <w:right w:val="none" w:sz="0" w:space="0" w:color="auto"/>
      </w:divBdr>
    </w:div>
    <w:div w:id="1962758816">
      <w:bodyDiv w:val="1"/>
      <w:marLeft w:val="0"/>
      <w:marRight w:val="0"/>
      <w:marTop w:val="0"/>
      <w:marBottom w:val="0"/>
      <w:divBdr>
        <w:top w:val="none" w:sz="0" w:space="0" w:color="auto"/>
        <w:left w:val="none" w:sz="0" w:space="0" w:color="auto"/>
        <w:bottom w:val="none" w:sz="0" w:space="0" w:color="auto"/>
        <w:right w:val="none" w:sz="0" w:space="0" w:color="auto"/>
      </w:divBdr>
    </w:div>
    <w:div w:id="1966231915">
      <w:bodyDiv w:val="1"/>
      <w:marLeft w:val="0"/>
      <w:marRight w:val="0"/>
      <w:marTop w:val="0"/>
      <w:marBottom w:val="0"/>
      <w:divBdr>
        <w:top w:val="none" w:sz="0" w:space="0" w:color="auto"/>
        <w:left w:val="none" w:sz="0" w:space="0" w:color="auto"/>
        <w:bottom w:val="none" w:sz="0" w:space="0" w:color="auto"/>
        <w:right w:val="none" w:sz="0" w:space="0" w:color="auto"/>
      </w:divBdr>
    </w:div>
    <w:div w:id="1966739334">
      <w:bodyDiv w:val="1"/>
      <w:marLeft w:val="0"/>
      <w:marRight w:val="0"/>
      <w:marTop w:val="0"/>
      <w:marBottom w:val="0"/>
      <w:divBdr>
        <w:top w:val="none" w:sz="0" w:space="0" w:color="auto"/>
        <w:left w:val="none" w:sz="0" w:space="0" w:color="auto"/>
        <w:bottom w:val="none" w:sz="0" w:space="0" w:color="auto"/>
        <w:right w:val="none" w:sz="0" w:space="0" w:color="auto"/>
      </w:divBdr>
    </w:div>
    <w:div w:id="1992101264">
      <w:bodyDiv w:val="1"/>
      <w:marLeft w:val="0"/>
      <w:marRight w:val="0"/>
      <w:marTop w:val="0"/>
      <w:marBottom w:val="0"/>
      <w:divBdr>
        <w:top w:val="none" w:sz="0" w:space="0" w:color="auto"/>
        <w:left w:val="none" w:sz="0" w:space="0" w:color="auto"/>
        <w:bottom w:val="none" w:sz="0" w:space="0" w:color="auto"/>
        <w:right w:val="none" w:sz="0" w:space="0" w:color="auto"/>
      </w:divBdr>
    </w:div>
    <w:div w:id="1996370136">
      <w:bodyDiv w:val="1"/>
      <w:marLeft w:val="0"/>
      <w:marRight w:val="0"/>
      <w:marTop w:val="0"/>
      <w:marBottom w:val="0"/>
      <w:divBdr>
        <w:top w:val="none" w:sz="0" w:space="0" w:color="auto"/>
        <w:left w:val="none" w:sz="0" w:space="0" w:color="auto"/>
        <w:bottom w:val="none" w:sz="0" w:space="0" w:color="auto"/>
        <w:right w:val="none" w:sz="0" w:space="0" w:color="auto"/>
      </w:divBdr>
    </w:div>
    <w:div w:id="2036691802">
      <w:bodyDiv w:val="1"/>
      <w:marLeft w:val="0"/>
      <w:marRight w:val="0"/>
      <w:marTop w:val="0"/>
      <w:marBottom w:val="0"/>
      <w:divBdr>
        <w:top w:val="none" w:sz="0" w:space="0" w:color="auto"/>
        <w:left w:val="none" w:sz="0" w:space="0" w:color="auto"/>
        <w:bottom w:val="none" w:sz="0" w:space="0" w:color="auto"/>
        <w:right w:val="none" w:sz="0" w:space="0" w:color="auto"/>
      </w:divBdr>
    </w:div>
    <w:div w:id="2038382922">
      <w:bodyDiv w:val="1"/>
      <w:marLeft w:val="0"/>
      <w:marRight w:val="0"/>
      <w:marTop w:val="0"/>
      <w:marBottom w:val="0"/>
      <w:divBdr>
        <w:top w:val="none" w:sz="0" w:space="0" w:color="auto"/>
        <w:left w:val="none" w:sz="0" w:space="0" w:color="auto"/>
        <w:bottom w:val="none" w:sz="0" w:space="0" w:color="auto"/>
        <w:right w:val="none" w:sz="0" w:space="0" w:color="auto"/>
      </w:divBdr>
    </w:div>
    <w:div w:id="2055347577">
      <w:bodyDiv w:val="1"/>
      <w:marLeft w:val="0"/>
      <w:marRight w:val="0"/>
      <w:marTop w:val="0"/>
      <w:marBottom w:val="0"/>
      <w:divBdr>
        <w:top w:val="none" w:sz="0" w:space="0" w:color="auto"/>
        <w:left w:val="none" w:sz="0" w:space="0" w:color="auto"/>
        <w:bottom w:val="none" w:sz="0" w:space="0" w:color="auto"/>
        <w:right w:val="none" w:sz="0" w:space="0" w:color="auto"/>
      </w:divBdr>
    </w:div>
    <w:div w:id="2058115496">
      <w:bodyDiv w:val="1"/>
      <w:marLeft w:val="0"/>
      <w:marRight w:val="0"/>
      <w:marTop w:val="0"/>
      <w:marBottom w:val="0"/>
      <w:divBdr>
        <w:top w:val="none" w:sz="0" w:space="0" w:color="auto"/>
        <w:left w:val="none" w:sz="0" w:space="0" w:color="auto"/>
        <w:bottom w:val="none" w:sz="0" w:space="0" w:color="auto"/>
        <w:right w:val="none" w:sz="0" w:space="0" w:color="auto"/>
      </w:divBdr>
    </w:div>
    <w:div w:id="2061130233">
      <w:bodyDiv w:val="1"/>
      <w:marLeft w:val="0"/>
      <w:marRight w:val="0"/>
      <w:marTop w:val="0"/>
      <w:marBottom w:val="0"/>
      <w:divBdr>
        <w:top w:val="none" w:sz="0" w:space="0" w:color="auto"/>
        <w:left w:val="none" w:sz="0" w:space="0" w:color="auto"/>
        <w:bottom w:val="none" w:sz="0" w:space="0" w:color="auto"/>
        <w:right w:val="none" w:sz="0" w:space="0" w:color="auto"/>
      </w:divBdr>
    </w:div>
    <w:div w:id="2063361086">
      <w:bodyDiv w:val="1"/>
      <w:marLeft w:val="0"/>
      <w:marRight w:val="0"/>
      <w:marTop w:val="0"/>
      <w:marBottom w:val="0"/>
      <w:divBdr>
        <w:top w:val="none" w:sz="0" w:space="0" w:color="auto"/>
        <w:left w:val="none" w:sz="0" w:space="0" w:color="auto"/>
        <w:bottom w:val="none" w:sz="0" w:space="0" w:color="auto"/>
        <w:right w:val="none" w:sz="0" w:space="0" w:color="auto"/>
      </w:divBdr>
    </w:div>
    <w:div w:id="2071728137">
      <w:bodyDiv w:val="1"/>
      <w:marLeft w:val="0"/>
      <w:marRight w:val="0"/>
      <w:marTop w:val="0"/>
      <w:marBottom w:val="0"/>
      <w:divBdr>
        <w:top w:val="none" w:sz="0" w:space="0" w:color="auto"/>
        <w:left w:val="none" w:sz="0" w:space="0" w:color="auto"/>
        <w:bottom w:val="none" w:sz="0" w:space="0" w:color="auto"/>
        <w:right w:val="none" w:sz="0" w:space="0" w:color="auto"/>
      </w:divBdr>
    </w:div>
    <w:div w:id="2075935098">
      <w:bodyDiv w:val="1"/>
      <w:marLeft w:val="0"/>
      <w:marRight w:val="0"/>
      <w:marTop w:val="0"/>
      <w:marBottom w:val="0"/>
      <w:divBdr>
        <w:top w:val="none" w:sz="0" w:space="0" w:color="auto"/>
        <w:left w:val="none" w:sz="0" w:space="0" w:color="auto"/>
        <w:bottom w:val="none" w:sz="0" w:space="0" w:color="auto"/>
        <w:right w:val="none" w:sz="0" w:space="0" w:color="auto"/>
      </w:divBdr>
      <w:divsChild>
        <w:div w:id="912855655">
          <w:marLeft w:val="0"/>
          <w:marRight w:val="0"/>
          <w:marTop w:val="0"/>
          <w:marBottom w:val="75"/>
          <w:divBdr>
            <w:top w:val="none" w:sz="0" w:space="0" w:color="auto"/>
            <w:left w:val="none" w:sz="0" w:space="0" w:color="auto"/>
            <w:bottom w:val="none" w:sz="0" w:space="0" w:color="auto"/>
            <w:right w:val="none" w:sz="0" w:space="0" w:color="auto"/>
          </w:divBdr>
        </w:div>
        <w:div w:id="1668554262">
          <w:marLeft w:val="0"/>
          <w:marRight w:val="0"/>
          <w:marTop w:val="0"/>
          <w:marBottom w:val="75"/>
          <w:divBdr>
            <w:top w:val="none" w:sz="0" w:space="0" w:color="auto"/>
            <w:left w:val="none" w:sz="0" w:space="0" w:color="auto"/>
            <w:bottom w:val="none" w:sz="0" w:space="0" w:color="auto"/>
            <w:right w:val="none" w:sz="0" w:space="0" w:color="auto"/>
          </w:divBdr>
        </w:div>
      </w:divsChild>
    </w:div>
    <w:div w:id="2078623441">
      <w:bodyDiv w:val="1"/>
      <w:marLeft w:val="0"/>
      <w:marRight w:val="0"/>
      <w:marTop w:val="0"/>
      <w:marBottom w:val="0"/>
      <w:divBdr>
        <w:top w:val="none" w:sz="0" w:space="0" w:color="auto"/>
        <w:left w:val="none" w:sz="0" w:space="0" w:color="auto"/>
        <w:bottom w:val="none" w:sz="0" w:space="0" w:color="auto"/>
        <w:right w:val="none" w:sz="0" w:space="0" w:color="auto"/>
      </w:divBdr>
    </w:div>
    <w:div w:id="2085641345">
      <w:bodyDiv w:val="1"/>
      <w:marLeft w:val="0"/>
      <w:marRight w:val="0"/>
      <w:marTop w:val="0"/>
      <w:marBottom w:val="0"/>
      <w:divBdr>
        <w:top w:val="none" w:sz="0" w:space="0" w:color="auto"/>
        <w:left w:val="none" w:sz="0" w:space="0" w:color="auto"/>
        <w:bottom w:val="none" w:sz="0" w:space="0" w:color="auto"/>
        <w:right w:val="none" w:sz="0" w:space="0" w:color="auto"/>
      </w:divBdr>
    </w:div>
    <w:div w:id="2093381845">
      <w:bodyDiv w:val="1"/>
      <w:marLeft w:val="0"/>
      <w:marRight w:val="0"/>
      <w:marTop w:val="0"/>
      <w:marBottom w:val="0"/>
      <w:divBdr>
        <w:top w:val="none" w:sz="0" w:space="0" w:color="auto"/>
        <w:left w:val="none" w:sz="0" w:space="0" w:color="auto"/>
        <w:bottom w:val="none" w:sz="0" w:space="0" w:color="auto"/>
        <w:right w:val="none" w:sz="0" w:space="0" w:color="auto"/>
      </w:divBdr>
    </w:div>
    <w:div w:id="2103213156">
      <w:bodyDiv w:val="1"/>
      <w:marLeft w:val="0"/>
      <w:marRight w:val="0"/>
      <w:marTop w:val="0"/>
      <w:marBottom w:val="0"/>
      <w:divBdr>
        <w:top w:val="none" w:sz="0" w:space="0" w:color="auto"/>
        <w:left w:val="none" w:sz="0" w:space="0" w:color="auto"/>
        <w:bottom w:val="none" w:sz="0" w:space="0" w:color="auto"/>
        <w:right w:val="none" w:sz="0" w:space="0" w:color="auto"/>
      </w:divBdr>
    </w:div>
    <w:div w:id="2111075019">
      <w:bodyDiv w:val="1"/>
      <w:marLeft w:val="0"/>
      <w:marRight w:val="0"/>
      <w:marTop w:val="0"/>
      <w:marBottom w:val="0"/>
      <w:divBdr>
        <w:top w:val="none" w:sz="0" w:space="0" w:color="auto"/>
        <w:left w:val="none" w:sz="0" w:space="0" w:color="auto"/>
        <w:bottom w:val="none" w:sz="0" w:space="0" w:color="auto"/>
        <w:right w:val="none" w:sz="0" w:space="0" w:color="auto"/>
      </w:divBdr>
    </w:div>
    <w:div w:id="2111924741">
      <w:bodyDiv w:val="1"/>
      <w:marLeft w:val="0"/>
      <w:marRight w:val="0"/>
      <w:marTop w:val="0"/>
      <w:marBottom w:val="0"/>
      <w:divBdr>
        <w:top w:val="none" w:sz="0" w:space="0" w:color="auto"/>
        <w:left w:val="none" w:sz="0" w:space="0" w:color="auto"/>
        <w:bottom w:val="none" w:sz="0" w:space="0" w:color="auto"/>
        <w:right w:val="none" w:sz="0" w:space="0" w:color="auto"/>
      </w:divBdr>
    </w:div>
    <w:div w:id="2117669554">
      <w:bodyDiv w:val="1"/>
      <w:marLeft w:val="0"/>
      <w:marRight w:val="0"/>
      <w:marTop w:val="0"/>
      <w:marBottom w:val="0"/>
      <w:divBdr>
        <w:top w:val="none" w:sz="0" w:space="0" w:color="auto"/>
        <w:left w:val="none" w:sz="0" w:space="0" w:color="auto"/>
        <w:bottom w:val="none" w:sz="0" w:space="0" w:color="auto"/>
        <w:right w:val="none" w:sz="0" w:space="0" w:color="auto"/>
      </w:divBdr>
    </w:div>
    <w:div w:id="2131320471">
      <w:bodyDiv w:val="1"/>
      <w:marLeft w:val="0"/>
      <w:marRight w:val="0"/>
      <w:marTop w:val="0"/>
      <w:marBottom w:val="0"/>
      <w:divBdr>
        <w:top w:val="none" w:sz="0" w:space="0" w:color="auto"/>
        <w:left w:val="none" w:sz="0" w:space="0" w:color="auto"/>
        <w:bottom w:val="none" w:sz="0" w:space="0" w:color="auto"/>
        <w:right w:val="none" w:sz="0" w:space="0" w:color="auto"/>
      </w:divBdr>
    </w:div>
    <w:div w:id="2134669432">
      <w:bodyDiv w:val="1"/>
      <w:marLeft w:val="0"/>
      <w:marRight w:val="0"/>
      <w:marTop w:val="0"/>
      <w:marBottom w:val="0"/>
      <w:divBdr>
        <w:top w:val="none" w:sz="0" w:space="0" w:color="auto"/>
        <w:left w:val="none" w:sz="0" w:space="0" w:color="auto"/>
        <w:bottom w:val="none" w:sz="0" w:space="0" w:color="auto"/>
        <w:right w:val="none" w:sz="0" w:space="0" w:color="auto"/>
      </w:divBdr>
    </w:div>
    <w:div w:id="2144888350">
      <w:bodyDiv w:val="1"/>
      <w:marLeft w:val="0"/>
      <w:marRight w:val="0"/>
      <w:marTop w:val="0"/>
      <w:marBottom w:val="0"/>
      <w:divBdr>
        <w:top w:val="none" w:sz="0" w:space="0" w:color="auto"/>
        <w:left w:val="none" w:sz="0" w:space="0" w:color="auto"/>
        <w:bottom w:val="none" w:sz="0" w:space="0" w:color="auto"/>
        <w:right w:val="none" w:sz="0" w:space="0" w:color="auto"/>
      </w:divBdr>
      <w:divsChild>
        <w:div w:id="1626960183">
          <w:marLeft w:val="0"/>
          <w:marRight w:val="0"/>
          <w:marTop w:val="0"/>
          <w:marBottom w:val="0"/>
          <w:divBdr>
            <w:top w:val="none" w:sz="0" w:space="0" w:color="auto"/>
            <w:left w:val="none" w:sz="0" w:space="0" w:color="auto"/>
            <w:bottom w:val="none" w:sz="0" w:space="0" w:color="auto"/>
            <w:right w:val="none" w:sz="0" w:space="0" w:color="auto"/>
          </w:divBdr>
          <w:divsChild>
            <w:div w:id="1500341731">
              <w:marLeft w:val="0"/>
              <w:marRight w:val="0"/>
              <w:marTop w:val="0"/>
              <w:marBottom w:val="0"/>
              <w:divBdr>
                <w:top w:val="none" w:sz="0" w:space="0" w:color="auto"/>
                <w:left w:val="none" w:sz="0" w:space="0" w:color="auto"/>
                <w:bottom w:val="none" w:sz="0" w:space="0" w:color="auto"/>
                <w:right w:val="none" w:sz="0" w:space="0" w:color="auto"/>
              </w:divBdr>
              <w:divsChild>
                <w:div w:id="109709211">
                  <w:marLeft w:val="0"/>
                  <w:marRight w:val="0"/>
                  <w:marTop w:val="0"/>
                  <w:marBottom w:val="0"/>
                  <w:divBdr>
                    <w:top w:val="none" w:sz="0" w:space="0" w:color="auto"/>
                    <w:left w:val="none" w:sz="0" w:space="0" w:color="auto"/>
                    <w:bottom w:val="none" w:sz="0" w:space="0" w:color="auto"/>
                    <w:right w:val="none" w:sz="0" w:space="0" w:color="auto"/>
                  </w:divBdr>
                  <w:divsChild>
                    <w:div w:id="851803178">
                      <w:marLeft w:val="-240"/>
                      <w:marRight w:val="-240"/>
                      <w:marTop w:val="0"/>
                      <w:marBottom w:val="0"/>
                      <w:divBdr>
                        <w:top w:val="none" w:sz="0" w:space="0" w:color="auto"/>
                        <w:left w:val="none" w:sz="0" w:space="0" w:color="auto"/>
                        <w:bottom w:val="none" w:sz="0" w:space="0" w:color="auto"/>
                        <w:right w:val="none" w:sz="0" w:space="0" w:color="auto"/>
                      </w:divBdr>
                      <w:divsChild>
                        <w:div w:id="1609386611">
                          <w:marLeft w:val="0"/>
                          <w:marRight w:val="0"/>
                          <w:marTop w:val="0"/>
                          <w:marBottom w:val="0"/>
                          <w:divBdr>
                            <w:top w:val="none" w:sz="0" w:space="0" w:color="auto"/>
                            <w:left w:val="none" w:sz="0" w:space="0" w:color="auto"/>
                            <w:bottom w:val="none" w:sz="0" w:space="0" w:color="auto"/>
                            <w:right w:val="none" w:sz="0" w:space="0" w:color="auto"/>
                          </w:divBdr>
                          <w:divsChild>
                            <w:div w:id="1284926560">
                              <w:marLeft w:val="0"/>
                              <w:marRight w:val="0"/>
                              <w:marTop w:val="0"/>
                              <w:marBottom w:val="0"/>
                              <w:divBdr>
                                <w:top w:val="none" w:sz="0" w:space="0" w:color="auto"/>
                                <w:left w:val="none" w:sz="0" w:space="0" w:color="auto"/>
                                <w:bottom w:val="none" w:sz="0" w:space="0" w:color="auto"/>
                                <w:right w:val="none" w:sz="0" w:space="0" w:color="auto"/>
                              </w:divBdr>
                            </w:div>
                            <w:div w:id="1655716530">
                              <w:marLeft w:val="0"/>
                              <w:marRight w:val="0"/>
                              <w:marTop w:val="0"/>
                              <w:marBottom w:val="0"/>
                              <w:divBdr>
                                <w:top w:val="none" w:sz="0" w:space="0" w:color="auto"/>
                                <w:left w:val="none" w:sz="0" w:space="0" w:color="auto"/>
                                <w:bottom w:val="none" w:sz="0" w:space="0" w:color="auto"/>
                                <w:right w:val="none" w:sz="0" w:space="0" w:color="auto"/>
                              </w:divBdr>
                              <w:divsChild>
                                <w:div w:id="99692793">
                                  <w:marLeft w:val="165"/>
                                  <w:marRight w:val="165"/>
                                  <w:marTop w:val="0"/>
                                  <w:marBottom w:val="0"/>
                                  <w:divBdr>
                                    <w:top w:val="none" w:sz="0" w:space="0" w:color="auto"/>
                                    <w:left w:val="none" w:sz="0" w:space="0" w:color="auto"/>
                                    <w:bottom w:val="none" w:sz="0" w:space="0" w:color="auto"/>
                                    <w:right w:val="none" w:sz="0" w:space="0" w:color="auto"/>
                                  </w:divBdr>
                                  <w:divsChild>
                                    <w:div w:id="1025253642">
                                      <w:marLeft w:val="0"/>
                                      <w:marRight w:val="0"/>
                                      <w:marTop w:val="0"/>
                                      <w:marBottom w:val="0"/>
                                      <w:divBdr>
                                        <w:top w:val="none" w:sz="0" w:space="0" w:color="auto"/>
                                        <w:left w:val="none" w:sz="0" w:space="0" w:color="auto"/>
                                        <w:bottom w:val="none" w:sz="0" w:space="0" w:color="auto"/>
                                        <w:right w:val="none" w:sz="0" w:space="0" w:color="auto"/>
                                      </w:divBdr>
                                      <w:divsChild>
                                        <w:div w:id="94412148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consultaema.mx:75/pqtinformativo/GENERAL/UV/Documentos_por_area/Eficiencia%20Energetica%20e%20Instalaciones_Electricas/6%20PEC-NOM-001-SEDE-2012-JUN-14.pdf" TargetMode="External"/><Relationship Id="rId21" Type="http://schemas.openxmlformats.org/officeDocument/2006/relationships/image" Target="media/image14.JPG"/><Relationship Id="rId34" Type="http://schemas.openxmlformats.org/officeDocument/2006/relationships/hyperlink" Target="https://www.planeacion.sep.gob.mx/Doc/estadistica_e_indicadores/lineamientos_formulacion_de_indicadores.pdf"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hyperlink" Target="https://core.ac.uk/download/pdf/48393639.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https://www.gob.mx/cms/uploads/attachment/file/453015/NMX-R-090-SCFI-201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hyperlink" Target="https://www.ride.org.mx/index.php/RIDE/article/view/94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yperlink" Target="https://www.gob.mx/inifed/documentos/anexo-1-formato-de-informacion-tecnica-para-la-evaluacion-para-la-certificacion-de-la-calidad-de-la-infe-2019"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yperlink" Target="http://www.inifed.gob.mx/doc/pdf/2019/NMX%20R%20083%20SCFI%202015%20ESCUELAS%20DISE%C3%91O%20Y%20FABRICACION%20DE%20MOBILIARIO%20PARA%20LA%20INFRAESTRUCTURA%20FISICA%20EDUCATIVA%20CRITERIOS%20Y%20REQUISITO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yperlink" Target="https://www.smig.org.mx/archivos/NTC2017/normas-tecnicas-complementarias-reglamento-construcciones-cdmx-2017.pdf" TargetMode="External"/><Relationship Id="rId30" Type="http://schemas.openxmlformats.org/officeDocument/2006/relationships/hyperlink" Target="https://www.gob.mx/cms/uploads/attachment/file/453015/NMX-R-090-SCFI-2016.pdf" TargetMode="External"/><Relationship Id="rId35"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51737-9AB3-42CA-89FC-860A42DF9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32</Pages>
  <Words>7611</Words>
  <Characters>41865</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Sergito ,</dc:creator>
  <cp:keywords/>
  <dc:description/>
  <cp:lastModifiedBy>Gustavo Toledo</cp:lastModifiedBy>
  <cp:revision>6</cp:revision>
  <dcterms:created xsi:type="dcterms:W3CDTF">2021-11-23T03:50:00Z</dcterms:created>
  <dcterms:modified xsi:type="dcterms:W3CDTF">2022-02-01T16:30:00Z</dcterms:modified>
</cp:coreProperties>
</file>