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314B1" w14:textId="546C57F7" w:rsidR="0085010B" w:rsidRPr="00EF4756" w:rsidRDefault="001D68CD" w:rsidP="00EF4756">
      <w:pPr>
        <w:pStyle w:val="Prrafodelista"/>
        <w:spacing w:after="0" w:line="276" w:lineRule="auto"/>
        <w:ind w:left="0"/>
        <w:jc w:val="right"/>
        <w:rPr>
          <w:rFonts w:ascii="Calibri" w:eastAsia="Times New Roman" w:hAnsi="Calibri" w:cs="Calibri"/>
          <w:color w:val="7030A0"/>
          <w:sz w:val="36"/>
          <w:szCs w:val="36"/>
          <w:shd w:val="solid" w:color="FFFFFF" w:fill="auto"/>
          <w:lang w:eastAsia="ru-RU"/>
        </w:rPr>
      </w:pPr>
      <w:r w:rsidRPr="00EF4756">
        <w:rPr>
          <w:rFonts w:ascii="Calibri" w:eastAsia="Times New Roman" w:hAnsi="Calibri" w:cs="Calibri"/>
          <w:color w:val="7030A0"/>
          <w:sz w:val="36"/>
          <w:szCs w:val="36"/>
          <w:shd w:val="solid" w:color="FFFFFF" w:fill="auto"/>
          <w:lang w:eastAsia="ru-RU"/>
        </w:rPr>
        <w:t>Docentes de bachillerato y la</w:t>
      </w:r>
      <w:r w:rsidR="0085010B" w:rsidRPr="00EF4756">
        <w:rPr>
          <w:rFonts w:ascii="Calibri" w:eastAsia="Times New Roman" w:hAnsi="Calibri" w:cs="Calibri"/>
          <w:color w:val="7030A0"/>
          <w:sz w:val="36"/>
          <w:szCs w:val="36"/>
          <w:shd w:val="solid" w:color="FFFFFF" w:fill="auto"/>
          <w:lang w:eastAsia="ru-RU"/>
        </w:rPr>
        <w:t xml:space="preserve"> formación ciudadana de sus estudiantes</w:t>
      </w:r>
    </w:p>
    <w:p w14:paraId="71155ECC" w14:textId="2605DF17" w:rsidR="00EC18BC" w:rsidRPr="00EF4756" w:rsidRDefault="00EF4756" w:rsidP="00EF4756">
      <w:pPr>
        <w:spacing w:after="0"/>
        <w:jc w:val="right"/>
        <w:rPr>
          <w:rFonts w:ascii="Arial" w:hAnsi="Arial" w:cs="Arial"/>
          <w:i/>
          <w:sz w:val="20"/>
          <w:szCs w:val="24"/>
          <w:lang w:val="en-US"/>
        </w:rPr>
      </w:pPr>
      <w:r w:rsidRPr="00C55E60">
        <w:rPr>
          <w:rFonts w:ascii="Calibri" w:eastAsia="Times New Roman" w:hAnsi="Calibri" w:cs="Calibri"/>
          <w:i/>
          <w:color w:val="7030A0"/>
          <w:sz w:val="28"/>
          <w:szCs w:val="36"/>
          <w:shd w:val="solid" w:color="FFFFFF" w:fill="auto"/>
          <w:lang w:val="en-US" w:eastAsia="ru-RU"/>
        </w:rPr>
        <w:br/>
      </w:r>
      <w:r w:rsidR="00EC18BC" w:rsidRPr="00C55E60">
        <w:rPr>
          <w:rFonts w:ascii="Calibri" w:eastAsia="Times New Roman" w:hAnsi="Calibri" w:cs="Calibri"/>
          <w:i/>
          <w:color w:val="7030A0"/>
          <w:sz w:val="28"/>
          <w:szCs w:val="36"/>
          <w:shd w:val="solid" w:color="FFFFFF" w:fill="auto"/>
          <w:lang w:val="en-US" w:eastAsia="ru-RU"/>
        </w:rPr>
        <w:t>High School teachers and their students’ citizenship education</w:t>
      </w:r>
    </w:p>
    <w:p w14:paraId="3B9F809A" w14:textId="77777777" w:rsidR="00EC18BC" w:rsidRPr="00C55E60" w:rsidRDefault="00EC18BC" w:rsidP="00416C65">
      <w:pPr>
        <w:pStyle w:val="Prrafodelista"/>
        <w:spacing w:after="0" w:line="480" w:lineRule="auto"/>
        <w:ind w:left="0"/>
        <w:jc w:val="center"/>
        <w:rPr>
          <w:rFonts w:ascii="Arial" w:hAnsi="Arial" w:cs="Arial"/>
          <w:b/>
          <w:sz w:val="24"/>
          <w:szCs w:val="24"/>
          <w:lang w:val="en-US"/>
        </w:rPr>
      </w:pPr>
    </w:p>
    <w:p w14:paraId="6A2E3DDD" w14:textId="54334145" w:rsidR="00EF4756" w:rsidRDefault="00EF4756" w:rsidP="00EF4756">
      <w:pPr>
        <w:pStyle w:val="Prrafodelista"/>
        <w:spacing w:after="0" w:line="240" w:lineRule="auto"/>
        <w:ind w:left="0"/>
        <w:jc w:val="right"/>
        <w:rPr>
          <w:rFonts w:ascii="Arial" w:hAnsi="Arial" w:cs="Arial"/>
          <w:b/>
          <w:sz w:val="24"/>
          <w:szCs w:val="24"/>
        </w:rPr>
      </w:pPr>
      <w:r w:rsidRPr="00C55E60">
        <w:rPr>
          <w:rFonts w:ascii="Calibri" w:eastAsia="Calibri" w:hAnsi="Calibri" w:cs="Arial"/>
          <w:b/>
          <w:bCs/>
          <w:sz w:val="24"/>
          <w:szCs w:val="24"/>
        </w:rPr>
        <w:t>César Darío Fonseca Bautista</w:t>
      </w:r>
      <w:r>
        <w:rPr>
          <w:rFonts w:ascii="Arial" w:eastAsia="Times New Roman" w:hAnsi="Arial" w:cs="Arial"/>
          <w:b/>
          <w:color w:val="111111"/>
          <w:sz w:val="24"/>
          <w:szCs w:val="24"/>
          <w:lang w:eastAsia="es-MX"/>
        </w:rPr>
        <w:br/>
      </w:r>
      <w:r w:rsidRPr="00EF4756">
        <w:rPr>
          <w:rFonts w:ascii="Calibri" w:eastAsia="Times New Roman" w:hAnsi="Calibri" w:cs="Times New Roman"/>
          <w:sz w:val="24"/>
          <w:szCs w:val="24"/>
          <w:lang w:val="es-ES" w:eastAsia="es-MX"/>
        </w:rPr>
        <w:t>Dirección General de Educación Tecnológica Industrial</w:t>
      </w:r>
      <w:r w:rsidR="00C55E60">
        <w:rPr>
          <w:rFonts w:eastAsia="Times New Roman" w:cs="Times New Roman"/>
          <w:sz w:val="24"/>
          <w:szCs w:val="24"/>
          <w:lang w:val="es-ES" w:eastAsia="es-MX"/>
        </w:rPr>
        <w:t>Universidad Autónoma de Guerrero</w:t>
      </w:r>
      <w:r w:rsidR="00C55E60">
        <w:rPr>
          <w:rFonts w:ascii="Calibri" w:eastAsia="Calibri" w:hAnsi="Calibri" w:cs="Calibri"/>
          <w:sz w:val="24"/>
          <w:lang w:val="es-ES"/>
        </w:rPr>
        <w:t>, México</w:t>
      </w:r>
      <w:r w:rsidR="00C55E60">
        <w:rPr>
          <w:rFonts w:ascii="Arial" w:eastAsia="Calibri" w:hAnsi="Arial" w:cs="Arial"/>
          <w:color w:val="0070C0"/>
          <w:lang w:val="es-ES"/>
        </w:rPr>
        <w:t xml:space="preserve">       </w:t>
      </w:r>
      <w:bookmarkStart w:id="0" w:name="_GoBack"/>
      <w:bookmarkEnd w:id="0"/>
      <w:r w:rsidRPr="00EF4756">
        <w:rPr>
          <w:rFonts w:ascii="Calibri" w:eastAsia="Times New Roman" w:hAnsi="Calibri" w:cs="Times New Roman"/>
          <w:sz w:val="24"/>
          <w:szCs w:val="24"/>
          <w:lang w:val="es-ES" w:eastAsia="es-MX"/>
        </w:rPr>
        <w:br/>
      </w:r>
      <w:r w:rsidRPr="00EF4756">
        <w:rPr>
          <w:rStyle w:val="Hipervnculo"/>
          <w:rFonts w:ascii="Calibri" w:hAnsi="Calibri" w:cs="Times New Roman"/>
          <w:color w:val="FF0000"/>
          <w:u w:val="none"/>
          <w:lang w:val="es-ES"/>
        </w:rPr>
        <w:t>cdfonseca19@yahoo.com.mx</w:t>
      </w:r>
    </w:p>
    <w:p w14:paraId="0B0831FD" w14:textId="77777777" w:rsidR="00EF4756" w:rsidRDefault="00EF4756" w:rsidP="00416C65">
      <w:pPr>
        <w:pStyle w:val="Prrafodelista"/>
        <w:spacing w:after="0" w:line="480" w:lineRule="auto"/>
        <w:ind w:left="0"/>
        <w:jc w:val="both"/>
        <w:rPr>
          <w:rFonts w:ascii="Arial" w:hAnsi="Arial" w:cs="Arial"/>
          <w:b/>
          <w:sz w:val="24"/>
          <w:szCs w:val="24"/>
        </w:rPr>
      </w:pPr>
    </w:p>
    <w:p w14:paraId="15C72A53" w14:textId="77777777" w:rsidR="00EF4756" w:rsidRDefault="00EF4756" w:rsidP="00416C65">
      <w:pPr>
        <w:pStyle w:val="Prrafodelista"/>
        <w:spacing w:after="0" w:line="480" w:lineRule="auto"/>
        <w:ind w:left="0"/>
        <w:jc w:val="both"/>
        <w:rPr>
          <w:rFonts w:ascii="Calibri" w:eastAsia="Times New Roman" w:hAnsi="Calibri" w:cs="Calibri"/>
          <w:color w:val="7030A0"/>
          <w:sz w:val="28"/>
          <w:szCs w:val="28"/>
          <w:lang w:val="es-ES" w:eastAsia="es-ES"/>
        </w:rPr>
      </w:pPr>
    </w:p>
    <w:p w14:paraId="655A4F1E" w14:textId="3A3BE439" w:rsidR="0085010B" w:rsidRPr="00416C65" w:rsidRDefault="0085010B" w:rsidP="00416C65">
      <w:pPr>
        <w:pStyle w:val="Prrafodelista"/>
        <w:spacing w:after="0" w:line="480" w:lineRule="auto"/>
        <w:ind w:left="0"/>
        <w:jc w:val="both"/>
        <w:rPr>
          <w:rFonts w:ascii="Arial" w:hAnsi="Arial" w:cs="Arial"/>
          <w:b/>
          <w:sz w:val="24"/>
          <w:szCs w:val="24"/>
        </w:rPr>
      </w:pPr>
      <w:r w:rsidRPr="00EF4756">
        <w:rPr>
          <w:rFonts w:ascii="Calibri" w:eastAsia="Times New Roman" w:hAnsi="Calibri" w:cs="Calibri"/>
          <w:color w:val="7030A0"/>
          <w:sz w:val="28"/>
          <w:szCs w:val="28"/>
          <w:lang w:val="es-ES" w:eastAsia="es-ES"/>
        </w:rPr>
        <w:t>Resumen</w:t>
      </w:r>
    </w:p>
    <w:p w14:paraId="53A24748" w14:textId="259D23A5" w:rsidR="0085010B" w:rsidRPr="00EF4756" w:rsidRDefault="0085010B"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 xml:space="preserve">El objetivo de este trabajo es conocer </w:t>
      </w:r>
      <w:r w:rsidR="00243134" w:rsidRPr="00EF4756">
        <w:rPr>
          <w:rFonts w:ascii="Times New Roman" w:hAnsi="Times New Roman" w:cs="Times New Roman"/>
          <w:sz w:val="24"/>
          <w:szCs w:val="24"/>
        </w:rPr>
        <w:t>la manera como</w:t>
      </w:r>
      <w:r w:rsidRPr="00EF4756">
        <w:rPr>
          <w:rFonts w:ascii="Times New Roman" w:hAnsi="Times New Roman" w:cs="Times New Roman"/>
          <w:sz w:val="24"/>
          <w:szCs w:val="24"/>
        </w:rPr>
        <w:t xml:space="preserve"> </w:t>
      </w:r>
      <w:r w:rsidR="00B5554C" w:rsidRPr="00EF4756">
        <w:rPr>
          <w:rFonts w:ascii="Times New Roman" w:hAnsi="Times New Roman" w:cs="Times New Roman"/>
          <w:sz w:val="24"/>
          <w:szCs w:val="24"/>
        </w:rPr>
        <w:t>l</w:t>
      </w:r>
      <w:r w:rsidR="00243134" w:rsidRPr="00EF4756">
        <w:rPr>
          <w:rFonts w:ascii="Times New Roman" w:hAnsi="Times New Roman" w:cs="Times New Roman"/>
          <w:sz w:val="24"/>
          <w:szCs w:val="24"/>
        </w:rPr>
        <w:t>os</w:t>
      </w:r>
      <w:r w:rsidRPr="00EF4756">
        <w:rPr>
          <w:rFonts w:ascii="Times New Roman" w:hAnsi="Times New Roman" w:cs="Times New Roman"/>
          <w:sz w:val="24"/>
          <w:szCs w:val="24"/>
        </w:rPr>
        <w:t xml:space="preserve"> docentes de bachillerato tecnológico </w:t>
      </w:r>
      <w:r w:rsidR="00B5554C" w:rsidRPr="00EF4756">
        <w:rPr>
          <w:rFonts w:ascii="Times New Roman" w:hAnsi="Times New Roman" w:cs="Times New Roman"/>
          <w:sz w:val="24"/>
          <w:szCs w:val="24"/>
        </w:rPr>
        <w:t xml:space="preserve">conciben y asumen </w:t>
      </w:r>
      <w:r w:rsidRPr="00EF4756">
        <w:rPr>
          <w:rFonts w:ascii="Times New Roman" w:hAnsi="Times New Roman" w:cs="Times New Roman"/>
          <w:sz w:val="24"/>
          <w:szCs w:val="24"/>
        </w:rPr>
        <w:t>la ciudadanía</w:t>
      </w:r>
      <w:r w:rsidR="00243134"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00B5554C" w:rsidRPr="00EF4756">
        <w:rPr>
          <w:rFonts w:ascii="Times New Roman" w:hAnsi="Times New Roman" w:cs="Times New Roman"/>
          <w:sz w:val="24"/>
          <w:szCs w:val="24"/>
        </w:rPr>
        <w:t>s</w:t>
      </w:r>
      <w:r w:rsidR="00243134" w:rsidRPr="00EF4756">
        <w:rPr>
          <w:rFonts w:ascii="Times New Roman" w:hAnsi="Times New Roman" w:cs="Times New Roman"/>
          <w:sz w:val="24"/>
          <w:szCs w:val="24"/>
        </w:rPr>
        <w:t>i</w:t>
      </w:r>
      <w:r w:rsidRPr="00EF4756">
        <w:rPr>
          <w:rFonts w:ascii="Times New Roman" w:hAnsi="Times New Roman" w:cs="Times New Roman"/>
          <w:sz w:val="24"/>
          <w:szCs w:val="24"/>
        </w:rPr>
        <w:t xml:space="preserve"> participa</w:t>
      </w:r>
      <w:r w:rsidR="00243134" w:rsidRPr="00EF4756">
        <w:rPr>
          <w:rFonts w:ascii="Times New Roman" w:hAnsi="Times New Roman" w:cs="Times New Roman"/>
          <w:sz w:val="24"/>
          <w:szCs w:val="24"/>
        </w:rPr>
        <w:t>n</w:t>
      </w:r>
      <w:r w:rsidRPr="00EF4756">
        <w:rPr>
          <w:rFonts w:ascii="Times New Roman" w:hAnsi="Times New Roman" w:cs="Times New Roman"/>
          <w:sz w:val="24"/>
          <w:szCs w:val="24"/>
        </w:rPr>
        <w:t xml:space="preserve"> en la formación ciudadana de sus estudiantes</w:t>
      </w:r>
      <w:r w:rsidR="006153F0" w:rsidRPr="00EF4756">
        <w:rPr>
          <w:rFonts w:ascii="Times New Roman" w:hAnsi="Times New Roman" w:cs="Times New Roman"/>
          <w:sz w:val="24"/>
          <w:szCs w:val="24"/>
        </w:rPr>
        <w:t>,</w:t>
      </w:r>
      <w:r w:rsidRPr="00EF4756">
        <w:rPr>
          <w:rFonts w:ascii="Times New Roman" w:hAnsi="Times New Roman" w:cs="Times New Roman"/>
          <w:sz w:val="24"/>
          <w:szCs w:val="24"/>
        </w:rPr>
        <w:t xml:space="preserve"> si se sienten acompañados por la escuela y/o por la familia en esta tarea, </w:t>
      </w:r>
      <w:r w:rsidR="00F64C50" w:rsidRPr="00EF4756">
        <w:rPr>
          <w:rFonts w:ascii="Times New Roman" w:hAnsi="Times New Roman" w:cs="Times New Roman"/>
          <w:sz w:val="24"/>
          <w:szCs w:val="24"/>
        </w:rPr>
        <w:t xml:space="preserve">y si </w:t>
      </w:r>
      <w:r w:rsidRPr="00EF4756">
        <w:rPr>
          <w:rFonts w:ascii="Times New Roman" w:hAnsi="Times New Roman" w:cs="Times New Roman"/>
          <w:sz w:val="24"/>
          <w:szCs w:val="24"/>
        </w:rPr>
        <w:t xml:space="preserve">adjudican a la escuela </w:t>
      </w:r>
      <w:r w:rsidR="00F64C50" w:rsidRPr="00EF4756">
        <w:rPr>
          <w:rFonts w:ascii="Times New Roman" w:hAnsi="Times New Roman" w:cs="Times New Roman"/>
          <w:sz w:val="24"/>
          <w:szCs w:val="24"/>
        </w:rPr>
        <w:t>influencia</w:t>
      </w:r>
      <w:r w:rsidRPr="00EF4756">
        <w:rPr>
          <w:rFonts w:ascii="Times New Roman" w:hAnsi="Times New Roman" w:cs="Times New Roman"/>
          <w:sz w:val="24"/>
          <w:szCs w:val="24"/>
        </w:rPr>
        <w:t xml:space="preserve"> en la formación ciudadana de los jóvenes. </w:t>
      </w:r>
    </w:p>
    <w:p w14:paraId="13956542" w14:textId="0BC3D44C" w:rsidR="0085010B" w:rsidRDefault="00E36AAF" w:rsidP="00EF4756">
      <w:pPr>
        <w:spacing w:after="0" w:line="360" w:lineRule="auto"/>
        <w:jc w:val="both"/>
        <w:rPr>
          <w:rFonts w:ascii="Arial" w:hAnsi="Arial" w:cs="Arial"/>
          <w:sz w:val="24"/>
          <w:szCs w:val="24"/>
        </w:rPr>
      </w:pPr>
      <w:r w:rsidRPr="00EF4756">
        <w:rPr>
          <w:rFonts w:ascii="Times New Roman" w:eastAsia="Times New Roman" w:hAnsi="Times New Roman" w:cs="Times New Roman"/>
          <w:sz w:val="24"/>
          <w:szCs w:val="24"/>
          <w:lang w:eastAsia="es-MX"/>
        </w:rPr>
        <w:t>Para ello se aplicó</w:t>
      </w:r>
      <w:r w:rsidR="00793D4E" w:rsidRPr="00EF4756">
        <w:rPr>
          <w:rFonts w:ascii="Times New Roman" w:eastAsia="Times New Roman" w:hAnsi="Times New Roman" w:cs="Times New Roman"/>
          <w:sz w:val="24"/>
          <w:szCs w:val="24"/>
          <w:lang w:eastAsia="es-MX"/>
        </w:rPr>
        <w:t xml:space="preserve"> un</w:t>
      </w:r>
      <w:r w:rsidR="0085010B" w:rsidRPr="00EF4756">
        <w:rPr>
          <w:rFonts w:ascii="Times New Roman" w:eastAsia="Times New Roman" w:hAnsi="Times New Roman" w:cs="Times New Roman"/>
          <w:sz w:val="24"/>
          <w:szCs w:val="24"/>
          <w:lang w:eastAsia="es-MX"/>
        </w:rPr>
        <w:t xml:space="preserve"> cuestionario a una muestra de docentes adscritos </w:t>
      </w:r>
      <w:r w:rsidR="00793D4E" w:rsidRPr="00EF4756">
        <w:rPr>
          <w:rFonts w:ascii="Times New Roman" w:eastAsia="Times New Roman" w:hAnsi="Times New Roman" w:cs="Times New Roman"/>
          <w:sz w:val="24"/>
          <w:szCs w:val="24"/>
          <w:lang w:eastAsia="es-MX"/>
        </w:rPr>
        <w:t>en once</w:t>
      </w:r>
      <w:r w:rsidR="0085010B" w:rsidRPr="00EF4756">
        <w:rPr>
          <w:rFonts w:ascii="Times New Roman" w:eastAsia="Times New Roman" w:hAnsi="Times New Roman" w:cs="Times New Roman"/>
          <w:sz w:val="24"/>
          <w:szCs w:val="24"/>
          <w:lang w:eastAsia="es-MX"/>
        </w:rPr>
        <w:t xml:space="preserve"> planteles </w:t>
      </w:r>
      <w:r w:rsidR="00793D4E" w:rsidRPr="00EF4756">
        <w:rPr>
          <w:rFonts w:ascii="Times New Roman" w:eastAsia="Times New Roman" w:hAnsi="Times New Roman" w:cs="Times New Roman"/>
          <w:sz w:val="24"/>
          <w:szCs w:val="24"/>
          <w:lang w:eastAsia="es-MX"/>
        </w:rPr>
        <w:t xml:space="preserve">del estado de </w:t>
      </w:r>
      <w:r w:rsidR="0085010B" w:rsidRPr="00EF4756">
        <w:rPr>
          <w:rFonts w:ascii="Times New Roman" w:eastAsia="Times New Roman" w:hAnsi="Times New Roman" w:cs="Times New Roman"/>
          <w:sz w:val="24"/>
          <w:szCs w:val="24"/>
          <w:lang w:eastAsia="es-MX"/>
        </w:rPr>
        <w:t>Morelos</w:t>
      </w:r>
      <w:r w:rsidRPr="00EF4756">
        <w:rPr>
          <w:rFonts w:ascii="Times New Roman" w:eastAsia="Times New Roman" w:hAnsi="Times New Roman" w:cs="Times New Roman"/>
          <w:sz w:val="24"/>
          <w:szCs w:val="24"/>
          <w:lang w:eastAsia="es-MX"/>
        </w:rPr>
        <w:t xml:space="preserve">, </w:t>
      </w:r>
      <w:r w:rsidR="000217DC" w:rsidRPr="00EF4756">
        <w:rPr>
          <w:rFonts w:ascii="Times New Roman" w:eastAsia="Times New Roman" w:hAnsi="Times New Roman" w:cs="Times New Roman"/>
          <w:sz w:val="24"/>
          <w:szCs w:val="24"/>
          <w:lang w:eastAsia="es-MX"/>
        </w:rPr>
        <w:t>mediante</w:t>
      </w:r>
      <w:r w:rsidRPr="00EF4756">
        <w:rPr>
          <w:rFonts w:ascii="Times New Roman" w:eastAsia="Times New Roman" w:hAnsi="Times New Roman" w:cs="Times New Roman"/>
          <w:sz w:val="24"/>
          <w:szCs w:val="24"/>
          <w:lang w:eastAsia="es-MX"/>
        </w:rPr>
        <w:t xml:space="preserve"> metodología cuantitativa</w:t>
      </w:r>
      <w:r w:rsidR="0085010B" w:rsidRPr="00EF4756">
        <w:rPr>
          <w:rFonts w:ascii="Times New Roman" w:eastAsia="Times New Roman" w:hAnsi="Times New Roman" w:cs="Times New Roman"/>
          <w:sz w:val="24"/>
          <w:szCs w:val="24"/>
          <w:lang w:eastAsia="es-MX"/>
        </w:rPr>
        <w:t xml:space="preserve">. </w:t>
      </w:r>
      <w:r w:rsidRPr="00EF4756">
        <w:rPr>
          <w:rFonts w:ascii="Times New Roman" w:eastAsia="Times New Roman" w:hAnsi="Times New Roman" w:cs="Times New Roman"/>
          <w:sz w:val="24"/>
          <w:szCs w:val="24"/>
          <w:lang w:eastAsia="es-MX"/>
        </w:rPr>
        <w:t>Algunos</w:t>
      </w:r>
      <w:r w:rsidR="0085010B" w:rsidRPr="00EF4756">
        <w:rPr>
          <w:rFonts w:ascii="Times New Roman" w:hAnsi="Times New Roman" w:cs="Times New Roman"/>
          <w:sz w:val="24"/>
          <w:szCs w:val="24"/>
        </w:rPr>
        <w:t xml:space="preserve"> hallazgos</w:t>
      </w:r>
      <w:r w:rsidR="00793D4E" w:rsidRPr="00EF4756">
        <w:rPr>
          <w:rFonts w:ascii="Times New Roman" w:hAnsi="Times New Roman" w:cs="Times New Roman"/>
          <w:sz w:val="24"/>
          <w:szCs w:val="24"/>
        </w:rPr>
        <w:t xml:space="preserve"> </w:t>
      </w:r>
      <w:r w:rsidR="00DF3A49" w:rsidRPr="00EF4756">
        <w:rPr>
          <w:rFonts w:ascii="Times New Roman" w:hAnsi="Times New Roman" w:cs="Times New Roman"/>
          <w:sz w:val="24"/>
          <w:szCs w:val="24"/>
        </w:rPr>
        <w:t>encontra</w:t>
      </w:r>
      <w:r w:rsidR="000217DC" w:rsidRPr="00EF4756">
        <w:rPr>
          <w:rFonts w:ascii="Times New Roman" w:hAnsi="Times New Roman" w:cs="Times New Roman"/>
          <w:sz w:val="24"/>
          <w:szCs w:val="24"/>
        </w:rPr>
        <w:t>dos</w:t>
      </w:r>
      <w:r w:rsidR="00DF3A49" w:rsidRPr="00EF4756">
        <w:rPr>
          <w:rFonts w:ascii="Times New Roman" w:hAnsi="Times New Roman" w:cs="Times New Roman"/>
          <w:sz w:val="24"/>
          <w:szCs w:val="24"/>
        </w:rPr>
        <w:t xml:space="preserve"> </w:t>
      </w:r>
      <w:r w:rsidRPr="00EF4756">
        <w:rPr>
          <w:rFonts w:ascii="Times New Roman" w:hAnsi="Times New Roman" w:cs="Times New Roman"/>
          <w:sz w:val="24"/>
          <w:szCs w:val="24"/>
        </w:rPr>
        <w:t>fueron que otorga</w:t>
      </w:r>
      <w:r w:rsidR="000217DC" w:rsidRPr="00EF4756">
        <w:rPr>
          <w:rFonts w:ascii="Times New Roman" w:hAnsi="Times New Roman" w:cs="Times New Roman"/>
          <w:sz w:val="24"/>
          <w:szCs w:val="24"/>
        </w:rPr>
        <w:t>ban</w:t>
      </w:r>
      <w:r w:rsidR="0085010B" w:rsidRPr="00EF4756">
        <w:rPr>
          <w:rFonts w:ascii="Times New Roman" w:hAnsi="Times New Roman" w:cs="Times New Roman"/>
          <w:sz w:val="24"/>
          <w:szCs w:val="24"/>
        </w:rPr>
        <w:t xml:space="preserve"> significado </w:t>
      </w:r>
      <w:r w:rsidRPr="00EF4756">
        <w:rPr>
          <w:rFonts w:ascii="Times New Roman" w:hAnsi="Times New Roman" w:cs="Times New Roman"/>
          <w:sz w:val="24"/>
          <w:szCs w:val="24"/>
        </w:rPr>
        <w:t>a</w:t>
      </w:r>
      <w:r w:rsidR="0085010B" w:rsidRPr="00EF4756">
        <w:rPr>
          <w:rFonts w:ascii="Times New Roman" w:hAnsi="Times New Roman" w:cs="Times New Roman"/>
          <w:sz w:val="24"/>
          <w:szCs w:val="24"/>
        </w:rPr>
        <w:t xml:space="preserve">l concepto </w:t>
      </w:r>
      <w:r w:rsidR="00DF3A49" w:rsidRPr="00EF4756">
        <w:rPr>
          <w:rFonts w:ascii="Times New Roman" w:hAnsi="Times New Roman" w:cs="Times New Roman"/>
          <w:sz w:val="24"/>
          <w:szCs w:val="24"/>
        </w:rPr>
        <w:t xml:space="preserve">de ciudadanía </w:t>
      </w:r>
      <w:r w:rsidR="002F3908" w:rsidRPr="00EF4756">
        <w:rPr>
          <w:rFonts w:ascii="Times New Roman" w:hAnsi="Times New Roman" w:cs="Times New Roman"/>
          <w:sz w:val="24"/>
          <w:szCs w:val="24"/>
        </w:rPr>
        <w:t>dentro del marco</w:t>
      </w:r>
      <w:r w:rsidR="0085010B" w:rsidRPr="00EF4756">
        <w:rPr>
          <w:rFonts w:ascii="Times New Roman" w:hAnsi="Times New Roman" w:cs="Times New Roman"/>
          <w:sz w:val="24"/>
          <w:szCs w:val="24"/>
        </w:rPr>
        <w:t xml:space="preserve"> jurídico-político</w:t>
      </w:r>
      <w:r w:rsidR="002F3908" w:rsidRPr="00EF4756">
        <w:rPr>
          <w:rFonts w:ascii="Times New Roman" w:hAnsi="Times New Roman" w:cs="Times New Roman"/>
          <w:sz w:val="24"/>
          <w:szCs w:val="24"/>
        </w:rPr>
        <w:t xml:space="preserve"> y </w:t>
      </w:r>
      <w:r w:rsidRPr="00EF4756">
        <w:rPr>
          <w:rFonts w:ascii="Times New Roman" w:hAnsi="Times New Roman" w:cs="Times New Roman"/>
          <w:sz w:val="24"/>
          <w:szCs w:val="24"/>
        </w:rPr>
        <w:t xml:space="preserve">que </w:t>
      </w:r>
      <w:r w:rsidR="000217DC" w:rsidRPr="00EF4756">
        <w:rPr>
          <w:rFonts w:ascii="Times New Roman" w:hAnsi="Times New Roman" w:cs="Times New Roman"/>
          <w:sz w:val="24"/>
          <w:szCs w:val="24"/>
        </w:rPr>
        <w:t>su</w:t>
      </w:r>
      <w:r w:rsidR="0085010B" w:rsidRPr="00EF4756">
        <w:rPr>
          <w:rFonts w:ascii="Times New Roman" w:hAnsi="Times New Roman" w:cs="Times New Roman"/>
          <w:sz w:val="24"/>
          <w:szCs w:val="24"/>
        </w:rPr>
        <w:t xml:space="preserve"> comprensión del sentido actual de</w:t>
      </w:r>
      <w:r w:rsidR="00DF3A49" w:rsidRPr="00EF4756">
        <w:rPr>
          <w:rFonts w:ascii="Times New Roman" w:hAnsi="Times New Roman" w:cs="Times New Roman"/>
          <w:sz w:val="24"/>
          <w:szCs w:val="24"/>
        </w:rPr>
        <w:t>l concepto</w:t>
      </w:r>
      <w:r w:rsidR="0085010B" w:rsidRPr="00EF4756">
        <w:rPr>
          <w:rFonts w:ascii="Times New Roman" w:hAnsi="Times New Roman" w:cs="Times New Roman"/>
          <w:sz w:val="24"/>
          <w:szCs w:val="24"/>
        </w:rPr>
        <w:t xml:space="preserve"> y su construcción</w:t>
      </w:r>
      <w:r w:rsidRPr="00EF4756">
        <w:rPr>
          <w:rFonts w:ascii="Times New Roman" w:hAnsi="Times New Roman" w:cs="Times New Roman"/>
          <w:sz w:val="24"/>
          <w:szCs w:val="24"/>
        </w:rPr>
        <w:t xml:space="preserve"> </w:t>
      </w:r>
      <w:r w:rsidR="00926320" w:rsidRPr="00EF4756">
        <w:rPr>
          <w:rFonts w:ascii="Times New Roman" w:hAnsi="Times New Roman" w:cs="Times New Roman"/>
          <w:sz w:val="24"/>
          <w:szCs w:val="24"/>
        </w:rPr>
        <w:t>son</w:t>
      </w:r>
      <w:r w:rsidRPr="00EF4756">
        <w:rPr>
          <w:rFonts w:ascii="Times New Roman" w:hAnsi="Times New Roman" w:cs="Times New Roman"/>
          <w:sz w:val="24"/>
          <w:szCs w:val="24"/>
        </w:rPr>
        <w:t xml:space="preserve"> limitada</w:t>
      </w:r>
      <w:r w:rsidR="00926320" w:rsidRPr="00EF4756">
        <w:rPr>
          <w:rFonts w:ascii="Times New Roman" w:hAnsi="Times New Roman" w:cs="Times New Roman"/>
          <w:sz w:val="24"/>
          <w:szCs w:val="24"/>
        </w:rPr>
        <w:t>s</w:t>
      </w:r>
      <w:r w:rsidR="0085010B" w:rsidRPr="00EF4756">
        <w:rPr>
          <w:rFonts w:ascii="Times New Roman" w:hAnsi="Times New Roman" w:cs="Times New Roman"/>
          <w:sz w:val="24"/>
          <w:szCs w:val="24"/>
        </w:rPr>
        <w:t xml:space="preserve">. </w:t>
      </w:r>
      <w:r w:rsidRPr="00EF4756">
        <w:rPr>
          <w:rFonts w:ascii="Times New Roman" w:hAnsi="Times New Roman" w:cs="Times New Roman"/>
          <w:sz w:val="24"/>
          <w:szCs w:val="24"/>
        </w:rPr>
        <w:t>A pesar de que</w:t>
      </w:r>
      <w:r w:rsidR="0085010B" w:rsidRPr="00EF4756">
        <w:rPr>
          <w:rFonts w:ascii="Times New Roman" w:hAnsi="Times New Roman" w:cs="Times New Roman"/>
          <w:sz w:val="24"/>
          <w:szCs w:val="24"/>
        </w:rPr>
        <w:t xml:space="preserve"> los docentes </w:t>
      </w:r>
      <w:r w:rsidRPr="00EF4756">
        <w:rPr>
          <w:rFonts w:ascii="Times New Roman" w:hAnsi="Times New Roman" w:cs="Times New Roman"/>
          <w:sz w:val="24"/>
          <w:szCs w:val="24"/>
        </w:rPr>
        <w:t xml:space="preserve">no recibieron capacitación </w:t>
      </w:r>
      <w:r w:rsidR="00486F05" w:rsidRPr="00EF4756">
        <w:rPr>
          <w:rFonts w:ascii="Times New Roman" w:hAnsi="Times New Roman" w:cs="Times New Roman"/>
          <w:sz w:val="24"/>
          <w:szCs w:val="24"/>
        </w:rPr>
        <w:t>al respecto,</w:t>
      </w:r>
      <w:r w:rsidRPr="00EF4756">
        <w:rPr>
          <w:rFonts w:ascii="Times New Roman" w:hAnsi="Times New Roman" w:cs="Times New Roman"/>
          <w:sz w:val="24"/>
          <w:szCs w:val="24"/>
        </w:rPr>
        <w:t xml:space="preserve"> </w:t>
      </w:r>
      <w:r w:rsidR="0085010B" w:rsidRPr="00EF4756">
        <w:rPr>
          <w:rFonts w:ascii="Times New Roman" w:hAnsi="Times New Roman" w:cs="Times New Roman"/>
          <w:sz w:val="24"/>
          <w:szCs w:val="24"/>
        </w:rPr>
        <w:t xml:space="preserve">aseguran sentirse competentes para incidir en la formación de </w:t>
      </w:r>
      <w:r w:rsidRPr="00EF4756">
        <w:rPr>
          <w:rFonts w:ascii="Times New Roman" w:hAnsi="Times New Roman" w:cs="Times New Roman"/>
          <w:sz w:val="24"/>
          <w:szCs w:val="24"/>
        </w:rPr>
        <w:t>sus</w:t>
      </w:r>
      <w:r w:rsidR="0085010B" w:rsidRPr="00EF4756">
        <w:rPr>
          <w:rFonts w:ascii="Times New Roman" w:hAnsi="Times New Roman" w:cs="Times New Roman"/>
          <w:sz w:val="24"/>
          <w:szCs w:val="24"/>
        </w:rPr>
        <w:t xml:space="preserve"> estudiantes.</w:t>
      </w:r>
      <w:r w:rsidR="0085010B" w:rsidRPr="00416C65">
        <w:rPr>
          <w:rFonts w:ascii="Arial" w:hAnsi="Arial" w:cs="Arial"/>
          <w:sz w:val="24"/>
          <w:szCs w:val="24"/>
        </w:rPr>
        <w:t xml:space="preserve">  </w:t>
      </w:r>
    </w:p>
    <w:p w14:paraId="14AF70B8" w14:textId="77777777" w:rsidR="00EF4756" w:rsidRDefault="00EF4756" w:rsidP="00EF4756">
      <w:pPr>
        <w:spacing w:after="0" w:line="360" w:lineRule="auto"/>
        <w:jc w:val="both"/>
        <w:rPr>
          <w:rFonts w:ascii="Arial" w:hAnsi="Arial" w:cs="Arial"/>
          <w:sz w:val="24"/>
          <w:szCs w:val="24"/>
        </w:rPr>
      </w:pPr>
    </w:p>
    <w:p w14:paraId="0BE90B55" w14:textId="1E80A1B6" w:rsidR="00EC18BC" w:rsidRPr="00EC18BC" w:rsidRDefault="00EC18BC" w:rsidP="00EC18BC">
      <w:pPr>
        <w:pStyle w:val="Prrafodelista"/>
        <w:spacing w:after="0" w:line="480" w:lineRule="auto"/>
        <w:ind w:left="0"/>
        <w:rPr>
          <w:rFonts w:ascii="Arial" w:hAnsi="Arial" w:cs="Arial"/>
          <w:sz w:val="24"/>
          <w:szCs w:val="24"/>
        </w:rPr>
      </w:pPr>
      <w:r w:rsidRPr="00EF4756">
        <w:rPr>
          <w:rFonts w:ascii="Calibri" w:eastAsia="Times New Roman" w:hAnsi="Calibri" w:cs="Calibri"/>
          <w:color w:val="7030A0"/>
          <w:sz w:val="28"/>
          <w:szCs w:val="28"/>
          <w:lang w:val="es-ES" w:eastAsia="es-ES"/>
        </w:rPr>
        <w:t>Palabras clave:</w:t>
      </w:r>
      <w:r w:rsidRPr="00416C65">
        <w:rPr>
          <w:rFonts w:ascii="Arial" w:hAnsi="Arial" w:cs="Arial"/>
          <w:b/>
          <w:sz w:val="24"/>
          <w:szCs w:val="24"/>
        </w:rPr>
        <w:t xml:space="preserve"> </w:t>
      </w:r>
      <w:r w:rsidRPr="00EF4756">
        <w:rPr>
          <w:rFonts w:ascii="Times New Roman" w:hAnsi="Times New Roman" w:cs="Times New Roman"/>
          <w:sz w:val="24"/>
          <w:szCs w:val="24"/>
        </w:rPr>
        <w:t>docente, bachillerato, estudiantes, formación ciudadana.</w:t>
      </w:r>
    </w:p>
    <w:p w14:paraId="0EB08538" w14:textId="691BD717" w:rsidR="0085010B" w:rsidRPr="00C55E60" w:rsidRDefault="0085010B" w:rsidP="00416C65">
      <w:pPr>
        <w:spacing w:after="0" w:line="480" w:lineRule="auto"/>
        <w:jc w:val="both"/>
        <w:rPr>
          <w:rFonts w:ascii="Calibri" w:eastAsia="Times New Roman" w:hAnsi="Calibri" w:cs="Calibri"/>
          <w:color w:val="7030A0"/>
          <w:sz w:val="28"/>
          <w:szCs w:val="28"/>
          <w:lang w:val="en-US" w:eastAsia="es-ES"/>
        </w:rPr>
      </w:pPr>
      <w:r w:rsidRPr="00C55E60">
        <w:rPr>
          <w:rFonts w:ascii="Calibri" w:eastAsia="Times New Roman" w:hAnsi="Calibri" w:cs="Calibri"/>
          <w:color w:val="7030A0"/>
          <w:sz w:val="28"/>
          <w:szCs w:val="28"/>
          <w:lang w:val="en-US" w:eastAsia="es-ES"/>
        </w:rPr>
        <w:t>Abstract</w:t>
      </w:r>
    </w:p>
    <w:p w14:paraId="24F36287" w14:textId="77777777" w:rsidR="0085010B" w:rsidRPr="00C55E60" w:rsidRDefault="0085010B" w:rsidP="00EF4756">
      <w:pPr>
        <w:spacing w:after="0" w:line="360" w:lineRule="auto"/>
        <w:jc w:val="both"/>
        <w:rPr>
          <w:rFonts w:ascii="Times New Roman" w:eastAsia="Times New Roman" w:hAnsi="Times New Roman" w:cs="Times New Roman"/>
          <w:sz w:val="24"/>
          <w:szCs w:val="24"/>
          <w:lang w:val="en-US" w:eastAsia="es-MX"/>
        </w:rPr>
      </w:pPr>
      <w:r w:rsidRPr="00C55E60">
        <w:rPr>
          <w:rFonts w:ascii="Times New Roman" w:eastAsia="Times New Roman" w:hAnsi="Times New Roman" w:cs="Times New Roman"/>
          <w:sz w:val="24"/>
          <w:szCs w:val="24"/>
          <w:lang w:val="en-US" w:eastAsia="es-MX"/>
        </w:rPr>
        <w:t xml:space="preserve">This work’s main aim is to learn how technological baccalaureate teachers conceive and understand citizenship; their participation in the citizenship education of their students and whether they feel they have the school’s support, and/or that of the students’ families in that </w:t>
      </w:r>
      <w:r w:rsidRPr="00C55E60">
        <w:rPr>
          <w:rFonts w:ascii="Times New Roman" w:eastAsia="Times New Roman" w:hAnsi="Times New Roman" w:cs="Times New Roman"/>
          <w:sz w:val="24"/>
          <w:szCs w:val="24"/>
          <w:lang w:val="en-US" w:eastAsia="es-MX"/>
        </w:rPr>
        <w:lastRenderedPageBreak/>
        <w:t xml:space="preserve">matter. Also, it means to discover the powers they allot the school in order to influence on the citizenship education of youth. </w:t>
      </w:r>
    </w:p>
    <w:p w14:paraId="28179CD3" w14:textId="77777777" w:rsidR="0085010B" w:rsidRDefault="0085010B" w:rsidP="00EF4756">
      <w:pPr>
        <w:spacing w:after="0" w:line="360" w:lineRule="auto"/>
        <w:jc w:val="both"/>
        <w:rPr>
          <w:rFonts w:ascii="Arial" w:hAnsi="Arial" w:cs="Arial"/>
          <w:sz w:val="24"/>
          <w:szCs w:val="24"/>
          <w:lang w:val="en-US"/>
        </w:rPr>
      </w:pPr>
      <w:r w:rsidRPr="00C55E60">
        <w:rPr>
          <w:rFonts w:ascii="Times New Roman" w:eastAsia="Times New Roman" w:hAnsi="Times New Roman" w:cs="Times New Roman"/>
          <w:sz w:val="24"/>
          <w:szCs w:val="24"/>
          <w:lang w:val="en-US" w:eastAsia="es-MX"/>
        </w:rPr>
        <w:t>The instrument of the quantitative method used in this work was a questionnaire that was applied to a group of teachers affiliated with 11 schools located in Morelos. Among our findings we have: a meaning of the concept reduced to its legal-political discourse, and a limitation in the understanding of the actual sense of citizenship and its construction. Despite not having received any training in the matter, teachers are certain of being capable of participating in their students’ education.</w:t>
      </w:r>
      <w:r w:rsidRPr="00416C65">
        <w:rPr>
          <w:rFonts w:ascii="Arial" w:hAnsi="Arial" w:cs="Arial"/>
          <w:sz w:val="24"/>
          <w:szCs w:val="24"/>
          <w:lang w:val="en-US"/>
        </w:rPr>
        <w:t xml:space="preserve"> </w:t>
      </w:r>
    </w:p>
    <w:p w14:paraId="29841006" w14:textId="77777777" w:rsidR="00EF4756" w:rsidRDefault="00EF4756" w:rsidP="00EF4756">
      <w:pPr>
        <w:spacing w:after="0" w:line="360" w:lineRule="auto"/>
        <w:jc w:val="both"/>
        <w:rPr>
          <w:rFonts w:ascii="Arial" w:hAnsi="Arial" w:cs="Arial"/>
          <w:sz w:val="24"/>
          <w:szCs w:val="24"/>
          <w:lang w:val="en-US"/>
        </w:rPr>
      </w:pPr>
    </w:p>
    <w:p w14:paraId="6737DEED" w14:textId="7F0AE069" w:rsidR="00EC18BC" w:rsidRDefault="00EC18BC" w:rsidP="00EC18BC">
      <w:pPr>
        <w:spacing w:after="0" w:line="480" w:lineRule="auto"/>
        <w:rPr>
          <w:rFonts w:ascii="Arial" w:hAnsi="Arial" w:cs="Arial"/>
          <w:sz w:val="24"/>
          <w:szCs w:val="24"/>
          <w:lang w:val="en-US"/>
        </w:rPr>
      </w:pPr>
      <w:r w:rsidRPr="00C55E60">
        <w:rPr>
          <w:rFonts w:ascii="Calibri" w:eastAsia="Times New Roman" w:hAnsi="Calibri" w:cs="Calibri"/>
          <w:color w:val="7030A0"/>
          <w:sz w:val="28"/>
          <w:szCs w:val="28"/>
          <w:lang w:val="en-US" w:eastAsia="es-ES"/>
        </w:rPr>
        <w:t>Key words:</w:t>
      </w:r>
      <w:r w:rsidRPr="00EC18BC">
        <w:rPr>
          <w:rFonts w:ascii="Arial" w:hAnsi="Arial" w:cs="Arial"/>
          <w:sz w:val="24"/>
          <w:szCs w:val="24"/>
          <w:lang w:val="en-US"/>
        </w:rPr>
        <w:t xml:space="preserve"> </w:t>
      </w:r>
      <w:r w:rsidRPr="00C55E60">
        <w:rPr>
          <w:rFonts w:ascii="Times New Roman" w:eastAsia="Times New Roman" w:hAnsi="Times New Roman" w:cs="Times New Roman"/>
          <w:sz w:val="24"/>
          <w:szCs w:val="24"/>
          <w:lang w:val="en-US" w:eastAsia="es-MX"/>
        </w:rPr>
        <w:t>teacher, high school, students, citizenship education.</w:t>
      </w:r>
    </w:p>
    <w:p w14:paraId="641D3F77" w14:textId="77777777" w:rsidR="00D65892" w:rsidRPr="00C55E60" w:rsidRDefault="00D65892" w:rsidP="00D65892">
      <w:pPr>
        <w:spacing w:after="0" w:line="240" w:lineRule="auto"/>
        <w:jc w:val="both"/>
        <w:rPr>
          <w:rFonts w:ascii="Arial" w:hAnsi="Arial" w:cs="Arial"/>
          <w:sz w:val="24"/>
          <w:szCs w:val="24"/>
        </w:rPr>
      </w:pPr>
      <w:r w:rsidRPr="006E25F2">
        <w:rPr>
          <w:rFonts w:ascii="Times New Roman" w:hAnsi="Times New Roman"/>
          <w:b/>
          <w:color w:val="000000"/>
          <w:sz w:val="24"/>
        </w:rPr>
        <w:t>Fecha Recepción:</w:t>
      </w:r>
      <w:r w:rsidRPr="006E25F2">
        <w:rPr>
          <w:rFonts w:ascii="Times New Roman" w:hAnsi="Times New Roman"/>
          <w:color w:val="000000"/>
          <w:sz w:val="24"/>
        </w:rPr>
        <w:t xml:space="preserve">     </w:t>
      </w:r>
      <w:r>
        <w:rPr>
          <w:rFonts w:ascii="Times New Roman" w:hAnsi="Times New Roman"/>
          <w:color w:val="000000"/>
          <w:sz w:val="24"/>
        </w:rPr>
        <w:t>Mayo 2015</w:t>
      </w:r>
      <w:r w:rsidRPr="006E25F2">
        <w:rPr>
          <w:rFonts w:ascii="Times New Roman" w:hAnsi="Times New Roman"/>
          <w:color w:val="000000"/>
          <w:sz w:val="24"/>
        </w:rPr>
        <w:t xml:space="preserve">     </w:t>
      </w:r>
      <w:r w:rsidRPr="006E25F2">
        <w:rPr>
          <w:rFonts w:ascii="Times New Roman" w:hAnsi="Times New Roman"/>
          <w:b/>
          <w:color w:val="000000"/>
          <w:sz w:val="24"/>
        </w:rPr>
        <w:t>Fecha Aceptación:</w:t>
      </w:r>
      <w:r w:rsidRPr="006E25F2">
        <w:rPr>
          <w:rFonts w:ascii="Times New Roman" w:hAnsi="Times New Roman"/>
          <w:color w:val="000000"/>
          <w:sz w:val="24"/>
        </w:rPr>
        <w:t xml:space="preserve"> </w:t>
      </w:r>
      <w:r>
        <w:rPr>
          <w:rFonts w:ascii="Times New Roman" w:hAnsi="Times New Roman"/>
          <w:color w:val="000000"/>
          <w:sz w:val="24"/>
        </w:rPr>
        <w:t>Diciembre 2015</w:t>
      </w:r>
      <w:r w:rsidRPr="004B422D">
        <w:rPr>
          <w:color w:val="000000"/>
        </w:rPr>
        <w:br/>
      </w:r>
      <w:r w:rsidR="009770E8">
        <w:rPr>
          <w:rFonts w:cs="Calibri"/>
        </w:rPr>
        <w:pict w14:anchorId="50CD03F2">
          <v:rect id="_x0000_i1025" style="width:0;height:1.5pt" o:hralign="center" o:hrstd="t" o:hr="t" fillcolor="#a0a0a0" stroked="f"/>
        </w:pict>
      </w:r>
    </w:p>
    <w:p w14:paraId="5118AF4A" w14:textId="77777777" w:rsidR="00D65892" w:rsidRPr="00C55E60" w:rsidRDefault="00D65892" w:rsidP="00D65892">
      <w:pPr>
        <w:spacing w:after="0" w:line="480" w:lineRule="auto"/>
        <w:jc w:val="both"/>
        <w:rPr>
          <w:rFonts w:ascii="Arial" w:hAnsi="Arial" w:cs="Arial"/>
          <w:sz w:val="24"/>
          <w:szCs w:val="24"/>
        </w:rPr>
      </w:pPr>
    </w:p>
    <w:p w14:paraId="19869520" w14:textId="77777777" w:rsidR="00EF4756" w:rsidRPr="00C55E60" w:rsidRDefault="00EF4756" w:rsidP="00416C65">
      <w:pPr>
        <w:spacing w:after="0" w:line="480" w:lineRule="auto"/>
        <w:jc w:val="both"/>
        <w:rPr>
          <w:rFonts w:ascii="Arial" w:hAnsi="Arial" w:cs="Arial"/>
          <w:sz w:val="24"/>
          <w:szCs w:val="24"/>
        </w:rPr>
      </w:pPr>
    </w:p>
    <w:p w14:paraId="3AD40A67" w14:textId="110A29F5" w:rsidR="00AA5EBF" w:rsidRPr="00EF4756" w:rsidRDefault="00AA5EBF" w:rsidP="00416C65">
      <w:pPr>
        <w:spacing w:after="0" w:line="480" w:lineRule="auto"/>
        <w:jc w:val="both"/>
        <w:rPr>
          <w:rFonts w:ascii="Calibri" w:eastAsia="Times New Roman" w:hAnsi="Calibri" w:cs="Calibri"/>
          <w:color w:val="7030A0"/>
          <w:sz w:val="28"/>
          <w:szCs w:val="28"/>
          <w:lang w:val="es-ES" w:eastAsia="es-ES"/>
        </w:rPr>
      </w:pPr>
      <w:r w:rsidRPr="00EF4756">
        <w:rPr>
          <w:rFonts w:ascii="Calibri" w:eastAsia="Times New Roman" w:hAnsi="Calibri" w:cs="Calibri"/>
          <w:color w:val="7030A0"/>
          <w:sz w:val="28"/>
          <w:szCs w:val="28"/>
          <w:lang w:val="es-ES" w:eastAsia="es-ES"/>
        </w:rPr>
        <w:t>Introducción</w:t>
      </w:r>
    </w:p>
    <w:p w14:paraId="503502E7" w14:textId="7D12218C" w:rsidR="00BF1717" w:rsidRPr="00EF4756" w:rsidRDefault="00BF1717"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Este</w:t>
      </w:r>
      <w:r w:rsidR="002A355B" w:rsidRPr="00EF4756">
        <w:rPr>
          <w:rFonts w:ascii="Times New Roman" w:hAnsi="Times New Roman" w:cs="Times New Roman"/>
          <w:sz w:val="24"/>
          <w:szCs w:val="24"/>
        </w:rPr>
        <w:t xml:space="preserve"> artículo presenta avances parciales de un proyecto de investigación</w:t>
      </w:r>
      <w:r w:rsidR="002A355B" w:rsidRPr="00EF4756">
        <w:rPr>
          <w:rStyle w:val="Refdenotaalpie"/>
          <w:rFonts w:ascii="Times New Roman" w:hAnsi="Times New Roman" w:cs="Times New Roman"/>
          <w:sz w:val="24"/>
          <w:szCs w:val="24"/>
        </w:rPr>
        <w:footnoteReference w:id="1"/>
      </w:r>
      <w:r w:rsidR="002A355B" w:rsidRPr="00EF4756">
        <w:rPr>
          <w:rFonts w:ascii="Times New Roman" w:hAnsi="Times New Roman" w:cs="Times New Roman"/>
          <w:sz w:val="24"/>
          <w:szCs w:val="24"/>
        </w:rPr>
        <w:t xml:space="preserve"> en </w:t>
      </w:r>
      <w:r w:rsidR="00D47B31" w:rsidRPr="00EF4756">
        <w:rPr>
          <w:rFonts w:ascii="Times New Roman" w:hAnsi="Times New Roman" w:cs="Times New Roman"/>
          <w:sz w:val="24"/>
          <w:szCs w:val="24"/>
        </w:rPr>
        <w:t>proceso</w:t>
      </w:r>
      <w:r w:rsidRPr="00EF4756">
        <w:rPr>
          <w:rFonts w:ascii="Times New Roman" w:hAnsi="Times New Roman" w:cs="Times New Roman"/>
          <w:sz w:val="24"/>
          <w:szCs w:val="24"/>
        </w:rPr>
        <w:t xml:space="preserve">, </w:t>
      </w:r>
      <w:r w:rsidR="0086003D" w:rsidRPr="00EF4756">
        <w:rPr>
          <w:rFonts w:ascii="Times New Roman" w:hAnsi="Times New Roman" w:cs="Times New Roman"/>
          <w:sz w:val="24"/>
          <w:szCs w:val="24"/>
        </w:rPr>
        <w:t>con el que</w:t>
      </w:r>
      <w:r w:rsidRPr="00EF4756">
        <w:rPr>
          <w:rFonts w:ascii="Times New Roman" w:hAnsi="Times New Roman" w:cs="Times New Roman"/>
          <w:sz w:val="24"/>
          <w:szCs w:val="24"/>
        </w:rPr>
        <w:t xml:space="preserve"> intentamos</w:t>
      </w:r>
      <w:r w:rsidR="002A355B" w:rsidRPr="00EF4756">
        <w:rPr>
          <w:rFonts w:ascii="Times New Roman" w:hAnsi="Times New Roman" w:cs="Times New Roman"/>
          <w:sz w:val="24"/>
          <w:szCs w:val="24"/>
        </w:rPr>
        <w:t xml:space="preserve"> aproxima</w:t>
      </w:r>
      <w:r w:rsidR="0086003D" w:rsidRPr="00EF4756">
        <w:rPr>
          <w:rFonts w:ascii="Times New Roman" w:hAnsi="Times New Roman" w:cs="Times New Roman"/>
          <w:sz w:val="24"/>
          <w:szCs w:val="24"/>
        </w:rPr>
        <w:t>rnos</w:t>
      </w:r>
      <w:r w:rsidR="00B847CE" w:rsidRPr="00EF4756">
        <w:rPr>
          <w:rFonts w:ascii="Times New Roman" w:hAnsi="Times New Roman" w:cs="Times New Roman"/>
          <w:sz w:val="24"/>
          <w:szCs w:val="24"/>
        </w:rPr>
        <w:t xml:space="preserve"> al perfil del docente que labora </w:t>
      </w:r>
      <w:r w:rsidR="002A355B" w:rsidRPr="00EF4756">
        <w:rPr>
          <w:rFonts w:ascii="Times New Roman" w:hAnsi="Times New Roman" w:cs="Times New Roman"/>
          <w:sz w:val="24"/>
          <w:szCs w:val="24"/>
        </w:rPr>
        <w:t>en el subsistema de la D</w:t>
      </w:r>
      <w:r w:rsidR="00B847CE" w:rsidRPr="00EF4756">
        <w:rPr>
          <w:rFonts w:ascii="Times New Roman" w:hAnsi="Times New Roman" w:cs="Times New Roman"/>
          <w:sz w:val="24"/>
          <w:szCs w:val="24"/>
        </w:rPr>
        <w:t xml:space="preserve">irección </w:t>
      </w:r>
      <w:r w:rsidR="002A355B" w:rsidRPr="00EF4756">
        <w:rPr>
          <w:rFonts w:ascii="Times New Roman" w:hAnsi="Times New Roman" w:cs="Times New Roman"/>
          <w:sz w:val="24"/>
          <w:szCs w:val="24"/>
        </w:rPr>
        <w:t>G</w:t>
      </w:r>
      <w:r w:rsidR="00B847CE" w:rsidRPr="00EF4756">
        <w:rPr>
          <w:rFonts w:ascii="Times New Roman" w:hAnsi="Times New Roman" w:cs="Times New Roman"/>
          <w:sz w:val="24"/>
          <w:szCs w:val="24"/>
        </w:rPr>
        <w:t xml:space="preserve">eneral de </w:t>
      </w:r>
      <w:r w:rsidR="002A355B" w:rsidRPr="00EF4756">
        <w:rPr>
          <w:rFonts w:ascii="Times New Roman" w:hAnsi="Times New Roman" w:cs="Times New Roman"/>
          <w:sz w:val="24"/>
          <w:szCs w:val="24"/>
        </w:rPr>
        <w:t>E</w:t>
      </w:r>
      <w:r w:rsidR="00B847CE" w:rsidRPr="00EF4756">
        <w:rPr>
          <w:rFonts w:ascii="Times New Roman" w:hAnsi="Times New Roman" w:cs="Times New Roman"/>
          <w:sz w:val="24"/>
          <w:szCs w:val="24"/>
        </w:rPr>
        <w:t xml:space="preserve">ducación </w:t>
      </w:r>
      <w:r w:rsidR="002A355B" w:rsidRPr="00EF4756">
        <w:rPr>
          <w:rFonts w:ascii="Times New Roman" w:hAnsi="Times New Roman" w:cs="Times New Roman"/>
          <w:sz w:val="24"/>
          <w:szCs w:val="24"/>
        </w:rPr>
        <w:t>T</w:t>
      </w:r>
      <w:r w:rsidR="00B847CE" w:rsidRPr="00EF4756">
        <w:rPr>
          <w:rFonts w:ascii="Times New Roman" w:hAnsi="Times New Roman" w:cs="Times New Roman"/>
          <w:sz w:val="24"/>
          <w:szCs w:val="24"/>
        </w:rPr>
        <w:t xml:space="preserve">ecnológica </w:t>
      </w:r>
      <w:r w:rsidR="002A355B" w:rsidRPr="00EF4756">
        <w:rPr>
          <w:rFonts w:ascii="Times New Roman" w:hAnsi="Times New Roman" w:cs="Times New Roman"/>
          <w:sz w:val="24"/>
          <w:szCs w:val="24"/>
        </w:rPr>
        <w:t>I</w:t>
      </w:r>
      <w:r w:rsidR="00B847CE" w:rsidRPr="00EF4756">
        <w:rPr>
          <w:rFonts w:ascii="Times New Roman" w:hAnsi="Times New Roman" w:cs="Times New Roman"/>
          <w:sz w:val="24"/>
          <w:szCs w:val="24"/>
        </w:rPr>
        <w:t>ndustrial (DGETI)</w:t>
      </w:r>
      <w:r w:rsidR="002A355B" w:rsidRPr="00EF4756">
        <w:rPr>
          <w:rFonts w:ascii="Times New Roman" w:hAnsi="Times New Roman" w:cs="Times New Roman"/>
          <w:sz w:val="24"/>
          <w:szCs w:val="24"/>
        </w:rPr>
        <w:t xml:space="preserve"> en el estado de Morelos. </w:t>
      </w:r>
      <w:r w:rsidRPr="00EF4756">
        <w:rPr>
          <w:rFonts w:ascii="Times New Roman" w:hAnsi="Times New Roman" w:cs="Times New Roman"/>
          <w:sz w:val="24"/>
          <w:szCs w:val="24"/>
        </w:rPr>
        <w:t>E</w:t>
      </w:r>
      <w:r w:rsidR="00B335C3" w:rsidRPr="00EF4756">
        <w:rPr>
          <w:rFonts w:ascii="Times New Roman" w:hAnsi="Times New Roman" w:cs="Times New Roman"/>
          <w:sz w:val="24"/>
          <w:szCs w:val="24"/>
        </w:rPr>
        <w:t xml:space="preserve">l </w:t>
      </w:r>
      <w:r w:rsidRPr="00EF4756">
        <w:rPr>
          <w:rFonts w:ascii="Times New Roman" w:hAnsi="Times New Roman" w:cs="Times New Roman"/>
          <w:sz w:val="24"/>
          <w:szCs w:val="24"/>
        </w:rPr>
        <w:t xml:space="preserve">proyecto </w:t>
      </w:r>
      <w:r w:rsidR="00B335C3" w:rsidRPr="00EF4756">
        <w:rPr>
          <w:rFonts w:ascii="Times New Roman" w:hAnsi="Times New Roman" w:cs="Times New Roman"/>
          <w:sz w:val="24"/>
          <w:szCs w:val="24"/>
        </w:rPr>
        <w:t xml:space="preserve">del cual se deriva este artículo </w:t>
      </w:r>
      <w:r w:rsidRPr="00EF4756">
        <w:rPr>
          <w:rFonts w:ascii="Times New Roman" w:hAnsi="Times New Roman" w:cs="Times New Roman"/>
          <w:sz w:val="24"/>
          <w:szCs w:val="24"/>
        </w:rPr>
        <w:t xml:space="preserve">abarca aspectos relacionados con la identidad </w:t>
      </w:r>
      <w:r w:rsidR="00FC37F5" w:rsidRPr="00EF4756">
        <w:rPr>
          <w:rFonts w:ascii="Times New Roman" w:hAnsi="Times New Roman" w:cs="Times New Roman"/>
          <w:sz w:val="24"/>
          <w:szCs w:val="24"/>
        </w:rPr>
        <w:t>docente</w:t>
      </w:r>
      <w:r w:rsidR="00C92BA0" w:rsidRPr="00EF4756">
        <w:rPr>
          <w:rFonts w:ascii="Times New Roman" w:hAnsi="Times New Roman" w:cs="Times New Roman"/>
          <w:sz w:val="24"/>
          <w:szCs w:val="24"/>
        </w:rPr>
        <w:t xml:space="preserve"> y</w:t>
      </w:r>
      <w:r w:rsidR="00946AEE" w:rsidRPr="00EF4756">
        <w:rPr>
          <w:rFonts w:ascii="Times New Roman" w:hAnsi="Times New Roman" w:cs="Times New Roman"/>
          <w:sz w:val="24"/>
          <w:szCs w:val="24"/>
        </w:rPr>
        <w:t xml:space="preserve"> </w:t>
      </w:r>
      <w:r w:rsidR="00FC37F5" w:rsidRPr="00EF4756">
        <w:rPr>
          <w:rFonts w:ascii="Times New Roman" w:hAnsi="Times New Roman" w:cs="Times New Roman"/>
          <w:sz w:val="24"/>
          <w:szCs w:val="24"/>
        </w:rPr>
        <w:t xml:space="preserve">su concepción </w:t>
      </w:r>
      <w:r w:rsidR="00C92BA0" w:rsidRPr="00EF4756">
        <w:rPr>
          <w:rFonts w:ascii="Times New Roman" w:hAnsi="Times New Roman" w:cs="Times New Roman"/>
          <w:sz w:val="24"/>
          <w:szCs w:val="24"/>
        </w:rPr>
        <w:t>de la</w:t>
      </w:r>
      <w:r w:rsidR="00FC37F5" w:rsidRPr="00EF4756">
        <w:rPr>
          <w:rFonts w:ascii="Times New Roman" w:hAnsi="Times New Roman" w:cs="Times New Roman"/>
          <w:sz w:val="24"/>
          <w:szCs w:val="24"/>
        </w:rPr>
        <w:t xml:space="preserve"> ética profesional y </w:t>
      </w:r>
      <w:r w:rsidR="00C92BA0" w:rsidRPr="00EF4756">
        <w:rPr>
          <w:rFonts w:ascii="Times New Roman" w:hAnsi="Times New Roman" w:cs="Times New Roman"/>
          <w:sz w:val="24"/>
          <w:szCs w:val="24"/>
        </w:rPr>
        <w:t xml:space="preserve">la </w:t>
      </w:r>
      <w:r w:rsidR="00FC37F5" w:rsidRPr="00EF4756">
        <w:rPr>
          <w:rFonts w:ascii="Times New Roman" w:hAnsi="Times New Roman" w:cs="Times New Roman"/>
          <w:sz w:val="24"/>
          <w:szCs w:val="24"/>
        </w:rPr>
        <w:t>responsabilidad social</w:t>
      </w:r>
      <w:r w:rsidR="00C92BA0" w:rsidRPr="00EF4756">
        <w:rPr>
          <w:rFonts w:ascii="Times New Roman" w:hAnsi="Times New Roman" w:cs="Times New Roman"/>
          <w:sz w:val="24"/>
          <w:szCs w:val="24"/>
        </w:rPr>
        <w:t xml:space="preserve"> sobre</w:t>
      </w:r>
      <w:r w:rsidRPr="00EF4756">
        <w:rPr>
          <w:rFonts w:ascii="Times New Roman" w:hAnsi="Times New Roman" w:cs="Times New Roman"/>
          <w:sz w:val="24"/>
          <w:szCs w:val="24"/>
        </w:rPr>
        <w:t xml:space="preserve"> la formaci</w:t>
      </w:r>
      <w:r w:rsidR="00B93D3B" w:rsidRPr="00EF4756">
        <w:rPr>
          <w:rFonts w:ascii="Times New Roman" w:hAnsi="Times New Roman" w:cs="Times New Roman"/>
          <w:sz w:val="24"/>
          <w:szCs w:val="24"/>
        </w:rPr>
        <w:t xml:space="preserve">ón ciudadana de sus estudiantes. </w:t>
      </w:r>
      <w:r w:rsidR="00050809" w:rsidRPr="00EF4756">
        <w:rPr>
          <w:rFonts w:ascii="Times New Roman" w:hAnsi="Times New Roman" w:cs="Times New Roman"/>
          <w:sz w:val="24"/>
          <w:szCs w:val="24"/>
        </w:rPr>
        <w:t>Tras c</w:t>
      </w:r>
      <w:r w:rsidR="00B93D3B" w:rsidRPr="00EF4756">
        <w:rPr>
          <w:rFonts w:ascii="Times New Roman" w:hAnsi="Times New Roman" w:cs="Times New Roman"/>
          <w:sz w:val="24"/>
          <w:szCs w:val="24"/>
        </w:rPr>
        <w:t>onsidera</w:t>
      </w:r>
      <w:r w:rsidR="00050809" w:rsidRPr="00EF4756">
        <w:rPr>
          <w:rFonts w:ascii="Times New Roman" w:hAnsi="Times New Roman" w:cs="Times New Roman"/>
          <w:sz w:val="24"/>
          <w:szCs w:val="24"/>
        </w:rPr>
        <w:t>r</w:t>
      </w:r>
      <w:r w:rsidR="00B93D3B" w:rsidRPr="00EF4756">
        <w:rPr>
          <w:rFonts w:ascii="Times New Roman" w:hAnsi="Times New Roman" w:cs="Times New Roman"/>
          <w:sz w:val="24"/>
          <w:szCs w:val="24"/>
        </w:rPr>
        <w:t xml:space="preserve"> e</w:t>
      </w:r>
      <w:r w:rsidRPr="00EF4756">
        <w:rPr>
          <w:rFonts w:ascii="Times New Roman" w:hAnsi="Times New Roman" w:cs="Times New Roman"/>
          <w:sz w:val="24"/>
          <w:szCs w:val="24"/>
        </w:rPr>
        <w:t xml:space="preserve">l avance del proyecto y </w:t>
      </w:r>
      <w:r w:rsidR="00050809" w:rsidRPr="00EF4756">
        <w:rPr>
          <w:rFonts w:ascii="Times New Roman" w:hAnsi="Times New Roman" w:cs="Times New Roman"/>
          <w:sz w:val="24"/>
          <w:szCs w:val="24"/>
        </w:rPr>
        <w:t>el</w:t>
      </w:r>
      <w:r w:rsidRPr="00EF4756">
        <w:rPr>
          <w:rFonts w:ascii="Times New Roman" w:hAnsi="Times New Roman" w:cs="Times New Roman"/>
          <w:sz w:val="24"/>
          <w:szCs w:val="24"/>
        </w:rPr>
        <w:t xml:space="preserve"> espacio</w:t>
      </w:r>
      <w:r w:rsidR="00050809" w:rsidRPr="00EF4756">
        <w:rPr>
          <w:rFonts w:ascii="Times New Roman" w:hAnsi="Times New Roman" w:cs="Times New Roman"/>
          <w:sz w:val="24"/>
          <w:szCs w:val="24"/>
        </w:rPr>
        <w:t xml:space="preserve"> disponible</w:t>
      </w:r>
      <w:r w:rsidRPr="00EF4756">
        <w:rPr>
          <w:rFonts w:ascii="Times New Roman" w:hAnsi="Times New Roman" w:cs="Times New Roman"/>
          <w:sz w:val="24"/>
          <w:szCs w:val="24"/>
        </w:rPr>
        <w:t xml:space="preserve"> </w:t>
      </w:r>
      <w:r w:rsidR="00B335C3" w:rsidRPr="00EF4756">
        <w:rPr>
          <w:rFonts w:ascii="Times New Roman" w:hAnsi="Times New Roman" w:cs="Times New Roman"/>
          <w:sz w:val="24"/>
          <w:szCs w:val="24"/>
        </w:rPr>
        <w:t xml:space="preserve">para </w:t>
      </w:r>
      <w:r w:rsidR="00050809" w:rsidRPr="00EF4756">
        <w:rPr>
          <w:rFonts w:ascii="Times New Roman" w:hAnsi="Times New Roman" w:cs="Times New Roman"/>
          <w:sz w:val="24"/>
          <w:szCs w:val="24"/>
        </w:rPr>
        <w:t>el presente</w:t>
      </w:r>
      <w:r w:rsidR="00B335C3" w:rsidRPr="00EF4756">
        <w:rPr>
          <w:rFonts w:ascii="Times New Roman" w:hAnsi="Times New Roman" w:cs="Times New Roman"/>
          <w:sz w:val="24"/>
          <w:szCs w:val="24"/>
        </w:rPr>
        <w:t xml:space="preserve"> </w:t>
      </w:r>
      <w:r w:rsidR="00FC37F5" w:rsidRPr="00EF4756">
        <w:rPr>
          <w:rFonts w:ascii="Times New Roman" w:hAnsi="Times New Roman" w:cs="Times New Roman"/>
          <w:sz w:val="24"/>
          <w:szCs w:val="24"/>
        </w:rPr>
        <w:t>artículo</w:t>
      </w:r>
      <w:r w:rsidR="00050809" w:rsidRPr="00EF4756">
        <w:rPr>
          <w:rFonts w:ascii="Times New Roman" w:hAnsi="Times New Roman" w:cs="Times New Roman"/>
          <w:sz w:val="24"/>
          <w:szCs w:val="24"/>
        </w:rPr>
        <w:t>,</w:t>
      </w:r>
      <w:r w:rsidR="00B335C3" w:rsidRPr="00EF4756">
        <w:rPr>
          <w:rFonts w:ascii="Times New Roman" w:hAnsi="Times New Roman" w:cs="Times New Roman"/>
          <w:sz w:val="24"/>
          <w:szCs w:val="24"/>
        </w:rPr>
        <w:t xml:space="preserve"> </w:t>
      </w:r>
      <w:r w:rsidR="00FC37F5" w:rsidRPr="00EF4756">
        <w:rPr>
          <w:rFonts w:ascii="Times New Roman" w:hAnsi="Times New Roman" w:cs="Times New Roman"/>
          <w:sz w:val="24"/>
          <w:szCs w:val="24"/>
        </w:rPr>
        <w:t xml:space="preserve">solamente </w:t>
      </w:r>
      <w:r w:rsidR="0086003D" w:rsidRPr="00EF4756">
        <w:rPr>
          <w:rFonts w:ascii="Times New Roman" w:hAnsi="Times New Roman" w:cs="Times New Roman"/>
          <w:sz w:val="24"/>
          <w:szCs w:val="24"/>
        </w:rPr>
        <w:t xml:space="preserve">se </w:t>
      </w:r>
      <w:r w:rsidRPr="00EF4756">
        <w:rPr>
          <w:rFonts w:ascii="Times New Roman" w:hAnsi="Times New Roman" w:cs="Times New Roman"/>
          <w:sz w:val="24"/>
          <w:szCs w:val="24"/>
        </w:rPr>
        <w:t>abordar</w:t>
      </w:r>
      <w:r w:rsidR="0086003D" w:rsidRPr="00EF4756">
        <w:rPr>
          <w:rFonts w:ascii="Times New Roman" w:hAnsi="Times New Roman" w:cs="Times New Roman"/>
          <w:sz w:val="24"/>
          <w:szCs w:val="24"/>
        </w:rPr>
        <w:t>á</w:t>
      </w:r>
      <w:r w:rsidRPr="00EF4756">
        <w:rPr>
          <w:rFonts w:ascii="Times New Roman" w:hAnsi="Times New Roman" w:cs="Times New Roman"/>
          <w:sz w:val="24"/>
          <w:szCs w:val="24"/>
        </w:rPr>
        <w:t xml:space="preserve"> </w:t>
      </w:r>
      <w:r w:rsidR="00946AEE" w:rsidRPr="00EF4756">
        <w:rPr>
          <w:rFonts w:ascii="Times New Roman" w:hAnsi="Times New Roman" w:cs="Times New Roman"/>
          <w:sz w:val="24"/>
          <w:szCs w:val="24"/>
        </w:rPr>
        <w:t xml:space="preserve">el </w:t>
      </w:r>
      <w:r w:rsidR="001D68CD" w:rsidRPr="00EF4756">
        <w:rPr>
          <w:rFonts w:ascii="Times New Roman" w:hAnsi="Times New Roman" w:cs="Times New Roman"/>
          <w:sz w:val="24"/>
          <w:szCs w:val="24"/>
        </w:rPr>
        <w:t>sub</w:t>
      </w:r>
      <w:r w:rsidR="00946AEE" w:rsidRPr="00EF4756">
        <w:rPr>
          <w:rFonts w:ascii="Times New Roman" w:hAnsi="Times New Roman" w:cs="Times New Roman"/>
          <w:sz w:val="24"/>
          <w:szCs w:val="24"/>
        </w:rPr>
        <w:t xml:space="preserve">tema </w:t>
      </w:r>
      <w:r w:rsidR="001D68CD" w:rsidRPr="00EF4756">
        <w:rPr>
          <w:rFonts w:ascii="Times New Roman" w:hAnsi="Times New Roman" w:cs="Times New Roman"/>
          <w:sz w:val="24"/>
          <w:szCs w:val="24"/>
        </w:rPr>
        <w:t xml:space="preserve">relacionado con </w:t>
      </w:r>
      <w:r w:rsidRPr="00EF4756">
        <w:rPr>
          <w:rFonts w:ascii="Times New Roman" w:hAnsi="Times New Roman" w:cs="Times New Roman"/>
          <w:sz w:val="24"/>
          <w:szCs w:val="24"/>
        </w:rPr>
        <w:t>la ciudadanía</w:t>
      </w:r>
      <w:r w:rsidR="00B93D3B" w:rsidRPr="00EF4756">
        <w:rPr>
          <w:rFonts w:ascii="Times New Roman" w:hAnsi="Times New Roman" w:cs="Times New Roman"/>
          <w:sz w:val="24"/>
          <w:szCs w:val="24"/>
        </w:rPr>
        <w:t xml:space="preserve"> desde la percepción de</w:t>
      </w:r>
      <w:r w:rsidR="00050809" w:rsidRPr="00EF4756">
        <w:rPr>
          <w:rFonts w:ascii="Times New Roman" w:hAnsi="Times New Roman" w:cs="Times New Roman"/>
          <w:sz w:val="24"/>
          <w:szCs w:val="24"/>
        </w:rPr>
        <w:t xml:space="preserve"> </w:t>
      </w:r>
      <w:r w:rsidR="00B93D3B" w:rsidRPr="00EF4756">
        <w:rPr>
          <w:rFonts w:ascii="Times New Roman" w:hAnsi="Times New Roman" w:cs="Times New Roman"/>
          <w:sz w:val="24"/>
          <w:szCs w:val="24"/>
        </w:rPr>
        <w:t>l</w:t>
      </w:r>
      <w:r w:rsidR="00050809" w:rsidRPr="00EF4756">
        <w:rPr>
          <w:rFonts w:ascii="Times New Roman" w:hAnsi="Times New Roman" w:cs="Times New Roman"/>
          <w:sz w:val="24"/>
          <w:szCs w:val="24"/>
        </w:rPr>
        <w:t>os</w:t>
      </w:r>
      <w:r w:rsidR="00B93D3B" w:rsidRPr="00EF4756">
        <w:rPr>
          <w:rFonts w:ascii="Times New Roman" w:hAnsi="Times New Roman" w:cs="Times New Roman"/>
          <w:sz w:val="24"/>
          <w:szCs w:val="24"/>
        </w:rPr>
        <w:t xml:space="preserve"> docente</w:t>
      </w:r>
      <w:r w:rsidR="00050809" w:rsidRPr="00EF4756">
        <w:rPr>
          <w:rFonts w:ascii="Times New Roman" w:hAnsi="Times New Roman" w:cs="Times New Roman"/>
          <w:sz w:val="24"/>
          <w:szCs w:val="24"/>
        </w:rPr>
        <w:t>s</w:t>
      </w:r>
      <w:r w:rsidR="00B93D3B" w:rsidRPr="00EF4756">
        <w:rPr>
          <w:rFonts w:ascii="Times New Roman" w:hAnsi="Times New Roman" w:cs="Times New Roman"/>
          <w:sz w:val="24"/>
          <w:szCs w:val="24"/>
        </w:rPr>
        <w:t xml:space="preserve"> de </w:t>
      </w:r>
      <w:r w:rsidR="00943560" w:rsidRPr="00EF4756">
        <w:rPr>
          <w:rFonts w:ascii="Times New Roman" w:hAnsi="Times New Roman" w:cs="Times New Roman"/>
          <w:sz w:val="24"/>
          <w:szCs w:val="24"/>
        </w:rPr>
        <w:t xml:space="preserve">bachillerato, es decir, </w:t>
      </w:r>
      <w:r w:rsidR="00050809" w:rsidRPr="00EF4756">
        <w:rPr>
          <w:rFonts w:ascii="Times New Roman" w:hAnsi="Times New Roman" w:cs="Times New Roman"/>
          <w:sz w:val="24"/>
          <w:szCs w:val="24"/>
        </w:rPr>
        <w:t>la manera co</w:t>
      </w:r>
      <w:r w:rsidR="001D68CD" w:rsidRPr="00EF4756">
        <w:rPr>
          <w:rFonts w:ascii="Times New Roman" w:hAnsi="Times New Roman" w:cs="Times New Roman"/>
          <w:sz w:val="24"/>
          <w:szCs w:val="24"/>
        </w:rPr>
        <w:t>mo la define</w:t>
      </w:r>
      <w:r w:rsidR="00050809" w:rsidRPr="00EF4756">
        <w:rPr>
          <w:rFonts w:ascii="Times New Roman" w:hAnsi="Times New Roman" w:cs="Times New Roman"/>
          <w:sz w:val="24"/>
          <w:szCs w:val="24"/>
        </w:rPr>
        <w:t>n</w:t>
      </w:r>
      <w:r w:rsidR="001D68CD" w:rsidRPr="00EF4756">
        <w:rPr>
          <w:rFonts w:ascii="Times New Roman" w:hAnsi="Times New Roman" w:cs="Times New Roman"/>
          <w:sz w:val="24"/>
          <w:szCs w:val="24"/>
        </w:rPr>
        <w:t xml:space="preserve"> y conceptualiza</w:t>
      </w:r>
      <w:r w:rsidR="00050809" w:rsidRPr="00EF4756">
        <w:rPr>
          <w:rFonts w:ascii="Times New Roman" w:hAnsi="Times New Roman" w:cs="Times New Roman"/>
          <w:sz w:val="24"/>
          <w:szCs w:val="24"/>
        </w:rPr>
        <w:t>n</w:t>
      </w:r>
      <w:r w:rsidR="001D68CD" w:rsidRPr="00EF4756">
        <w:rPr>
          <w:rFonts w:ascii="Times New Roman" w:hAnsi="Times New Roman" w:cs="Times New Roman"/>
          <w:sz w:val="24"/>
          <w:szCs w:val="24"/>
        </w:rPr>
        <w:t>, la asume</w:t>
      </w:r>
      <w:r w:rsidR="00050809" w:rsidRPr="00EF4756">
        <w:rPr>
          <w:rFonts w:ascii="Times New Roman" w:hAnsi="Times New Roman" w:cs="Times New Roman"/>
          <w:sz w:val="24"/>
          <w:szCs w:val="24"/>
        </w:rPr>
        <w:t>n</w:t>
      </w:r>
      <w:r w:rsidR="001D68CD" w:rsidRPr="00EF4756">
        <w:rPr>
          <w:rFonts w:ascii="Times New Roman" w:hAnsi="Times New Roman" w:cs="Times New Roman"/>
          <w:sz w:val="24"/>
          <w:szCs w:val="24"/>
        </w:rPr>
        <w:t xml:space="preserve"> y ejerce</w:t>
      </w:r>
      <w:r w:rsidR="00050809" w:rsidRPr="00EF4756">
        <w:rPr>
          <w:rFonts w:ascii="Times New Roman" w:hAnsi="Times New Roman" w:cs="Times New Roman"/>
          <w:sz w:val="24"/>
          <w:szCs w:val="24"/>
        </w:rPr>
        <w:t>n</w:t>
      </w:r>
      <w:r w:rsidR="001D68CD" w:rsidRPr="00EF4756">
        <w:rPr>
          <w:rFonts w:ascii="Times New Roman" w:hAnsi="Times New Roman" w:cs="Times New Roman"/>
          <w:sz w:val="24"/>
          <w:szCs w:val="24"/>
        </w:rPr>
        <w:t xml:space="preserve"> en lo personal y en lo colectivo, saber si </w:t>
      </w:r>
      <w:r w:rsidR="00C770E9" w:rsidRPr="00EF4756">
        <w:rPr>
          <w:rFonts w:ascii="Times New Roman" w:hAnsi="Times New Roman" w:cs="Times New Roman"/>
          <w:sz w:val="24"/>
          <w:szCs w:val="24"/>
        </w:rPr>
        <w:t>participan activamente</w:t>
      </w:r>
      <w:r w:rsidR="0086003D" w:rsidRPr="00EF4756">
        <w:rPr>
          <w:rFonts w:ascii="Times New Roman" w:hAnsi="Times New Roman" w:cs="Times New Roman"/>
          <w:sz w:val="24"/>
          <w:szCs w:val="24"/>
        </w:rPr>
        <w:t xml:space="preserve"> </w:t>
      </w:r>
      <w:r w:rsidR="001D68CD" w:rsidRPr="00EF4756">
        <w:rPr>
          <w:rFonts w:ascii="Times New Roman" w:hAnsi="Times New Roman" w:cs="Times New Roman"/>
          <w:sz w:val="24"/>
          <w:szCs w:val="24"/>
        </w:rPr>
        <w:t>en</w:t>
      </w:r>
      <w:r w:rsidR="00C770E9" w:rsidRPr="00EF4756">
        <w:rPr>
          <w:rFonts w:ascii="Times New Roman" w:hAnsi="Times New Roman" w:cs="Times New Roman"/>
          <w:sz w:val="24"/>
          <w:szCs w:val="24"/>
        </w:rPr>
        <w:t xml:space="preserve"> la formaci</w:t>
      </w:r>
      <w:r w:rsidR="001D68CD" w:rsidRPr="00EF4756">
        <w:rPr>
          <w:rFonts w:ascii="Times New Roman" w:hAnsi="Times New Roman" w:cs="Times New Roman"/>
          <w:sz w:val="24"/>
          <w:szCs w:val="24"/>
        </w:rPr>
        <w:t xml:space="preserve">ón ciudadana de sus estudiantes y </w:t>
      </w:r>
      <w:r w:rsidRPr="00EF4756">
        <w:rPr>
          <w:rFonts w:ascii="Times New Roman" w:hAnsi="Times New Roman" w:cs="Times New Roman"/>
          <w:sz w:val="24"/>
          <w:szCs w:val="24"/>
        </w:rPr>
        <w:t>si en esta tarea</w:t>
      </w:r>
      <w:r w:rsidR="007A10A3" w:rsidRPr="00EF4756">
        <w:rPr>
          <w:rFonts w:ascii="Times New Roman" w:hAnsi="Times New Roman" w:cs="Times New Roman"/>
          <w:sz w:val="24"/>
          <w:szCs w:val="24"/>
        </w:rPr>
        <w:t xml:space="preserve"> </w:t>
      </w:r>
      <w:r w:rsidR="001D68CD" w:rsidRPr="00EF4756">
        <w:rPr>
          <w:rFonts w:ascii="Times New Roman" w:hAnsi="Times New Roman" w:cs="Times New Roman"/>
          <w:sz w:val="24"/>
          <w:szCs w:val="24"/>
        </w:rPr>
        <w:t>ellos (</w:t>
      </w:r>
      <w:r w:rsidR="007A10A3" w:rsidRPr="00EF4756">
        <w:rPr>
          <w:rFonts w:ascii="Times New Roman" w:hAnsi="Times New Roman" w:cs="Times New Roman"/>
          <w:sz w:val="24"/>
          <w:szCs w:val="24"/>
        </w:rPr>
        <w:t>l</w:t>
      </w:r>
      <w:r w:rsidR="00E735D5" w:rsidRPr="00EF4756">
        <w:rPr>
          <w:rFonts w:ascii="Times New Roman" w:hAnsi="Times New Roman" w:cs="Times New Roman"/>
          <w:sz w:val="24"/>
          <w:szCs w:val="24"/>
        </w:rPr>
        <w:t>os docentes</w:t>
      </w:r>
      <w:r w:rsidR="001D68CD" w:rsidRPr="00EF4756">
        <w:rPr>
          <w:rFonts w:ascii="Times New Roman" w:hAnsi="Times New Roman" w:cs="Times New Roman"/>
          <w:sz w:val="24"/>
          <w:szCs w:val="24"/>
        </w:rPr>
        <w:t>)</w:t>
      </w:r>
      <w:r w:rsidR="00E735D5"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se sienten acompañados por el entramado institucional de la escuela </w:t>
      </w:r>
      <w:r w:rsidR="00B93D3B" w:rsidRPr="00EF4756">
        <w:rPr>
          <w:rFonts w:ascii="Times New Roman" w:hAnsi="Times New Roman" w:cs="Times New Roman"/>
          <w:sz w:val="24"/>
          <w:szCs w:val="24"/>
        </w:rPr>
        <w:t>y/o</w:t>
      </w:r>
      <w:r w:rsidRPr="00EF4756">
        <w:rPr>
          <w:rFonts w:ascii="Times New Roman" w:hAnsi="Times New Roman" w:cs="Times New Roman"/>
          <w:sz w:val="24"/>
          <w:szCs w:val="24"/>
        </w:rPr>
        <w:t xml:space="preserve"> </w:t>
      </w:r>
      <w:r w:rsidR="00050809" w:rsidRPr="00EF4756">
        <w:rPr>
          <w:rFonts w:ascii="Times New Roman" w:hAnsi="Times New Roman" w:cs="Times New Roman"/>
          <w:sz w:val="24"/>
          <w:szCs w:val="24"/>
        </w:rPr>
        <w:t>la</w:t>
      </w:r>
      <w:r w:rsidR="001D68CD" w:rsidRPr="00EF4756">
        <w:rPr>
          <w:rFonts w:ascii="Times New Roman" w:hAnsi="Times New Roman" w:cs="Times New Roman"/>
          <w:sz w:val="24"/>
          <w:szCs w:val="24"/>
        </w:rPr>
        <w:t xml:space="preserve"> familia del estudiante. </w:t>
      </w:r>
      <w:r w:rsidR="00050809" w:rsidRPr="00EF4756">
        <w:rPr>
          <w:rFonts w:ascii="Times New Roman" w:hAnsi="Times New Roman" w:cs="Times New Roman"/>
          <w:sz w:val="24"/>
          <w:szCs w:val="24"/>
        </w:rPr>
        <w:lastRenderedPageBreak/>
        <w:t>Asimismo, también se busc</w:t>
      </w:r>
      <w:r w:rsidR="0086003D" w:rsidRPr="00EF4756">
        <w:rPr>
          <w:rFonts w:ascii="Times New Roman" w:hAnsi="Times New Roman" w:cs="Times New Roman"/>
          <w:sz w:val="24"/>
          <w:szCs w:val="24"/>
        </w:rPr>
        <w:t>ó</w:t>
      </w:r>
      <w:r w:rsidR="00050809" w:rsidRPr="00EF4756">
        <w:rPr>
          <w:rFonts w:ascii="Times New Roman" w:hAnsi="Times New Roman" w:cs="Times New Roman"/>
          <w:sz w:val="24"/>
          <w:szCs w:val="24"/>
        </w:rPr>
        <w:t xml:space="preserve"> conocer </w:t>
      </w:r>
      <w:r w:rsidRPr="00EF4756">
        <w:rPr>
          <w:rFonts w:ascii="Times New Roman" w:hAnsi="Times New Roman" w:cs="Times New Roman"/>
          <w:sz w:val="24"/>
          <w:szCs w:val="24"/>
        </w:rPr>
        <w:t xml:space="preserve">los alcances y </w:t>
      </w:r>
      <w:r w:rsidR="00050809" w:rsidRPr="00EF4756">
        <w:rPr>
          <w:rFonts w:ascii="Times New Roman" w:hAnsi="Times New Roman" w:cs="Times New Roman"/>
          <w:sz w:val="24"/>
          <w:szCs w:val="24"/>
        </w:rPr>
        <w:t xml:space="preserve">las </w:t>
      </w:r>
      <w:r w:rsidRPr="00EF4756">
        <w:rPr>
          <w:rFonts w:ascii="Times New Roman" w:hAnsi="Times New Roman" w:cs="Times New Roman"/>
          <w:sz w:val="24"/>
          <w:szCs w:val="24"/>
        </w:rPr>
        <w:t xml:space="preserve">limitaciones que </w:t>
      </w:r>
      <w:r w:rsidR="004D76F6" w:rsidRPr="00EF4756">
        <w:rPr>
          <w:rFonts w:ascii="Times New Roman" w:hAnsi="Times New Roman" w:cs="Times New Roman"/>
          <w:sz w:val="24"/>
          <w:szCs w:val="24"/>
        </w:rPr>
        <w:t xml:space="preserve">los docentes </w:t>
      </w:r>
      <w:r w:rsidRPr="00EF4756">
        <w:rPr>
          <w:rFonts w:ascii="Times New Roman" w:hAnsi="Times New Roman" w:cs="Times New Roman"/>
          <w:sz w:val="24"/>
          <w:szCs w:val="24"/>
        </w:rPr>
        <w:t>confieren a la</w:t>
      </w:r>
      <w:r w:rsidR="005112F0" w:rsidRPr="00EF4756">
        <w:rPr>
          <w:rFonts w:ascii="Times New Roman" w:hAnsi="Times New Roman" w:cs="Times New Roman"/>
          <w:sz w:val="24"/>
          <w:szCs w:val="24"/>
        </w:rPr>
        <w:t>s</w:t>
      </w:r>
      <w:r w:rsidRPr="00EF4756">
        <w:rPr>
          <w:rFonts w:ascii="Times New Roman" w:hAnsi="Times New Roman" w:cs="Times New Roman"/>
          <w:sz w:val="24"/>
          <w:szCs w:val="24"/>
        </w:rPr>
        <w:t xml:space="preserve"> escuela</w:t>
      </w:r>
      <w:r w:rsidR="005112F0" w:rsidRPr="00EF4756">
        <w:rPr>
          <w:rFonts w:ascii="Times New Roman" w:hAnsi="Times New Roman" w:cs="Times New Roman"/>
          <w:sz w:val="24"/>
          <w:szCs w:val="24"/>
        </w:rPr>
        <w:t>s</w:t>
      </w:r>
      <w:r w:rsidRPr="00EF4756">
        <w:rPr>
          <w:rFonts w:ascii="Times New Roman" w:hAnsi="Times New Roman" w:cs="Times New Roman"/>
          <w:sz w:val="24"/>
          <w:szCs w:val="24"/>
        </w:rPr>
        <w:t xml:space="preserve"> en su tarea de formar ciudadanamente a los jóvenes. </w:t>
      </w:r>
    </w:p>
    <w:p w14:paraId="5C92D001" w14:textId="77777777" w:rsidR="0028032C" w:rsidRPr="00EF4756" w:rsidRDefault="0028032C" w:rsidP="00EF4756">
      <w:pPr>
        <w:pStyle w:val="Prrafodelista"/>
        <w:spacing w:after="0" w:line="360" w:lineRule="auto"/>
        <w:ind w:left="0"/>
        <w:jc w:val="both"/>
        <w:rPr>
          <w:rFonts w:ascii="Times New Roman" w:hAnsi="Times New Roman" w:cs="Times New Roman"/>
          <w:sz w:val="24"/>
          <w:szCs w:val="24"/>
        </w:rPr>
      </w:pPr>
    </w:p>
    <w:p w14:paraId="1CBD3787" w14:textId="77777777" w:rsidR="00B335C3" w:rsidRPr="00EF4756" w:rsidRDefault="00B335C3" w:rsidP="00EF4756">
      <w:pPr>
        <w:pStyle w:val="Prrafodelista"/>
        <w:spacing w:after="0" w:line="360" w:lineRule="auto"/>
        <w:ind w:left="0"/>
        <w:jc w:val="both"/>
        <w:rPr>
          <w:rFonts w:ascii="Times New Roman" w:hAnsi="Times New Roman" w:cs="Times New Roman"/>
          <w:b/>
          <w:sz w:val="24"/>
          <w:szCs w:val="24"/>
        </w:rPr>
      </w:pPr>
      <w:r w:rsidRPr="00EF4756">
        <w:rPr>
          <w:rFonts w:ascii="Times New Roman" w:hAnsi="Times New Roman" w:cs="Times New Roman"/>
          <w:b/>
          <w:sz w:val="24"/>
          <w:szCs w:val="24"/>
        </w:rPr>
        <w:t>El contexto actual</w:t>
      </w:r>
    </w:p>
    <w:p w14:paraId="22080731" w14:textId="0109A81A" w:rsidR="00B335C3" w:rsidRPr="00EF4756" w:rsidRDefault="00B335C3"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A</w:t>
      </w:r>
      <w:r w:rsidR="005112F0" w:rsidRPr="00EF4756">
        <w:rPr>
          <w:rFonts w:ascii="Times New Roman" w:hAnsi="Times New Roman" w:cs="Times New Roman"/>
          <w:sz w:val="24"/>
          <w:szCs w:val="24"/>
        </w:rPr>
        <w:t xml:space="preserve"> pesar de que</w:t>
      </w:r>
      <w:r w:rsidRPr="00EF4756">
        <w:rPr>
          <w:rFonts w:ascii="Times New Roman" w:hAnsi="Times New Roman" w:cs="Times New Roman"/>
          <w:sz w:val="24"/>
          <w:szCs w:val="24"/>
        </w:rPr>
        <w:t xml:space="preserve"> </w:t>
      </w:r>
      <w:r w:rsidR="005112F0" w:rsidRPr="00EF4756">
        <w:rPr>
          <w:rFonts w:ascii="Times New Roman" w:hAnsi="Times New Roman" w:cs="Times New Roman"/>
          <w:sz w:val="24"/>
          <w:szCs w:val="24"/>
        </w:rPr>
        <w:t>hay</w:t>
      </w:r>
      <w:r w:rsidRPr="00EF4756">
        <w:rPr>
          <w:rFonts w:ascii="Times New Roman" w:hAnsi="Times New Roman" w:cs="Times New Roman"/>
          <w:sz w:val="24"/>
          <w:szCs w:val="24"/>
        </w:rPr>
        <w:t xml:space="preserve"> un consenso generalizado </w:t>
      </w:r>
      <w:r w:rsidR="005112F0" w:rsidRPr="00EF4756">
        <w:rPr>
          <w:rFonts w:ascii="Times New Roman" w:hAnsi="Times New Roman" w:cs="Times New Roman"/>
          <w:sz w:val="24"/>
          <w:szCs w:val="24"/>
        </w:rPr>
        <w:t>sobre</w:t>
      </w:r>
      <w:r w:rsidRPr="00EF4756">
        <w:rPr>
          <w:rFonts w:ascii="Times New Roman" w:hAnsi="Times New Roman" w:cs="Times New Roman"/>
          <w:sz w:val="24"/>
          <w:szCs w:val="24"/>
        </w:rPr>
        <w:t xml:space="preserve"> las bondades y ventajas </w:t>
      </w:r>
      <w:r w:rsidR="005112F0" w:rsidRPr="00EF4756">
        <w:rPr>
          <w:rFonts w:ascii="Times New Roman" w:hAnsi="Times New Roman" w:cs="Times New Roman"/>
          <w:sz w:val="24"/>
          <w:szCs w:val="24"/>
        </w:rPr>
        <w:t xml:space="preserve">de </w:t>
      </w:r>
      <w:r w:rsidRPr="00EF4756">
        <w:rPr>
          <w:rFonts w:ascii="Times New Roman" w:hAnsi="Times New Roman" w:cs="Times New Roman"/>
          <w:sz w:val="24"/>
          <w:szCs w:val="24"/>
        </w:rPr>
        <w:t>la globalización</w:t>
      </w:r>
      <w:r w:rsidR="005112F0" w:rsidRPr="00EF4756">
        <w:rPr>
          <w:rFonts w:ascii="Times New Roman" w:hAnsi="Times New Roman" w:cs="Times New Roman"/>
          <w:sz w:val="24"/>
          <w:szCs w:val="24"/>
        </w:rPr>
        <w:t xml:space="preserve"> </w:t>
      </w:r>
      <w:r w:rsidRPr="00EF4756">
        <w:rPr>
          <w:rFonts w:ascii="Times New Roman" w:hAnsi="Times New Roman" w:cs="Times New Roman"/>
          <w:sz w:val="24"/>
          <w:szCs w:val="24"/>
        </w:rPr>
        <w:t>o mundialización</w:t>
      </w:r>
      <w:r w:rsidR="005112F0" w:rsidRPr="00EF4756">
        <w:rPr>
          <w:rFonts w:ascii="Times New Roman" w:hAnsi="Times New Roman" w:cs="Times New Roman"/>
          <w:sz w:val="24"/>
          <w:szCs w:val="24"/>
        </w:rPr>
        <w:t>,</w:t>
      </w:r>
      <w:r w:rsidRPr="00EF4756">
        <w:rPr>
          <w:rFonts w:ascii="Times New Roman" w:hAnsi="Times New Roman" w:cs="Times New Roman"/>
          <w:sz w:val="24"/>
          <w:szCs w:val="24"/>
        </w:rPr>
        <w:t xml:space="preserve"> como prefiere denominarla Edgar Morín (1999)</w:t>
      </w:r>
      <w:r w:rsidR="005112F0"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005112F0" w:rsidRPr="00EF4756">
        <w:rPr>
          <w:rFonts w:ascii="Times New Roman" w:hAnsi="Times New Roman" w:cs="Times New Roman"/>
          <w:sz w:val="24"/>
          <w:szCs w:val="24"/>
        </w:rPr>
        <w:t>tras aceptar</w:t>
      </w:r>
      <w:r w:rsidRPr="00EF4756">
        <w:rPr>
          <w:rFonts w:ascii="Times New Roman" w:hAnsi="Times New Roman" w:cs="Times New Roman"/>
          <w:sz w:val="24"/>
          <w:szCs w:val="24"/>
        </w:rPr>
        <w:t xml:space="preserve"> su carácter unificador y socializador, e</w:t>
      </w:r>
      <w:r w:rsidR="005112F0" w:rsidRPr="00EF4756">
        <w:rPr>
          <w:rFonts w:ascii="Times New Roman" w:hAnsi="Times New Roman" w:cs="Times New Roman"/>
          <w:sz w:val="24"/>
          <w:szCs w:val="24"/>
        </w:rPr>
        <w:t>ste</w:t>
      </w:r>
      <w:r w:rsidRPr="00EF4756">
        <w:rPr>
          <w:rFonts w:ascii="Times New Roman" w:hAnsi="Times New Roman" w:cs="Times New Roman"/>
          <w:sz w:val="24"/>
          <w:szCs w:val="24"/>
        </w:rPr>
        <w:t xml:space="preserve"> </w:t>
      </w:r>
      <w:r w:rsidR="005112F0" w:rsidRPr="00EF4756">
        <w:rPr>
          <w:rFonts w:ascii="Times New Roman" w:hAnsi="Times New Roman" w:cs="Times New Roman"/>
          <w:sz w:val="24"/>
          <w:szCs w:val="24"/>
        </w:rPr>
        <w:t>fenómeno</w:t>
      </w:r>
      <w:r w:rsidRPr="00EF4756">
        <w:rPr>
          <w:rFonts w:ascii="Times New Roman" w:hAnsi="Times New Roman" w:cs="Times New Roman"/>
          <w:sz w:val="24"/>
          <w:szCs w:val="24"/>
        </w:rPr>
        <w:t xml:space="preserve"> lleva </w:t>
      </w:r>
      <w:r w:rsidR="00D47B31" w:rsidRPr="00EF4756">
        <w:rPr>
          <w:rFonts w:ascii="Times New Roman" w:hAnsi="Times New Roman" w:cs="Times New Roman"/>
          <w:sz w:val="24"/>
          <w:szCs w:val="24"/>
        </w:rPr>
        <w:t>implícit</w:t>
      </w:r>
      <w:r w:rsidR="0015095E" w:rsidRPr="00EF4756">
        <w:rPr>
          <w:rFonts w:ascii="Times New Roman" w:hAnsi="Times New Roman" w:cs="Times New Roman"/>
          <w:sz w:val="24"/>
          <w:szCs w:val="24"/>
        </w:rPr>
        <w:t>o</w:t>
      </w:r>
      <w:r w:rsidR="00D47B31"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una parte conflictiva: la balcanización. Por una parte, </w:t>
      </w:r>
      <w:r w:rsidR="00FC37F5" w:rsidRPr="00EF4756">
        <w:rPr>
          <w:rFonts w:ascii="Times New Roman" w:hAnsi="Times New Roman" w:cs="Times New Roman"/>
          <w:sz w:val="24"/>
          <w:szCs w:val="24"/>
        </w:rPr>
        <w:t xml:space="preserve">los intereses creados </w:t>
      </w:r>
      <w:r w:rsidRPr="00EF4756">
        <w:rPr>
          <w:rFonts w:ascii="Times New Roman" w:hAnsi="Times New Roman" w:cs="Times New Roman"/>
          <w:sz w:val="24"/>
          <w:szCs w:val="24"/>
        </w:rPr>
        <w:t>tiende</w:t>
      </w:r>
      <w:r w:rsidR="00FC37F5" w:rsidRPr="00EF4756">
        <w:rPr>
          <w:rFonts w:ascii="Times New Roman" w:hAnsi="Times New Roman" w:cs="Times New Roman"/>
          <w:sz w:val="24"/>
          <w:szCs w:val="24"/>
        </w:rPr>
        <w:t>n</w:t>
      </w:r>
      <w:r w:rsidRPr="00EF4756">
        <w:rPr>
          <w:rFonts w:ascii="Times New Roman" w:hAnsi="Times New Roman" w:cs="Times New Roman"/>
          <w:sz w:val="24"/>
          <w:szCs w:val="24"/>
        </w:rPr>
        <w:t xml:space="preserve"> a homogenizar a los sujetos, pero </w:t>
      </w:r>
      <w:r w:rsidR="005112F0" w:rsidRPr="00EF4756">
        <w:rPr>
          <w:rFonts w:ascii="Times New Roman" w:hAnsi="Times New Roman" w:cs="Times New Roman"/>
          <w:sz w:val="24"/>
          <w:szCs w:val="24"/>
        </w:rPr>
        <w:t xml:space="preserve">también </w:t>
      </w:r>
      <w:r w:rsidR="0015095E" w:rsidRPr="00EF4756">
        <w:rPr>
          <w:rFonts w:ascii="Times New Roman" w:hAnsi="Times New Roman" w:cs="Times New Roman"/>
          <w:sz w:val="24"/>
          <w:szCs w:val="24"/>
        </w:rPr>
        <w:t xml:space="preserve">a </w:t>
      </w:r>
      <w:r w:rsidR="005112F0" w:rsidRPr="00EF4756">
        <w:rPr>
          <w:rFonts w:ascii="Times New Roman" w:hAnsi="Times New Roman" w:cs="Times New Roman"/>
          <w:sz w:val="24"/>
          <w:szCs w:val="24"/>
        </w:rPr>
        <w:t>f</w:t>
      </w:r>
      <w:r w:rsidRPr="00EF4756">
        <w:rPr>
          <w:rFonts w:ascii="Times New Roman" w:hAnsi="Times New Roman" w:cs="Times New Roman"/>
          <w:sz w:val="24"/>
          <w:szCs w:val="24"/>
        </w:rPr>
        <w:t>ragmenta</w:t>
      </w:r>
      <w:r w:rsidR="0015095E" w:rsidRPr="00EF4756">
        <w:rPr>
          <w:rFonts w:ascii="Times New Roman" w:hAnsi="Times New Roman" w:cs="Times New Roman"/>
          <w:sz w:val="24"/>
          <w:szCs w:val="24"/>
        </w:rPr>
        <w:t>r</w:t>
      </w:r>
      <w:r w:rsidRPr="00EF4756">
        <w:rPr>
          <w:rFonts w:ascii="Times New Roman" w:hAnsi="Times New Roman" w:cs="Times New Roman"/>
          <w:sz w:val="24"/>
          <w:szCs w:val="24"/>
        </w:rPr>
        <w:t>, divid</w:t>
      </w:r>
      <w:r w:rsidR="0015095E" w:rsidRPr="00EF4756">
        <w:rPr>
          <w:rFonts w:ascii="Times New Roman" w:hAnsi="Times New Roman" w:cs="Times New Roman"/>
          <w:sz w:val="24"/>
          <w:szCs w:val="24"/>
        </w:rPr>
        <w:t>ir</w:t>
      </w:r>
      <w:r w:rsidRPr="00EF4756">
        <w:rPr>
          <w:rFonts w:ascii="Times New Roman" w:hAnsi="Times New Roman" w:cs="Times New Roman"/>
          <w:sz w:val="24"/>
          <w:szCs w:val="24"/>
        </w:rPr>
        <w:t>, segmenta</w:t>
      </w:r>
      <w:r w:rsidR="0015095E" w:rsidRPr="00EF4756">
        <w:rPr>
          <w:rFonts w:ascii="Times New Roman" w:hAnsi="Times New Roman" w:cs="Times New Roman"/>
          <w:sz w:val="24"/>
          <w:szCs w:val="24"/>
        </w:rPr>
        <w:t>r</w:t>
      </w:r>
      <w:r w:rsidRPr="00EF4756">
        <w:rPr>
          <w:rFonts w:ascii="Times New Roman" w:hAnsi="Times New Roman" w:cs="Times New Roman"/>
          <w:sz w:val="24"/>
          <w:szCs w:val="24"/>
        </w:rPr>
        <w:t>, exclu</w:t>
      </w:r>
      <w:r w:rsidR="0015095E" w:rsidRPr="00EF4756">
        <w:rPr>
          <w:rFonts w:ascii="Times New Roman" w:hAnsi="Times New Roman" w:cs="Times New Roman"/>
          <w:sz w:val="24"/>
          <w:szCs w:val="24"/>
        </w:rPr>
        <w:t>ir</w:t>
      </w:r>
      <w:r w:rsidRPr="00EF4756">
        <w:rPr>
          <w:rFonts w:ascii="Times New Roman" w:hAnsi="Times New Roman" w:cs="Times New Roman"/>
          <w:sz w:val="24"/>
          <w:szCs w:val="24"/>
        </w:rPr>
        <w:t>, difumina</w:t>
      </w:r>
      <w:r w:rsidR="0015095E" w:rsidRPr="00EF4756">
        <w:rPr>
          <w:rFonts w:ascii="Times New Roman" w:hAnsi="Times New Roman" w:cs="Times New Roman"/>
          <w:sz w:val="24"/>
          <w:szCs w:val="24"/>
        </w:rPr>
        <w:t xml:space="preserve">r </w:t>
      </w:r>
      <w:r w:rsidRPr="00EF4756">
        <w:rPr>
          <w:rFonts w:ascii="Times New Roman" w:hAnsi="Times New Roman" w:cs="Times New Roman"/>
          <w:sz w:val="24"/>
          <w:szCs w:val="24"/>
        </w:rPr>
        <w:t>y erosiona</w:t>
      </w:r>
      <w:r w:rsidR="0015095E" w:rsidRPr="00EF4756">
        <w:rPr>
          <w:rFonts w:ascii="Times New Roman" w:hAnsi="Times New Roman" w:cs="Times New Roman"/>
          <w:sz w:val="24"/>
          <w:szCs w:val="24"/>
        </w:rPr>
        <w:t>r</w:t>
      </w:r>
      <w:r w:rsidRPr="00EF4756">
        <w:rPr>
          <w:rFonts w:ascii="Times New Roman" w:hAnsi="Times New Roman" w:cs="Times New Roman"/>
          <w:sz w:val="24"/>
          <w:szCs w:val="24"/>
        </w:rPr>
        <w:t xml:space="preserve"> a los Estados nacionales y a sus ciudadanos. Como </w:t>
      </w:r>
      <w:r w:rsidR="00943560" w:rsidRPr="00EF4756">
        <w:rPr>
          <w:rFonts w:ascii="Times New Roman" w:hAnsi="Times New Roman" w:cs="Times New Roman"/>
          <w:sz w:val="24"/>
          <w:szCs w:val="24"/>
        </w:rPr>
        <w:t xml:space="preserve">el mismo </w:t>
      </w:r>
      <w:r w:rsidRPr="00EF4756">
        <w:rPr>
          <w:rFonts w:ascii="Times New Roman" w:hAnsi="Times New Roman" w:cs="Times New Roman"/>
          <w:sz w:val="24"/>
          <w:szCs w:val="24"/>
        </w:rPr>
        <w:t>Morín</w:t>
      </w:r>
      <w:r w:rsidR="002130C2" w:rsidRPr="00EF4756">
        <w:rPr>
          <w:rFonts w:ascii="Times New Roman" w:hAnsi="Times New Roman" w:cs="Times New Roman"/>
          <w:sz w:val="24"/>
          <w:szCs w:val="24"/>
        </w:rPr>
        <w:t xml:space="preserve"> señala</w:t>
      </w:r>
      <w:r w:rsidRPr="00EF4756">
        <w:rPr>
          <w:rFonts w:ascii="Times New Roman" w:hAnsi="Times New Roman" w:cs="Times New Roman"/>
          <w:sz w:val="24"/>
          <w:szCs w:val="24"/>
        </w:rPr>
        <w:t>:</w:t>
      </w:r>
    </w:p>
    <w:p w14:paraId="170B153C" w14:textId="77777777" w:rsidR="0028032C" w:rsidRPr="00EF4756" w:rsidRDefault="0028032C" w:rsidP="00EF4756">
      <w:pPr>
        <w:pStyle w:val="Prrafodelista"/>
        <w:spacing w:after="0" w:line="360" w:lineRule="auto"/>
        <w:ind w:left="0"/>
        <w:jc w:val="both"/>
        <w:rPr>
          <w:rFonts w:ascii="Times New Roman" w:hAnsi="Times New Roman" w:cs="Times New Roman"/>
          <w:sz w:val="24"/>
          <w:szCs w:val="24"/>
        </w:rPr>
      </w:pPr>
    </w:p>
    <w:p w14:paraId="2908B1C7" w14:textId="53B85051" w:rsidR="00B335C3" w:rsidRPr="00EF4756" w:rsidRDefault="00B335C3" w:rsidP="00EF4756">
      <w:pPr>
        <w:pStyle w:val="Prrafodelista"/>
        <w:spacing w:after="0" w:line="360" w:lineRule="auto"/>
        <w:ind w:left="708"/>
        <w:jc w:val="both"/>
        <w:rPr>
          <w:rFonts w:ascii="Times New Roman" w:hAnsi="Times New Roman" w:cs="Times New Roman"/>
          <w:sz w:val="24"/>
          <w:szCs w:val="24"/>
        </w:rPr>
      </w:pPr>
      <w:r w:rsidRPr="00EF4756">
        <w:rPr>
          <w:rFonts w:ascii="Times New Roman" w:hAnsi="Times New Roman" w:cs="Times New Roman"/>
          <w:sz w:val="24"/>
          <w:szCs w:val="24"/>
        </w:rPr>
        <w:t xml:space="preserve">El mundo se vuelve cada vez más un todo. Cada parte del mundo </w:t>
      </w:r>
      <w:r w:rsidR="00DC2B4A" w:rsidRPr="00EF4756">
        <w:rPr>
          <w:rFonts w:ascii="Times New Roman" w:hAnsi="Times New Roman" w:cs="Times New Roman"/>
          <w:sz w:val="24"/>
          <w:szCs w:val="24"/>
        </w:rPr>
        <w:t>forma</w:t>
      </w:r>
      <w:r w:rsidRPr="00EF4756">
        <w:rPr>
          <w:rFonts w:ascii="Times New Roman" w:hAnsi="Times New Roman" w:cs="Times New Roman"/>
          <w:sz w:val="24"/>
          <w:szCs w:val="24"/>
        </w:rPr>
        <w:t xml:space="preserve"> cada vez más parte del mundo y el mundo, como un todo, está cada vez más presente en cada una de sus partes. Esto se constata no solamente con las naciones y los pueblos</w:t>
      </w:r>
      <w:r w:rsidR="00E55EC0" w:rsidRPr="00EF4756">
        <w:rPr>
          <w:rFonts w:ascii="Times New Roman" w:hAnsi="Times New Roman" w:cs="Times New Roman"/>
          <w:sz w:val="24"/>
          <w:szCs w:val="24"/>
        </w:rPr>
        <w:t>,</w:t>
      </w:r>
      <w:r w:rsidRPr="00EF4756">
        <w:rPr>
          <w:rFonts w:ascii="Times New Roman" w:hAnsi="Times New Roman" w:cs="Times New Roman"/>
          <w:sz w:val="24"/>
          <w:szCs w:val="24"/>
        </w:rPr>
        <w:t xml:space="preserve"> sino </w:t>
      </w:r>
      <w:r w:rsidR="00E55EC0" w:rsidRPr="00EF4756">
        <w:rPr>
          <w:rFonts w:ascii="Times New Roman" w:hAnsi="Times New Roman" w:cs="Times New Roman"/>
          <w:sz w:val="24"/>
          <w:szCs w:val="24"/>
        </w:rPr>
        <w:t xml:space="preserve">también </w:t>
      </w:r>
      <w:r w:rsidRPr="00EF4756">
        <w:rPr>
          <w:rFonts w:ascii="Times New Roman" w:hAnsi="Times New Roman" w:cs="Times New Roman"/>
          <w:sz w:val="24"/>
          <w:szCs w:val="24"/>
        </w:rPr>
        <w:t xml:space="preserve">con los individuos. Así como cada punto de un holograma contiene la información del todo del cual </w:t>
      </w:r>
      <w:r w:rsidR="00E55EC0" w:rsidRPr="00EF4756">
        <w:rPr>
          <w:rFonts w:ascii="Times New Roman" w:hAnsi="Times New Roman" w:cs="Times New Roman"/>
          <w:sz w:val="24"/>
          <w:szCs w:val="24"/>
        </w:rPr>
        <w:t>forma</w:t>
      </w:r>
      <w:r w:rsidRPr="00EF4756">
        <w:rPr>
          <w:rFonts w:ascii="Times New Roman" w:hAnsi="Times New Roman" w:cs="Times New Roman"/>
          <w:sz w:val="24"/>
          <w:szCs w:val="24"/>
        </w:rPr>
        <w:t xml:space="preserve"> parte, también ahora cada individuo recibe o consume las informaciones y las substancias provenientes de todo el universo (1999</w:t>
      </w:r>
      <w:r w:rsidR="0028032C" w:rsidRPr="00EF4756">
        <w:rPr>
          <w:rFonts w:ascii="Times New Roman" w:hAnsi="Times New Roman" w:cs="Times New Roman"/>
          <w:sz w:val="24"/>
          <w:szCs w:val="24"/>
        </w:rPr>
        <w:t xml:space="preserve">, p. </w:t>
      </w:r>
      <w:r w:rsidRPr="00EF4756">
        <w:rPr>
          <w:rFonts w:ascii="Times New Roman" w:hAnsi="Times New Roman" w:cs="Times New Roman"/>
          <w:sz w:val="24"/>
          <w:szCs w:val="24"/>
        </w:rPr>
        <w:t>35).</w:t>
      </w:r>
    </w:p>
    <w:p w14:paraId="41FD01E4" w14:textId="77777777" w:rsidR="00E55EC0" w:rsidRPr="00EF4756" w:rsidRDefault="00E55EC0" w:rsidP="00EF4756">
      <w:pPr>
        <w:pStyle w:val="Prrafodelista"/>
        <w:spacing w:after="0" w:line="360" w:lineRule="auto"/>
        <w:ind w:left="708"/>
        <w:jc w:val="both"/>
        <w:rPr>
          <w:rFonts w:ascii="Times New Roman" w:hAnsi="Times New Roman" w:cs="Times New Roman"/>
          <w:sz w:val="24"/>
          <w:szCs w:val="24"/>
        </w:rPr>
      </w:pPr>
    </w:p>
    <w:p w14:paraId="43AB9D67" w14:textId="20FEF6AE" w:rsidR="00B335C3" w:rsidRPr="00EF4756" w:rsidRDefault="00FC37F5"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El desarrollo de e</w:t>
      </w:r>
      <w:r w:rsidR="00B335C3" w:rsidRPr="00EF4756">
        <w:rPr>
          <w:rFonts w:ascii="Times New Roman" w:hAnsi="Times New Roman" w:cs="Times New Roman"/>
          <w:sz w:val="24"/>
          <w:szCs w:val="24"/>
        </w:rPr>
        <w:t xml:space="preserve">sta nueva tendencia se </w:t>
      </w:r>
      <w:r w:rsidRPr="00EF4756">
        <w:rPr>
          <w:rFonts w:ascii="Times New Roman" w:hAnsi="Times New Roman" w:cs="Times New Roman"/>
          <w:sz w:val="24"/>
          <w:szCs w:val="24"/>
        </w:rPr>
        <w:t xml:space="preserve">sustenta </w:t>
      </w:r>
      <w:r w:rsidR="00B335C3" w:rsidRPr="00EF4756">
        <w:rPr>
          <w:rFonts w:ascii="Times New Roman" w:hAnsi="Times New Roman" w:cs="Times New Roman"/>
          <w:sz w:val="24"/>
          <w:szCs w:val="24"/>
        </w:rPr>
        <w:t xml:space="preserve">en </w:t>
      </w:r>
      <w:r w:rsidR="00DC2B4A" w:rsidRPr="00EF4756">
        <w:rPr>
          <w:rFonts w:ascii="Times New Roman" w:hAnsi="Times New Roman" w:cs="Times New Roman"/>
          <w:sz w:val="24"/>
          <w:szCs w:val="24"/>
        </w:rPr>
        <w:t>el</w:t>
      </w:r>
      <w:r w:rsidR="00B335C3" w:rsidRPr="00EF4756">
        <w:rPr>
          <w:rFonts w:ascii="Times New Roman" w:hAnsi="Times New Roman" w:cs="Times New Roman"/>
          <w:sz w:val="24"/>
          <w:szCs w:val="24"/>
        </w:rPr>
        <w:t xml:space="preserve"> contexto de un  asombroso desarrollo industrial y tecnológico, </w:t>
      </w:r>
      <w:r w:rsidRPr="00EF4756">
        <w:rPr>
          <w:rFonts w:ascii="Times New Roman" w:hAnsi="Times New Roman" w:cs="Times New Roman"/>
          <w:sz w:val="24"/>
          <w:szCs w:val="24"/>
        </w:rPr>
        <w:t xml:space="preserve">mismo que </w:t>
      </w:r>
      <w:r w:rsidR="00B335C3" w:rsidRPr="00EF4756">
        <w:rPr>
          <w:rFonts w:ascii="Times New Roman" w:hAnsi="Times New Roman" w:cs="Times New Roman"/>
          <w:sz w:val="24"/>
          <w:szCs w:val="24"/>
        </w:rPr>
        <w:t>arrasa la diversidad cultural en aras de un seductor y prometedor cosmopolitismo, el cual termina generando más y nuevos problemas, colocándonos en lo que Morín denomina un</w:t>
      </w:r>
      <w:r w:rsidRPr="00EF4756">
        <w:rPr>
          <w:rFonts w:ascii="Times New Roman" w:hAnsi="Times New Roman" w:cs="Times New Roman"/>
          <w:sz w:val="24"/>
          <w:szCs w:val="24"/>
        </w:rPr>
        <w:t xml:space="preserve">a profunda crisis civilizatoria. </w:t>
      </w:r>
      <w:r w:rsidR="00B335C3" w:rsidRPr="00EF4756">
        <w:rPr>
          <w:rFonts w:ascii="Times New Roman" w:hAnsi="Times New Roman" w:cs="Times New Roman"/>
          <w:sz w:val="24"/>
          <w:szCs w:val="24"/>
        </w:rPr>
        <w:t xml:space="preserve">El ámbito educativo no ha escapado a la influencia de esta tendencia globalizadora, la cual </w:t>
      </w:r>
      <w:r w:rsidRPr="00EF4756">
        <w:rPr>
          <w:rFonts w:ascii="Times New Roman" w:hAnsi="Times New Roman" w:cs="Times New Roman"/>
          <w:sz w:val="24"/>
          <w:szCs w:val="24"/>
        </w:rPr>
        <w:t xml:space="preserve">a través de sus agencias y enclaves instrumentales e ideológicos </w:t>
      </w:r>
      <w:r w:rsidR="00B335C3" w:rsidRPr="00EF4756">
        <w:rPr>
          <w:rFonts w:ascii="Times New Roman" w:hAnsi="Times New Roman" w:cs="Times New Roman"/>
          <w:sz w:val="24"/>
          <w:szCs w:val="24"/>
        </w:rPr>
        <w:t>recomienda, presiona e induce</w:t>
      </w:r>
      <w:r w:rsidR="00B335C3" w:rsidRPr="00EF4756">
        <w:rPr>
          <w:rStyle w:val="Refdenotaalpie"/>
          <w:rFonts w:ascii="Times New Roman" w:hAnsi="Times New Roman" w:cs="Times New Roman"/>
          <w:sz w:val="24"/>
          <w:szCs w:val="24"/>
        </w:rPr>
        <w:footnoteReference w:id="2"/>
      </w:r>
      <w:r w:rsidRPr="00EF4756">
        <w:rPr>
          <w:rFonts w:ascii="Times New Roman" w:hAnsi="Times New Roman" w:cs="Times New Roman"/>
          <w:sz w:val="24"/>
          <w:szCs w:val="24"/>
        </w:rPr>
        <w:t xml:space="preserve"> a las autoridades de los Estados nacionales </w:t>
      </w:r>
      <w:r w:rsidR="00B335C3" w:rsidRPr="00EF4756">
        <w:rPr>
          <w:rFonts w:ascii="Times New Roman" w:hAnsi="Times New Roman" w:cs="Times New Roman"/>
          <w:sz w:val="24"/>
          <w:szCs w:val="24"/>
        </w:rPr>
        <w:t>a orientar el rumbo de</w:t>
      </w:r>
      <w:r w:rsidRPr="00EF4756">
        <w:rPr>
          <w:rFonts w:ascii="Times New Roman" w:hAnsi="Times New Roman" w:cs="Times New Roman"/>
          <w:sz w:val="24"/>
          <w:szCs w:val="24"/>
        </w:rPr>
        <w:t xml:space="preserve">l proyecto de </w:t>
      </w:r>
      <w:r w:rsidR="001C2662" w:rsidRPr="00EF4756">
        <w:rPr>
          <w:rFonts w:ascii="Times New Roman" w:hAnsi="Times New Roman" w:cs="Times New Roman"/>
          <w:sz w:val="24"/>
          <w:szCs w:val="24"/>
        </w:rPr>
        <w:t xml:space="preserve">su </w:t>
      </w:r>
      <w:r w:rsidRPr="00EF4756">
        <w:rPr>
          <w:rFonts w:ascii="Times New Roman" w:hAnsi="Times New Roman" w:cs="Times New Roman"/>
          <w:sz w:val="24"/>
          <w:szCs w:val="24"/>
        </w:rPr>
        <w:t>nación, incluida</w:t>
      </w:r>
      <w:r w:rsidR="00DC2B4A" w:rsidRPr="00EF4756">
        <w:rPr>
          <w:rFonts w:ascii="Times New Roman" w:hAnsi="Times New Roman" w:cs="Times New Roman"/>
          <w:sz w:val="24"/>
          <w:szCs w:val="24"/>
        </w:rPr>
        <w:t>,</w:t>
      </w:r>
      <w:r w:rsidRPr="00EF4756">
        <w:rPr>
          <w:rFonts w:ascii="Times New Roman" w:hAnsi="Times New Roman" w:cs="Times New Roman"/>
          <w:sz w:val="24"/>
          <w:szCs w:val="24"/>
        </w:rPr>
        <w:t xml:space="preserve"> por supuesto, la </w:t>
      </w:r>
      <w:r w:rsidR="001C2662" w:rsidRPr="00EF4756">
        <w:rPr>
          <w:rFonts w:ascii="Times New Roman" w:hAnsi="Times New Roman" w:cs="Times New Roman"/>
          <w:sz w:val="24"/>
          <w:szCs w:val="24"/>
        </w:rPr>
        <w:t>d</w:t>
      </w:r>
      <w:r w:rsidR="00943560" w:rsidRPr="00EF4756">
        <w:rPr>
          <w:rFonts w:ascii="Times New Roman" w:hAnsi="Times New Roman" w:cs="Times New Roman"/>
          <w:sz w:val="24"/>
          <w:szCs w:val="24"/>
        </w:rPr>
        <w:t>e su</w:t>
      </w:r>
      <w:r w:rsidR="001C2662" w:rsidRPr="00EF4756">
        <w:rPr>
          <w:rFonts w:ascii="Times New Roman" w:hAnsi="Times New Roman" w:cs="Times New Roman"/>
          <w:sz w:val="24"/>
          <w:szCs w:val="24"/>
        </w:rPr>
        <w:t xml:space="preserve"> sistema educativo</w:t>
      </w:r>
      <w:r w:rsidRPr="00EF4756">
        <w:rPr>
          <w:rFonts w:ascii="Times New Roman" w:hAnsi="Times New Roman" w:cs="Times New Roman"/>
          <w:sz w:val="24"/>
          <w:szCs w:val="24"/>
        </w:rPr>
        <w:t xml:space="preserve"> bajo criterios economicistas y rentables</w:t>
      </w:r>
      <w:r w:rsidR="00B335C3" w:rsidRPr="00EF4756">
        <w:rPr>
          <w:rFonts w:ascii="Times New Roman" w:hAnsi="Times New Roman" w:cs="Times New Roman"/>
          <w:sz w:val="24"/>
          <w:szCs w:val="24"/>
        </w:rPr>
        <w:t xml:space="preserve">, que anteponen la eficacia y el </w:t>
      </w:r>
      <w:r w:rsidR="00B335C3" w:rsidRPr="00EF4756">
        <w:rPr>
          <w:rFonts w:ascii="Times New Roman" w:hAnsi="Times New Roman" w:cs="Times New Roman"/>
          <w:sz w:val="24"/>
          <w:szCs w:val="24"/>
        </w:rPr>
        <w:lastRenderedPageBreak/>
        <w:t>costo-beneficio en contextos que di</w:t>
      </w:r>
      <w:r w:rsidR="00AF6E54" w:rsidRPr="00EF4756">
        <w:rPr>
          <w:rFonts w:ascii="Times New Roman" w:hAnsi="Times New Roman" w:cs="Times New Roman"/>
          <w:sz w:val="24"/>
          <w:szCs w:val="24"/>
        </w:rPr>
        <w:t xml:space="preserve">fieren </w:t>
      </w:r>
      <w:r w:rsidR="001C2662" w:rsidRPr="00EF4756">
        <w:rPr>
          <w:rFonts w:ascii="Times New Roman" w:hAnsi="Times New Roman" w:cs="Times New Roman"/>
          <w:sz w:val="24"/>
          <w:szCs w:val="24"/>
        </w:rPr>
        <w:t xml:space="preserve">notablemente </w:t>
      </w:r>
      <w:r w:rsidR="00B335C3" w:rsidRPr="00EF4756">
        <w:rPr>
          <w:rFonts w:ascii="Times New Roman" w:hAnsi="Times New Roman" w:cs="Times New Roman"/>
          <w:sz w:val="24"/>
          <w:szCs w:val="24"/>
        </w:rPr>
        <w:t xml:space="preserve">del mundo desarrollado donde se generan estas propuestas. </w:t>
      </w:r>
    </w:p>
    <w:p w14:paraId="29C25029" w14:textId="08F488E3" w:rsidR="00D110B5" w:rsidRPr="00EF4756" w:rsidRDefault="00B335C3"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 xml:space="preserve">En </w:t>
      </w:r>
      <w:r w:rsidR="00AF6E54" w:rsidRPr="00EF4756">
        <w:rPr>
          <w:rFonts w:ascii="Times New Roman" w:hAnsi="Times New Roman" w:cs="Times New Roman"/>
          <w:sz w:val="24"/>
          <w:szCs w:val="24"/>
        </w:rPr>
        <w:t xml:space="preserve">México, </w:t>
      </w:r>
      <w:r w:rsidR="00D47B31" w:rsidRPr="00EF4756">
        <w:rPr>
          <w:rFonts w:ascii="Times New Roman" w:hAnsi="Times New Roman" w:cs="Times New Roman"/>
          <w:sz w:val="24"/>
          <w:szCs w:val="24"/>
        </w:rPr>
        <w:t>a</w:t>
      </w:r>
      <w:r w:rsidR="00DC2B4A" w:rsidRPr="00EF4756">
        <w:rPr>
          <w:rFonts w:ascii="Times New Roman" w:hAnsi="Times New Roman" w:cs="Times New Roman"/>
          <w:sz w:val="24"/>
          <w:szCs w:val="24"/>
        </w:rPr>
        <w:t>demás de</w:t>
      </w:r>
      <w:r w:rsidR="00AF6E54" w:rsidRPr="00EF4756">
        <w:rPr>
          <w:rFonts w:ascii="Times New Roman" w:hAnsi="Times New Roman" w:cs="Times New Roman"/>
          <w:sz w:val="24"/>
          <w:szCs w:val="24"/>
        </w:rPr>
        <w:t xml:space="preserve"> los problemas mundiales </w:t>
      </w:r>
      <w:r w:rsidRPr="00EF4756">
        <w:rPr>
          <w:rFonts w:ascii="Times New Roman" w:hAnsi="Times New Roman" w:cs="Times New Roman"/>
          <w:sz w:val="24"/>
          <w:szCs w:val="24"/>
        </w:rPr>
        <w:t xml:space="preserve">surgidos a partir de la globalización en lo que va del presente siglo, la población ha experimentado un peligroso deterioro en sus niveles de bienestar </w:t>
      </w:r>
      <w:r w:rsidR="00AF6E54" w:rsidRPr="00EF4756">
        <w:rPr>
          <w:rFonts w:ascii="Times New Roman" w:hAnsi="Times New Roman" w:cs="Times New Roman"/>
          <w:sz w:val="24"/>
          <w:szCs w:val="24"/>
        </w:rPr>
        <w:t>material</w:t>
      </w:r>
      <w:r w:rsidRPr="00EF4756">
        <w:rPr>
          <w:rFonts w:ascii="Times New Roman" w:hAnsi="Times New Roman" w:cs="Times New Roman"/>
          <w:sz w:val="24"/>
          <w:szCs w:val="24"/>
        </w:rPr>
        <w:t xml:space="preserve">. Hoy existen más pobres que son más pobres que </w:t>
      </w:r>
      <w:r w:rsidR="00DC2B4A" w:rsidRPr="00EF4756">
        <w:rPr>
          <w:rFonts w:ascii="Times New Roman" w:hAnsi="Times New Roman" w:cs="Times New Roman"/>
          <w:sz w:val="24"/>
          <w:szCs w:val="24"/>
        </w:rPr>
        <w:t>aquellos que</w:t>
      </w:r>
      <w:r w:rsidRPr="00EF4756">
        <w:rPr>
          <w:rFonts w:ascii="Times New Roman" w:hAnsi="Times New Roman" w:cs="Times New Roman"/>
          <w:sz w:val="24"/>
          <w:szCs w:val="24"/>
        </w:rPr>
        <w:t xml:space="preserve"> se encontraban en esa situación </w:t>
      </w:r>
      <w:r w:rsidR="00742105" w:rsidRPr="00EF4756">
        <w:rPr>
          <w:rFonts w:ascii="Times New Roman" w:hAnsi="Times New Roman" w:cs="Times New Roman"/>
          <w:sz w:val="24"/>
          <w:szCs w:val="24"/>
        </w:rPr>
        <w:t xml:space="preserve">en </w:t>
      </w:r>
      <w:r w:rsidRPr="00EF4756">
        <w:rPr>
          <w:rFonts w:ascii="Times New Roman" w:hAnsi="Times New Roman" w:cs="Times New Roman"/>
          <w:sz w:val="24"/>
          <w:szCs w:val="24"/>
        </w:rPr>
        <w:t>el siglo pasado. La violencia</w:t>
      </w:r>
      <w:r w:rsidR="00DC2B4A" w:rsidRPr="00EF4756">
        <w:rPr>
          <w:rFonts w:ascii="Times New Roman" w:hAnsi="Times New Roman" w:cs="Times New Roman"/>
          <w:sz w:val="24"/>
          <w:szCs w:val="24"/>
        </w:rPr>
        <w:t xml:space="preserve">, </w:t>
      </w:r>
      <w:r w:rsidRPr="00EF4756">
        <w:rPr>
          <w:rFonts w:ascii="Times New Roman" w:hAnsi="Times New Roman" w:cs="Times New Roman"/>
          <w:sz w:val="24"/>
          <w:szCs w:val="24"/>
        </w:rPr>
        <w:t>en todas sus manifestaciones</w:t>
      </w:r>
      <w:r w:rsidR="00DC2B4A" w:rsidRPr="00EF4756">
        <w:rPr>
          <w:rFonts w:ascii="Times New Roman" w:hAnsi="Times New Roman" w:cs="Times New Roman"/>
          <w:sz w:val="24"/>
          <w:szCs w:val="24"/>
        </w:rPr>
        <w:t>,</w:t>
      </w:r>
      <w:r w:rsidRPr="00EF4756">
        <w:rPr>
          <w:rFonts w:ascii="Times New Roman" w:hAnsi="Times New Roman" w:cs="Times New Roman"/>
          <w:sz w:val="24"/>
          <w:szCs w:val="24"/>
        </w:rPr>
        <w:t xml:space="preserve"> ha desatado su furia. </w:t>
      </w:r>
      <w:r w:rsidR="00DC2B4A" w:rsidRPr="00EF4756">
        <w:rPr>
          <w:rFonts w:ascii="Times New Roman" w:hAnsi="Times New Roman" w:cs="Times New Roman"/>
          <w:sz w:val="24"/>
          <w:szCs w:val="24"/>
        </w:rPr>
        <w:t xml:space="preserve">Por su parte, </w:t>
      </w:r>
      <w:r w:rsidR="00AF6E54" w:rsidRPr="00EF4756">
        <w:rPr>
          <w:rFonts w:ascii="Times New Roman" w:hAnsi="Times New Roman" w:cs="Times New Roman"/>
          <w:sz w:val="24"/>
          <w:szCs w:val="24"/>
        </w:rPr>
        <w:t>Morelos, estado</w:t>
      </w:r>
      <w:r w:rsidR="000C401C" w:rsidRPr="00EF4756">
        <w:rPr>
          <w:rFonts w:ascii="Times New Roman" w:hAnsi="Times New Roman" w:cs="Times New Roman"/>
          <w:sz w:val="24"/>
          <w:szCs w:val="24"/>
        </w:rPr>
        <w:t xml:space="preserve"> donde se ubica el plantel sujeto de estudio, es una de las entidades federativas que presenta los mayores índices de</w:t>
      </w:r>
      <w:r w:rsidR="00AF6E54" w:rsidRPr="00EF4756">
        <w:rPr>
          <w:rFonts w:ascii="Times New Roman" w:hAnsi="Times New Roman" w:cs="Times New Roman"/>
          <w:sz w:val="24"/>
          <w:szCs w:val="24"/>
        </w:rPr>
        <w:t xml:space="preserve">lictivos </w:t>
      </w:r>
      <w:r w:rsidR="000C401C" w:rsidRPr="00EF4756">
        <w:rPr>
          <w:rFonts w:ascii="Times New Roman" w:hAnsi="Times New Roman" w:cs="Times New Roman"/>
          <w:sz w:val="24"/>
          <w:szCs w:val="24"/>
        </w:rPr>
        <w:t>denominados de alto impacto</w:t>
      </w:r>
      <w:r w:rsidR="00DC2B4A" w:rsidRPr="00EF4756">
        <w:rPr>
          <w:rFonts w:ascii="Times New Roman" w:hAnsi="Times New Roman" w:cs="Times New Roman"/>
          <w:sz w:val="24"/>
          <w:szCs w:val="24"/>
        </w:rPr>
        <w:t>, con</w:t>
      </w:r>
      <w:r w:rsidR="000C401C" w:rsidRPr="00EF4756">
        <w:rPr>
          <w:rFonts w:ascii="Times New Roman" w:hAnsi="Times New Roman" w:cs="Times New Roman"/>
          <w:sz w:val="24"/>
          <w:szCs w:val="24"/>
        </w:rPr>
        <w:t xml:space="preserve"> cuerpos de seguridad</w:t>
      </w:r>
      <w:r w:rsidR="00AF6E54" w:rsidRPr="00EF4756">
        <w:rPr>
          <w:rFonts w:ascii="Times New Roman" w:hAnsi="Times New Roman" w:cs="Times New Roman"/>
          <w:sz w:val="24"/>
          <w:szCs w:val="24"/>
        </w:rPr>
        <w:t xml:space="preserve"> estatal y municipal</w:t>
      </w:r>
      <w:r w:rsidR="000C401C" w:rsidRPr="00EF4756">
        <w:rPr>
          <w:rFonts w:ascii="Times New Roman" w:hAnsi="Times New Roman" w:cs="Times New Roman"/>
          <w:sz w:val="24"/>
          <w:szCs w:val="24"/>
        </w:rPr>
        <w:t xml:space="preserve"> </w:t>
      </w:r>
      <w:r w:rsidR="00DC2B4A" w:rsidRPr="00EF4756">
        <w:rPr>
          <w:rFonts w:ascii="Times New Roman" w:hAnsi="Times New Roman" w:cs="Times New Roman"/>
          <w:sz w:val="24"/>
          <w:szCs w:val="24"/>
        </w:rPr>
        <w:t>en</w:t>
      </w:r>
      <w:r w:rsidR="000C401C" w:rsidRPr="00EF4756">
        <w:rPr>
          <w:rFonts w:ascii="Times New Roman" w:hAnsi="Times New Roman" w:cs="Times New Roman"/>
          <w:sz w:val="24"/>
          <w:szCs w:val="24"/>
        </w:rPr>
        <w:t xml:space="preserve"> alta descomposición</w:t>
      </w:r>
      <w:r w:rsidR="0086055A" w:rsidRPr="00EF4756">
        <w:rPr>
          <w:rFonts w:ascii="Times New Roman" w:hAnsi="Times New Roman" w:cs="Times New Roman"/>
          <w:sz w:val="24"/>
          <w:szCs w:val="24"/>
        </w:rPr>
        <w:t>,</w:t>
      </w:r>
      <w:r w:rsidR="000C401C" w:rsidRPr="00EF4756">
        <w:rPr>
          <w:rFonts w:ascii="Times New Roman" w:hAnsi="Times New Roman" w:cs="Times New Roman"/>
          <w:sz w:val="24"/>
          <w:szCs w:val="24"/>
        </w:rPr>
        <w:t xml:space="preserve"> </w:t>
      </w:r>
      <w:r w:rsidR="00AF6E54" w:rsidRPr="00EF4756">
        <w:rPr>
          <w:rFonts w:ascii="Times New Roman" w:hAnsi="Times New Roman" w:cs="Times New Roman"/>
          <w:sz w:val="24"/>
          <w:szCs w:val="24"/>
        </w:rPr>
        <w:t xml:space="preserve">producto de la infiltración </w:t>
      </w:r>
      <w:r w:rsidR="00DC2B4A" w:rsidRPr="00EF4756">
        <w:rPr>
          <w:rFonts w:ascii="Times New Roman" w:hAnsi="Times New Roman" w:cs="Times New Roman"/>
          <w:sz w:val="24"/>
          <w:szCs w:val="24"/>
        </w:rPr>
        <w:t xml:space="preserve">en sus estructuras </w:t>
      </w:r>
      <w:r w:rsidR="00AF6E54" w:rsidRPr="00EF4756">
        <w:rPr>
          <w:rFonts w:ascii="Times New Roman" w:hAnsi="Times New Roman" w:cs="Times New Roman"/>
          <w:sz w:val="24"/>
          <w:szCs w:val="24"/>
        </w:rPr>
        <w:t>del crimen organizado. Según</w:t>
      </w:r>
      <w:r w:rsidR="00D110B5" w:rsidRPr="00EF4756">
        <w:rPr>
          <w:rFonts w:ascii="Times New Roman" w:hAnsi="Times New Roman" w:cs="Times New Roman"/>
          <w:sz w:val="24"/>
          <w:szCs w:val="24"/>
        </w:rPr>
        <w:t xml:space="preserve"> public</w:t>
      </w:r>
      <w:r w:rsidR="00DC2B4A" w:rsidRPr="00EF4756">
        <w:rPr>
          <w:rFonts w:ascii="Times New Roman" w:hAnsi="Times New Roman" w:cs="Times New Roman"/>
          <w:sz w:val="24"/>
          <w:szCs w:val="24"/>
        </w:rPr>
        <w:t xml:space="preserve">ó </w:t>
      </w:r>
      <w:r w:rsidR="00D110B5" w:rsidRPr="00EF4756">
        <w:rPr>
          <w:rFonts w:ascii="Times New Roman" w:hAnsi="Times New Roman" w:cs="Times New Roman"/>
          <w:sz w:val="24"/>
          <w:szCs w:val="24"/>
        </w:rPr>
        <w:t xml:space="preserve">el </w:t>
      </w:r>
      <w:r w:rsidR="00DC2B4A" w:rsidRPr="00EF4756">
        <w:rPr>
          <w:rFonts w:ascii="Times New Roman" w:hAnsi="Times New Roman" w:cs="Times New Roman"/>
          <w:sz w:val="24"/>
          <w:szCs w:val="24"/>
        </w:rPr>
        <w:t>s</w:t>
      </w:r>
      <w:r w:rsidR="00D110B5" w:rsidRPr="00EF4756">
        <w:rPr>
          <w:rFonts w:ascii="Times New Roman" w:hAnsi="Times New Roman" w:cs="Times New Roman"/>
          <w:sz w:val="24"/>
          <w:szCs w:val="24"/>
        </w:rPr>
        <w:t xml:space="preserve">emanario </w:t>
      </w:r>
      <w:r w:rsidR="00D110B5" w:rsidRPr="00EF4756">
        <w:rPr>
          <w:rFonts w:ascii="Times New Roman" w:hAnsi="Times New Roman" w:cs="Times New Roman"/>
          <w:i/>
          <w:sz w:val="24"/>
          <w:szCs w:val="24"/>
        </w:rPr>
        <w:t xml:space="preserve">Proceso: </w:t>
      </w:r>
      <w:r w:rsidR="00D110B5" w:rsidRPr="00EF4756">
        <w:rPr>
          <w:rFonts w:ascii="Times New Roman" w:hAnsi="Times New Roman" w:cs="Times New Roman"/>
          <w:sz w:val="24"/>
          <w:szCs w:val="24"/>
        </w:rPr>
        <w:t xml:space="preserve"> </w:t>
      </w:r>
    </w:p>
    <w:p w14:paraId="0AA4891B" w14:textId="77777777" w:rsidR="006F433F" w:rsidRPr="00EF4756" w:rsidRDefault="006F433F" w:rsidP="00EF4756">
      <w:pPr>
        <w:pStyle w:val="Prrafodelista"/>
        <w:spacing w:after="0" w:line="360" w:lineRule="auto"/>
        <w:ind w:left="0"/>
        <w:jc w:val="both"/>
        <w:rPr>
          <w:rFonts w:ascii="Times New Roman" w:hAnsi="Times New Roman" w:cs="Times New Roman"/>
          <w:sz w:val="24"/>
          <w:szCs w:val="24"/>
        </w:rPr>
      </w:pPr>
    </w:p>
    <w:p w14:paraId="1E8A0346" w14:textId="7CE331CD" w:rsidR="00D110B5" w:rsidRPr="00EF4756" w:rsidRDefault="00D110B5" w:rsidP="00EF4756">
      <w:pPr>
        <w:pStyle w:val="Prrafodelista"/>
        <w:spacing w:after="0" w:line="360" w:lineRule="auto"/>
        <w:ind w:left="708"/>
        <w:jc w:val="both"/>
        <w:rPr>
          <w:rFonts w:ascii="Times New Roman" w:hAnsi="Times New Roman" w:cs="Times New Roman"/>
          <w:sz w:val="24"/>
          <w:szCs w:val="24"/>
        </w:rPr>
      </w:pPr>
      <w:r w:rsidRPr="00EF4756">
        <w:rPr>
          <w:rFonts w:ascii="Times New Roman" w:hAnsi="Times New Roman" w:cs="Times New Roman"/>
          <w:sz w:val="24"/>
          <w:szCs w:val="24"/>
        </w:rPr>
        <w:t xml:space="preserve">Morelos es la entidad federativa más violenta de México y Cuernavaca la ciudad con </w:t>
      </w:r>
      <w:r w:rsidR="00AA5EBF" w:rsidRPr="00EF4756">
        <w:rPr>
          <w:rFonts w:ascii="Times New Roman" w:hAnsi="Times New Roman" w:cs="Times New Roman"/>
          <w:sz w:val="24"/>
          <w:szCs w:val="24"/>
        </w:rPr>
        <w:t xml:space="preserve">mayores índices de inseguridad. </w:t>
      </w:r>
      <w:r w:rsidRPr="00EF4756">
        <w:rPr>
          <w:rFonts w:ascii="Times New Roman" w:hAnsi="Times New Roman" w:cs="Times New Roman"/>
          <w:sz w:val="24"/>
          <w:szCs w:val="24"/>
        </w:rPr>
        <w:t xml:space="preserve">Morelos está entre los primeros tres lugares a nivel nacional en cuatro de seis delitos: secuestro, violación, robo con violencia y extorsión. En el caso de secuestros ocupó el segundo lugar nacional, solo detrás de Tamaulipas; lo mismo que en los casos de violación, </w:t>
      </w:r>
      <w:r w:rsidR="00813B34" w:rsidRPr="00EF4756">
        <w:rPr>
          <w:rFonts w:ascii="Times New Roman" w:hAnsi="Times New Roman" w:cs="Times New Roman"/>
          <w:sz w:val="24"/>
          <w:szCs w:val="24"/>
        </w:rPr>
        <w:t xml:space="preserve">está </w:t>
      </w:r>
      <w:r w:rsidRPr="00EF4756">
        <w:rPr>
          <w:rFonts w:ascii="Times New Roman" w:hAnsi="Times New Roman" w:cs="Times New Roman"/>
          <w:sz w:val="24"/>
          <w:szCs w:val="24"/>
        </w:rPr>
        <w:t xml:space="preserve">detrás de Quintana Roo, y de robo con violencia, únicamente </w:t>
      </w:r>
      <w:r w:rsidR="00BF70EE" w:rsidRPr="00EF4756">
        <w:rPr>
          <w:rFonts w:ascii="Times New Roman" w:hAnsi="Times New Roman" w:cs="Times New Roman"/>
          <w:sz w:val="24"/>
          <w:szCs w:val="24"/>
        </w:rPr>
        <w:t xml:space="preserve">es </w:t>
      </w:r>
      <w:r w:rsidRPr="00EF4756">
        <w:rPr>
          <w:rFonts w:ascii="Times New Roman" w:hAnsi="Times New Roman" w:cs="Times New Roman"/>
          <w:sz w:val="24"/>
          <w:szCs w:val="24"/>
        </w:rPr>
        <w:t xml:space="preserve">antecedido por Tabasco. El delito de extorsión </w:t>
      </w:r>
      <w:r w:rsidR="00BF70EE" w:rsidRPr="00EF4756">
        <w:rPr>
          <w:rFonts w:ascii="Times New Roman" w:hAnsi="Times New Roman" w:cs="Times New Roman"/>
          <w:sz w:val="24"/>
          <w:szCs w:val="24"/>
        </w:rPr>
        <w:t xml:space="preserve">alcanza </w:t>
      </w:r>
      <w:r w:rsidRPr="00EF4756">
        <w:rPr>
          <w:rFonts w:ascii="Times New Roman" w:hAnsi="Times New Roman" w:cs="Times New Roman"/>
          <w:sz w:val="24"/>
          <w:szCs w:val="24"/>
        </w:rPr>
        <w:t xml:space="preserve">el nivel más alto en el país con 19.3 </w:t>
      </w:r>
      <w:r w:rsidR="00BF70EE" w:rsidRPr="00EF4756">
        <w:rPr>
          <w:rFonts w:ascii="Times New Roman" w:hAnsi="Times New Roman" w:cs="Times New Roman"/>
          <w:sz w:val="24"/>
          <w:szCs w:val="24"/>
        </w:rPr>
        <w:t xml:space="preserve">% </w:t>
      </w:r>
      <w:r w:rsidRPr="00EF4756">
        <w:rPr>
          <w:rFonts w:ascii="Times New Roman" w:hAnsi="Times New Roman" w:cs="Times New Roman"/>
          <w:sz w:val="24"/>
          <w:szCs w:val="24"/>
        </w:rPr>
        <w:t>por cada 100 mil habitantes, es decir,</w:t>
      </w:r>
      <w:r w:rsidR="00BF70EE"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cinco veces </w:t>
      </w:r>
      <w:r w:rsidR="00813B34" w:rsidRPr="00EF4756">
        <w:rPr>
          <w:rFonts w:ascii="Times New Roman" w:hAnsi="Times New Roman" w:cs="Times New Roman"/>
          <w:sz w:val="24"/>
          <w:szCs w:val="24"/>
        </w:rPr>
        <w:t>más que</w:t>
      </w:r>
      <w:r w:rsidRPr="00EF4756">
        <w:rPr>
          <w:rFonts w:ascii="Times New Roman" w:hAnsi="Times New Roman" w:cs="Times New Roman"/>
          <w:sz w:val="24"/>
          <w:szCs w:val="24"/>
        </w:rPr>
        <w:t xml:space="preserve"> la media nacional. A nivel municipal</w:t>
      </w:r>
      <w:r w:rsidR="00BF70EE" w:rsidRPr="00EF4756">
        <w:rPr>
          <w:rFonts w:ascii="Times New Roman" w:hAnsi="Times New Roman" w:cs="Times New Roman"/>
          <w:sz w:val="24"/>
          <w:szCs w:val="24"/>
        </w:rPr>
        <w:t>,</w:t>
      </w:r>
      <w:r w:rsidRPr="00EF4756">
        <w:rPr>
          <w:rFonts w:ascii="Times New Roman" w:hAnsi="Times New Roman" w:cs="Times New Roman"/>
          <w:sz w:val="24"/>
          <w:szCs w:val="24"/>
        </w:rPr>
        <w:t xml:space="preserve"> Cuernavaca es la ciudad más violenta de México, seguida de Acapulco y Chilpancingo, Guerrero (Gil, 2015).</w:t>
      </w:r>
    </w:p>
    <w:p w14:paraId="652C8C13" w14:textId="77777777" w:rsidR="006F433F" w:rsidRPr="00EF4756" w:rsidRDefault="006F433F" w:rsidP="00EF4756">
      <w:pPr>
        <w:pStyle w:val="Prrafodelista"/>
        <w:spacing w:after="0" w:line="360" w:lineRule="auto"/>
        <w:ind w:left="708"/>
        <w:jc w:val="both"/>
        <w:rPr>
          <w:rFonts w:ascii="Times New Roman" w:hAnsi="Times New Roman" w:cs="Times New Roman"/>
          <w:sz w:val="24"/>
          <w:szCs w:val="24"/>
        </w:rPr>
      </w:pPr>
    </w:p>
    <w:p w14:paraId="7F49A135" w14:textId="3B04CE1C" w:rsidR="00010BB9" w:rsidRPr="00EF4756" w:rsidRDefault="000946EC" w:rsidP="00EF4756">
      <w:pPr>
        <w:pStyle w:val="Prrafodelista"/>
        <w:spacing w:after="0" w:line="360" w:lineRule="auto"/>
        <w:ind w:left="0"/>
        <w:jc w:val="both"/>
        <w:rPr>
          <w:rStyle w:val="apple-converted-space"/>
          <w:rFonts w:ascii="Times New Roman" w:hAnsi="Times New Roman" w:cs="Times New Roman"/>
          <w:sz w:val="24"/>
          <w:szCs w:val="24"/>
        </w:rPr>
      </w:pPr>
      <w:r w:rsidRPr="00EF4756">
        <w:rPr>
          <w:rFonts w:ascii="Times New Roman" w:hAnsi="Times New Roman" w:cs="Times New Roman"/>
          <w:sz w:val="24"/>
          <w:szCs w:val="24"/>
        </w:rPr>
        <w:t xml:space="preserve">Resulta </w:t>
      </w:r>
      <w:r w:rsidR="00AF6E54" w:rsidRPr="00EF4756">
        <w:rPr>
          <w:rFonts w:ascii="Times New Roman" w:hAnsi="Times New Roman" w:cs="Times New Roman"/>
          <w:sz w:val="24"/>
          <w:szCs w:val="24"/>
        </w:rPr>
        <w:t xml:space="preserve">por demás </w:t>
      </w:r>
      <w:r w:rsidRPr="00EF4756">
        <w:rPr>
          <w:rFonts w:ascii="Times New Roman" w:hAnsi="Times New Roman" w:cs="Times New Roman"/>
          <w:sz w:val="24"/>
          <w:szCs w:val="24"/>
        </w:rPr>
        <w:t>obvio que un entorno violento</w:t>
      </w:r>
      <w:r w:rsidR="00AF6E54" w:rsidRPr="00EF4756">
        <w:rPr>
          <w:rFonts w:ascii="Times New Roman" w:hAnsi="Times New Roman" w:cs="Times New Roman"/>
          <w:sz w:val="24"/>
          <w:szCs w:val="24"/>
        </w:rPr>
        <w:t xml:space="preserve"> se manifiesta de manera negativa </w:t>
      </w:r>
      <w:r w:rsidR="00E001A3" w:rsidRPr="00EF4756">
        <w:rPr>
          <w:rFonts w:ascii="Times New Roman" w:hAnsi="Times New Roman" w:cs="Times New Roman"/>
          <w:sz w:val="24"/>
          <w:szCs w:val="24"/>
        </w:rPr>
        <w:t xml:space="preserve">en la vida de la población en general y de los </w:t>
      </w:r>
      <w:r w:rsidR="00D47B31" w:rsidRPr="00EF4756">
        <w:rPr>
          <w:rFonts w:ascii="Times New Roman" w:hAnsi="Times New Roman" w:cs="Times New Roman"/>
          <w:sz w:val="24"/>
          <w:szCs w:val="24"/>
        </w:rPr>
        <w:t xml:space="preserve">estudiantes </w:t>
      </w:r>
      <w:r w:rsidR="00E001A3" w:rsidRPr="00EF4756">
        <w:rPr>
          <w:rFonts w:ascii="Times New Roman" w:hAnsi="Times New Roman" w:cs="Times New Roman"/>
          <w:sz w:val="24"/>
          <w:szCs w:val="24"/>
        </w:rPr>
        <w:t>en particular</w:t>
      </w:r>
      <w:r w:rsidRPr="00EF4756">
        <w:rPr>
          <w:rFonts w:ascii="Times New Roman" w:hAnsi="Times New Roman" w:cs="Times New Roman"/>
          <w:sz w:val="24"/>
          <w:szCs w:val="24"/>
        </w:rPr>
        <w:t xml:space="preserve">. </w:t>
      </w:r>
      <w:r w:rsidR="00010BB9" w:rsidRPr="00EF4756">
        <w:rPr>
          <w:rFonts w:ascii="Times New Roman" w:hAnsi="Times New Roman" w:cs="Times New Roman"/>
          <w:sz w:val="24"/>
          <w:szCs w:val="24"/>
        </w:rPr>
        <w:t xml:space="preserve"> </w:t>
      </w:r>
      <w:r w:rsidRPr="00EF4756">
        <w:rPr>
          <w:rFonts w:ascii="Times New Roman" w:hAnsi="Times New Roman" w:cs="Times New Roman"/>
          <w:sz w:val="24"/>
          <w:szCs w:val="24"/>
        </w:rPr>
        <w:t>En 2009, l</w:t>
      </w:r>
      <w:r w:rsidR="00010BB9" w:rsidRPr="00EF4756">
        <w:rPr>
          <w:rFonts w:ascii="Times New Roman" w:hAnsi="Times New Roman" w:cs="Times New Roman"/>
          <w:sz w:val="24"/>
          <w:szCs w:val="24"/>
        </w:rPr>
        <w:t xml:space="preserve">a SEMS dio a conocer </w:t>
      </w:r>
      <w:r w:rsidRPr="00EF4756">
        <w:rPr>
          <w:rFonts w:ascii="Times New Roman" w:hAnsi="Times New Roman" w:cs="Times New Roman"/>
          <w:sz w:val="24"/>
          <w:szCs w:val="24"/>
        </w:rPr>
        <w:t xml:space="preserve">los </w:t>
      </w:r>
      <w:r w:rsidR="00010BB9" w:rsidRPr="00EF4756">
        <w:rPr>
          <w:rFonts w:ascii="Times New Roman" w:hAnsi="Times New Roman" w:cs="Times New Roman"/>
          <w:sz w:val="24"/>
          <w:szCs w:val="24"/>
        </w:rPr>
        <w:t xml:space="preserve">resultados de la </w:t>
      </w:r>
      <w:r w:rsidR="00970933" w:rsidRPr="00EF4756">
        <w:rPr>
          <w:rFonts w:ascii="Times New Roman" w:hAnsi="Times New Roman" w:cs="Times New Roman"/>
          <w:sz w:val="24"/>
          <w:szCs w:val="24"/>
        </w:rPr>
        <w:t>e</w:t>
      </w:r>
      <w:r w:rsidR="00010BB9" w:rsidRPr="00EF4756">
        <w:rPr>
          <w:rFonts w:ascii="Times New Roman" w:hAnsi="Times New Roman" w:cs="Times New Roman"/>
          <w:sz w:val="24"/>
          <w:szCs w:val="24"/>
        </w:rPr>
        <w:t xml:space="preserve">ncuesta </w:t>
      </w:r>
      <w:r w:rsidR="00970933" w:rsidRPr="00EF4756">
        <w:rPr>
          <w:rFonts w:ascii="Times New Roman" w:hAnsi="Times New Roman" w:cs="Times New Roman"/>
          <w:sz w:val="24"/>
          <w:szCs w:val="24"/>
        </w:rPr>
        <w:t>n</w:t>
      </w:r>
      <w:r w:rsidR="00010BB9" w:rsidRPr="00EF4756">
        <w:rPr>
          <w:rFonts w:ascii="Times New Roman" w:hAnsi="Times New Roman" w:cs="Times New Roman"/>
          <w:sz w:val="24"/>
          <w:szCs w:val="24"/>
        </w:rPr>
        <w:t xml:space="preserve">acional sobre </w:t>
      </w:r>
      <w:r w:rsidR="00970933" w:rsidRPr="00EF4756">
        <w:rPr>
          <w:rFonts w:ascii="Times New Roman" w:hAnsi="Times New Roman" w:cs="Times New Roman"/>
          <w:sz w:val="24"/>
          <w:szCs w:val="24"/>
        </w:rPr>
        <w:t>e</w:t>
      </w:r>
      <w:r w:rsidR="00010BB9" w:rsidRPr="00EF4756">
        <w:rPr>
          <w:rFonts w:ascii="Times New Roman" w:hAnsi="Times New Roman" w:cs="Times New Roman"/>
          <w:sz w:val="24"/>
          <w:szCs w:val="24"/>
        </w:rPr>
        <w:t xml:space="preserve">xclusión, </w:t>
      </w:r>
      <w:r w:rsidR="00970933" w:rsidRPr="00EF4756">
        <w:rPr>
          <w:rFonts w:ascii="Times New Roman" w:hAnsi="Times New Roman" w:cs="Times New Roman"/>
          <w:sz w:val="24"/>
          <w:szCs w:val="24"/>
        </w:rPr>
        <w:t>i</w:t>
      </w:r>
      <w:r w:rsidR="00010BB9" w:rsidRPr="00EF4756">
        <w:rPr>
          <w:rFonts w:ascii="Times New Roman" w:hAnsi="Times New Roman" w:cs="Times New Roman"/>
          <w:sz w:val="24"/>
          <w:szCs w:val="24"/>
        </w:rPr>
        <w:t xml:space="preserve">ntolerancia y </w:t>
      </w:r>
      <w:r w:rsidR="00970933" w:rsidRPr="00EF4756">
        <w:rPr>
          <w:rFonts w:ascii="Times New Roman" w:hAnsi="Times New Roman" w:cs="Times New Roman"/>
          <w:sz w:val="24"/>
          <w:szCs w:val="24"/>
        </w:rPr>
        <w:t>v</w:t>
      </w:r>
      <w:r w:rsidR="00010BB9" w:rsidRPr="00EF4756">
        <w:rPr>
          <w:rFonts w:ascii="Times New Roman" w:hAnsi="Times New Roman" w:cs="Times New Roman"/>
          <w:sz w:val="24"/>
          <w:szCs w:val="24"/>
        </w:rPr>
        <w:t xml:space="preserve">iolencia en las </w:t>
      </w:r>
      <w:r w:rsidR="00970933" w:rsidRPr="00EF4756">
        <w:rPr>
          <w:rFonts w:ascii="Times New Roman" w:hAnsi="Times New Roman" w:cs="Times New Roman"/>
          <w:sz w:val="24"/>
          <w:szCs w:val="24"/>
        </w:rPr>
        <w:t>e</w:t>
      </w:r>
      <w:r w:rsidR="00010BB9" w:rsidRPr="00EF4756">
        <w:rPr>
          <w:rFonts w:ascii="Times New Roman" w:hAnsi="Times New Roman" w:cs="Times New Roman"/>
          <w:sz w:val="24"/>
          <w:szCs w:val="24"/>
        </w:rPr>
        <w:t xml:space="preserve">scuelas </w:t>
      </w:r>
      <w:r w:rsidR="00970933" w:rsidRPr="00EF4756">
        <w:rPr>
          <w:rFonts w:ascii="Times New Roman" w:hAnsi="Times New Roman" w:cs="Times New Roman"/>
          <w:sz w:val="24"/>
          <w:szCs w:val="24"/>
        </w:rPr>
        <w:t>p</w:t>
      </w:r>
      <w:r w:rsidR="00010BB9" w:rsidRPr="00EF4756">
        <w:rPr>
          <w:rFonts w:ascii="Times New Roman" w:hAnsi="Times New Roman" w:cs="Times New Roman"/>
          <w:sz w:val="24"/>
          <w:szCs w:val="24"/>
        </w:rPr>
        <w:t xml:space="preserve">úblicas de </w:t>
      </w:r>
      <w:r w:rsidR="00970933" w:rsidRPr="00EF4756">
        <w:rPr>
          <w:rFonts w:ascii="Times New Roman" w:hAnsi="Times New Roman" w:cs="Times New Roman"/>
          <w:sz w:val="24"/>
          <w:szCs w:val="24"/>
        </w:rPr>
        <w:t>e</w:t>
      </w:r>
      <w:r w:rsidR="00010BB9" w:rsidRPr="00EF4756">
        <w:rPr>
          <w:rFonts w:ascii="Times New Roman" w:hAnsi="Times New Roman" w:cs="Times New Roman"/>
          <w:sz w:val="24"/>
          <w:szCs w:val="24"/>
        </w:rPr>
        <w:t xml:space="preserve">ducación </w:t>
      </w:r>
      <w:r w:rsidR="00970933" w:rsidRPr="00EF4756">
        <w:rPr>
          <w:rFonts w:ascii="Times New Roman" w:hAnsi="Times New Roman" w:cs="Times New Roman"/>
          <w:sz w:val="24"/>
          <w:szCs w:val="24"/>
        </w:rPr>
        <w:t>m</w:t>
      </w:r>
      <w:r w:rsidR="00010BB9" w:rsidRPr="00EF4756">
        <w:rPr>
          <w:rFonts w:ascii="Times New Roman" w:hAnsi="Times New Roman" w:cs="Times New Roman"/>
          <w:sz w:val="24"/>
          <w:szCs w:val="24"/>
        </w:rPr>
        <w:t>edia</w:t>
      </w:r>
      <w:r w:rsidR="00970933" w:rsidRPr="00EF4756">
        <w:rPr>
          <w:rFonts w:ascii="Times New Roman" w:hAnsi="Times New Roman" w:cs="Times New Roman"/>
          <w:sz w:val="24"/>
          <w:szCs w:val="24"/>
        </w:rPr>
        <w:t xml:space="preserve"> s</w:t>
      </w:r>
      <w:r w:rsidR="00010BB9" w:rsidRPr="00EF4756">
        <w:rPr>
          <w:rFonts w:ascii="Times New Roman" w:hAnsi="Times New Roman" w:cs="Times New Roman"/>
          <w:sz w:val="24"/>
          <w:szCs w:val="24"/>
        </w:rPr>
        <w:t>uperior</w:t>
      </w:r>
      <w:r w:rsidR="007F4E3C" w:rsidRPr="00EF4756">
        <w:rPr>
          <w:rFonts w:ascii="Times New Roman" w:hAnsi="Times New Roman" w:cs="Times New Roman"/>
          <w:sz w:val="24"/>
          <w:szCs w:val="24"/>
        </w:rPr>
        <w:t xml:space="preserve"> (2009)</w:t>
      </w:r>
      <w:r w:rsidRPr="00EF4756">
        <w:rPr>
          <w:rFonts w:ascii="Times New Roman" w:hAnsi="Times New Roman" w:cs="Times New Roman"/>
          <w:sz w:val="24"/>
          <w:szCs w:val="24"/>
        </w:rPr>
        <w:t xml:space="preserve">. Aquí </w:t>
      </w:r>
      <w:r w:rsidR="00813B34" w:rsidRPr="00EF4756">
        <w:rPr>
          <w:rFonts w:ascii="Times New Roman" w:hAnsi="Times New Roman" w:cs="Times New Roman"/>
          <w:sz w:val="24"/>
          <w:szCs w:val="24"/>
        </w:rPr>
        <w:t xml:space="preserve">mencionamos </w:t>
      </w:r>
      <w:r w:rsidRPr="00EF4756">
        <w:rPr>
          <w:rFonts w:ascii="Times New Roman" w:hAnsi="Times New Roman" w:cs="Times New Roman"/>
          <w:sz w:val="24"/>
          <w:szCs w:val="24"/>
        </w:rPr>
        <w:t>algunos de ellos</w:t>
      </w:r>
      <w:r w:rsidR="00010BB9" w:rsidRPr="00EF4756">
        <w:rPr>
          <w:rFonts w:ascii="Times New Roman" w:hAnsi="Times New Roman" w:cs="Times New Roman"/>
          <w:sz w:val="24"/>
          <w:szCs w:val="24"/>
        </w:rPr>
        <w:t xml:space="preserve">: 7 de cada 10 jóvenes </w:t>
      </w:r>
      <w:r w:rsidRPr="00EF4756">
        <w:rPr>
          <w:rFonts w:ascii="Times New Roman" w:hAnsi="Times New Roman" w:cs="Times New Roman"/>
          <w:sz w:val="24"/>
          <w:szCs w:val="24"/>
        </w:rPr>
        <w:t xml:space="preserve">dicen sentirse tristes, </w:t>
      </w:r>
      <w:r w:rsidR="00DC3665" w:rsidRPr="00EF4756">
        <w:rPr>
          <w:rFonts w:ascii="Times New Roman" w:hAnsi="Times New Roman" w:cs="Times New Roman"/>
          <w:sz w:val="24"/>
          <w:szCs w:val="24"/>
        </w:rPr>
        <w:t xml:space="preserve">sin ganas de hacer planes para el futuro; </w:t>
      </w:r>
      <w:r w:rsidR="00010BB9" w:rsidRPr="00EF4756">
        <w:rPr>
          <w:rFonts w:ascii="Times New Roman" w:hAnsi="Times New Roman" w:cs="Times New Roman"/>
          <w:sz w:val="24"/>
          <w:szCs w:val="24"/>
        </w:rPr>
        <w:t xml:space="preserve">4 de cada 10 ha sufrido abuso </w:t>
      </w:r>
      <w:r w:rsidR="00813B34" w:rsidRPr="00EF4756">
        <w:rPr>
          <w:rFonts w:ascii="Times New Roman" w:hAnsi="Times New Roman" w:cs="Times New Roman"/>
          <w:sz w:val="24"/>
          <w:szCs w:val="24"/>
        </w:rPr>
        <w:t>de parte de</w:t>
      </w:r>
      <w:r w:rsidR="00010BB9" w:rsidRPr="00EF4756">
        <w:rPr>
          <w:rFonts w:ascii="Times New Roman" w:hAnsi="Times New Roman" w:cs="Times New Roman"/>
          <w:sz w:val="24"/>
          <w:szCs w:val="24"/>
        </w:rPr>
        <w:t xml:space="preserve"> sus compañeros</w:t>
      </w:r>
      <w:r w:rsidR="00813B34" w:rsidRPr="00EF4756">
        <w:rPr>
          <w:rFonts w:ascii="Times New Roman" w:hAnsi="Times New Roman" w:cs="Times New Roman"/>
          <w:sz w:val="24"/>
          <w:szCs w:val="24"/>
        </w:rPr>
        <w:t>; m</w:t>
      </w:r>
      <w:r w:rsidR="0058431D" w:rsidRPr="00EF4756">
        <w:rPr>
          <w:rStyle w:val="apple-converted-space"/>
          <w:rFonts w:ascii="Times New Roman" w:hAnsi="Times New Roman" w:cs="Times New Roman"/>
          <w:sz w:val="24"/>
          <w:szCs w:val="24"/>
        </w:rPr>
        <w:t>ás</w:t>
      </w:r>
      <w:r w:rsidR="00010BB9" w:rsidRPr="00EF4756">
        <w:rPr>
          <w:rFonts w:ascii="Times New Roman" w:hAnsi="Times New Roman" w:cs="Times New Roman"/>
          <w:sz w:val="24"/>
          <w:szCs w:val="24"/>
        </w:rPr>
        <w:t xml:space="preserve"> de la mitad no estudiaría con una persona con VIH, </w:t>
      </w:r>
      <w:r w:rsidRPr="00EF4756">
        <w:rPr>
          <w:rFonts w:ascii="Times New Roman" w:hAnsi="Times New Roman" w:cs="Times New Roman"/>
          <w:sz w:val="24"/>
          <w:szCs w:val="24"/>
        </w:rPr>
        <w:t xml:space="preserve">o </w:t>
      </w:r>
      <w:r w:rsidR="00010BB9" w:rsidRPr="00EF4756">
        <w:rPr>
          <w:rFonts w:ascii="Times New Roman" w:hAnsi="Times New Roman" w:cs="Times New Roman"/>
          <w:sz w:val="24"/>
          <w:szCs w:val="24"/>
        </w:rPr>
        <w:t xml:space="preserve">con alguien con capacidades diferentes, </w:t>
      </w:r>
      <w:r w:rsidRPr="00EF4756">
        <w:rPr>
          <w:rFonts w:ascii="Times New Roman" w:hAnsi="Times New Roman" w:cs="Times New Roman"/>
          <w:sz w:val="24"/>
          <w:szCs w:val="24"/>
        </w:rPr>
        <w:t>indígena u homosexual</w:t>
      </w:r>
      <w:r w:rsidR="0086055A" w:rsidRPr="00EF4756">
        <w:rPr>
          <w:rFonts w:ascii="Times New Roman" w:hAnsi="Times New Roman" w:cs="Times New Roman"/>
          <w:sz w:val="24"/>
          <w:szCs w:val="24"/>
        </w:rPr>
        <w:t>;</w:t>
      </w:r>
      <w:r w:rsidRPr="00EF4756">
        <w:rPr>
          <w:rFonts w:ascii="Times New Roman" w:hAnsi="Times New Roman" w:cs="Times New Roman"/>
          <w:sz w:val="24"/>
          <w:szCs w:val="24"/>
        </w:rPr>
        <w:t xml:space="preserve"> en tanto que </w:t>
      </w:r>
      <w:r w:rsidR="00010BB9" w:rsidRPr="00EF4756">
        <w:rPr>
          <w:rFonts w:ascii="Times New Roman" w:hAnsi="Times New Roman" w:cs="Times New Roman"/>
          <w:sz w:val="24"/>
          <w:szCs w:val="24"/>
        </w:rPr>
        <w:t>6 de cada 10 no se llevan bien con sus padres, no les comunican lo que sienten</w:t>
      </w:r>
      <w:r w:rsidRPr="00EF4756">
        <w:rPr>
          <w:rFonts w:ascii="Times New Roman" w:hAnsi="Times New Roman" w:cs="Times New Roman"/>
          <w:sz w:val="24"/>
          <w:szCs w:val="24"/>
        </w:rPr>
        <w:t>,</w:t>
      </w:r>
      <w:r w:rsidR="00010BB9" w:rsidRPr="00EF4756">
        <w:rPr>
          <w:rFonts w:ascii="Times New Roman" w:hAnsi="Times New Roman" w:cs="Times New Roman"/>
          <w:sz w:val="24"/>
          <w:szCs w:val="24"/>
        </w:rPr>
        <w:t xml:space="preserve"> ni lo que piensan.</w:t>
      </w:r>
      <w:r w:rsidR="00010BB9" w:rsidRPr="00EF4756">
        <w:rPr>
          <w:rStyle w:val="apple-converted-space"/>
          <w:rFonts w:ascii="Times New Roman" w:hAnsi="Times New Roman" w:cs="Times New Roman"/>
          <w:sz w:val="24"/>
          <w:szCs w:val="24"/>
        </w:rPr>
        <w:t> </w:t>
      </w:r>
    </w:p>
    <w:p w14:paraId="5E249D4E" w14:textId="0DCE1429" w:rsidR="00FC35D1" w:rsidRPr="00EF4756" w:rsidRDefault="00010BB9" w:rsidP="00EF4756">
      <w:pPr>
        <w:pStyle w:val="Prrafodelista"/>
        <w:spacing w:after="0" w:line="360" w:lineRule="auto"/>
        <w:ind w:left="0"/>
        <w:jc w:val="both"/>
        <w:rPr>
          <w:rStyle w:val="apple-converted-space"/>
          <w:rFonts w:ascii="Times New Roman" w:hAnsi="Times New Roman" w:cs="Times New Roman"/>
          <w:sz w:val="24"/>
          <w:szCs w:val="24"/>
        </w:rPr>
      </w:pPr>
      <w:r w:rsidRPr="00EF4756">
        <w:rPr>
          <w:rStyle w:val="apple-converted-space"/>
          <w:rFonts w:ascii="Times New Roman" w:hAnsi="Times New Roman" w:cs="Times New Roman"/>
          <w:sz w:val="24"/>
          <w:szCs w:val="24"/>
        </w:rPr>
        <w:t xml:space="preserve">Otros resultados que arrojó la </w:t>
      </w:r>
      <w:r w:rsidR="00813B34" w:rsidRPr="00EF4756">
        <w:rPr>
          <w:rStyle w:val="apple-converted-space"/>
          <w:rFonts w:ascii="Times New Roman" w:hAnsi="Times New Roman" w:cs="Times New Roman"/>
          <w:sz w:val="24"/>
          <w:szCs w:val="24"/>
        </w:rPr>
        <w:t>e</w:t>
      </w:r>
      <w:r w:rsidRPr="00EF4756">
        <w:rPr>
          <w:rStyle w:val="apple-converted-space"/>
          <w:rFonts w:ascii="Times New Roman" w:hAnsi="Times New Roman" w:cs="Times New Roman"/>
          <w:sz w:val="24"/>
          <w:szCs w:val="24"/>
        </w:rPr>
        <w:t xml:space="preserve">ncuesta fueron que en promedio </w:t>
      </w:r>
      <w:r w:rsidRPr="00EF4756">
        <w:rPr>
          <w:rFonts w:ascii="Times New Roman" w:hAnsi="Times New Roman" w:cs="Times New Roman"/>
          <w:sz w:val="24"/>
          <w:szCs w:val="24"/>
        </w:rPr>
        <w:t>32</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de los alumnos ha sufrido abusos en </w:t>
      </w:r>
      <w:r w:rsidR="00E001A3" w:rsidRPr="00EF4756">
        <w:rPr>
          <w:rFonts w:ascii="Times New Roman" w:hAnsi="Times New Roman" w:cs="Times New Roman"/>
          <w:sz w:val="24"/>
          <w:szCs w:val="24"/>
        </w:rPr>
        <w:t xml:space="preserve">su plantel de parte de </w:t>
      </w:r>
      <w:r w:rsidRPr="00EF4756">
        <w:rPr>
          <w:rFonts w:ascii="Times New Roman" w:hAnsi="Times New Roman" w:cs="Times New Roman"/>
          <w:sz w:val="24"/>
          <w:szCs w:val="24"/>
        </w:rPr>
        <w:t xml:space="preserve">sus compañeros, </w:t>
      </w:r>
      <w:r w:rsidR="00E001A3" w:rsidRPr="00EF4756">
        <w:rPr>
          <w:rFonts w:ascii="Times New Roman" w:hAnsi="Times New Roman" w:cs="Times New Roman"/>
          <w:sz w:val="24"/>
          <w:szCs w:val="24"/>
        </w:rPr>
        <w:t>además</w:t>
      </w:r>
      <w:r w:rsidRPr="00EF4756">
        <w:rPr>
          <w:rFonts w:ascii="Times New Roman" w:hAnsi="Times New Roman" w:cs="Times New Roman"/>
          <w:sz w:val="24"/>
          <w:szCs w:val="24"/>
        </w:rPr>
        <w:t xml:space="preserve">  44.8</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de los encuestados dijo </w:t>
      </w:r>
      <w:r w:rsidRPr="00EF4756">
        <w:rPr>
          <w:rFonts w:ascii="Times New Roman" w:hAnsi="Times New Roman" w:cs="Times New Roman"/>
          <w:sz w:val="24"/>
          <w:szCs w:val="24"/>
        </w:rPr>
        <w:lastRenderedPageBreak/>
        <w:t xml:space="preserve">sentirse ignorado por </w:t>
      </w:r>
      <w:r w:rsidR="00E001A3" w:rsidRPr="00EF4756">
        <w:rPr>
          <w:rFonts w:ascii="Times New Roman" w:hAnsi="Times New Roman" w:cs="Times New Roman"/>
          <w:sz w:val="24"/>
          <w:szCs w:val="24"/>
        </w:rPr>
        <w:t>los mismos</w:t>
      </w:r>
      <w:r w:rsidRPr="00EF4756">
        <w:rPr>
          <w:rFonts w:ascii="Times New Roman" w:hAnsi="Times New Roman" w:cs="Times New Roman"/>
          <w:sz w:val="24"/>
          <w:szCs w:val="24"/>
        </w:rPr>
        <w:t>, 41.4</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considera que sus c</w:t>
      </w:r>
      <w:r w:rsidR="00CE4E8D" w:rsidRPr="00EF4756">
        <w:rPr>
          <w:rFonts w:ascii="Times New Roman" w:hAnsi="Times New Roman" w:cs="Times New Roman"/>
          <w:sz w:val="24"/>
          <w:szCs w:val="24"/>
        </w:rPr>
        <w:t xml:space="preserve">ompañeros hablan mal de </w:t>
      </w:r>
      <w:r w:rsidR="00813B34" w:rsidRPr="00EF4756">
        <w:rPr>
          <w:rFonts w:ascii="Times New Roman" w:hAnsi="Times New Roman" w:cs="Times New Roman"/>
          <w:sz w:val="24"/>
          <w:szCs w:val="24"/>
        </w:rPr>
        <w:t>ellos</w:t>
      </w:r>
      <w:r w:rsidR="00CE4E8D" w:rsidRPr="00EF4756">
        <w:rPr>
          <w:rFonts w:ascii="Times New Roman" w:hAnsi="Times New Roman" w:cs="Times New Roman"/>
          <w:sz w:val="24"/>
          <w:szCs w:val="24"/>
        </w:rPr>
        <w:t>, 33</w:t>
      </w:r>
      <w:r w:rsidR="006F433F" w:rsidRPr="00EF4756">
        <w:rPr>
          <w:rFonts w:ascii="Times New Roman" w:hAnsi="Times New Roman" w:cs="Times New Roman"/>
          <w:sz w:val="24"/>
          <w:szCs w:val="24"/>
        </w:rPr>
        <w:t xml:space="preserve"> </w:t>
      </w:r>
      <w:r w:rsidR="00CE4E8D" w:rsidRPr="00EF4756">
        <w:rPr>
          <w:rFonts w:ascii="Times New Roman" w:hAnsi="Times New Roman" w:cs="Times New Roman"/>
          <w:sz w:val="24"/>
          <w:szCs w:val="24"/>
        </w:rPr>
        <w:t>%</w:t>
      </w:r>
      <w:r w:rsidRPr="00EF4756">
        <w:rPr>
          <w:rFonts w:ascii="Times New Roman" w:hAnsi="Times New Roman" w:cs="Times New Roman"/>
          <w:sz w:val="24"/>
          <w:szCs w:val="24"/>
        </w:rPr>
        <w:t xml:space="preserve"> aceptó haber forzado cerraduras en un lugar que no e</w:t>
      </w:r>
      <w:r w:rsidR="00813B34" w:rsidRPr="00EF4756">
        <w:rPr>
          <w:rFonts w:ascii="Times New Roman" w:hAnsi="Times New Roman" w:cs="Times New Roman"/>
          <w:sz w:val="24"/>
          <w:szCs w:val="24"/>
        </w:rPr>
        <w:t>ra</w:t>
      </w:r>
      <w:r w:rsidRPr="00EF4756">
        <w:rPr>
          <w:rFonts w:ascii="Times New Roman" w:hAnsi="Times New Roman" w:cs="Times New Roman"/>
          <w:sz w:val="24"/>
          <w:szCs w:val="24"/>
        </w:rPr>
        <w:t xml:space="preserve"> su casa, 3.5</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r w:rsidR="00E001A3" w:rsidRPr="00EF4756">
        <w:rPr>
          <w:rFonts w:ascii="Times New Roman" w:hAnsi="Times New Roman" w:cs="Times New Roman"/>
          <w:sz w:val="24"/>
          <w:szCs w:val="24"/>
        </w:rPr>
        <w:t xml:space="preserve">reconoció </w:t>
      </w:r>
      <w:r w:rsidRPr="00EF4756">
        <w:rPr>
          <w:rFonts w:ascii="Times New Roman" w:hAnsi="Times New Roman" w:cs="Times New Roman"/>
          <w:sz w:val="24"/>
          <w:szCs w:val="24"/>
        </w:rPr>
        <w:t>haber vendido droga</w:t>
      </w:r>
      <w:r w:rsidR="00E001A3" w:rsidRPr="00EF4756">
        <w:rPr>
          <w:rFonts w:ascii="Times New Roman" w:hAnsi="Times New Roman" w:cs="Times New Roman"/>
          <w:sz w:val="24"/>
          <w:szCs w:val="24"/>
        </w:rPr>
        <w:t xml:space="preserve"> </w:t>
      </w:r>
      <w:r w:rsidRPr="00EF4756">
        <w:rPr>
          <w:rFonts w:ascii="Times New Roman" w:hAnsi="Times New Roman" w:cs="Times New Roman"/>
          <w:sz w:val="24"/>
          <w:szCs w:val="24"/>
        </w:rPr>
        <w:t>y 12.5</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r w:rsidR="00CE4E8D" w:rsidRPr="00EF4756">
        <w:rPr>
          <w:rFonts w:ascii="Times New Roman" w:hAnsi="Times New Roman" w:cs="Times New Roman"/>
          <w:sz w:val="24"/>
          <w:szCs w:val="24"/>
        </w:rPr>
        <w:t>confesó</w:t>
      </w:r>
      <w:r w:rsidRPr="00EF4756">
        <w:rPr>
          <w:rFonts w:ascii="Times New Roman" w:hAnsi="Times New Roman" w:cs="Times New Roman"/>
          <w:sz w:val="24"/>
          <w:szCs w:val="24"/>
        </w:rPr>
        <w:t xml:space="preserve"> haber sido detenido </w:t>
      </w:r>
      <w:r w:rsidR="00CE4E8D" w:rsidRPr="00EF4756">
        <w:rPr>
          <w:rFonts w:ascii="Times New Roman" w:hAnsi="Times New Roman" w:cs="Times New Roman"/>
          <w:sz w:val="24"/>
          <w:szCs w:val="24"/>
        </w:rPr>
        <w:t xml:space="preserve">al menos una vez </w:t>
      </w:r>
      <w:r w:rsidRPr="00EF4756">
        <w:rPr>
          <w:rFonts w:ascii="Times New Roman" w:hAnsi="Times New Roman" w:cs="Times New Roman"/>
          <w:sz w:val="24"/>
          <w:szCs w:val="24"/>
        </w:rPr>
        <w:t>por la</w:t>
      </w:r>
      <w:r w:rsidR="00CE4E8D" w:rsidRPr="00EF4756">
        <w:rPr>
          <w:rFonts w:ascii="Times New Roman" w:hAnsi="Times New Roman" w:cs="Times New Roman"/>
          <w:sz w:val="24"/>
          <w:szCs w:val="24"/>
        </w:rPr>
        <w:t xml:space="preserve"> policía</w:t>
      </w:r>
      <w:r w:rsidRPr="00EF4756">
        <w:rPr>
          <w:rFonts w:ascii="Times New Roman" w:hAnsi="Times New Roman" w:cs="Times New Roman"/>
          <w:sz w:val="24"/>
          <w:szCs w:val="24"/>
        </w:rPr>
        <w:t>, en tanto que 57</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r w:rsidR="00E001A3" w:rsidRPr="00EF4756">
        <w:rPr>
          <w:rFonts w:ascii="Times New Roman" w:hAnsi="Times New Roman" w:cs="Times New Roman"/>
          <w:sz w:val="24"/>
          <w:szCs w:val="24"/>
        </w:rPr>
        <w:t>dijo haber sido maltratado</w:t>
      </w:r>
      <w:r w:rsidRPr="00EF4756">
        <w:rPr>
          <w:rFonts w:ascii="Times New Roman" w:hAnsi="Times New Roman" w:cs="Times New Roman"/>
          <w:sz w:val="24"/>
          <w:szCs w:val="24"/>
        </w:rPr>
        <w:t xml:space="preserve"> por sus familiares.</w:t>
      </w:r>
      <w:r w:rsidR="0058431D" w:rsidRPr="00EF4756">
        <w:rPr>
          <w:rFonts w:ascii="Times New Roman" w:hAnsi="Times New Roman" w:cs="Times New Roman"/>
          <w:sz w:val="24"/>
          <w:szCs w:val="24"/>
        </w:rPr>
        <w:t xml:space="preserve"> </w:t>
      </w:r>
      <w:r w:rsidR="00CE4E8D" w:rsidRPr="00EF4756">
        <w:rPr>
          <w:rFonts w:ascii="Times New Roman" w:hAnsi="Times New Roman" w:cs="Times New Roman"/>
          <w:sz w:val="24"/>
          <w:szCs w:val="24"/>
        </w:rPr>
        <w:t xml:space="preserve">Un dato que resulta revelador es </w:t>
      </w:r>
      <w:r w:rsidR="00813B34" w:rsidRPr="00EF4756">
        <w:rPr>
          <w:rFonts w:ascii="Times New Roman" w:hAnsi="Times New Roman" w:cs="Times New Roman"/>
          <w:sz w:val="24"/>
          <w:szCs w:val="24"/>
        </w:rPr>
        <w:t>que</w:t>
      </w:r>
      <w:r w:rsidR="0058431D" w:rsidRPr="00EF4756">
        <w:rPr>
          <w:rFonts w:ascii="Times New Roman" w:hAnsi="Times New Roman" w:cs="Times New Roman"/>
          <w:sz w:val="24"/>
          <w:szCs w:val="24"/>
        </w:rPr>
        <w:t xml:space="preserve"> 74% afirmó sentirse mal, ya sea con su padre, su madre, con la escuela, en casa, con los compañeros o los amigos e incluso también con lo que aprenden en la escuela.</w:t>
      </w:r>
      <w:r w:rsidR="0058431D" w:rsidRPr="00EF4756">
        <w:rPr>
          <w:rStyle w:val="apple-converted-space"/>
          <w:rFonts w:ascii="Times New Roman" w:hAnsi="Times New Roman" w:cs="Times New Roman"/>
          <w:sz w:val="24"/>
          <w:szCs w:val="24"/>
        </w:rPr>
        <w:t> </w:t>
      </w:r>
    </w:p>
    <w:p w14:paraId="46BA7640" w14:textId="22B49BDB" w:rsidR="007F4E3C" w:rsidRPr="00EF4756" w:rsidRDefault="0058431D" w:rsidP="00EF4756">
      <w:pPr>
        <w:pStyle w:val="Prrafodelista"/>
        <w:spacing w:after="0" w:line="360" w:lineRule="auto"/>
        <w:ind w:left="0"/>
        <w:jc w:val="both"/>
        <w:rPr>
          <w:rStyle w:val="apple-converted-space"/>
          <w:rFonts w:ascii="Times New Roman" w:hAnsi="Times New Roman" w:cs="Times New Roman"/>
          <w:sz w:val="24"/>
          <w:szCs w:val="24"/>
        </w:rPr>
      </w:pPr>
      <w:r w:rsidRPr="00EF4756">
        <w:rPr>
          <w:rStyle w:val="apple-converted-space"/>
          <w:rFonts w:ascii="Times New Roman" w:hAnsi="Times New Roman" w:cs="Times New Roman"/>
          <w:sz w:val="24"/>
          <w:szCs w:val="24"/>
        </w:rPr>
        <w:t>Este malestar</w:t>
      </w:r>
      <w:r w:rsidR="00E001A3" w:rsidRPr="00EF4756">
        <w:rPr>
          <w:rStyle w:val="apple-converted-space"/>
          <w:rFonts w:ascii="Times New Roman" w:hAnsi="Times New Roman" w:cs="Times New Roman"/>
          <w:sz w:val="24"/>
          <w:szCs w:val="24"/>
        </w:rPr>
        <w:t>, según el análisis de los result</w:t>
      </w:r>
      <w:r w:rsidR="00CE4E8D" w:rsidRPr="00EF4756">
        <w:rPr>
          <w:rStyle w:val="apple-converted-space"/>
          <w:rFonts w:ascii="Times New Roman" w:hAnsi="Times New Roman" w:cs="Times New Roman"/>
          <w:sz w:val="24"/>
          <w:szCs w:val="24"/>
        </w:rPr>
        <w:t xml:space="preserve">ados de la mencionada </w:t>
      </w:r>
      <w:r w:rsidR="00813B34" w:rsidRPr="00EF4756">
        <w:rPr>
          <w:rStyle w:val="apple-converted-space"/>
          <w:rFonts w:ascii="Times New Roman" w:hAnsi="Times New Roman" w:cs="Times New Roman"/>
          <w:sz w:val="24"/>
          <w:szCs w:val="24"/>
        </w:rPr>
        <w:t>e</w:t>
      </w:r>
      <w:r w:rsidR="00CE4E8D" w:rsidRPr="00EF4756">
        <w:rPr>
          <w:rStyle w:val="apple-converted-space"/>
          <w:rFonts w:ascii="Times New Roman" w:hAnsi="Times New Roman" w:cs="Times New Roman"/>
          <w:sz w:val="24"/>
          <w:szCs w:val="24"/>
        </w:rPr>
        <w:t>ncuesta,</w:t>
      </w:r>
      <w:r w:rsidRPr="00EF4756">
        <w:rPr>
          <w:rStyle w:val="apple-converted-space"/>
          <w:rFonts w:ascii="Times New Roman" w:hAnsi="Times New Roman" w:cs="Times New Roman"/>
          <w:sz w:val="24"/>
          <w:szCs w:val="24"/>
        </w:rPr>
        <w:t xml:space="preserve"> obedece a diversas razones: </w:t>
      </w:r>
      <w:r w:rsidR="001F63A2" w:rsidRPr="00EF4756">
        <w:rPr>
          <w:rStyle w:val="apple-converted-space"/>
          <w:rFonts w:ascii="Times New Roman" w:hAnsi="Times New Roman" w:cs="Times New Roman"/>
          <w:sz w:val="24"/>
          <w:szCs w:val="24"/>
        </w:rPr>
        <w:t>existen</w:t>
      </w:r>
      <w:r w:rsidRPr="00EF4756">
        <w:rPr>
          <w:rFonts w:ascii="Times New Roman" w:hAnsi="Times New Roman" w:cs="Times New Roman"/>
          <w:sz w:val="24"/>
          <w:szCs w:val="24"/>
        </w:rPr>
        <w:t xml:space="preserve"> distintos tipos de violencia que se generan en un espacio que debiera garantizarles estabilidad</w:t>
      </w:r>
      <w:r w:rsidR="00CE4E8D" w:rsidRPr="00EF4756">
        <w:rPr>
          <w:rFonts w:ascii="Times New Roman" w:hAnsi="Times New Roman" w:cs="Times New Roman"/>
          <w:sz w:val="24"/>
          <w:szCs w:val="24"/>
        </w:rPr>
        <w:t>, seguridad</w:t>
      </w:r>
      <w:r w:rsidRPr="00EF4756">
        <w:rPr>
          <w:rFonts w:ascii="Times New Roman" w:hAnsi="Times New Roman" w:cs="Times New Roman"/>
          <w:sz w:val="24"/>
          <w:szCs w:val="24"/>
        </w:rPr>
        <w:t xml:space="preserve"> y tranqu</w:t>
      </w:r>
      <w:r w:rsidR="00CE4E8D" w:rsidRPr="00EF4756">
        <w:rPr>
          <w:rFonts w:ascii="Times New Roman" w:hAnsi="Times New Roman" w:cs="Times New Roman"/>
          <w:sz w:val="24"/>
          <w:szCs w:val="24"/>
        </w:rPr>
        <w:t xml:space="preserve">ilidad, </w:t>
      </w:r>
      <w:r w:rsidR="001F63A2" w:rsidRPr="00EF4756">
        <w:rPr>
          <w:rFonts w:ascii="Times New Roman" w:hAnsi="Times New Roman" w:cs="Times New Roman"/>
          <w:sz w:val="24"/>
          <w:szCs w:val="24"/>
        </w:rPr>
        <w:t>pero en realidad</w:t>
      </w:r>
      <w:r w:rsidR="00CE4E8D" w:rsidRPr="00EF4756">
        <w:rPr>
          <w:rFonts w:ascii="Times New Roman" w:hAnsi="Times New Roman" w:cs="Times New Roman"/>
          <w:sz w:val="24"/>
          <w:szCs w:val="24"/>
        </w:rPr>
        <w:t xml:space="preserve"> 45</w:t>
      </w:r>
      <w:r w:rsidR="006F433F" w:rsidRPr="00EF4756">
        <w:rPr>
          <w:rFonts w:ascii="Times New Roman" w:hAnsi="Times New Roman" w:cs="Times New Roman"/>
          <w:sz w:val="24"/>
          <w:szCs w:val="24"/>
        </w:rPr>
        <w:t xml:space="preserve"> </w:t>
      </w:r>
      <w:r w:rsidR="00CE4E8D" w:rsidRPr="00EF4756">
        <w:rPr>
          <w:rFonts w:ascii="Times New Roman" w:hAnsi="Times New Roman" w:cs="Times New Roman"/>
          <w:sz w:val="24"/>
          <w:szCs w:val="24"/>
        </w:rPr>
        <w:t>% de la muestra encuestada</w:t>
      </w:r>
      <w:r w:rsidRPr="00EF4756">
        <w:rPr>
          <w:rFonts w:ascii="Times New Roman" w:hAnsi="Times New Roman" w:cs="Times New Roman"/>
          <w:sz w:val="24"/>
          <w:szCs w:val="24"/>
        </w:rPr>
        <w:t xml:space="preserve"> report</w:t>
      </w:r>
      <w:r w:rsidR="0086055A" w:rsidRPr="00EF4756">
        <w:rPr>
          <w:rFonts w:ascii="Times New Roman" w:hAnsi="Times New Roman" w:cs="Times New Roman"/>
          <w:sz w:val="24"/>
          <w:szCs w:val="24"/>
        </w:rPr>
        <w:t>ó</w:t>
      </w:r>
      <w:r w:rsidRPr="00EF4756">
        <w:rPr>
          <w:rFonts w:ascii="Times New Roman" w:hAnsi="Times New Roman" w:cs="Times New Roman"/>
          <w:sz w:val="24"/>
          <w:szCs w:val="24"/>
        </w:rPr>
        <w:t xml:space="preserve"> ser </w:t>
      </w:r>
      <w:r w:rsidR="00D47B31" w:rsidRPr="00EF4756">
        <w:rPr>
          <w:rFonts w:ascii="Times New Roman" w:hAnsi="Times New Roman" w:cs="Times New Roman"/>
          <w:sz w:val="24"/>
          <w:szCs w:val="24"/>
        </w:rPr>
        <w:t xml:space="preserve">en ese espacio </w:t>
      </w:r>
      <w:r w:rsidRPr="00EF4756">
        <w:rPr>
          <w:rFonts w:ascii="Times New Roman" w:hAnsi="Times New Roman" w:cs="Times New Roman"/>
          <w:sz w:val="24"/>
          <w:szCs w:val="24"/>
        </w:rPr>
        <w:t xml:space="preserve">sujeto de </w:t>
      </w:r>
      <w:r w:rsidR="00CE4E8D" w:rsidRPr="00EF4756">
        <w:rPr>
          <w:rFonts w:ascii="Times New Roman" w:hAnsi="Times New Roman" w:cs="Times New Roman"/>
          <w:sz w:val="24"/>
          <w:szCs w:val="24"/>
        </w:rPr>
        <w:t xml:space="preserve">insultos, apodos, rechazo, robo o </w:t>
      </w:r>
      <w:r w:rsidR="0086055A" w:rsidRPr="00EF4756">
        <w:rPr>
          <w:rFonts w:ascii="Times New Roman" w:hAnsi="Times New Roman" w:cs="Times New Roman"/>
          <w:sz w:val="24"/>
          <w:szCs w:val="24"/>
        </w:rPr>
        <w:t xml:space="preserve">de </w:t>
      </w:r>
      <w:r w:rsidR="00CE4E8D" w:rsidRPr="00EF4756">
        <w:rPr>
          <w:rFonts w:ascii="Times New Roman" w:hAnsi="Times New Roman" w:cs="Times New Roman"/>
          <w:sz w:val="24"/>
          <w:szCs w:val="24"/>
        </w:rPr>
        <w:t>ser ignorado</w:t>
      </w:r>
      <w:r w:rsidR="00FC35D1" w:rsidRPr="00EF4756">
        <w:rPr>
          <w:rFonts w:ascii="Times New Roman" w:hAnsi="Times New Roman" w:cs="Times New Roman"/>
          <w:sz w:val="24"/>
          <w:szCs w:val="24"/>
        </w:rPr>
        <w:t xml:space="preserve">; </w:t>
      </w:r>
      <w:r w:rsidR="001F63A2" w:rsidRPr="00EF4756">
        <w:rPr>
          <w:rFonts w:ascii="Times New Roman" w:hAnsi="Times New Roman" w:cs="Times New Roman"/>
          <w:sz w:val="24"/>
          <w:szCs w:val="24"/>
        </w:rPr>
        <w:t>sin embargo,</w:t>
      </w:r>
      <w:r w:rsidRPr="00EF4756">
        <w:rPr>
          <w:rFonts w:ascii="Times New Roman" w:hAnsi="Times New Roman" w:cs="Times New Roman"/>
          <w:sz w:val="24"/>
          <w:szCs w:val="24"/>
        </w:rPr>
        <w:t xml:space="preserve"> </w:t>
      </w:r>
      <w:r w:rsidR="00CE4E8D" w:rsidRPr="00EF4756">
        <w:rPr>
          <w:rFonts w:ascii="Times New Roman" w:hAnsi="Times New Roman" w:cs="Times New Roman"/>
          <w:sz w:val="24"/>
          <w:szCs w:val="24"/>
        </w:rPr>
        <w:t>un porcentaje</w:t>
      </w:r>
      <w:r w:rsidR="00E001A3" w:rsidRPr="00EF4756">
        <w:rPr>
          <w:rFonts w:ascii="Times New Roman" w:hAnsi="Times New Roman" w:cs="Times New Roman"/>
          <w:sz w:val="24"/>
          <w:szCs w:val="24"/>
        </w:rPr>
        <w:t xml:space="preserve"> similar reconoce</w:t>
      </w:r>
      <w:r w:rsidRPr="00EF4756">
        <w:rPr>
          <w:rFonts w:ascii="Times New Roman" w:hAnsi="Times New Roman" w:cs="Times New Roman"/>
          <w:sz w:val="24"/>
          <w:szCs w:val="24"/>
        </w:rPr>
        <w:t xml:space="preserve"> haber practicado este </w:t>
      </w:r>
      <w:r w:rsidR="00E001A3" w:rsidRPr="00EF4756">
        <w:rPr>
          <w:rFonts w:ascii="Times New Roman" w:hAnsi="Times New Roman" w:cs="Times New Roman"/>
          <w:sz w:val="24"/>
          <w:szCs w:val="24"/>
        </w:rPr>
        <w:t xml:space="preserve">mismo </w:t>
      </w:r>
      <w:r w:rsidRPr="00EF4756">
        <w:rPr>
          <w:rFonts w:ascii="Times New Roman" w:hAnsi="Times New Roman" w:cs="Times New Roman"/>
          <w:sz w:val="24"/>
          <w:szCs w:val="24"/>
        </w:rPr>
        <w:t>tipo de conductas contra sus compañeros,</w:t>
      </w:r>
      <w:r w:rsidR="00E001A3" w:rsidRPr="00EF4756">
        <w:rPr>
          <w:rFonts w:ascii="Times New Roman" w:hAnsi="Times New Roman" w:cs="Times New Roman"/>
          <w:sz w:val="24"/>
          <w:szCs w:val="24"/>
        </w:rPr>
        <w:t xml:space="preserve"> en tanto que </w:t>
      </w:r>
      <w:r w:rsidRPr="00EF4756">
        <w:rPr>
          <w:rFonts w:ascii="Times New Roman" w:hAnsi="Times New Roman" w:cs="Times New Roman"/>
          <w:sz w:val="24"/>
          <w:szCs w:val="24"/>
        </w:rPr>
        <w:t>17</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de </w:t>
      </w:r>
      <w:r w:rsidR="0086055A" w:rsidRPr="00EF4756">
        <w:rPr>
          <w:rFonts w:ascii="Times New Roman" w:hAnsi="Times New Roman" w:cs="Times New Roman"/>
          <w:sz w:val="24"/>
          <w:szCs w:val="24"/>
        </w:rPr>
        <w:t xml:space="preserve">los </w:t>
      </w:r>
      <w:r w:rsidRPr="00EF4756">
        <w:rPr>
          <w:rFonts w:ascii="Times New Roman" w:hAnsi="Times New Roman" w:cs="Times New Roman"/>
          <w:sz w:val="24"/>
          <w:szCs w:val="24"/>
        </w:rPr>
        <w:t>hombres y 10</w:t>
      </w:r>
      <w:r w:rsidR="006F433F"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de </w:t>
      </w:r>
      <w:r w:rsidR="0086055A" w:rsidRPr="00EF4756">
        <w:rPr>
          <w:rFonts w:ascii="Times New Roman" w:hAnsi="Times New Roman" w:cs="Times New Roman"/>
          <w:sz w:val="24"/>
          <w:szCs w:val="24"/>
        </w:rPr>
        <w:t>las m</w:t>
      </w:r>
      <w:r w:rsidRPr="00EF4756">
        <w:rPr>
          <w:rFonts w:ascii="Times New Roman" w:hAnsi="Times New Roman" w:cs="Times New Roman"/>
          <w:sz w:val="24"/>
          <w:szCs w:val="24"/>
        </w:rPr>
        <w:t>ujeres conf</w:t>
      </w:r>
      <w:r w:rsidR="0086055A" w:rsidRPr="00EF4756">
        <w:rPr>
          <w:rFonts w:ascii="Times New Roman" w:hAnsi="Times New Roman" w:cs="Times New Roman"/>
          <w:sz w:val="24"/>
          <w:szCs w:val="24"/>
        </w:rPr>
        <w:t>esaron</w:t>
      </w:r>
      <w:r w:rsidRPr="00EF4756">
        <w:rPr>
          <w:rFonts w:ascii="Times New Roman" w:hAnsi="Times New Roman" w:cs="Times New Roman"/>
          <w:sz w:val="24"/>
          <w:szCs w:val="24"/>
        </w:rPr>
        <w:t xml:space="preserve"> haber </w:t>
      </w:r>
      <w:r w:rsidR="00E001A3" w:rsidRPr="00EF4756">
        <w:rPr>
          <w:rFonts w:ascii="Times New Roman" w:hAnsi="Times New Roman" w:cs="Times New Roman"/>
          <w:sz w:val="24"/>
          <w:szCs w:val="24"/>
        </w:rPr>
        <w:t xml:space="preserve">cometido algún tipo de conducta </w:t>
      </w:r>
      <w:r w:rsidR="0086055A" w:rsidRPr="00EF4756">
        <w:rPr>
          <w:rFonts w:ascii="Times New Roman" w:hAnsi="Times New Roman" w:cs="Times New Roman"/>
          <w:sz w:val="24"/>
          <w:szCs w:val="24"/>
        </w:rPr>
        <w:t xml:space="preserve">inapropiada </w:t>
      </w:r>
      <w:r w:rsidR="00E001A3" w:rsidRPr="00EF4756">
        <w:rPr>
          <w:rFonts w:ascii="Times New Roman" w:hAnsi="Times New Roman" w:cs="Times New Roman"/>
          <w:sz w:val="24"/>
          <w:szCs w:val="24"/>
        </w:rPr>
        <w:t xml:space="preserve">con el objetivo de molestar al profesor durante la clase. </w:t>
      </w:r>
      <w:r w:rsidRPr="00EF4756">
        <w:rPr>
          <w:rStyle w:val="apple-converted-space"/>
          <w:rFonts w:ascii="Times New Roman" w:hAnsi="Times New Roman" w:cs="Times New Roman"/>
          <w:sz w:val="24"/>
          <w:szCs w:val="24"/>
        </w:rPr>
        <w:t> </w:t>
      </w:r>
    </w:p>
    <w:p w14:paraId="7A5742CC" w14:textId="7A73D558" w:rsidR="000946EC" w:rsidRPr="00EF4756" w:rsidRDefault="001F63A2"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Por otro lado,</w:t>
      </w:r>
      <w:r w:rsidR="00CE4E8D"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41</w:t>
      </w:r>
      <w:r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 xml:space="preserve">% de los jóvenes encuestados </w:t>
      </w:r>
      <w:r w:rsidR="00E001A3" w:rsidRPr="00EF4756">
        <w:rPr>
          <w:rFonts w:ascii="Times New Roman" w:hAnsi="Times New Roman" w:cs="Times New Roman"/>
          <w:sz w:val="24"/>
          <w:szCs w:val="24"/>
        </w:rPr>
        <w:t xml:space="preserve">reveló haber </w:t>
      </w:r>
      <w:r w:rsidR="0058431D" w:rsidRPr="00EF4756">
        <w:rPr>
          <w:rFonts w:ascii="Times New Roman" w:hAnsi="Times New Roman" w:cs="Times New Roman"/>
          <w:sz w:val="24"/>
          <w:szCs w:val="24"/>
        </w:rPr>
        <w:t xml:space="preserve">observado a </w:t>
      </w:r>
      <w:r w:rsidR="00CE4E8D" w:rsidRPr="00EF4756">
        <w:rPr>
          <w:rFonts w:ascii="Times New Roman" w:hAnsi="Times New Roman" w:cs="Times New Roman"/>
          <w:sz w:val="24"/>
          <w:szCs w:val="24"/>
        </w:rPr>
        <w:t>alguno de sus compañeros portar</w:t>
      </w:r>
      <w:r w:rsidR="0058431D" w:rsidRPr="00EF4756">
        <w:rPr>
          <w:rFonts w:ascii="Times New Roman" w:hAnsi="Times New Roman" w:cs="Times New Roman"/>
          <w:sz w:val="24"/>
          <w:szCs w:val="24"/>
        </w:rPr>
        <w:t xml:space="preserve"> </w:t>
      </w:r>
      <w:r w:rsidR="00E001A3" w:rsidRPr="00EF4756">
        <w:rPr>
          <w:rFonts w:ascii="Times New Roman" w:hAnsi="Times New Roman" w:cs="Times New Roman"/>
          <w:sz w:val="24"/>
          <w:szCs w:val="24"/>
        </w:rPr>
        <w:t>un</w:t>
      </w:r>
      <w:r w:rsidR="0058431D" w:rsidRPr="00EF4756">
        <w:rPr>
          <w:rFonts w:ascii="Times New Roman" w:hAnsi="Times New Roman" w:cs="Times New Roman"/>
          <w:sz w:val="24"/>
          <w:szCs w:val="24"/>
        </w:rPr>
        <w:t xml:space="preserve"> arma y 28</w:t>
      </w:r>
      <w:r w:rsidR="006F433F"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 ha</w:t>
      </w:r>
      <w:r w:rsidRPr="00EF4756">
        <w:rPr>
          <w:rFonts w:ascii="Times New Roman" w:hAnsi="Times New Roman" w:cs="Times New Roman"/>
          <w:sz w:val="24"/>
          <w:szCs w:val="24"/>
        </w:rPr>
        <w:t>ber</w:t>
      </w:r>
      <w:r w:rsidR="0058431D" w:rsidRPr="00EF4756">
        <w:rPr>
          <w:rFonts w:ascii="Times New Roman" w:hAnsi="Times New Roman" w:cs="Times New Roman"/>
          <w:sz w:val="24"/>
          <w:szCs w:val="24"/>
        </w:rPr>
        <w:t xml:space="preserve"> visto a alguno vendiendo droga.</w:t>
      </w:r>
      <w:r w:rsidR="0058431D" w:rsidRPr="00EF4756">
        <w:rPr>
          <w:rStyle w:val="apple-converted-space"/>
          <w:rFonts w:ascii="Times New Roman" w:hAnsi="Times New Roman" w:cs="Times New Roman"/>
          <w:sz w:val="24"/>
          <w:szCs w:val="24"/>
        </w:rPr>
        <w:t> </w:t>
      </w:r>
      <w:r w:rsidRPr="00EF4756">
        <w:rPr>
          <w:rStyle w:val="apple-converted-space"/>
          <w:rFonts w:ascii="Times New Roman" w:hAnsi="Times New Roman" w:cs="Times New Roman"/>
          <w:sz w:val="24"/>
          <w:szCs w:val="24"/>
        </w:rPr>
        <w:t>Asimismo,</w:t>
      </w:r>
      <w:r w:rsidR="0058431D" w:rsidRPr="00EF4756">
        <w:rPr>
          <w:rFonts w:ascii="Times New Roman" w:hAnsi="Times New Roman" w:cs="Times New Roman"/>
          <w:sz w:val="24"/>
          <w:szCs w:val="24"/>
        </w:rPr>
        <w:t xml:space="preserve"> la violencia en el noviaz</w:t>
      </w:r>
      <w:r w:rsidR="00E001A3" w:rsidRPr="00EF4756">
        <w:rPr>
          <w:rFonts w:ascii="Times New Roman" w:hAnsi="Times New Roman" w:cs="Times New Roman"/>
          <w:sz w:val="24"/>
          <w:szCs w:val="24"/>
        </w:rPr>
        <w:t xml:space="preserve">go es un tema que </w:t>
      </w:r>
      <w:r w:rsidRPr="00EF4756">
        <w:rPr>
          <w:rFonts w:ascii="Times New Roman" w:hAnsi="Times New Roman" w:cs="Times New Roman"/>
          <w:sz w:val="24"/>
          <w:szCs w:val="24"/>
        </w:rPr>
        <w:t xml:space="preserve">también </w:t>
      </w:r>
      <w:r w:rsidR="00E001A3" w:rsidRPr="00EF4756">
        <w:rPr>
          <w:rFonts w:ascii="Times New Roman" w:hAnsi="Times New Roman" w:cs="Times New Roman"/>
          <w:sz w:val="24"/>
          <w:szCs w:val="24"/>
        </w:rPr>
        <w:t xml:space="preserve">apareció en la </w:t>
      </w:r>
      <w:r w:rsidRPr="00EF4756">
        <w:rPr>
          <w:rFonts w:ascii="Times New Roman" w:hAnsi="Times New Roman" w:cs="Times New Roman"/>
          <w:sz w:val="24"/>
          <w:szCs w:val="24"/>
        </w:rPr>
        <w:t>e</w:t>
      </w:r>
      <w:r w:rsidR="00E001A3" w:rsidRPr="00EF4756">
        <w:rPr>
          <w:rFonts w:ascii="Times New Roman" w:hAnsi="Times New Roman" w:cs="Times New Roman"/>
          <w:sz w:val="24"/>
          <w:szCs w:val="24"/>
        </w:rPr>
        <w:t xml:space="preserve">ncuesta: </w:t>
      </w:r>
      <w:r w:rsidR="0058431D" w:rsidRPr="00EF4756">
        <w:rPr>
          <w:rFonts w:ascii="Times New Roman" w:hAnsi="Times New Roman" w:cs="Times New Roman"/>
          <w:sz w:val="24"/>
          <w:szCs w:val="24"/>
        </w:rPr>
        <w:t xml:space="preserve">1 de cada 4 estudiantes </w:t>
      </w:r>
      <w:r w:rsidR="007B1C66" w:rsidRPr="00EF4756">
        <w:rPr>
          <w:rFonts w:ascii="Times New Roman" w:hAnsi="Times New Roman" w:cs="Times New Roman"/>
          <w:sz w:val="24"/>
          <w:szCs w:val="24"/>
        </w:rPr>
        <w:t>dijo haber sufrido</w:t>
      </w:r>
      <w:r w:rsidR="0058431D" w:rsidRPr="00EF4756">
        <w:rPr>
          <w:rFonts w:ascii="Times New Roman" w:hAnsi="Times New Roman" w:cs="Times New Roman"/>
          <w:sz w:val="24"/>
          <w:szCs w:val="24"/>
        </w:rPr>
        <w:t xml:space="preserve"> agresiones físicas por parte de su novio</w:t>
      </w:r>
      <w:r w:rsidR="00CE6674" w:rsidRPr="00EF4756">
        <w:rPr>
          <w:rFonts w:ascii="Times New Roman" w:hAnsi="Times New Roman" w:cs="Times New Roman"/>
          <w:sz w:val="24"/>
          <w:szCs w:val="24"/>
        </w:rPr>
        <w:t>(a)</w:t>
      </w:r>
      <w:r w:rsidR="0058431D" w:rsidRPr="00EF4756">
        <w:rPr>
          <w:rFonts w:ascii="Times New Roman" w:hAnsi="Times New Roman" w:cs="Times New Roman"/>
          <w:sz w:val="24"/>
          <w:szCs w:val="24"/>
        </w:rPr>
        <w:t xml:space="preserve"> y 23</w:t>
      </w:r>
      <w:r w:rsidR="006F433F"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 xml:space="preserve">% agresiones de tipo sexual </w:t>
      </w:r>
      <w:r w:rsidR="00CE6674" w:rsidRPr="00EF4756">
        <w:rPr>
          <w:rFonts w:ascii="Times New Roman" w:hAnsi="Times New Roman" w:cs="Times New Roman"/>
          <w:sz w:val="24"/>
          <w:szCs w:val="24"/>
        </w:rPr>
        <w:t xml:space="preserve">también </w:t>
      </w:r>
      <w:r w:rsidR="007B1C66" w:rsidRPr="00EF4756">
        <w:rPr>
          <w:rFonts w:ascii="Times New Roman" w:hAnsi="Times New Roman" w:cs="Times New Roman"/>
          <w:sz w:val="24"/>
          <w:szCs w:val="24"/>
        </w:rPr>
        <w:t>por</w:t>
      </w:r>
      <w:r w:rsidR="0058431D" w:rsidRPr="00EF4756">
        <w:rPr>
          <w:rFonts w:ascii="Times New Roman" w:hAnsi="Times New Roman" w:cs="Times New Roman"/>
          <w:sz w:val="24"/>
          <w:szCs w:val="24"/>
        </w:rPr>
        <w:t xml:space="preserve"> parte de su pareja.</w:t>
      </w:r>
      <w:r w:rsidR="0058431D" w:rsidRPr="00EF4756">
        <w:rPr>
          <w:rStyle w:val="apple-converted-space"/>
          <w:rFonts w:ascii="Times New Roman" w:hAnsi="Times New Roman" w:cs="Times New Roman"/>
          <w:sz w:val="24"/>
          <w:szCs w:val="24"/>
        </w:rPr>
        <w:t> </w:t>
      </w:r>
      <w:r w:rsidR="0058431D" w:rsidRPr="00EF4756">
        <w:rPr>
          <w:rFonts w:ascii="Times New Roman" w:hAnsi="Times New Roman" w:cs="Times New Roman"/>
          <w:sz w:val="24"/>
          <w:szCs w:val="24"/>
        </w:rPr>
        <w:t>Un hecho alarmante es que 6</w:t>
      </w:r>
      <w:r w:rsidR="006F433F"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 de los(as) encuestados(as) revelaron haber sido abusado</w:t>
      </w:r>
      <w:r w:rsidR="00CE6674" w:rsidRPr="00EF4756">
        <w:rPr>
          <w:rFonts w:ascii="Times New Roman" w:hAnsi="Times New Roman" w:cs="Times New Roman"/>
          <w:sz w:val="24"/>
          <w:szCs w:val="24"/>
        </w:rPr>
        <w:t>s(as) sexualmente y</w:t>
      </w:r>
      <w:r w:rsidR="0058431D" w:rsidRPr="00EF4756">
        <w:rPr>
          <w:rFonts w:ascii="Times New Roman" w:hAnsi="Times New Roman" w:cs="Times New Roman"/>
          <w:sz w:val="24"/>
          <w:szCs w:val="24"/>
        </w:rPr>
        <w:t xml:space="preserve"> solo 8</w:t>
      </w:r>
      <w:r w:rsidR="006F433F"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 xml:space="preserve">% </w:t>
      </w:r>
      <w:r w:rsidR="00D47B31" w:rsidRPr="00EF4756">
        <w:rPr>
          <w:rFonts w:ascii="Times New Roman" w:hAnsi="Times New Roman" w:cs="Times New Roman"/>
          <w:sz w:val="24"/>
          <w:szCs w:val="24"/>
        </w:rPr>
        <w:t xml:space="preserve">de ellos </w:t>
      </w:r>
      <w:r w:rsidR="0058431D" w:rsidRPr="00EF4756">
        <w:rPr>
          <w:rFonts w:ascii="Times New Roman" w:hAnsi="Times New Roman" w:cs="Times New Roman"/>
          <w:sz w:val="24"/>
          <w:szCs w:val="24"/>
        </w:rPr>
        <w:t xml:space="preserve">lo </w:t>
      </w:r>
      <w:r w:rsidR="00CE6674" w:rsidRPr="00EF4756">
        <w:rPr>
          <w:rFonts w:ascii="Times New Roman" w:hAnsi="Times New Roman" w:cs="Times New Roman"/>
          <w:sz w:val="24"/>
          <w:szCs w:val="24"/>
        </w:rPr>
        <w:t xml:space="preserve">denunció </w:t>
      </w:r>
      <w:r w:rsidR="0058431D" w:rsidRPr="00EF4756">
        <w:rPr>
          <w:rFonts w:ascii="Times New Roman" w:hAnsi="Times New Roman" w:cs="Times New Roman"/>
          <w:sz w:val="24"/>
          <w:szCs w:val="24"/>
        </w:rPr>
        <w:t>a las autoridades</w:t>
      </w:r>
      <w:r w:rsidR="00CE6674" w:rsidRPr="00EF4756">
        <w:rPr>
          <w:rFonts w:ascii="Times New Roman" w:hAnsi="Times New Roman" w:cs="Times New Roman"/>
          <w:sz w:val="24"/>
          <w:szCs w:val="24"/>
        </w:rPr>
        <w:t xml:space="preserve">. </w:t>
      </w:r>
      <w:r w:rsidR="0058431D" w:rsidRPr="00EF4756">
        <w:rPr>
          <w:rFonts w:ascii="Times New Roman" w:hAnsi="Times New Roman" w:cs="Times New Roman"/>
          <w:sz w:val="24"/>
          <w:szCs w:val="24"/>
        </w:rPr>
        <w:t xml:space="preserve"> </w:t>
      </w:r>
    </w:p>
    <w:p w14:paraId="00AA8C3E" w14:textId="7C972C22" w:rsidR="00B335C3" w:rsidRPr="00EF4756" w:rsidRDefault="00FC35D1"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hAnsi="Times New Roman" w:cs="Times New Roman"/>
          <w:sz w:val="24"/>
          <w:szCs w:val="24"/>
        </w:rPr>
        <w:t xml:space="preserve">Por otra parte y aunado a lo anterior, </w:t>
      </w:r>
      <w:r w:rsidR="000C401C" w:rsidRPr="00EF4756">
        <w:rPr>
          <w:rFonts w:ascii="Times New Roman" w:hAnsi="Times New Roman" w:cs="Times New Roman"/>
          <w:sz w:val="24"/>
          <w:szCs w:val="24"/>
        </w:rPr>
        <w:t>e</w:t>
      </w:r>
      <w:r w:rsidR="00B335C3" w:rsidRPr="00EF4756">
        <w:rPr>
          <w:rFonts w:ascii="Times New Roman" w:hAnsi="Times New Roman" w:cs="Times New Roman"/>
          <w:sz w:val="24"/>
          <w:szCs w:val="24"/>
        </w:rPr>
        <w:t xml:space="preserve">l fantasma del </w:t>
      </w:r>
      <w:r w:rsidR="00B335C3" w:rsidRPr="00EF4756">
        <w:rPr>
          <w:rFonts w:ascii="Times New Roman" w:eastAsia="Times New Roman" w:hAnsi="Times New Roman" w:cs="Times New Roman"/>
          <w:sz w:val="24"/>
          <w:szCs w:val="24"/>
          <w:lang w:eastAsia="es-MX"/>
        </w:rPr>
        <w:t>desempleo y/o de</w:t>
      </w:r>
      <w:r w:rsidR="007B1C66" w:rsidRPr="00EF4756">
        <w:rPr>
          <w:rFonts w:ascii="Times New Roman" w:eastAsia="Times New Roman" w:hAnsi="Times New Roman" w:cs="Times New Roman"/>
          <w:sz w:val="24"/>
          <w:szCs w:val="24"/>
          <w:lang w:eastAsia="es-MX"/>
        </w:rPr>
        <w:t>l</w:t>
      </w:r>
      <w:r w:rsidR="00B335C3" w:rsidRPr="00EF4756">
        <w:rPr>
          <w:rFonts w:ascii="Times New Roman" w:eastAsia="Times New Roman" w:hAnsi="Times New Roman" w:cs="Times New Roman"/>
          <w:sz w:val="24"/>
          <w:szCs w:val="24"/>
          <w:lang w:eastAsia="es-MX"/>
        </w:rPr>
        <w:t xml:space="preserve"> subempleo </w:t>
      </w:r>
      <w:r w:rsidR="00CE6674" w:rsidRPr="00EF4756">
        <w:rPr>
          <w:rFonts w:ascii="Times New Roman" w:eastAsia="Times New Roman" w:hAnsi="Times New Roman" w:cs="Times New Roman"/>
          <w:sz w:val="24"/>
          <w:szCs w:val="24"/>
          <w:lang w:eastAsia="es-MX"/>
        </w:rPr>
        <w:t>persigue a los jóvenes. En un clima de permanente violencia y extorsión, los sectores productores y prestadores de bienes y servicios no encuentran las condiciones para continuar desarrollando su actividad</w:t>
      </w:r>
      <w:r w:rsidR="007B1C66" w:rsidRPr="00EF4756">
        <w:rPr>
          <w:rFonts w:ascii="Times New Roman" w:eastAsia="Times New Roman" w:hAnsi="Times New Roman" w:cs="Times New Roman"/>
          <w:sz w:val="24"/>
          <w:szCs w:val="24"/>
          <w:lang w:eastAsia="es-MX"/>
        </w:rPr>
        <w:t xml:space="preserve"> y menos </w:t>
      </w:r>
      <w:r w:rsidR="00CE6674" w:rsidRPr="00EF4756">
        <w:rPr>
          <w:rFonts w:ascii="Times New Roman" w:eastAsia="Times New Roman" w:hAnsi="Times New Roman" w:cs="Times New Roman"/>
          <w:sz w:val="24"/>
          <w:szCs w:val="24"/>
          <w:lang w:eastAsia="es-MX"/>
        </w:rPr>
        <w:t>para reinvertir sus ganancias. La oferta de</w:t>
      </w:r>
      <w:r w:rsidR="007B1C66" w:rsidRPr="00EF4756">
        <w:rPr>
          <w:rFonts w:ascii="Times New Roman" w:eastAsia="Times New Roman" w:hAnsi="Times New Roman" w:cs="Times New Roman"/>
          <w:sz w:val="24"/>
          <w:szCs w:val="24"/>
          <w:lang w:eastAsia="es-MX"/>
        </w:rPr>
        <w:t>l</w:t>
      </w:r>
      <w:r w:rsidR="00CE6674" w:rsidRPr="00EF4756">
        <w:rPr>
          <w:rFonts w:ascii="Times New Roman" w:eastAsia="Times New Roman" w:hAnsi="Times New Roman" w:cs="Times New Roman"/>
          <w:sz w:val="24"/>
          <w:szCs w:val="24"/>
          <w:lang w:eastAsia="es-MX"/>
        </w:rPr>
        <w:t xml:space="preserve"> empleo existente y</w:t>
      </w:r>
      <w:r w:rsidR="0086055A" w:rsidRPr="00EF4756">
        <w:rPr>
          <w:rFonts w:ascii="Times New Roman" w:eastAsia="Times New Roman" w:hAnsi="Times New Roman" w:cs="Times New Roman"/>
          <w:sz w:val="24"/>
          <w:szCs w:val="24"/>
          <w:lang w:eastAsia="es-MX"/>
        </w:rPr>
        <w:t>,</w:t>
      </w:r>
      <w:r w:rsidR="00CE6674" w:rsidRPr="00EF4756">
        <w:rPr>
          <w:rFonts w:ascii="Times New Roman" w:eastAsia="Times New Roman" w:hAnsi="Times New Roman" w:cs="Times New Roman"/>
          <w:sz w:val="24"/>
          <w:szCs w:val="24"/>
          <w:lang w:eastAsia="es-MX"/>
        </w:rPr>
        <w:t xml:space="preserve"> sobre todo</w:t>
      </w:r>
      <w:r w:rsidR="0086055A" w:rsidRPr="00EF4756">
        <w:rPr>
          <w:rFonts w:ascii="Times New Roman" w:eastAsia="Times New Roman" w:hAnsi="Times New Roman" w:cs="Times New Roman"/>
          <w:sz w:val="24"/>
          <w:szCs w:val="24"/>
          <w:lang w:eastAsia="es-MX"/>
        </w:rPr>
        <w:t>,</w:t>
      </w:r>
      <w:r w:rsidR="00CE6674" w:rsidRPr="00EF4756">
        <w:rPr>
          <w:rFonts w:ascii="Times New Roman" w:eastAsia="Times New Roman" w:hAnsi="Times New Roman" w:cs="Times New Roman"/>
          <w:sz w:val="24"/>
          <w:szCs w:val="24"/>
          <w:lang w:eastAsia="es-MX"/>
        </w:rPr>
        <w:t xml:space="preserve"> del subempleo, </w:t>
      </w:r>
      <w:r w:rsidR="00B335C3" w:rsidRPr="00EF4756">
        <w:rPr>
          <w:rFonts w:ascii="Times New Roman" w:eastAsia="Times New Roman" w:hAnsi="Times New Roman" w:cs="Times New Roman"/>
          <w:sz w:val="24"/>
          <w:szCs w:val="24"/>
          <w:lang w:eastAsia="es-MX"/>
        </w:rPr>
        <w:t>no provee lo básico para garantizar la subsistencia</w:t>
      </w:r>
      <w:r w:rsidR="00CE6674" w:rsidRPr="00EF4756">
        <w:rPr>
          <w:rFonts w:ascii="Times New Roman" w:eastAsia="Times New Roman" w:hAnsi="Times New Roman" w:cs="Times New Roman"/>
          <w:sz w:val="24"/>
          <w:szCs w:val="24"/>
          <w:lang w:eastAsia="es-MX"/>
        </w:rPr>
        <w:t xml:space="preserve"> del empleado</w:t>
      </w:r>
      <w:r w:rsidR="00B335C3" w:rsidRPr="00EF4756">
        <w:rPr>
          <w:rFonts w:ascii="Times New Roman" w:eastAsia="Times New Roman" w:hAnsi="Times New Roman" w:cs="Times New Roman"/>
          <w:sz w:val="24"/>
          <w:szCs w:val="24"/>
          <w:lang w:eastAsia="es-MX"/>
        </w:rPr>
        <w:t xml:space="preserve">, frustrando cualquier sueño de un futuro mejor. La fuente de muchos de estos agravios radica en la injustificable desigualdad social, económica y política que caracteriza a nuestro país. Este es </w:t>
      </w:r>
      <w:r w:rsidR="00CE6674" w:rsidRPr="00EF4756">
        <w:rPr>
          <w:rFonts w:ascii="Times New Roman" w:eastAsia="Times New Roman" w:hAnsi="Times New Roman" w:cs="Times New Roman"/>
          <w:sz w:val="24"/>
          <w:szCs w:val="24"/>
          <w:lang w:eastAsia="es-MX"/>
        </w:rPr>
        <w:t xml:space="preserve">en parte </w:t>
      </w:r>
      <w:r w:rsidR="00B335C3" w:rsidRPr="00EF4756">
        <w:rPr>
          <w:rFonts w:ascii="Times New Roman" w:eastAsia="Times New Roman" w:hAnsi="Times New Roman" w:cs="Times New Roman"/>
          <w:sz w:val="24"/>
          <w:szCs w:val="24"/>
          <w:lang w:eastAsia="es-MX"/>
        </w:rPr>
        <w:t>el futuro que desdeña la mayoría de los jóvenes para quienes la escuela, como vehículo de movilidad social, representa</w:t>
      </w:r>
      <w:r w:rsidR="007B1C66" w:rsidRPr="00EF4756">
        <w:rPr>
          <w:rFonts w:ascii="Times New Roman" w:eastAsia="Times New Roman" w:hAnsi="Times New Roman" w:cs="Times New Roman"/>
          <w:sz w:val="24"/>
          <w:szCs w:val="24"/>
          <w:lang w:eastAsia="es-MX"/>
        </w:rPr>
        <w:t xml:space="preserve"> algo</w:t>
      </w:r>
      <w:r w:rsidR="00CE6674" w:rsidRPr="00EF4756">
        <w:rPr>
          <w:rFonts w:ascii="Times New Roman" w:eastAsia="Times New Roman" w:hAnsi="Times New Roman" w:cs="Times New Roman"/>
          <w:sz w:val="24"/>
          <w:szCs w:val="24"/>
          <w:lang w:eastAsia="es-MX"/>
        </w:rPr>
        <w:t xml:space="preserve"> poco atractiv</w:t>
      </w:r>
      <w:r w:rsidR="007B1C66" w:rsidRPr="00EF4756">
        <w:rPr>
          <w:rFonts w:ascii="Times New Roman" w:eastAsia="Times New Roman" w:hAnsi="Times New Roman" w:cs="Times New Roman"/>
          <w:sz w:val="24"/>
          <w:szCs w:val="24"/>
          <w:lang w:eastAsia="es-MX"/>
        </w:rPr>
        <w:t>o</w:t>
      </w:r>
      <w:r w:rsidR="00CE6674" w:rsidRPr="00EF4756">
        <w:rPr>
          <w:rFonts w:ascii="Times New Roman" w:eastAsia="Times New Roman" w:hAnsi="Times New Roman" w:cs="Times New Roman"/>
          <w:sz w:val="24"/>
          <w:szCs w:val="24"/>
          <w:lang w:eastAsia="es-MX"/>
        </w:rPr>
        <w:t xml:space="preserve">, </w:t>
      </w:r>
      <w:r w:rsidR="007F4E3C" w:rsidRPr="00EF4756">
        <w:rPr>
          <w:rFonts w:ascii="Times New Roman" w:eastAsia="Times New Roman" w:hAnsi="Times New Roman" w:cs="Times New Roman"/>
          <w:sz w:val="24"/>
          <w:szCs w:val="24"/>
          <w:lang w:eastAsia="es-MX"/>
        </w:rPr>
        <w:t xml:space="preserve">irrelevante </w:t>
      </w:r>
      <w:r w:rsidR="00CE6674" w:rsidRPr="00EF4756">
        <w:rPr>
          <w:rFonts w:ascii="Times New Roman" w:eastAsia="Times New Roman" w:hAnsi="Times New Roman" w:cs="Times New Roman"/>
          <w:sz w:val="24"/>
          <w:szCs w:val="24"/>
          <w:lang w:eastAsia="es-MX"/>
        </w:rPr>
        <w:t>y</w:t>
      </w:r>
      <w:r w:rsidR="007B1C66" w:rsidRPr="00EF4756">
        <w:rPr>
          <w:rFonts w:ascii="Times New Roman" w:eastAsia="Times New Roman" w:hAnsi="Times New Roman" w:cs="Times New Roman"/>
          <w:sz w:val="24"/>
          <w:szCs w:val="24"/>
          <w:lang w:eastAsia="es-MX"/>
        </w:rPr>
        <w:t>,</w:t>
      </w:r>
      <w:r w:rsidR="00CE6674" w:rsidRPr="00EF4756">
        <w:rPr>
          <w:rFonts w:ascii="Times New Roman" w:eastAsia="Times New Roman" w:hAnsi="Times New Roman" w:cs="Times New Roman"/>
          <w:sz w:val="24"/>
          <w:szCs w:val="24"/>
          <w:lang w:eastAsia="es-MX"/>
        </w:rPr>
        <w:t xml:space="preserve"> sobre todo, aburrid</w:t>
      </w:r>
      <w:r w:rsidR="007B1C66" w:rsidRPr="00EF4756">
        <w:rPr>
          <w:rFonts w:ascii="Times New Roman" w:eastAsia="Times New Roman" w:hAnsi="Times New Roman" w:cs="Times New Roman"/>
          <w:sz w:val="24"/>
          <w:szCs w:val="24"/>
          <w:lang w:eastAsia="es-MX"/>
        </w:rPr>
        <w:t>o</w:t>
      </w:r>
      <w:r w:rsidR="00CE6674" w:rsidRPr="00EF4756">
        <w:rPr>
          <w:rFonts w:ascii="Times New Roman" w:eastAsia="Times New Roman" w:hAnsi="Times New Roman" w:cs="Times New Roman"/>
          <w:sz w:val="24"/>
          <w:szCs w:val="24"/>
          <w:lang w:eastAsia="es-MX"/>
        </w:rPr>
        <w:t>.</w:t>
      </w:r>
    </w:p>
    <w:p w14:paraId="799FC6A1" w14:textId="77777777" w:rsidR="006F433F" w:rsidRDefault="006F433F" w:rsidP="00EF4756">
      <w:pPr>
        <w:pStyle w:val="Prrafodelista"/>
        <w:spacing w:after="0" w:line="360" w:lineRule="auto"/>
        <w:ind w:left="0"/>
        <w:jc w:val="both"/>
        <w:rPr>
          <w:rFonts w:ascii="Times New Roman" w:eastAsia="Times New Roman" w:hAnsi="Times New Roman" w:cs="Times New Roman"/>
          <w:sz w:val="24"/>
          <w:szCs w:val="24"/>
          <w:lang w:eastAsia="es-MX"/>
        </w:rPr>
      </w:pPr>
    </w:p>
    <w:p w14:paraId="3B029B51" w14:textId="77777777" w:rsidR="00EF4756" w:rsidRDefault="00EF4756" w:rsidP="00EF4756">
      <w:pPr>
        <w:pStyle w:val="Prrafodelista"/>
        <w:spacing w:after="0" w:line="360" w:lineRule="auto"/>
        <w:ind w:left="0"/>
        <w:jc w:val="both"/>
        <w:rPr>
          <w:rFonts w:ascii="Times New Roman" w:eastAsia="Times New Roman" w:hAnsi="Times New Roman" w:cs="Times New Roman"/>
          <w:sz w:val="24"/>
          <w:szCs w:val="24"/>
          <w:lang w:eastAsia="es-MX"/>
        </w:rPr>
      </w:pPr>
    </w:p>
    <w:p w14:paraId="6E0D55EE" w14:textId="77777777" w:rsidR="00EF4756" w:rsidRDefault="00EF4756" w:rsidP="00EF4756">
      <w:pPr>
        <w:pStyle w:val="Prrafodelista"/>
        <w:spacing w:after="0" w:line="360" w:lineRule="auto"/>
        <w:ind w:left="0"/>
        <w:jc w:val="both"/>
        <w:rPr>
          <w:rFonts w:ascii="Times New Roman" w:eastAsia="Times New Roman" w:hAnsi="Times New Roman" w:cs="Times New Roman"/>
          <w:sz w:val="24"/>
          <w:szCs w:val="24"/>
          <w:lang w:eastAsia="es-MX"/>
        </w:rPr>
      </w:pPr>
    </w:p>
    <w:p w14:paraId="10A66DB2" w14:textId="77777777" w:rsidR="00EF4756" w:rsidRDefault="00EF4756" w:rsidP="00EF4756">
      <w:pPr>
        <w:pStyle w:val="Prrafodelista"/>
        <w:spacing w:after="0" w:line="360" w:lineRule="auto"/>
        <w:ind w:left="0"/>
        <w:jc w:val="both"/>
        <w:rPr>
          <w:rFonts w:ascii="Times New Roman" w:eastAsia="Times New Roman" w:hAnsi="Times New Roman" w:cs="Times New Roman"/>
          <w:sz w:val="24"/>
          <w:szCs w:val="24"/>
          <w:lang w:eastAsia="es-MX"/>
        </w:rPr>
      </w:pPr>
    </w:p>
    <w:p w14:paraId="5BCAFE3C" w14:textId="77777777" w:rsidR="00EF4756" w:rsidRPr="00EF4756" w:rsidRDefault="00EF4756" w:rsidP="00EF4756">
      <w:pPr>
        <w:pStyle w:val="Prrafodelista"/>
        <w:spacing w:after="0" w:line="360" w:lineRule="auto"/>
        <w:ind w:left="0"/>
        <w:jc w:val="both"/>
        <w:rPr>
          <w:rFonts w:ascii="Times New Roman" w:eastAsia="Times New Roman" w:hAnsi="Times New Roman" w:cs="Times New Roman"/>
          <w:sz w:val="24"/>
          <w:szCs w:val="24"/>
          <w:lang w:eastAsia="es-MX"/>
        </w:rPr>
      </w:pPr>
    </w:p>
    <w:p w14:paraId="29D2CB04" w14:textId="5E72ED7D" w:rsidR="007F4E3C" w:rsidRPr="00EF4756" w:rsidRDefault="00487208" w:rsidP="00EF4756">
      <w:pPr>
        <w:pStyle w:val="Prrafodelista"/>
        <w:spacing w:after="0" w:line="360" w:lineRule="auto"/>
        <w:ind w:left="0"/>
        <w:jc w:val="both"/>
        <w:rPr>
          <w:rFonts w:ascii="Times New Roman" w:hAnsi="Times New Roman" w:cs="Times New Roman"/>
          <w:b/>
          <w:sz w:val="24"/>
          <w:szCs w:val="24"/>
        </w:rPr>
      </w:pPr>
      <w:r w:rsidRPr="00EF4756">
        <w:rPr>
          <w:rFonts w:ascii="Times New Roman" w:hAnsi="Times New Roman" w:cs="Times New Roman"/>
          <w:b/>
          <w:sz w:val="24"/>
          <w:szCs w:val="24"/>
        </w:rPr>
        <w:t>La Educación M</w:t>
      </w:r>
      <w:r w:rsidR="007F4E3C" w:rsidRPr="00EF4756">
        <w:rPr>
          <w:rFonts w:ascii="Times New Roman" w:hAnsi="Times New Roman" w:cs="Times New Roman"/>
          <w:b/>
          <w:sz w:val="24"/>
          <w:szCs w:val="24"/>
        </w:rPr>
        <w:t>edia Superior</w:t>
      </w:r>
    </w:p>
    <w:p w14:paraId="7DA40D61" w14:textId="200D517E" w:rsidR="00D47B31" w:rsidRPr="00EF4756" w:rsidRDefault="0053162A"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En el ámbito nacional</w:t>
      </w:r>
      <w:r w:rsidR="00E735D5" w:rsidRPr="00EF4756">
        <w:rPr>
          <w:rFonts w:ascii="Times New Roman" w:hAnsi="Times New Roman" w:cs="Times New Roman"/>
          <w:sz w:val="24"/>
          <w:szCs w:val="24"/>
        </w:rPr>
        <w:t xml:space="preserve"> </w:t>
      </w:r>
      <w:r w:rsidR="00BF1717" w:rsidRPr="00EF4756">
        <w:rPr>
          <w:rFonts w:ascii="Times New Roman" w:hAnsi="Times New Roman" w:cs="Times New Roman"/>
          <w:sz w:val="24"/>
          <w:szCs w:val="24"/>
        </w:rPr>
        <w:t xml:space="preserve">de la investigación educativa </w:t>
      </w:r>
      <w:r w:rsidR="0086055A" w:rsidRPr="00EF4756">
        <w:rPr>
          <w:rFonts w:ascii="Times New Roman" w:hAnsi="Times New Roman" w:cs="Times New Roman"/>
          <w:sz w:val="24"/>
          <w:szCs w:val="24"/>
        </w:rPr>
        <w:t>hay</w:t>
      </w:r>
      <w:r w:rsidR="007A10A3" w:rsidRPr="00EF4756">
        <w:rPr>
          <w:rFonts w:ascii="Times New Roman" w:hAnsi="Times New Roman" w:cs="Times New Roman"/>
          <w:sz w:val="24"/>
          <w:szCs w:val="24"/>
        </w:rPr>
        <w:t xml:space="preserve"> un amplio consenso </w:t>
      </w:r>
      <w:r w:rsidR="0086055A" w:rsidRPr="00EF4756">
        <w:rPr>
          <w:rFonts w:ascii="Times New Roman" w:hAnsi="Times New Roman" w:cs="Times New Roman"/>
          <w:sz w:val="24"/>
          <w:szCs w:val="24"/>
        </w:rPr>
        <w:t>con respecto a la</w:t>
      </w:r>
      <w:r w:rsidR="007B1C66" w:rsidRPr="00EF4756">
        <w:rPr>
          <w:rFonts w:ascii="Times New Roman" w:hAnsi="Times New Roman" w:cs="Times New Roman"/>
          <w:sz w:val="24"/>
          <w:szCs w:val="24"/>
        </w:rPr>
        <w:t xml:space="preserve"> poca</w:t>
      </w:r>
      <w:r w:rsidR="0086055A" w:rsidRPr="00EF4756">
        <w:rPr>
          <w:rFonts w:ascii="Times New Roman" w:hAnsi="Times New Roman" w:cs="Times New Roman"/>
          <w:sz w:val="24"/>
          <w:szCs w:val="24"/>
        </w:rPr>
        <w:t xml:space="preserve"> cantidad de</w:t>
      </w:r>
      <w:r w:rsidR="00E735D5" w:rsidRPr="00EF4756">
        <w:rPr>
          <w:rFonts w:ascii="Times New Roman" w:hAnsi="Times New Roman" w:cs="Times New Roman"/>
          <w:sz w:val="24"/>
          <w:szCs w:val="24"/>
        </w:rPr>
        <w:t xml:space="preserve"> </w:t>
      </w:r>
      <w:r w:rsidR="00A24BA9" w:rsidRPr="00EF4756">
        <w:rPr>
          <w:rFonts w:ascii="Times New Roman" w:hAnsi="Times New Roman" w:cs="Times New Roman"/>
          <w:sz w:val="24"/>
          <w:szCs w:val="24"/>
        </w:rPr>
        <w:t>investigaci</w:t>
      </w:r>
      <w:r w:rsidR="0086055A" w:rsidRPr="00EF4756">
        <w:rPr>
          <w:rFonts w:ascii="Times New Roman" w:hAnsi="Times New Roman" w:cs="Times New Roman"/>
          <w:sz w:val="24"/>
          <w:szCs w:val="24"/>
        </w:rPr>
        <w:t>ón</w:t>
      </w:r>
      <w:r w:rsidR="00A24BA9" w:rsidRPr="00EF4756">
        <w:rPr>
          <w:rFonts w:ascii="Times New Roman" w:hAnsi="Times New Roman" w:cs="Times New Roman"/>
          <w:sz w:val="24"/>
          <w:szCs w:val="24"/>
        </w:rPr>
        <w:t xml:space="preserve"> y </w:t>
      </w:r>
      <w:r w:rsidR="00BF1717" w:rsidRPr="00EF4756">
        <w:rPr>
          <w:rFonts w:ascii="Times New Roman" w:hAnsi="Times New Roman" w:cs="Times New Roman"/>
          <w:sz w:val="24"/>
          <w:szCs w:val="24"/>
        </w:rPr>
        <w:t>estudio</w:t>
      </w:r>
      <w:r w:rsidR="0086055A" w:rsidRPr="00EF4756">
        <w:rPr>
          <w:rFonts w:ascii="Times New Roman" w:hAnsi="Times New Roman" w:cs="Times New Roman"/>
          <w:sz w:val="24"/>
          <w:szCs w:val="24"/>
        </w:rPr>
        <w:t xml:space="preserve"> que se ha realizado sobre</w:t>
      </w:r>
      <w:r w:rsidR="00B847CE" w:rsidRPr="00EF4756">
        <w:rPr>
          <w:rFonts w:ascii="Times New Roman" w:hAnsi="Times New Roman" w:cs="Times New Roman"/>
          <w:sz w:val="24"/>
          <w:szCs w:val="24"/>
        </w:rPr>
        <w:t xml:space="preserve"> la Educación M</w:t>
      </w:r>
      <w:r w:rsidR="002A355B" w:rsidRPr="00EF4756">
        <w:rPr>
          <w:rFonts w:ascii="Times New Roman" w:hAnsi="Times New Roman" w:cs="Times New Roman"/>
          <w:sz w:val="24"/>
          <w:szCs w:val="24"/>
        </w:rPr>
        <w:t>edia Superior</w:t>
      </w:r>
      <w:r w:rsidR="00D47B31" w:rsidRPr="00EF4756">
        <w:rPr>
          <w:rFonts w:ascii="Times New Roman" w:hAnsi="Times New Roman" w:cs="Times New Roman"/>
          <w:sz w:val="24"/>
          <w:szCs w:val="24"/>
        </w:rPr>
        <w:t>,</w:t>
      </w:r>
      <w:r w:rsidR="00067CD1" w:rsidRPr="00EF4756">
        <w:rPr>
          <w:rStyle w:val="Refdenotaalpie"/>
          <w:rFonts w:ascii="Times New Roman" w:hAnsi="Times New Roman" w:cs="Times New Roman"/>
          <w:sz w:val="24"/>
          <w:szCs w:val="24"/>
        </w:rPr>
        <w:footnoteReference w:id="3"/>
      </w:r>
      <w:r w:rsidR="00067CD1" w:rsidRPr="00EF4756">
        <w:rPr>
          <w:rFonts w:ascii="Times New Roman" w:hAnsi="Times New Roman" w:cs="Times New Roman"/>
          <w:sz w:val="24"/>
          <w:szCs w:val="24"/>
        </w:rPr>
        <w:t xml:space="preserve"> </w:t>
      </w:r>
      <w:r w:rsidR="00BF1717" w:rsidRPr="00EF4756">
        <w:rPr>
          <w:rFonts w:ascii="Times New Roman" w:hAnsi="Times New Roman" w:cs="Times New Roman"/>
          <w:sz w:val="24"/>
          <w:szCs w:val="24"/>
        </w:rPr>
        <w:t>en co</w:t>
      </w:r>
      <w:r w:rsidR="007B1C66" w:rsidRPr="00EF4756">
        <w:rPr>
          <w:rFonts w:ascii="Times New Roman" w:hAnsi="Times New Roman" w:cs="Times New Roman"/>
          <w:sz w:val="24"/>
          <w:szCs w:val="24"/>
        </w:rPr>
        <w:t>mparación</w:t>
      </w:r>
      <w:r w:rsidR="00BF1717" w:rsidRPr="00EF4756">
        <w:rPr>
          <w:rFonts w:ascii="Times New Roman" w:hAnsi="Times New Roman" w:cs="Times New Roman"/>
          <w:sz w:val="24"/>
          <w:szCs w:val="24"/>
        </w:rPr>
        <w:t xml:space="preserve"> con los otros dos </w:t>
      </w:r>
      <w:r w:rsidR="007B1C66" w:rsidRPr="00EF4756">
        <w:rPr>
          <w:rFonts w:ascii="Times New Roman" w:hAnsi="Times New Roman" w:cs="Times New Roman"/>
          <w:sz w:val="24"/>
          <w:szCs w:val="24"/>
        </w:rPr>
        <w:t>niveles</w:t>
      </w:r>
      <w:r w:rsidR="00BF1717" w:rsidRPr="00EF4756">
        <w:rPr>
          <w:rFonts w:ascii="Times New Roman" w:hAnsi="Times New Roman" w:cs="Times New Roman"/>
          <w:sz w:val="24"/>
          <w:szCs w:val="24"/>
        </w:rPr>
        <w:t xml:space="preserve"> educativos: </w:t>
      </w:r>
      <w:r w:rsidR="002A355B" w:rsidRPr="00EF4756">
        <w:rPr>
          <w:rFonts w:ascii="Times New Roman" w:hAnsi="Times New Roman" w:cs="Times New Roman"/>
          <w:sz w:val="24"/>
          <w:szCs w:val="24"/>
        </w:rPr>
        <w:t>básico</w:t>
      </w:r>
      <w:r w:rsidR="00BF1717" w:rsidRPr="00EF4756">
        <w:rPr>
          <w:rFonts w:ascii="Times New Roman" w:hAnsi="Times New Roman" w:cs="Times New Roman"/>
          <w:sz w:val="24"/>
          <w:szCs w:val="24"/>
        </w:rPr>
        <w:t xml:space="preserve"> (</w:t>
      </w:r>
      <w:r w:rsidR="003A178E" w:rsidRPr="00EF4756">
        <w:rPr>
          <w:rFonts w:ascii="Times New Roman" w:hAnsi="Times New Roman" w:cs="Times New Roman"/>
          <w:sz w:val="24"/>
          <w:szCs w:val="24"/>
        </w:rPr>
        <w:t>preescolar, primaria y secundaria)</w:t>
      </w:r>
      <w:r w:rsidR="002A355B" w:rsidRPr="00EF4756">
        <w:rPr>
          <w:rFonts w:ascii="Times New Roman" w:hAnsi="Times New Roman" w:cs="Times New Roman"/>
          <w:sz w:val="24"/>
          <w:szCs w:val="24"/>
        </w:rPr>
        <w:t xml:space="preserve"> y superior</w:t>
      </w:r>
      <w:r w:rsidR="003A178E" w:rsidRPr="00EF4756">
        <w:rPr>
          <w:rFonts w:ascii="Times New Roman" w:hAnsi="Times New Roman" w:cs="Times New Roman"/>
          <w:sz w:val="24"/>
          <w:szCs w:val="24"/>
        </w:rPr>
        <w:t xml:space="preserve"> (técnico superior universitario, licenciatura y posgrado)</w:t>
      </w:r>
      <w:r w:rsidR="00E735D5" w:rsidRPr="00EF4756">
        <w:rPr>
          <w:rFonts w:ascii="Times New Roman" w:hAnsi="Times New Roman" w:cs="Times New Roman"/>
          <w:sz w:val="24"/>
          <w:szCs w:val="24"/>
        </w:rPr>
        <w:t xml:space="preserve">. Esta situación </w:t>
      </w:r>
      <w:r w:rsidR="0099252A" w:rsidRPr="00EF4756">
        <w:rPr>
          <w:rFonts w:ascii="Times New Roman" w:hAnsi="Times New Roman" w:cs="Times New Roman"/>
          <w:sz w:val="24"/>
          <w:szCs w:val="24"/>
        </w:rPr>
        <w:t xml:space="preserve">ha </w:t>
      </w:r>
      <w:r w:rsidR="00E735D5" w:rsidRPr="00EF4756">
        <w:rPr>
          <w:rFonts w:ascii="Times New Roman" w:hAnsi="Times New Roman" w:cs="Times New Roman"/>
          <w:sz w:val="24"/>
          <w:szCs w:val="24"/>
        </w:rPr>
        <w:t>coloca</w:t>
      </w:r>
      <w:r w:rsidR="0099252A" w:rsidRPr="00EF4756">
        <w:rPr>
          <w:rFonts w:ascii="Times New Roman" w:hAnsi="Times New Roman" w:cs="Times New Roman"/>
          <w:sz w:val="24"/>
          <w:szCs w:val="24"/>
        </w:rPr>
        <w:t xml:space="preserve">do históricamente </w:t>
      </w:r>
      <w:r w:rsidR="0027587F" w:rsidRPr="00EF4756">
        <w:rPr>
          <w:rFonts w:ascii="Times New Roman" w:hAnsi="Times New Roman" w:cs="Times New Roman"/>
          <w:sz w:val="24"/>
          <w:szCs w:val="24"/>
        </w:rPr>
        <w:t xml:space="preserve">a la EMS </w:t>
      </w:r>
      <w:r w:rsidR="00D428E8" w:rsidRPr="00EF4756">
        <w:rPr>
          <w:rFonts w:ascii="Times New Roman" w:hAnsi="Times New Roman" w:cs="Times New Roman"/>
          <w:sz w:val="24"/>
          <w:szCs w:val="24"/>
        </w:rPr>
        <w:t xml:space="preserve">en un área o </w:t>
      </w:r>
      <w:r w:rsidR="00D428E8" w:rsidRPr="00EF4756">
        <w:rPr>
          <w:rFonts w:ascii="Times New Roman" w:hAnsi="Times New Roman" w:cs="Times New Roman"/>
          <w:i/>
          <w:sz w:val="24"/>
          <w:szCs w:val="24"/>
        </w:rPr>
        <w:t>punto ciego</w:t>
      </w:r>
      <w:r w:rsidR="00D428E8" w:rsidRPr="00EF4756">
        <w:rPr>
          <w:rFonts w:ascii="Times New Roman" w:hAnsi="Times New Roman" w:cs="Times New Roman"/>
          <w:sz w:val="24"/>
          <w:szCs w:val="24"/>
        </w:rPr>
        <w:t xml:space="preserve"> que impide </w:t>
      </w:r>
      <w:r w:rsidR="00DA3498" w:rsidRPr="00EF4756">
        <w:rPr>
          <w:rFonts w:ascii="Times New Roman" w:hAnsi="Times New Roman" w:cs="Times New Roman"/>
          <w:sz w:val="24"/>
          <w:szCs w:val="24"/>
        </w:rPr>
        <w:t xml:space="preserve">conocer </w:t>
      </w:r>
      <w:r w:rsidR="00D428E8" w:rsidRPr="00EF4756">
        <w:rPr>
          <w:rFonts w:ascii="Times New Roman" w:hAnsi="Times New Roman" w:cs="Times New Roman"/>
          <w:sz w:val="24"/>
          <w:szCs w:val="24"/>
        </w:rPr>
        <w:t xml:space="preserve">con precisión </w:t>
      </w:r>
      <w:r w:rsidR="00CE6674" w:rsidRPr="00EF4756">
        <w:rPr>
          <w:rFonts w:ascii="Times New Roman" w:hAnsi="Times New Roman" w:cs="Times New Roman"/>
          <w:sz w:val="24"/>
          <w:szCs w:val="24"/>
        </w:rPr>
        <w:t>qué</w:t>
      </w:r>
      <w:r w:rsidR="00D428E8" w:rsidRPr="00EF4756">
        <w:rPr>
          <w:rFonts w:ascii="Times New Roman" w:hAnsi="Times New Roman" w:cs="Times New Roman"/>
          <w:sz w:val="24"/>
          <w:szCs w:val="24"/>
        </w:rPr>
        <w:t xml:space="preserve"> </w:t>
      </w:r>
      <w:r w:rsidR="00DA3498" w:rsidRPr="00EF4756">
        <w:rPr>
          <w:rFonts w:ascii="Times New Roman" w:hAnsi="Times New Roman" w:cs="Times New Roman"/>
          <w:sz w:val="24"/>
          <w:szCs w:val="24"/>
        </w:rPr>
        <w:t>sucede en s</w:t>
      </w:r>
      <w:r w:rsidRPr="00EF4756">
        <w:rPr>
          <w:rFonts w:ascii="Times New Roman" w:hAnsi="Times New Roman" w:cs="Times New Roman"/>
          <w:sz w:val="24"/>
          <w:szCs w:val="24"/>
        </w:rPr>
        <w:t>u</w:t>
      </w:r>
      <w:r w:rsidR="00CE6674" w:rsidRPr="00EF4756">
        <w:rPr>
          <w:rFonts w:ascii="Times New Roman" w:hAnsi="Times New Roman" w:cs="Times New Roman"/>
          <w:sz w:val="24"/>
          <w:szCs w:val="24"/>
        </w:rPr>
        <w:t xml:space="preserve">s entrañas, </w:t>
      </w:r>
      <w:r w:rsidR="007B1C66" w:rsidRPr="00EF4756">
        <w:rPr>
          <w:rFonts w:ascii="Times New Roman" w:hAnsi="Times New Roman" w:cs="Times New Roman"/>
          <w:sz w:val="24"/>
          <w:szCs w:val="24"/>
        </w:rPr>
        <w:t>por lo que su</w:t>
      </w:r>
      <w:r w:rsidR="00F70D56" w:rsidRPr="00EF4756">
        <w:rPr>
          <w:rFonts w:ascii="Times New Roman" w:hAnsi="Times New Roman" w:cs="Times New Roman"/>
          <w:sz w:val="24"/>
          <w:szCs w:val="24"/>
        </w:rPr>
        <w:t xml:space="preserve"> </w:t>
      </w:r>
      <w:r w:rsidR="0027587F" w:rsidRPr="00EF4756">
        <w:rPr>
          <w:rFonts w:ascii="Times New Roman" w:hAnsi="Times New Roman" w:cs="Times New Roman"/>
          <w:sz w:val="24"/>
          <w:szCs w:val="24"/>
        </w:rPr>
        <w:t xml:space="preserve">problemática </w:t>
      </w:r>
      <w:r w:rsidR="00D428E8" w:rsidRPr="00EF4756">
        <w:rPr>
          <w:rFonts w:ascii="Times New Roman" w:hAnsi="Times New Roman" w:cs="Times New Roman"/>
          <w:sz w:val="24"/>
          <w:szCs w:val="24"/>
        </w:rPr>
        <w:t xml:space="preserve">se potencializa de tal manera que sus </w:t>
      </w:r>
      <w:r w:rsidR="0027587F" w:rsidRPr="00EF4756">
        <w:rPr>
          <w:rFonts w:ascii="Times New Roman" w:hAnsi="Times New Roman" w:cs="Times New Roman"/>
          <w:sz w:val="24"/>
          <w:szCs w:val="24"/>
        </w:rPr>
        <w:t xml:space="preserve">rezagos, indicadores y resultados </w:t>
      </w:r>
      <w:r w:rsidR="00D428E8" w:rsidRPr="00EF4756">
        <w:rPr>
          <w:rFonts w:ascii="Times New Roman" w:hAnsi="Times New Roman" w:cs="Times New Roman"/>
          <w:sz w:val="24"/>
          <w:szCs w:val="24"/>
        </w:rPr>
        <w:t xml:space="preserve">son </w:t>
      </w:r>
      <w:r w:rsidR="0099252A" w:rsidRPr="00EF4756">
        <w:rPr>
          <w:rFonts w:ascii="Times New Roman" w:hAnsi="Times New Roman" w:cs="Times New Roman"/>
          <w:sz w:val="24"/>
          <w:szCs w:val="24"/>
        </w:rPr>
        <w:t xml:space="preserve">mucho </w:t>
      </w:r>
      <w:r w:rsidR="00D428E8" w:rsidRPr="00EF4756">
        <w:rPr>
          <w:rFonts w:ascii="Times New Roman" w:hAnsi="Times New Roman" w:cs="Times New Roman"/>
          <w:sz w:val="24"/>
          <w:szCs w:val="24"/>
        </w:rPr>
        <w:t xml:space="preserve">más preocupantes que los </w:t>
      </w:r>
      <w:r w:rsidR="007B1C66" w:rsidRPr="00EF4756">
        <w:rPr>
          <w:rFonts w:ascii="Times New Roman" w:hAnsi="Times New Roman" w:cs="Times New Roman"/>
          <w:sz w:val="24"/>
          <w:szCs w:val="24"/>
        </w:rPr>
        <w:t>de</w:t>
      </w:r>
      <w:r w:rsidR="0099252A" w:rsidRPr="00EF4756">
        <w:rPr>
          <w:rFonts w:ascii="Times New Roman" w:hAnsi="Times New Roman" w:cs="Times New Roman"/>
          <w:sz w:val="24"/>
          <w:szCs w:val="24"/>
        </w:rPr>
        <w:t xml:space="preserve"> </w:t>
      </w:r>
      <w:r w:rsidR="00D428E8" w:rsidRPr="00EF4756">
        <w:rPr>
          <w:rFonts w:ascii="Times New Roman" w:hAnsi="Times New Roman" w:cs="Times New Roman"/>
          <w:sz w:val="24"/>
          <w:szCs w:val="24"/>
        </w:rPr>
        <w:t xml:space="preserve">la educación básica y la superior. </w:t>
      </w:r>
    </w:p>
    <w:p w14:paraId="100BD831" w14:textId="763B1993" w:rsidR="00C11894" w:rsidRPr="00EF4756" w:rsidRDefault="003A3270"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A</w:t>
      </w:r>
      <w:r w:rsidR="00CE6674" w:rsidRPr="00EF4756">
        <w:rPr>
          <w:rFonts w:ascii="Times New Roman" w:hAnsi="Times New Roman" w:cs="Times New Roman"/>
          <w:sz w:val="24"/>
          <w:szCs w:val="24"/>
        </w:rPr>
        <w:t xml:space="preserve">penas </w:t>
      </w:r>
      <w:r w:rsidR="00815B8C" w:rsidRPr="00EF4756">
        <w:rPr>
          <w:rFonts w:ascii="Times New Roman" w:hAnsi="Times New Roman" w:cs="Times New Roman"/>
          <w:sz w:val="24"/>
          <w:szCs w:val="24"/>
        </w:rPr>
        <w:t>a</w:t>
      </w:r>
      <w:r w:rsidR="0099252A" w:rsidRPr="00EF4756">
        <w:rPr>
          <w:rFonts w:ascii="Times New Roman" w:hAnsi="Times New Roman" w:cs="Times New Roman"/>
          <w:sz w:val="24"/>
          <w:szCs w:val="24"/>
        </w:rPr>
        <w:t xml:space="preserve"> </w:t>
      </w:r>
      <w:r w:rsidR="00946AEE" w:rsidRPr="00EF4756">
        <w:rPr>
          <w:rFonts w:ascii="Times New Roman" w:hAnsi="Times New Roman" w:cs="Times New Roman"/>
          <w:sz w:val="24"/>
          <w:szCs w:val="24"/>
        </w:rPr>
        <w:t xml:space="preserve">finales de la década pasada, </w:t>
      </w:r>
      <w:r w:rsidR="00D47B31" w:rsidRPr="00EF4756">
        <w:rPr>
          <w:rFonts w:ascii="Times New Roman" w:hAnsi="Times New Roman" w:cs="Times New Roman"/>
          <w:sz w:val="24"/>
          <w:szCs w:val="24"/>
        </w:rPr>
        <w:t xml:space="preserve">con </w:t>
      </w:r>
      <w:r w:rsidR="00946AEE" w:rsidRPr="00EF4756">
        <w:rPr>
          <w:rFonts w:ascii="Times New Roman" w:hAnsi="Times New Roman" w:cs="Times New Roman"/>
          <w:sz w:val="24"/>
          <w:szCs w:val="24"/>
        </w:rPr>
        <w:t>la puesta en marcha</w:t>
      </w:r>
      <w:r w:rsidR="0099252A" w:rsidRPr="00EF4756">
        <w:rPr>
          <w:rFonts w:ascii="Times New Roman" w:hAnsi="Times New Roman" w:cs="Times New Roman"/>
          <w:sz w:val="24"/>
          <w:szCs w:val="24"/>
        </w:rPr>
        <w:t xml:space="preserve"> de la controvertida Reforma Integral de la Educación Media Superior (RIEMS), </w:t>
      </w:r>
      <w:r w:rsidRPr="00EF4756">
        <w:rPr>
          <w:rFonts w:ascii="Times New Roman" w:hAnsi="Times New Roman" w:cs="Times New Roman"/>
          <w:sz w:val="24"/>
          <w:szCs w:val="24"/>
        </w:rPr>
        <w:t xml:space="preserve">y </w:t>
      </w:r>
      <w:r w:rsidR="00946AEE" w:rsidRPr="00EF4756">
        <w:rPr>
          <w:rFonts w:ascii="Times New Roman" w:hAnsi="Times New Roman" w:cs="Times New Roman"/>
          <w:sz w:val="24"/>
          <w:szCs w:val="24"/>
        </w:rPr>
        <w:t xml:space="preserve">posteriormente </w:t>
      </w:r>
      <w:r w:rsidR="00C11894" w:rsidRPr="00EF4756">
        <w:rPr>
          <w:rFonts w:ascii="Times New Roman" w:hAnsi="Times New Roman" w:cs="Times New Roman"/>
          <w:sz w:val="24"/>
          <w:szCs w:val="24"/>
        </w:rPr>
        <w:t xml:space="preserve">en 2012, con </w:t>
      </w:r>
      <w:r w:rsidR="0099252A" w:rsidRPr="00EF4756">
        <w:rPr>
          <w:rFonts w:ascii="Times New Roman" w:hAnsi="Times New Roman" w:cs="Times New Roman"/>
          <w:sz w:val="24"/>
          <w:szCs w:val="24"/>
        </w:rPr>
        <w:t xml:space="preserve">el decreto constitucional que elevó </w:t>
      </w:r>
      <w:r w:rsidR="00885277" w:rsidRPr="00EF4756">
        <w:rPr>
          <w:rFonts w:ascii="Times New Roman" w:hAnsi="Times New Roman" w:cs="Times New Roman"/>
          <w:sz w:val="24"/>
          <w:szCs w:val="24"/>
        </w:rPr>
        <w:t xml:space="preserve">a </w:t>
      </w:r>
      <w:r w:rsidR="00FC35D1" w:rsidRPr="00EF4756">
        <w:rPr>
          <w:rFonts w:ascii="Times New Roman" w:hAnsi="Times New Roman" w:cs="Times New Roman"/>
          <w:sz w:val="24"/>
          <w:szCs w:val="24"/>
        </w:rPr>
        <w:t xml:space="preserve">la EMS </w:t>
      </w:r>
      <w:r w:rsidR="0099252A" w:rsidRPr="00EF4756">
        <w:rPr>
          <w:rFonts w:ascii="Times New Roman" w:hAnsi="Times New Roman" w:cs="Times New Roman"/>
          <w:sz w:val="24"/>
          <w:szCs w:val="24"/>
        </w:rPr>
        <w:t>a</w:t>
      </w:r>
      <w:r w:rsidR="00885277" w:rsidRPr="00EF4756">
        <w:rPr>
          <w:rFonts w:ascii="Times New Roman" w:hAnsi="Times New Roman" w:cs="Times New Roman"/>
          <w:sz w:val="24"/>
          <w:szCs w:val="24"/>
        </w:rPr>
        <w:t>l</w:t>
      </w:r>
      <w:r w:rsidR="0099252A" w:rsidRPr="00EF4756">
        <w:rPr>
          <w:rFonts w:ascii="Times New Roman" w:hAnsi="Times New Roman" w:cs="Times New Roman"/>
          <w:sz w:val="24"/>
          <w:szCs w:val="24"/>
        </w:rPr>
        <w:t xml:space="preserve"> rango </w:t>
      </w:r>
      <w:r w:rsidR="00C11894" w:rsidRPr="00EF4756">
        <w:rPr>
          <w:rFonts w:ascii="Times New Roman" w:hAnsi="Times New Roman" w:cs="Times New Roman"/>
          <w:sz w:val="24"/>
          <w:szCs w:val="24"/>
        </w:rPr>
        <w:t>obligatorio y</w:t>
      </w:r>
      <w:r w:rsidR="00815B8C" w:rsidRPr="00EF4756">
        <w:rPr>
          <w:rFonts w:ascii="Times New Roman" w:hAnsi="Times New Roman" w:cs="Times New Roman"/>
          <w:sz w:val="24"/>
          <w:szCs w:val="24"/>
        </w:rPr>
        <w:t>,</w:t>
      </w:r>
      <w:r w:rsidR="0099252A" w:rsidRPr="00EF4756">
        <w:rPr>
          <w:rFonts w:ascii="Times New Roman" w:hAnsi="Times New Roman" w:cs="Times New Roman"/>
          <w:sz w:val="24"/>
          <w:szCs w:val="24"/>
        </w:rPr>
        <w:t xml:space="preserve"> </w:t>
      </w:r>
      <w:r w:rsidR="00946AEE" w:rsidRPr="00EF4756">
        <w:rPr>
          <w:rFonts w:ascii="Times New Roman" w:hAnsi="Times New Roman" w:cs="Times New Roman"/>
          <w:sz w:val="24"/>
          <w:szCs w:val="24"/>
        </w:rPr>
        <w:t xml:space="preserve">un año después, </w:t>
      </w:r>
      <w:r w:rsidR="00C11894" w:rsidRPr="00EF4756">
        <w:rPr>
          <w:rFonts w:ascii="Times New Roman" w:hAnsi="Times New Roman" w:cs="Times New Roman"/>
          <w:sz w:val="24"/>
          <w:szCs w:val="24"/>
        </w:rPr>
        <w:t xml:space="preserve">con </w:t>
      </w:r>
      <w:r w:rsidR="00C93CE4" w:rsidRPr="00EF4756">
        <w:rPr>
          <w:rFonts w:ascii="Times New Roman" w:hAnsi="Times New Roman" w:cs="Times New Roman"/>
          <w:sz w:val="24"/>
          <w:szCs w:val="24"/>
        </w:rPr>
        <w:t xml:space="preserve">la implantación de </w:t>
      </w:r>
      <w:r w:rsidR="00946AEE" w:rsidRPr="00EF4756">
        <w:rPr>
          <w:rFonts w:ascii="Times New Roman" w:hAnsi="Times New Roman" w:cs="Times New Roman"/>
          <w:sz w:val="24"/>
          <w:szCs w:val="24"/>
        </w:rPr>
        <w:t xml:space="preserve">la </w:t>
      </w:r>
      <w:r w:rsidR="0099252A" w:rsidRPr="00EF4756">
        <w:rPr>
          <w:rFonts w:ascii="Times New Roman" w:hAnsi="Times New Roman" w:cs="Times New Roman"/>
          <w:sz w:val="24"/>
          <w:szCs w:val="24"/>
        </w:rPr>
        <w:t>Reforma Educativa</w:t>
      </w:r>
      <w:r w:rsidR="00C93CE4" w:rsidRPr="00EF4756">
        <w:rPr>
          <w:rFonts w:ascii="Times New Roman" w:hAnsi="Times New Roman" w:cs="Times New Roman"/>
          <w:sz w:val="24"/>
          <w:szCs w:val="24"/>
        </w:rPr>
        <w:t xml:space="preserve">, </w:t>
      </w:r>
      <w:r w:rsidR="00C11894" w:rsidRPr="00EF4756">
        <w:rPr>
          <w:rFonts w:ascii="Times New Roman" w:hAnsi="Times New Roman" w:cs="Times New Roman"/>
          <w:sz w:val="24"/>
          <w:szCs w:val="24"/>
        </w:rPr>
        <w:t>la cual establece –entre otro</w:t>
      </w:r>
      <w:r w:rsidR="0099252A" w:rsidRPr="00EF4756">
        <w:rPr>
          <w:rFonts w:ascii="Times New Roman" w:hAnsi="Times New Roman" w:cs="Times New Roman"/>
          <w:sz w:val="24"/>
          <w:szCs w:val="24"/>
        </w:rPr>
        <w:t xml:space="preserve">s </w:t>
      </w:r>
      <w:r w:rsidR="00C93CE4" w:rsidRPr="00EF4756">
        <w:rPr>
          <w:rFonts w:ascii="Times New Roman" w:hAnsi="Times New Roman" w:cs="Times New Roman"/>
          <w:sz w:val="24"/>
          <w:szCs w:val="24"/>
        </w:rPr>
        <w:t>aspectos</w:t>
      </w:r>
      <w:r w:rsidR="0099252A" w:rsidRPr="00EF4756">
        <w:rPr>
          <w:rFonts w:ascii="Times New Roman" w:hAnsi="Times New Roman" w:cs="Times New Roman"/>
          <w:sz w:val="24"/>
          <w:szCs w:val="24"/>
        </w:rPr>
        <w:t xml:space="preserve">- la evaluación docente para el ingreso y </w:t>
      </w:r>
      <w:r w:rsidR="00C11894" w:rsidRPr="00EF4756">
        <w:rPr>
          <w:rFonts w:ascii="Times New Roman" w:hAnsi="Times New Roman" w:cs="Times New Roman"/>
          <w:sz w:val="24"/>
          <w:szCs w:val="24"/>
        </w:rPr>
        <w:t xml:space="preserve">la </w:t>
      </w:r>
      <w:r w:rsidR="0099252A" w:rsidRPr="00EF4756">
        <w:rPr>
          <w:rFonts w:ascii="Times New Roman" w:hAnsi="Times New Roman" w:cs="Times New Roman"/>
          <w:sz w:val="24"/>
          <w:szCs w:val="24"/>
        </w:rPr>
        <w:t xml:space="preserve">permanencia en el servicio, </w:t>
      </w:r>
      <w:r w:rsidR="00946AEE" w:rsidRPr="00EF4756">
        <w:rPr>
          <w:rFonts w:ascii="Times New Roman" w:hAnsi="Times New Roman" w:cs="Times New Roman"/>
          <w:sz w:val="24"/>
          <w:szCs w:val="24"/>
        </w:rPr>
        <w:t xml:space="preserve">la EMS </w:t>
      </w:r>
      <w:r w:rsidR="00C11894" w:rsidRPr="00EF4756">
        <w:rPr>
          <w:rFonts w:ascii="Times New Roman" w:hAnsi="Times New Roman" w:cs="Times New Roman"/>
          <w:sz w:val="24"/>
          <w:szCs w:val="24"/>
        </w:rPr>
        <w:t>se colocó en el centro de la atención de especialistas e</w:t>
      </w:r>
      <w:r w:rsidR="0099252A" w:rsidRPr="00EF4756">
        <w:rPr>
          <w:rFonts w:ascii="Times New Roman" w:hAnsi="Times New Roman" w:cs="Times New Roman"/>
          <w:sz w:val="24"/>
          <w:szCs w:val="24"/>
        </w:rPr>
        <w:t xml:space="preserve"> investigadores</w:t>
      </w:r>
      <w:r w:rsidR="00946AEE" w:rsidRPr="00EF4756">
        <w:rPr>
          <w:rFonts w:ascii="Times New Roman" w:hAnsi="Times New Roman" w:cs="Times New Roman"/>
          <w:sz w:val="24"/>
          <w:szCs w:val="24"/>
        </w:rPr>
        <w:t xml:space="preserve">. </w:t>
      </w:r>
    </w:p>
    <w:p w14:paraId="3AF321FE" w14:textId="6BF434D4" w:rsidR="00842633" w:rsidRPr="00EF4756" w:rsidRDefault="00074E05"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S</w:t>
      </w:r>
      <w:r w:rsidRPr="00EF4756">
        <w:rPr>
          <w:rFonts w:ascii="Times New Roman" w:hAnsi="Times New Roman" w:cs="Times New Roman"/>
          <w:bCs/>
          <w:sz w:val="24"/>
          <w:szCs w:val="24"/>
        </w:rPr>
        <w:t>egún el Censo de 2010, de los 6.71 millones de adolescente</w:t>
      </w:r>
      <w:r w:rsidR="00076350" w:rsidRPr="00EF4756">
        <w:rPr>
          <w:rFonts w:ascii="Times New Roman" w:hAnsi="Times New Roman" w:cs="Times New Roman"/>
          <w:bCs/>
          <w:sz w:val="24"/>
          <w:szCs w:val="24"/>
        </w:rPr>
        <w:t xml:space="preserve">s de entre 15 y 17 años de edad registrados </w:t>
      </w:r>
      <w:r w:rsidRPr="00EF4756">
        <w:rPr>
          <w:rFonts w:ascii="Times New Roman" w:hAnsi="Times New Roman" w:cs="Times New Roman"/>
          <w:bCs/>
          <w:sz w:val="24"/>
          <w:szCs w:val="24"/>
        </w:rPr>
        <w:t>en ese año en el país, 2.21 millones no asistían a la escuela, es decir, casi 40</w:t>
      </w:r>
      <w:r w:rsidR="000971D9" w:rsidRPr="00EF4756">
        <w:rPr>
          <w:rFonts w:ascii="Times New Roman" w:hAnsi="Times New Roman" w:cs="Times New Roman"/>
          <w:bCs/>
          <w:sz w:val="24"/>
          <w:szCs w:val="24"/>
        </w:rPr>
        <w:t xml:space="preserve"> </w:t>
      </w:r>
      <w:r w:rsidRPr="00EF4756">
        <w:rPr>
          <w:rFonts w:ascii="Times New Roman" w:hAnsi="Times New Roman" w:cs="Times New Roman"/>
          <w:bCs/>
          <w:sz w:val="24"/>
          <w:szCs w:val="24"/>
        </w:rPr>
        <w:t>% de esos jóvenes no cursaban la EMS (Fuentes</w:t>
      </w:r>
      <w:r w:rsidR="000971D9" w:rsidRPr="00EF4756">
        <w:rPr>
          <w:rFonts w:ascii="Times New Roman" w:hAnsi="Times New Roman" w:cs="Times New Roman"/>
          <w:bCs/>
          <w:sz w:val="24"/>
          <w:szCs w:val="24"/>
        </w:rPr>
        <w:t>,</w:t>
      </w:r>
      <w:r w:rsidRPr="00EF4756">
        <w:rPr>
          <w:rFonts w:ascii="Times New Roman" w:hAnsi="Times New Roman" w:cs="Times New Roman"/>
          <w:bCs/>
          <w:sz w:val="24"/>
          <w:szCs w:val="24"/>
        </w:rPr>
        <w:t xml:space="preserve"> 2013)</w:t>
      </w:r>
      <w:r w:rsidR="00EC24CA" w:rsidRPr="00EF4756">
        <w:rPr>
          <w:rFonts w:ascii="Times New Roman" w:hAnsi="Times New Roman" w:cs="Times New Roman"/>
          <w:bCs/>
          <w:sz w:val="24"/>
          <w:szCs w:val="24"/>
        </w:rPr>
        <w:t>.</w:t>
      </w:r>
      <w:r w:rsidR="00A953E7" w:rsidRPr="00EF4756">
        <w:rPr>
          <w:rFonts w:ascii="Times New Roman" w:hAnsi="Times New Roman" w:cs="Times New Roman"/>
          <w:bCs/>
          <w:sz w:val="24"/>
          <w:szCs w:val="24"/>
        </w:rPr>
        <w:t xml:space="preserve"> Y el problema de la deserción no fue menor, ya que según el mismo Fuentes (2013)</w:t>
      </w:r>
      <w:r w:rsidR="00D27F20" w:rsidRPr="00EF4756">
        <w:rPr>
          <w:rFonts w:ascii="Times New Roman" w:hAnsi="Times New Roman" w:cs="Times New Roman"/>
          <w:bCs/>
          <w:sz w:val="24"/>
          <w:szCs w:val="24"/>
        </w:rPr>
        <w:t>,</w:t>
      </w:r>
      <w:r w:rsidR="00A953E7" w:rsidRPr="00EF4756">
        <w:rPr>
          <w:rFonts w:ascii="Times New Roman" w:hAnsi="Times New Roman" w:cs="Times New Roman"/>
          <w:bCs/>
          <w:sz w:val="24"/>
          <w:szCs w:val="24"/>
        </w:rPr>
        <w:t xml:space="preserve"> </w:t>
      </w:r>
      <w:r w:rsidR="00A953E7" w:rsidRPr="00EF4756">
        <w:rPr>
          <w:rFonts w:ascii="Times New Roman" w:hAnsi="Times New Roman" w:cs="Times New Roman"/>
          <w:sz w:val="24"/>
          <w:szCs w:val="24"/>
          <w:shd w:val="clear" w:color="auto" w:fill="FFFFFF"/>
        </w:rPr>
        <w:t xml:space="preserve">de los 4.18 millones de </w:t>
      </w:r>
      <w:r w:rsidR="00076350" w:rsidRPr="00EF4756">
        <w:rPr>
          <w:rFonts w:ascii="Times New Roman" w:hAnsi="Times New Roman" w:cs="Times New Roman"/>
          <w:sz w:val="24"/>
          <w:szCs w:val="24"/>
          <w:shd w:val="clear" w:color="auto" w:fill="FFFFFF"/>
        </w:rPr>
        <w:t xml:space="preserve">estudiantes </w:t>
      </w:r>
      <w:r w:rsidR="00A953E7" w:rsidRPr="00EF4756">
        <w:rPr>
          <w:rFonts w:ascii="Times New Roman" w:hAnsi="Times New Roman" w:cs="Times New Roman"/>
          <w:sz w:val="24"/>
          <w:szCs w:val="24"/>
          <w:shd w:val="clear" w:color="auto" w:fill="FFFFFF"/>
        </w:rPr>
        <w:t>que iniciaron el ciclo escolar 2010-2011, hubo 625 m</w:t>
      </w:r>
      <w:r w:rsidR="00076350" w:rsidRPr="00EF4756">
        <w:rPr>
          <w:rFonts w:ascii="Times New Roman" w:hAnsi="Times New Roman" w:cs="Times New Roman"/>
          <w:sz w:val="24"/>
          <w:szCs w:val="24"/>
          <w:shd w:val="clear" w:color="auto" w:fill="FFFFFF"/>
        </w:rPr>
        <w:t>il 142 que dejaron sus estudios</w:t>
      </w:r>
      <w:r w:rsidR="00A953E7" w:rsidRPr="00EF4756">
        <w:rPr>
          <w:rFonts w:ascii="Times New Roman" w:hAnsi="Times New Roman" w:cs="Times New Roman"/>
          <w:sz w:val="24"/>
          <w:szCs w:val="24"/>
          <w:shd w:val="clear" w:color="auto" w:fill="FFFFFF"/>
        </w:rPr>
        <w:t xml:space="preserve"> y dos ciclos escolares después (2012-2013) la cantidad llegó a 650 mil jóvenes, de acuerdo a declaraciones del C. subsecretario de EMS (Rojas</w:t>
      </w:r>
      <w:r w:rsidR="00211151" w:rsidRPr="00EF4756">
        <w:rPr>
          <w:rFonts w:ascii="Times New Roman" w:hAnsi="Times New Roman" w:cs="Times New Roman"/>
          <w:sz w:val="24"/>
          <w:szCs w:val="24"/>
          <w:shd w:val="clear" w:color="auto" w:fill="FFFFFF"/>
        </w:rPr>
        <w:t>,</w:t>
      </w:r>
      <w:r w:rsidR="00A953E7" w:rsidRPr="00EF4756">
        <w:rPr>
          <w:rFonts w:ascii="Times New Roman" w:hAnsi="Times New Roman" w:cs="Times New Roman"/>
          <w:sz w:val="24"/>
          <w:szCs w:val="24"/>
          <w:shd w:val="clear" w:color="auto" w:fill="FFFFFF"/>
        </w:rPr>
        <w:t xml:space="preserve"> 2014)</w:t>
      </w:r>
      <w:r w:rsidR="00C93CE4" w:rsidRPr="00EF4756">
        <w:rPr>
          <w:rFonts w:ascii="Times New Roman" w:hAnsi="Times New Roman" w:cs="Times New Roman"/>
          <w:sz w:val="24"/>
          <w:szCs w:val="24"/>
          <w:shd w:val="clear" w:color="auto" w:fill="FFFFFF"/>
        </w:rPr>
        <w:t xml:space="preserve">, lo cual equivale </w:t>
      </w:r>
      <w:r w:rsidR="0053162A" w:rsidRPr="00EF4756">
        <w:rPr>
          <w:rFonts w:ascii="Times New Roman" w:hAnsi="Times New Roman" w:cs="Times New Roman"/>
          <w:sz w:val="24"/>
          <w:szCs w:val="24"/>
        </w:rPr>
        <w:t>al 15</w:t>
      </w:r>
      <w:r w:rsidR="00211151" w:rsidRPr="00EF4756">
        <w:rPr>
          <w:rFonts w:ascii="Times New Roman" w:hAnsi="Times New Roman" w:cs="Times New Roman"/>
          <w:sz w:val="24"/>
          <w:szCs w:val="24"/>
        </w:rPr>
        <w:t xml:space="preserve"> </w:t>
      </w:r>
      <w:r w:rsidR="0053162A" w:rsidRPr="00EF4756">
        <w:rPr>
          <w:rFonts w:ascii="Times New Roman" w:hAnsi="Times New Roman" w:cs="Times New Roman"/>
          <w:sz w:val="24"/>
          <w:szCs w:val="24"/>
        </w:rPr>
        <w:t>% de la matrícula nacional</w:t>
      </w:r>
      <w:r w:rsidR="0099252A" w:rsidRPr="00EF4756">
        <w:rPr>
          <w:rFonts w:ascii="Times New Roman" w:hAnsi="Times New Roman" w:cs="Times New Roman"/>
          <w:sz w:val="24"/>
          <w:szCs w:val="24"/>
        </w:rPr>
        <w:t xml:space="preserve"> </w:t>
      </w:r>
      <w:r w:rsidR="00885277" w:rsidRPr="00EF4756">
        <w:rPr>
          <w:rFonts w:ascii="Times New Roman" w:hAnsi="Times New Roman" w:cs="Times New Roman"/>
          <w:sz w:val="24"/>
          <w:szCs w:val="24"/>
        </w:rPr>
        <w:t>en</w:t>
      </w:r>
      <w:r w:rsidR="0099252A" w:rsidRPr="00EF4756">
        <w:rPr>
          <w:rFonts w:ascii="Times New Roman" w:hAnsi="Times New Roman" w:cs="Times New Roman"/>
          <w:sz w:val="24"/>
          <w:szCs w:val="24"/>
        </w:rPr>
        <w:t xml:space="preserve"> dicho </w:t>
      </w:r>
      <w:r w:rsidR="00885277" w:rsidRPr="00EF4756">
        <w:rPr>
          <w:rFonts w:ascii="Times New Roman" w:hAnsi="Times New Roman" w:cs="Times New Roman"/>
          <w:sz w:val="24"/>
          <w:szCs w:val="24"/>
        </w:rPr>
        <w:t>nivel</w:t>
      </w:r>
      <w:r w:rsidR="0099252A" w:rsidRPr="00EF4756">
        <w:rPr>
          <w:rFonts w:ascii="Times New Roman" w:hAnsi="Times New Roman" w:cs="Times New Roman"/>
          <w:sz w:val="24"/>
          <w:szCs w:val="24"/>
        </w:rPr>
        <w:t xml:space="preserve"> educativo</w:t>
      </w:r>
      <w:r w:rsidR="00C93CE4" w:rsidRPr="00EF4756">
        <w:rPr>
          <w:rFonts w:ascii="Times New Roman" w:hAnsi="Times New Roman" w:cs="Times New Roman"/>
          <w:sz w:val="24"/>
          <w:szCs w:val="24"/>
        </w:rPr>
        <w:t xml:space="preserve">. </w:t>
      </w:r>
    </w:p>
    <w:p w14:paraId="5651083E" w14:textId="62260652" w:rsidR="00815B8C" w:rsidRPr="00EF4756" w:rsidRDefault="00C93CE4"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lastRenderedPageBreak/>
        <w:t xml:space="preserve">Esa cantidad de estudiantes </w:t>
      </w:r>
      <w:r w:rsidR="00885277" w:rsidRPr="00EF4756">
        <w:rPr>
          <w:rFonts w:ascii="Times New Roman" w:hAnsi="Times New Roman" w:cs="Times New Roman"/>
          <w:sz w:val="24"/>
          <w:szCs w:val="24"/>
        </w:rPr>
        <w:t xml:space="preserve">que </w:t>
      </w:r>
      <w:r w:rsidR="00AD7042" w:rsidRPr="00EF4756">
        <w:rPr>
          <w:rFonts w:ascii="Times New Roman" w:hAnsi="Times New Roman" w:cs="Times New Roman"/>
          <w:sz w:val="24"/>
          <w:szCs w:val="24"/>
        </w:rPr>
        <w:t xml:space="preserve">desertan de </w:t>
      </w:r>
      <w:r w:rsidRPr="00EF4756">
        <w:rPr>
          <w:rFonts w:ascii="Times New Roman" w:hAnsi="Times New Roman" w:cs="Times New Roman"/>
          <w:sz w:val="24"/>
          <w:szCs w:val="24"/>
        </w:rPr>
        <w:t>su plantel es descomunal. S</w:t>
      </w:r>
      <w:r w:rsidR="00211151" w:rsidRPr="00EF4756">
        <w:rPr>
          <w:rFonts w:ascii="Times New Roman" w:hAnsi="Times New Roman" w:cs="Times New Roman"/>
          <w:sz w:val="24"/>
          <w:szCs w:val="24"/>
        </w:rPr>
        <w:t>o</w:t>
      </w:r>
      <w:r w:rsidRPr="00EF4756">
        <w:rPr>
          <w:rFonts w:ascii="Times New Roman" w:hAnsi="Times New Roman" w:cs="Times New Roman"/>
          <w:sz w:val="24"/>
          <w:szCs w:val="24"/>
        </w:rPr>
        <w:t>lo</w:t>
      </w:r>
      <w:r w:rsidR="0053162A" w:rsidRPr="00EF4756">
        <w:rPr>
          <w:rFonts w:ascii="Times New Roman" w:hAnsi="Times New Roman" w:cs="Times New Roman"/>
          <w:sz w:val="24"/>
          <w:szCs w:val="24"/>
        </w:rPr>
        <w:t xml:space="preserve"> </w:t>
      </w:r>
      <w:r w:rsidR="0099252A" w:rsidRPr="00EF4756">
        <w:rPr>
          <w:rFonts w:ascii="Times New Roman" w:hAnsi="Times New Roman" w:cs="Times New Roman"/>
          <w:sz w:val="24"/>
          <w:szCs w:val="24"/>
        </w:rPr>
        <w:t xml:space="preserve">para ponerlo en perspectiva, </w:t>
      </w:r>
      <w:r w:rsidR="0053162A" w:rsidRPr="00EF4756">
        <w:rPr>
          <w:rFonts w:ascii="Times New Roman" w:hAnsi="Times New Roman" w:cs="Times New Roman"/>
          <w:sz w:val="24"/>
          <w:szCs w:val="24"/>
        </w:rPr>
        <w:t xml:space="preserve">estamos hablando </w:t>
      </w:r>
      <w:r w:rsidR="00885277" w:rsidRPr="00EF4756">
        <w:rPr>
          <w:rFonts w:ascii="Times New Roman" w:hAnsi="Times New Roman" w:cs="Times New Roman"/>
          <w:sz w:val="24"/>
          <w:szCs w:val="24"/>
        </w:rPr>
        <w:t xml:space="preserve">de </w:t>
      </w:r>
      <w:r w:rsidR="0053162A" w:rsidRPr="00EF4756">
        <w:rPr>
          <w:rFonts w:ascii="Times New Roman" w:hAnsi="Times New Roman" w:cs="Times New Roman"/>
          <w:sz w:val="24"/>
          <w:szCs w:val="24"/>
        </w:rPr>
        <w:t xml:space="preserve">que </w:t>
      </w:r>
      <w:r w:rsidR="0099252A" w:rsidRPr="00EF4756">
        <w:rPr>
          <w:rFonts w:ascii="Times New Roman" w:hAnsi="Times New Roman" w:cs="Times New Roman"/>
          <w:sz w:val="24"/>
          <w:szCs w:val="24"/>
        </w:rPr>
        <w:t xml:space="preserve">diariamente </w:t>
      </w:r>
      <w:r w:rsidR="0053162A" w:rsidRPr="00EF4756">
        <w:rPr>
          <w:rFonts w:ascii="Times New Roman" w:hAnsi="Times New Roman" w:cs="Times New Roman"/>
          <w:sz w:val="24"/>
          <w:szCs w:val="24"/>
        </w:rPr>
        <w:t>3</w:t>
      </w:r>
      <w:r w:rsidR="00211151" w:rsidRPr="00EF4756">
        <w:rPr>
          <w:rFonts w:ascii="Times New Roman" w:hAnsi="Times New Roman" w:cs="Times New Roman"/>
          <w:sz w:val="24"/>
          <w:szCs w:val="24"/>
        </w:rPr>
        <w:t xml:space="preserve"> </w:t>
      </w:r>
      <w:r w:rsidR="0053162A" w:rsidRPr="00EF4756">
        <w:rPr>
          <w:rFonts w:ascii="Times New Roman" w:hAnsi="Times New Roman" w:cs="Times New Roman"/>
          <w:sz w:val="24"/>
          <w:szCs w:val="24"/>
        </w:rPr>
        <w:t>250 jóvenes ab</w:t>
      </w:r>
      <w:r w:rsidR="0099252A" w:rsidRPr="00EF4756">
        <w:rPr>
          <w:rFonts w:ascii="Times New Roman" w:hAnsi="Times New Roman" w:cs="Times New Roman"/>
          <w:sz w:val="24"/>
          <w:szCs w:val="24"/>
        </w:rPr>
        <w:t>andonaron la escuela</w:t>
      </w:r>
      <w:r w:rsidR="0053162A" w:rsidRPr="00EF4756">
        <w:rPr>
          <w:rStyle w:val="Refdenotaalpie"/>
          <w:rFonts w:ascii="Times New Roman" w:hAnsi="Times New Roman" w:cs="Times New Roman"/>
          <w:sz w:val="24"/>
          <w:szCs w:val="24"/>
        </w:rPr>
        <w:footnoteReference w:id="4"/>
      </w:r>
      <w:r w:rsidR="0053162A" w:rsidRPr="00EF4756">
        <w:rPr>
          <w:rFonts w:ascii="Times New Roman" w:hAnsi="Times New Roman" w:cs="Times New Roman"/>
          <w:sz w:val="24"/>
          <w:szCs w:val="24"/>
        </w:rPr>
        <w:t xml:space="preserve">, es decir, </w:t>
      </w:r>
      <w:r w:rsidRPr="00EF4756">
        <w:rPr>
          <w:rFonts w:ascii="Times New Roman" w:hAnsi="Times New Roman" w:cs="Times New Roman"/>
          <w:sz w:val="24"/>
          <w:szCs w:val="24"/>
        </w:rPr>
        <w:t xml:space="preserve">cada hora </w:t>
      </w:r>
      <w:r w:rsidR="0053162A" w:rsidRPr="00EF4756">
        <w:rPr>
          <w:rFonts w:ascii="Times New Roman" w:hAnsi="Times New Roman" w:cs="Times New Roman"/>
          <w:sz w:val="24"/>
          <w:szCs w:val="24"/>
        </w:rPr>
        <w:t xml:space="preserve">135 estudiantes dejaron </w:t>
      </w:r>
      <w:r w:rsidRPr="00EF4756">
        <w:rPr>
          <w:rFonts w:ascii="Times New Roman" w:hAnsi="Times New Roman" w:cs="Times New Roman"/>
          <w:sz w:val="24"/>
          <w:szCs w:val="24"/>
        </w:rPr>
        <w:t xml:space="preserve">trunca su trayectoria escolar con todo lo </w:t>
      </w:r>
      <w:r w:rsidR="006A3C66" w:rsidRPr="00EF4756">
        <w:rPr>
          <w:rFonts w:ascii="Times New Roman" w:hAnsi="Times New Roman" w:cs="Times New Roman"/>
          <w:sz w:val="24"/>
          <w:szCs w:val="24"/>
        </w:rPr>
        <w:t>que ello implica para la vida</w:t>
      </w:r>
      <w:r w:rsidR="00076350" w:rsidRPr="00EF4756">
        <w:rPr>
          <w:rFonts w:ascii="Times New Roman" w:hAnsi="Times New Roman" w:cs="Times New Roman"/>
          <w:sz w:val="24"/>
          <w:szCs w:val="24"/>
        </w:rPr>
        <w:t xml:space="preserve"> de ese(a) joven, su familia y</w:t>
      </w:r>
      <w:r w:rsidR="006A3C66" w:rsidRPr="00EF4756">
        <w:rPr>
          <w:rFonts w:ascii="Times New Roman" w:hAnsi="Times New Roman" w:cs="Times New Roman"/>
          <w:sz w:val="24"/>
          <w:szCs w:val="24"/>
        </w:rPr>
        <w:t xml:space="preserve"> el país. Eso</w:t>
      </w:r>
      <w:r w:rsidR="0099252A" w:rsidRPr="00EF4756">
        <w:rPr>
          <w:rFonts w:ascii="Times New Roman" w:hAnsi="Times New Roman" w:cs="Times New Roman"/>
          <w:sz w:val="24"/>
          <w:szCs w:val="24"/>
        </w:rPr>
        <w:t xml:space="preserve"> sin </w:t>
      </w:r>
      <w:r w:rsidR="00885277" w:rsidRPr="00EF4756">
        <w:rPr>
          <w:rFonts w:ascii="Times New Roman" w:hAnsi="Times New Roman" w:cs="Times New Roman"/>
          <w:sz w:val="24"/>
          <w:szCs w:val="24"/>
        </w:rPr>
        <w:t xml:space="preserve">mencionar </w:t>
      </w:r>
      <w:r w:rsidR="0099252A" w:rsidRPr="00EF4756">
        <w:rPr>
          <w:rFonts w:ascii="Times New Roman" w:hAnsi="Times New Roman" w:cs="Times New Roman"/>
          <w:sz w:val="24"/>
          <w:szCs w:val="24"/>
        </w:rPr>
        <w:t xml:space="preserve">que </w:t>
      </w:r>
      <w:r w:rsidR="00F70F41" w:rsidRPr="00EF4756">
        <w:rPr>
          <w:rFonts w:ascii="Times New Roman" w:hAnsi="Times New Roman" w:cs="Times New Roman"/>
          <w:sz w:val="24"/>
          <w:szCs w:val="24"/>
        </w:rPr>
        <w:t>la cobertura</w:t>
      </w:r>
      <w:r w:rsidR="00B335C3" w:rsidRPr="00EF4756">
        <w:rPr>
          <w:rFonts w:ascii="Times New Roman" w:hAnsi="Times New Roman" w:cs="Times New Roman"/>
          <w:sz w:val="24"/>
          <w:szCs w:val="24"/>
        </w:rPr>
        <w:t xml:space="preserve"> en este </w:t>
      </w:r>
      <w:r w:rsidR="00885277" w:rsidRPr="00EF4756">
        <w:rPr>
          <w:rFonts w:ascii="Times New Roman" w:hAnsi="Times New Roman" w:cs="Times New Roman"/>
          <w:sz w:val="24"/>
          <w:szCs w:val="24"/>
        </w:rPr>
        <w:t>nivel</w:t>
      </w:r>
      <w:r w:rsidR="00B335C3" w:rsidRPr="00EF4756">
        <w:rPr>
          <w:rFonts w:ascii="Times New Roman" w:hAnsi="Times New Roman" w:cs="Times New Roman"/>
          <w:sz w:val="24"/>
          <w:szCs w:val="24"/>
        </w:rPr>
        <w:t xml:space="preserve"> educativo contin</w:t>
      </w:r>
      <w:r w:rsidR="00885277" w:rsidRPr="00EF4756">
        <w:rPr>
          <w:rFonts w:ascii="Times New Roman" w:hAnsi="Times New Roman" w:cs="Times New Roman"/>
          <w:sz w:val="24"/>
          <w:szCs w:val="24"/>
        </w:rPr>
        <w:t>ú</w:t>
      </w:r>
      <w:r w:rsidR="00B335C3" w:rsidRPr="00EF4756">
        <w:rPr>
          <w:rFonts w:ascii="Times New Roman" w:hAnsi="Times New Roman" w:cs="Times New Roman"/>
          <w:sz w:val="24"/>
          <w:szCs w:val="24"/>
        </w:rPr>
        <w:t xml:space="preserve">a siendo muy baja </w:t>
      </w:r>
      <w:r w:rsidR="006A3C66" w:rsidRPr="00EF4756">
        <w:rPr>
          <w:rFonts w:ascii="Times New Roman" w:hAnsi="Times New Roman" w:cs="Times New Roman"/>
          <w:sz w:val="24"/>
          <w:szCs w:val="24"/>
        </w:rPr>
        <w:t>(70</w:t>
      </w:r>
      <w:r w:rsidR="00211151" w:rsidRPr="00EF4756">
        <w:rPr>
          <w:rFonts w:ascii="Times New Roman" w:hAnsi="Times New Roman" w:cs="Times New Roman"/>
          <w:sz w:val="24"/>
          <w:szCs w:val="24"/>
        </w:rPr>
        <w:t xml:space="preserve"> </w:t>
      </w:r>
      <w:r w:rsidR="006A3C66" w:rsidRPr="00EF4756">
        <w:rPr>
          <w:rFonts w:ascii="Times New Roman" w:hAnsi="Times New Roman" w:cs="Times New Roman"/>
          <w:sz w:val="24"/>
          <w:szCs w:val="24"/>
        </w:rPr>
        <w:t>%</w:t>
      </w:r>
      <w:r w:rsidR="00076350" w:rsidRPr="00EF4756">
        <w:rPr>
          <w:rFonts w:ascii="Times New Roman" w:hAnsi="Times New Roman" w:cs="Times New Roman"/>
          <w:sz w:val="24"/>
          <w:szCs w:val="24"/>
        </w:rPr>
        <w:t xml:space="preserve"> en promedio</w:t>
      </w:r>
      <w:r w:rsidR="006A3C66" w:rsidRPr="00EF4756">
        <w:rPr>
          <w:rFonts w:ascii="Times New Roman" w:hAnsi="Times New Roman" w:cs="Times New Roman"/>
          <w:sz w:val="24"/>
          <w:szCs w:val="24"/>
        </w:rPr>
        <w:t xml:space="preserve">) y que </w:t>
      </w:r>
      <w:r w:rsidR="00885277" w:rsidRPr="00EF4756">
        <w:rPr>
          <w:rFonts w:ascii="Times New Roman" w:hAnsi="Times New Roman" w:cs="Times New Roman"/>
          <w:sz w:val="24"/>
          <w:szCs w:val="24"/>
        </w:rPr>
        <w:t>existen</w:t>
      </w:r>
      <w:r w:rsidR="006A3C66" w:rsidRPr="00EF4756">
        <w:rPr>
          <w:rFonts w:ascii="Times New Roman" w:hAnsi="Times New Roman" w:cs="Times New Roman"/>
          <w:sz w:val="24"/>
          <w:szCs w:val="24"/>
        </w:rPr>
        <w:t xml:space="preserve"> entidades federativas del país donde </w:t>
      </w:r>
      <w:r w:rsidR="00BC01DB" w:rsidRPr="00EF4756">
        <w:rPr>
          <w:rFonts w:ascii="Times New Roman" w:hAnsi="Times New Roman" w:cs="Times New Roman"/>
          <w:sz w:val="24"/>
          <w:szCs w:val="24"/>
        </w:rPr>
        <w:t xml:space="preserve">no </w:t>
      </w:r>
      <w:r w:rsidR="006A3C66" w:rsidRPr="00EF4756">
        <w:rPr>
          <w:rFonts w:ascii="Times New Roman" w:hAnsi="Times New Roman" w:cs="Times New Roman"/>
          <w:sz w:val="24"/>
          <w:szCs w:val="24"/>
        </w:rPr>
        <w:t>llega a</w:t>
      </w:r>
      <w:r w:rsidR="00BC01DB" w:rsidRPr="00EF4756">
        <w:rPr>
          <w:rFonts w:ascii="Times New Roman" w:hAnsi="Times New Roman" w:cs="Times New Roman"/>
          <w:sz w:val="24"/>
          <w:szCs w:val="24"/>
        </w:rPr>
        <w:t>l 60</w:t>
      </w:r>
      <w:r w:rsidR="00211151" w:rsidRPr="00EF4756">
        <w:rPr>
          <w:rFonts w:ascii="Times New Roman" w:hAnsi="Times New Roman" w:cs="Times New Roman"/>
          <w:sz w:val="24"/>
          <w:szCs w:val="24"/>
        </w:rPr>
        <w:t xml:space="preserve"> </w:t>
      </w:r>
      <w:r w:rsidR="00BC01DB" w:rsidRPr="00EF4756">
        <w:rPr>
          <w:rFonts w:ascii="Times New Roman" w:hAnsi="Times New Roman" w:cs="Times New Roman"/>
          <w:sz w:val="24"/>
          <w:szCs w:val="24"/>
        </w:rPr>
        <w:t>%.</w:t>
      </w:r>
      <w:r w:rsidR="006A3C66" w:rsidRPr="00EF4756">
        <w:rPr>
          <w:rFonts w:ascii="Times New Roman" w:hAnsi="Times New Roman" w:cs="Times New Roman"/>
          <w:sz w:val="24"/>
          <w:szCs w:val="24"/>
        </w:rPr>
        <w:t xml:space="preserve"> </w:t>
      </w:r>
    </w:p>
    <w:p w14:paraId="6EA2218C" w14:textId="7EA42F11" w:rsidR="0070639E" w:rsidRPr="00EF4756" w:rsidRDefault="0053162A"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La autoridad educativa señaló que si bien es cierto</w:t>
      </w:r>
      <w:r w:rsidR="00885277" w:rsidRPr="00EF4756">
        <w:rPr>
          <w:rFonts w:ascii="Times New Roman" w:hAnsi="Times New Roman" w:cs="Times New Roman"/>
          <w:sz w:val="24"/>
          <w:szCs w:val="24"/>
        </w:rPr>
        <w:t xml:space="preserve"> que</w:t>
      </w:r>
      <w:r w:rsidRPr="00EF4756">
        <w:rPr>
          <w:rFonts w:ascii="Times New Roman" w:hAnsi="Times New Roman" w:cs="Times New Roman"/>
          <w:sz w:val="24"/>
          <w:szCs w:val="24"/>
        </w:rPr>
        <w:t xml:space="preserve"> </w:t>
      </w:r>
      <w:r w:rsidR="00C11894" w:rsidRPr="00EF4756">
        <w:rPr>
          <w:rFonts w:ascii="Times New Roman" w:hAnsi="Times New Roman" w:cs="Times New Roman"/>
          <w:sz w:val="24"/>
          <w:szCs w:val="24"/>
        </w:rPr>
        <w:t xml:space="preserve">en </w:t>
      </w:r>
      <w:r w:rsidRPr="00EF4756">
        <w:rPr>
          <w:rFonts w:ascii="Times New Roman" w:hAnsi="Times New Roman" w:cs="Times New Roman"/>
          <w:sz w:val="24"/>
          <w:szCs w:val="24"/>
        </w:rPr>
        <w:t xml:space="preserve">el abandono escolar la situación económica juega un papel importante, no es la única causa ni la preponderante. </w:t>
      </w:r>
      <w:r w:rsidR="004C191B" w:rsidRPr="00EF4756">
        <w:rPr>
          <w:rFonts w:ascii="Times New Roman" w:hAnsi="Times New Roman" w:cs="Times New Roman"/>
          <w:sz w:val="24"/>
          <w:szCs w:val="24"/>
        </w:rPr>
        <w:t xml:space="preserve">También </w:t>
      </w:r>
      <w:r w:rsidR="0070639E" w:rsidRPr="00EF4756">
        <w:rPr>
          <w:rFonts w:ascii="Times New Roman" w:hAnsi="Times New Roman" w:cs="Times New Roman"/>
          <w:sz w:val="24"/>
          <w:szCs w:val="24"/>
        </w:rPr>
        <w:t>se suma</w:t>
      </w:r>
      <w:r w:rsidR="00885277" w:rsidRPr="00EF4756">
        <w:rPr>
          <w:rFonts w:ascii="Times New Roman" w:hAnsi="Times New Roman" w:cs="Times New Roman"/>
          <w:sz w:val="24"/>
          <w:szCs w:val="24"/>
        </w:rPr>
        <w:t xml:space="preserve"> </w:t>
      </w:r>
      <w:r w:rsidRPr="00EF4756">
        <w:rPr>
          <w:rFonts w:ascii="Times New Roman" w:hAnsi="Times New Roman" w:cs="Times New Roman"/>
          <w:sz w:val="24"/>
          <w:szCs w:val="24"/>
        </w:rPr>
        <w:t>la apatía de los jóvenes, propi</w:t>
      </w:r>
      <w:r w:rsidR="00BD7809" w:rsidRPr="00EF4756">
        <w:rPr>
          <w:rFonts w:ascii="Times New Roman" w:hAnsi="Times New Roman" w:cs="Times New Roman"/>
          <w:sz w:val="24"/>
          <w:szCs w:val="24"/>
        </w:rPr>
        <w:t>ciada</w:t>
      </w:r>
      <w:r w:rsidRPr="00EF4756">
        <w:rPr>
          <w:rFonts w:ascii="Times New Roman" w:hAnsi="Times New Roman" w:cs="Times New Roman"/>
          <w:sz w:val="24"/>
          <w:szCs w:val="24"/>
        </w:rPr>
        <w:t xml:space="preserve"> much</w:t>
      </w:r>
      <w:r w:rsidR="00885277" w:rsidRPr="00EF4756">
        <w:rPr>
          <w:rFonts w:ascii="Times New Roman" w:hAnsi="Times New Roman" w:cs="Times New Roman"/>
          <w:sz w:val="24"/>
          <w:szCs w:val="24"/>
        </w:rPr>
        <w:t>a</w:t>
      </w:r>
      <w:r w:rsidRPr="00EF4756">
        <w:rPr>
          <w:rFonts w:ascii="Times New Roman" w:hAnsi="Times New Roman" w:cs="Times New Roman"/>
          <w:sz w:val="24"/>
          <w:szCs w:val="24"/>
        </w:rPr>
        <w:t xml:space="preserve">s </w:t>
      </w:r>
      <w:r w:rsidR="00885277" w:rsidRPr="00EF4756">
        <w:rPr>
          <w:rFonts w:ascii="Times New Roman" w:hAnsi="Times New Roman" w:cs="Times New Roman"/>
          <w:sz w:val="24"/>
          <w:szCs w:val="24"/>
        </w:rPr>
        <w:t>veces</w:t>
      </w:r>
      <w:r w:rsidRPr="00EF4756">
        <w:rPr>
          <w:rFonts w:ascii="Times New Roman" w:hAnsi="Times New Roman" w:cs="Times New Roman"/>
          <w:sz w:val="24"/>
          <w:szCs w:val="24"/>
        </w:rPr>
        <w:t xml:space="preserve"> por la falta de sentido e interés que </w:t>
      </w:r>
      <w:r w:rsidR="004C191B" w:rsidRPr="00EF4756">
        <w:rPr>
          <w:rFonts w:ascii="Times New Roman" w:hAnsi="Times New Roman" w:cs="Times New Roman"/>
          <w:sz w:val="24"/>
          <w:szCs w:val="24"/>
        </w:rPr>
        <w:t>hallan</w:t>
      </w:r>
      <w:r w:rsidR="00885277" w:rsidRPr="00EF4756">
        <w:rPr>
          <w:rFonts w:ascii="Times New Roman" w:hAnsi="Times New Roman" w:cs="Times New Roman"/>
          <w:sz w:val="24"/>
          <w:szCs w:val="24"/>
        </w:rPr>
        <w:t xml:space="preserve"> en</w:t>
      </w:r>
      <w:r w:rsidR="00BD7809" w:rsidRPr="00EF4756">
        <w:rPr>
          <w:rFonts w:ascii="Times New Roman" w:hAnsi="Times New Roman" w:cs="Times New Roman"/>
          <w:sz w:val="24"/>
          <w:szCs w:val="24"/>
        </w:rPr>
        <w:t xml:space="preserve"> el contenido y la dinámica </w:t>
      </w:r>
      <w:r w:rsidR="00885277" w:rsidRPr="00EF4756">
        <w:rPr>
          <w:rFonts w:ascii="Times New Roman" w:hAnsi="Times New Roman" w:cs="Times New Roman"/>
          <w:sz w:val="24"/>
          <w:szCs w:val="24"/>
        </w:rPr>
        <w:t>de la</w:t>
      </w:r>
      <w:r w:rsidR="00BD7809" w:rsidRPr="00EF4756">
        <w:rPr>
          <w:rFonts w:ascii="Times New Roman" w:hAnsi="Times New Roman" w:cs="Times New Roman"/>
          <w:sz w:val="24"/>
          <w:szCs w:val="24"/>
        </w:rPr>
        <w:t xml:space="preserve"> </w:t>
      </w:r>
      <w:r w:rsidRPr="00EF4756">
        <w:rPr>
          <w:rFonts w:ascii="Times New Roman" w:hAnsi="Times New Roman" w:cs="Times New Roman"/>
          <w:sz w:val="24"/>
          <w:szCs w:val="24"/>
        </w:rPr>
        <w:t>EMS</w:t>
      </w:r>
      <w:r w:rsidR="00885277" w:rsidRPr="00EF4756">
        <w:rPr>
          <w:rFonts w:ascii="Times New Roman" w:hAnsi="Times New Roman" w:cs="Times New Roman"/>
          <w:sz w:val="24"/>
          <w:szCs w:val="24"/>
        </w:rPr>
        <w:t>, lo cual</w:t>
      </w:r>
      <w:r w:rsidR="0070639E" w:rsidRPr="00EF4756">
        <w:rPr>
          <w:rFonts w:ascii="Times New Roman" w:hAnsi="Times New Roman" w:cs="Times New Roman"/>
          <w:sz w:val="24"/>
          <w:szCs w:val="24"/>
        </w:rPr>
        <w:t xml:space="preserve"> se </w:t>
      </w:r>
      <w:r w:rsidR="00F5581E" w:rsidRPr="00EF4756">
        <w:rPr>
          <w:rFonts w:ascii="Times New Roman" w:hAnsi="Times New Roman" w:cs="Times New Roman"/>
          <w:sz w:val="24"/>
          <w:szCs w:val="24"/>
        </w:rPr>
        <w:t>traduce en</w:t>
      </w:r>
      <w:r w:rsidRPr="00EF4756">
        <w:rPr>
          <w:rFonts w:ascii="Times New Roman" w:hAnsi="Times New Roman" w:cs="Times New Roman"/>
          <w:sz w:val="24"/>
          <w:szCs w:val="24"/>
        </w:rPr>
        <w:t xml:space="preserve"> </w:t>
      </w:r>
      <w:r w:rsidR="0070639E" w:rsidRPr="00EF4756">
        <w:rPr>
          <w:rFonts w:ascii="Times New Roman" w:hAnsi="Times New Roman" w:cs="Times New Roman"/>
          <w:sz w:val="24"/>
          <w:szCs w:val="24"/>
        </w:rPr>
        <w:t>ausentismo</w:t>
      </w:r>
      <w:r w:rsidR="00885277" w:rsidRPr="00EF4756">
        <w:rPr>
          <w:rFonts w:ascii="Times New Roman" w:hAnsi="Times New Roman" w:cs="Times New Roman"/>
          <w:sz w:val="24"/>
          <w:szCs w:val="24"/>
        </w:rPr>
        <w:t xml:space="preserve"> y</w:t>
      </w:r>
      <w:r w:rsidR="0070639E" w:rsidRPr="00EF4756">
        <w:rPr>
          <w:rFonts w:ascii="Times New Roman" w:hAnsi="Times New Roman" w:cs="Times New Roman"/>
          <w:sz w:val="24"/>
          <w:szCs w:val="24"/>
        </w:rPr>
        <w:t xml:space="preserve"> </w:t>
      </w:r>
      <w:r w:rsidR="00F5581E" w:rsidRPr="00EF4756">
        <w:rPr>
          <w:rFonts w:ascii="Times New Roman" w:hAnsi="Times New Roman" w:cs="Times New Roman"/>
          <w:sz w:val="24"/>
          <w:szCs w:val="24"/>
        </w:rPr>
        <w:t>altos índices</w:t>
      </w:r>
      <w:r w:rsidRPr="00EF4756">
        <w:rPr>
          <w:rFonts w:ascii="Times New Roman" w:hAnsi="Times New Roman" w:cs="Times New Roman"/>
          <w:sz w:val="24"/>
          <w:szCs w:val="24"/>
        </w:rPr>
        <w:t xml:space="preserve"> de reprobación</w:t>
      </w:r>
      <w:r w:rsidR="00885277" w:rsidRPr="00EF4756">
        <w:rPr>
          <w:rFonts w:ascii="Times New Roman" w:hAnsi="Times New Roman" w:cs="Times New Roman"/>
          <w:sz w:val="24"/>
          <w:szCs w:val="24"/>
        </w:rPr>
        <w:t>. A esto le podemos añadir</w:t>
      </w:r>
      <w:r w:rsidR="0070639E" w:rsidRPr="00EF4756">
        <w:rPr>
          <w:rFonts w:ascii="Times New Roman" w:hAnsi="Times New Roman" w:cs="Times New Roman"/>
          <w:sz w:val="24"/>
          <w:szCs w:val="24"/>
        </w:rPr>
        <w:t xml:space="preserve"> situaciones </w:t>
      </w:r>
      <w:r w:rsidRPr="00EF4756">
        <w:rPr>
          <w:rFonts w:ascii="Times New Roman" w:hAnsi="Times New Roman" w:cs="Times New Roman"/>
          <w:sz w:val="24"/>
          <w:szCs w:val="24"/>
        </w:rPr>
        <w:t>personales como maternidad o paternidad prematura</w:t>
      </w:r>
      <w:r w:rsidR="00F5581E" w:rsidRPr="00EF4756">
        <w:rPr>
          <w:rFonts w:ascii="Times New Roman" w:hAnsi="Times New Roman" w:cs="Times New Roman"/>
          <w:sz w:val="24"/>
          <w:szCs w:val="24"/>
        </w:rPr>
        <w:t xml:space="preserve"> y </w:t>
      </w:r>
      <w:r w:rsidR="0070639E" w:rsidRPr="00EF4756">
        <w:rPr>
          <w:rFonts w:ascii="Times New Roman" w:hAnsi="Times New Roman" w:cs="Times New Roman"/>
          <w:sz w:val="24"/>
          <w:szCs w:val="24"/>
        </w:rPr>
        <w:t xml:space="preserve">problemas de </w:t>
      </w:r>
      <w:r w:rsidR="00F5581E" w:rsidRPr="00EF4756">
        <w:rPr>
          <w:rFonts w:ascii="Times New Roman" w:hAnsi="Times New Roman" w:cs="Times New Roman"/>
          <w:sz w:val="24"/>
          <w:szCs w:val="24"/>
        </w:rPr>
        <w:t>adicciones</w:t>
      </w:r>
      <w:r w:rsidRPr="00EF4756">
        <w:rPr>
          <w:rFonts w:ascii="Times New Roman" w:hAnsi="Times New Roman" w:cs="Times New Roman"/>
          <w:sz w:val="24"/>
          <w:szCs w:val="24"/>
        </w:rPr>
        <w:t xml:space="preserve">. </w:t>
      </w:r>
      <w:r w:rsidR="00F226ED" w:rsidRPr="00EF4756">
        <w:rPr>
          <w:rFonts w:ascii="Times New Roman" w:hAnsi="Times New Roman" w:cs="Times New Roman"/>
          <w:sz w:val="24"/>
          <w:szCs w:val="24"/>
        </w:rPr>
        <w:t>E</w:t>
      </w:r>
      <w:r w:rsidR="00F5581E" w:rsidRPr="00EF4756">
        <w:rPr>
          <w:rFonts w:ascii="Times New Roman" w:hAnsi="Times New Roman" w:cs="Times New Roman"/>
          <w:sz w:val="24"/>
          <w:szCs w:val="24"/>
        </w:rPr>
        <w:t>l problema del</w:t>
      </w:r>
      <w:r w:rsidR="00F70F41" w:rsidRPr="00EF4756">
        <w:rPr>
          <w:rFonts w:ascii="Times New Roman" w:hAnsi="Times New Roman" w:cs="Times New Roman"/>
          <w:sz w:val="24"/>
          <w:szCs w:val="24"/>
        </w:rPr>
        <w:t xml:space="preserve"> abandono escolar </w:t>
      </w:r>
      <w:r w:rsidR="00885277" w:rsidRPr="00EF4756">
        <w:rPr>
          <w:rFonts w:ascii="Times New Roman" w:hAnsi="Times New Roman" w:cs="Times New Roman"/>
          <w:sz w:val="24"/>
          <w:szCs w:val="24"/>
        </w:rPr>
        <w:t>se ha convertido en</w:t>
      </w:r>
      <w:r w:rsidR="00F70F41" w:rsidRPr="00EF4756">
        <w:rPr>
          <w:rFonts w:ascii="Times New Roman" w:hAnsi="Times New Roman" w:cs="Times New Roman"/>
          <w:sz w:val="24"/>
          <w:szCs w:val="24"/>
        </w:rPr>
        <w:t xml:space="preserve"> </w:t>
      </w:r>
      <w:r w:rsidR="00F5581E" w:rsidRPr="00EF4756">
        <w:rPr>
          <w:rFonts w:ascii="Times New Roman" w:hAnsi="Times New Roman" w:cs="Times New Roman"/>
          <w:sz w:val="24"/>
          <w:szCs w:val="24"/>
        </w:rPr>
        <w:t xml:space="preserve">prioridad en la agenda de </w:t>
      </w:r>
      <w:r w:rsidRPr="00EF4756">
        <w:rPr>
          <w:rFonts w:ascii="Times New Roman" w:hAnsi="Times New Roman" w:cs="Times New Roman"/>
          <w:sz w:val="24"/>
          <w:szCs w:val="24"/>
        </w:rPr>
        <w:t>la Subsecretaría de Educación</w:t>
      </w:r>
      <w:r w:rsidR="00F5581E" w:rsidRPr="00EF4756">
        <w:rPr>
          <w:rFonts w:ascii="Times New Roman" w:hAnsi="Times New Roman" w:cs="Times New Roman"/>
          <w:sz w:val="24"/>
          <w:szCs w:val="24"/>
        </w:rPr>
        <w:t xml:space="preserve"> Media Superior (SEMS), dependencia que </w:t>
      </w:r>
      <w:r w:rsidRPr="00EF4756">
        <w:rPr>
          <w:rFonts w:ascii="Times New Roman" w:hAnsi="Times New Roman" w:cs="Times New Roman"/>
          <w:sz w:val="24"/>
          <w:szCs w:val="24"/>
        </w:rPr>
        <w:t>acti</w:t>
      </w:r>
      <w:r w:rsidR="00F5581E" w:rsidRPr="00EF4756">
        <w:rPr>
          <w:rFonts w:ascii="Times New Roman" w:hAnsi="Times New Roman" w:cs="Times New Roman"/>
          <w:sz w:val="24"/>
          <w:szCs w:val="24"/>
        </w:rPr>
        <w:t>vó programas y acciones</w:t>
      </w:r>
      <w:r w:rsidR="00C82944" w:rsidRPr="00EF4756">
        <w:rPr>
          <w:rFonts w:ascii="Times New Roman" w:hAnsi="Times New Roman" w:cs="Times New Roman"/>
          <w:sz w:val="24"/>
          <w:szCs w:val="24"/>
        </w:rPr>
        <w:t xml:space="preserve"> </w:t>
      </w:r>
      <w:r w:rsidR="00F5581E" w:rsidRPr="00EF4756">
        <w:rPr>
          <w:rFonts w:ascii="Times New Roman" w:hAnsi="Times New Roman" w:cs="Times New Roman"/>
          <w:sz w:val="24"/>
          <w:szCs w:val="24"/>
        </w:rPr>
        <w:t xml:space="preserve">denominados </w:t>
      </w:r>
      <w:r w:rsidRPr="00EF4756">
        <w:rPr>
          <w:rFonts w:ascii="Times New Roman" w:hAnsi="Times New Roman" w:cs="Times New Roman"/>
          <w:sz w:val="24"/>
          <w:szCs w:val="24"/>
        </w:rPr>
        <w:t>mecanismos de gestión</w:t>
      </w:r>
      <w:r w:rsidR="00F5581E" w:rsidRPr="00EF4756">
        <w:rPr>
          <w:rStyle w:val="Refdenotaalpie"/>
          <w:rFonts w:ascii="Times New Roman" w:hAnsi="Times New Roman" w:cs="Times New Roman"/>
          <w:sz w:val="24"/>
          <w:szCs w:val="24"/>
        </w:rPr>
        <w:footnoteReference w:id="5"/>
      </w:r>
      <w:r w:rsidRPr="00EF4756">
        <w:rPr>
          <w:rFonts w:ascii="Times New Roman" w:hAnsi="Times New Roman" w:cs="Times New Roman"/>
          <w:sz w:val="24"/>
          <w:szCs w:val="24"/>
        </w:rPr>
        <w:t xml:space="preserve"> con el objetivo de detener el éxodo de adolescentes y </w:t>
      </w:r>
      <w:r w:rsidR="00885277" w:rsidRPr="00EF4756">
        <w:rPr>
          <w:rFonts w:ascii="Times New Roman" w:hAnsi="Times New Roman" w:cs="Times New Roman"/>
          <w:sz w:val="24"/>
          <w:szCs w:val="24"/>
        </w:rPr>
        <w:t>revertirlo</w:t>
      </w:r>
      <w:r w:rsidRPr="00EF4756">
        <w:rPr>
          <w:rFonts w:ascii="Times New Roman" w:hAnsi="Times New Roman" w:cs="Times New Roman"/>
          <w:sz w:val="24"/>
          <w:szCs w:val="24"/>
        </w:rPr>
        <w:t xml:space="preserve"> gradualmente hasta </w:t>
      </w:r>
      <w:r w:rsidR="00E10B15" w:rsidRPr="00EF4756">
        <w:rPr>
          <w:rFonts w:ascii="Times New Roman" w:hAnsi="Times New Roman" w:cs="Times New Roman"/>
          <w:sz w:val="24"/>
          <w:szCs w:val="24"/>
        </w:rPr>
        <w:t xml:space="preserve">en </w:t>
      </w:r>
      <w:r w:rsidRPr="00EF4756">
        <w:rPr>
          <w:rFonts w:ascii="Times New Roman" w:hAnsi="Times New Roman" w:cs="Times New Roman"/>
          <w:sz w:val="24"/>
          <w:szCs w:val="24"/>
        </w:rPr>
        <w:t>9</w:t>
      </w:r>
      <w:r w:rsidR="00211151"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r w:rsidR="00E10B15" w:rsidRPr="00EF4756">
        <w:rPr>
          <w:rFonts w:ascii="Times New Roman" w:hAnsi="Times New Roman" w:cs="Times New Roman"/>
          <w:sz w:val="24"/>
          <w:szCs w:val="24"/>
        </w:rPr>
        <w:t>para</w:t>
      </w:r>
      <w:r w:rsidRPr="00EF4756">
        <w:rPr>
          <w:rFonts w:ascii="Times New Roman" w:hAnsi="Times New Roman" w:cs="Times New Roman"/>
          <w:sz w:val="24"/>
          <w:szCs w:val="24"/>
        </w:rPr>
        <w:t xml:space="preserve"> el 2018. </w:t>
      </w:r>
    </w:p>
    <w:p w14:paraId="5CEDECD2" w14:textId="2DFB8B1A" w:rsidR="0027587F" w:rsidRPr="00EF4756" w:rsidRDefault="0027587F"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A ocho años de haber entrado en vigor la RIEMS, y a escasos seis (ciclo escolar 2021-2022) de tener que dar cumplimiento al precepto constitucional de univer</w:t>
      </w:r>
      <w:r w:rsidR="00842633" w:rsidRPr="00EF4756">
        <w:rPr>
          <w:rFonts w:ascii="Times New Roman" w:hAnsi="Times New Roman" w:cs="Times New Roman"/>
          <w:sz w:val="24"/>
          <w:szCs w:val="24"/>
        </w:rPr>
        <w:t>salizar de manera obligatoria la</w:t>
      </w:r>
      <w:r w:rsidRPr="00EF4756">
        <w:rPr>
          <w:rFonts w:ascii="Times New Roman" w:hAnsi="Times New Roman" w:cs="Times New Roman"/>
          <w:sz w:val="24"/>
          <w:szCs w:val="24"/>
        </w:rPr>
        <w:t xml:space="preserve"> cobertura</w:t>
      </w:r>
      <w:r w:rsidR="00842633" w:rsidRPr="00EF4756">
        <w:rPr>
          <w:rFonts w:ascii="Times New Roman" w:hAnsi="Times New Roman" w:cs="Times New Roman"/>
          <w:sz w:val="24"/>
          <w:szCs w:val="24"/>
        </w:rPr>
        <w:t xml:space="preserve"> de la EMS, los avances y logros son</w:t>
      </w:r>
      <w:r w:rsidRPr="00EF4756">
        <w:rPr>
          <w:rFonts w:ascii="Times New Roman" w:hAnsi="Times New Roman" w:cs="Times New Roman"/>
          <w:sz w:val="24"/>
          <w:szCs w:val="24"/>
        </w:rPr>
        <w:t xml:space="preserve"> magros y lentos</w:t>
      </w:r>
      <w:r w:rsidR="00842633" w:rsidRPr="00EF4756">
        <w:rPr>
          <w:rFonts w:ascii="Times New Roman" w:hAnsi="Times New Roman" w:cs="Times New Roman"/>
          <w:sz w:val="24"/>
          <w:szCs w:val="24"/>
        </w:rPr>
        <w:t>, tanto</w:t>
      </w:r>
      <w:r w:rsidRPr="00EF4756">
        <w:rPr>
          <w:rFonts w:ascii="Times New Roman" w:hAnsi="Times New Roman" w:cs="Times New Roman"/>
          <w:sz w:val="24"/>
          <w:szCs w:val="24"/>
        </w:rPr>
        <w:t xml:space="preserve"> que parecen imperceptibles e insuficientes para la cantidad y diversidad de problemas que enfrenta dicho </w:t>
      </w:r>
      <w:r w:rsidR="00E10B15" w:rsidRPr="00EF4756">
        <w:rPr>
          <w:rFonts w:ascii="Times New Roman" w:hAnsi="Times New Roman" w:cs="Times New Roman"/>
          <w:sz w:val="24"/>
          <w:szCs w:val="24"/>
        </w:rPr>
        <w:t>nivel</w:t>
      </w:r>
      <w:r w:rsidRPr="00EF4756">
        <w:rPr>
          <w:rFonts w:ascii="Times New Roman" w:hAnsi="Times New Roman" w:cs="Times New Roman"/>
          <w:sz w:val="24"/>
          <w:szCs w:val="24"/>
        </w:rPr>
        <w:t xml:space="preserve"> educativo. </w:t>
      </w:r>
    </w:p>
    <w:p w14:paraId="2EA322F6" w14:textId="029B9569" w:rsidR="004900D7" w:rsidRPr="00EF4756" w:rsidRDefault="0027587F"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Sin duda</w:t>
      </w:r>
      <w:r w:rsidR="00064CB9"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00064CB9" w:rsidRPr="00EF4756">
        <w:rPr>
          <w:rFonts w:ascii="Times New Roman" w:hAnsi="Times New Roman" w:cs="Times New Roman"/>
          <w:sz w:val="24"/>
          <w:szCs w:val="24"/>
        </w:rPr>
        <w:t xml:space="preserve">en general </w:t>
      </w:r>
      <w:r w:rsidR="004900D7" w:rsidRPr="00EF4756">
        <w:rPr>
          <w:rFonts w:ascii="Times New Roman" w:hAnsi="Times New Roman" w:cs="Times New Roman"/>
          <w:sz w:val="24"/>
          <w:szCs w:val="24"/>
        </w:rPr>
        <w:t xml:space="preserve">todavía </w:t>
      </w:r>
      <w:r w:rsidRPr="00EF4756">
        <w:rPr>
          <w:rFonts w:ascii="Times New Roman" w:hAnsi="Times New Roman" w:cs="Times New Roman"/>
          <w:sz w:val="24"/>
          <w:szCs w:val="24"/>
        </w:rPr>
        <w:t>la escuela</w:t>
      </w:r>
      <w:r w:rsidR="00064CB9"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es para </w:t>
      </w:r>
      <w:r w:rsidR="004900D7" w:rsidRPr="00EF4756">
        <w:rPr>
          <w:rFonts w:ascii="Times New Roman" w:hAnsi="Times New Roman" w:cs="Times New Roman"/>
          <w:sz w:val="24"/>
          <w:szCs w:val="24"/>
        </w:rPr>
        <w:t xml:space="preserve">nuestras sociedades </w:t>
      </w:r>
      <w:r w:rsidRPr="00EF4756">
        <w:rPr>
          <w:rFonts w:ascii="Times New Roman" w:hAnsi="Times New Roman" w:cs="Times New Roman"/>
          <w:sz w:val="24"/>
          <w:szCs w:val="24"/>
        </w:rPr>
        <w:t xml:space="preserve">una de las instituciones fundamentales para garantizar y llevar a cabo la socialización y preparación de los sujetos </w:t>
      </w:r>
      <w:r w:rsidR="00F226ED" w:rsidRPr="00EF4756">
        <w:rPr>
          <w:rFonts w:ascii="Times New Roman" w:hAnsi="Times New Roman" w:cs="Times New Roman"/>
          <w:sz w:val="24"/>
          <w:szCs w:val="24"/>
        </w:rPr>
        <w:t xml:space="preserve">a efecto de lograr </w:t>
      </w:r>
      <w:r w:rsidRPr="00EF4756">
        <w:rPr>
          <w:rFonts w:ascii="Times New Roman" w:hAnsi="Times New Roman" w:cs="Times New Roman"/>
          <w:sz w:val="24"/>
          <w:szCs w:val="24"/>
        </w:rPr>
        <w:t xml:space="preserve">su inserción en una sociedad cambiante y demandante de diversidad de </w:t>
      </w:r>
      <w:r w:rsidR="005E66AB" w:rsidRPr="00EF4756">
        <w:rPr>
          <w:rFonts w:ascii="Times New Roman" w:hAnsi="Times New Roman" w:cs="Times New Roman"/>
          <w:sz w:val="24"/>
          <w:szCs w:val="24"/>
        </w:rPr>
        <w:t>competencias</w:t>
      </w:r>
      <w:r w:rsidRPr="00EF4756">
        <w:rPr>
          <w:rFonts w:ascii="Times New Roman" w:hAnsi="Times New Roman" w:cs="Times New Roman"/>
          <w:sz w:val="24"/>
          <w:szCs w:val="24"/>
        </w:rPr>
        <w:t>. La escuela es</w:t>
      </w:r>
      <w:r w:rsidR="004900D7" w:rsidRPr="00EF4756">
        <w:rPr>
          <w:rFonts w:ascii="Times New Roman" w:hAnsi="Times New Roman" w:cs="Times New Roman"/>
          <w:sz w:val="24"/>
          <w:szCs w:val="24"/>
        </w:rPr>
        <w:t>,</w:t>
      </w:r>
      <w:r w:rsidRPr="00EF4756">
        <w:rPr>
          <w:rFonts w:ascii="Times New Roman" w:hAnsi="Times New Roman" w:cs="Times New Roman"/>
          <w:sz w:val="24"/>
          <w:szCs w:val="24"/>
        </w:rPr>
        <w:t xml:space="preserve"> además</w:t>
      </w:r>
      <w:r w:rsidR="004900D7" w:rsidRPr="00EF4756">
        <w:rPr>
          <w:rFonts w:ascii="Times New Roman" w:hAnsi="Times New Roman" w:cs="Times New Roman"/>
          <w:sz w:val="24"/>
          <w:szCs w:val="24"/>
        </w:rPr>
        <w:t>,</w:t>
      </w:r>
      <w:r w:rsidRPr="00EF4756">
        <w:rPr>
          <w:rFonts w:ascii="Times New Roman" w:hAnsi="Times New Roman" w:cs="Times New Roman"/>
          <w:sz w:val="24"/>
          <w:szCs w:val="24"/>
        </w:rPr>
        <w:t xml:space="preserve"> el espacio creado y recreado</w:t>
      </w:r>
      <w:r w:rsidR="00BC01DB" w:rsidRPr="00EF4756">
        <w:rPr>
          <w:rFonts w:ascii="Times New Roman" w:hAnsi="Times New Roman" w:cs="Times New Roman"/>
          <w:sz w:val="24"/>
          <w:szCs w:val="24"/>
        </w:rPr>
        <w:t>,</w:t>
      </w:r>
      <w:r w:rsidRPr="00EF4756">
        <w:rPr>
          <w:rFonts w:ascii="Times New Roman" w:hAnsi="Times New Roman" w:cs="Times New Roman"/>
          <w:sz w:val="24"/>
          <w:szCs w:val="24"/>
        </w:rPr>
        <w:t xml:space="preserve"> encargado de </w:t>
      </w:r>
      <w:r w:rsidR="004900D7" w:rsidRPr="00EF4756">
        <w:rPr>
          <w:rFonts w:ascii="Times New Roman" w:hAnsi="Times New Roman" w:cs="Times New Roman"/>
          <w:sz w:val="24"/>
          <w:szCs w:val="24"/>
        </w:rPr>
        <w:t xml:space="preserve">generar </w:t>
      </w:r>
      <w:r w:rsidRPr="00EF4756">
        <w:rPr>
          <w:rFonts w:ascii="Times New Roman" w:hAnsi="Times New Roman" w:cs="Times New Roman"/>
          <w:sz w:val="24"/>
          <w:szCs w:val="24"/>
        </w:rPr>
        <w:t xml:space="preserve">la cohesión social </w:t>
      </w:r>
      <w:r w:rsidR="00176E72" w:rsidRPr="00EF4756">
        <w:rPr>
          <w:rFonts w:ascii="Times New Roman" w:hAnsi="Times New Roman" w:cs="Times New Roman"/>
          <w:sz w:val="24"/>
          <w:szCs w:val="24"/>
        </w:rPr>
        <w:t xml:space="preserve">y </w:t>
      </w:r>
      <w:r w:rsidR="004900D7" w:rsidRPr="00EF4756">
        <w:rPr>
          <w:rFonts w:ascii="Times New Roman" w:hAnsi="Times New Roman" w:cs="Times New Roman"/>
          <w:sz w:val="24"/>
          <w:szCs w:val="24"/>
        </w:rPr>
        <w:t xml:space="preserve">formar en el sujeto aquellas actitudes y valores que permitan </w:t>
      </w:r>
      <w:r w:rsidR="00176E72" w:rsidRPr="00EF4756">
        <w:rPr>
          <w:rFonts w:ascii="Times New Roman" w:hAnsi="Times New Roman" w:cs="Times New Roman"/>
          <w:sz w:val="24"/>
          <w:szCs w:val="24"/>
        </w:rPr>
        <w:t>fortalecer el tejido social</w:t>
      </w:r>
      <w:r w:rsidR="004900D7" w:rsidRPr="00EF4756">
        <w:rPr>
          <w:rFonts w:ascii="Times New Roman" w:hAnsi="Times New Roman" w:cs="Times New Roman"/>
          <w:sz w:val="24"/>
          <w:szCs w:val="24"/>
        </w:rPr>
        <w:t xml:space="preserve">, </w:t>
      </w:r>
      <w:r w:rsidR="00BC01DB" w:rsidRPr="00EF4756">
        <w:rPr>
          <w:rFonts w:ascii="Times New Roman" w:hAnsi="Times New Roman" w:cs="Times New Roman"/>
          <w:sz w:val="24"/>
          <w:szCs w:val="24"/>
        </w:rPr>
        <w:t>tarea que</w:t>
      </w:r>
      <w:r w:rsidR="004900D7" w:rsidRPr="00EF4756">
        <w:rPr>
          <w:rFonts w:ascii="Times New Roman" w:hAnsi="Times New Roman" w:cs="Times New Roman"/>
          <w:sz w:val="24"/>
          <w:szCs w:val="24"/>
        </w:rPr>
        <w:t xml:space="preserve"> </w:t>
      </w:r>
      <w:r w:rsidR="00176E72" w:rsidRPr="00EF4756">
        <w:rPr>
          <w:rFonts w:ascii="Times New Roman" w:hAnsi="Times New Roman" w:cs="Times New Roman"/>
          <w:sz w:val="24"/>
          <w:szCs w:val="24"/>
        </w:rPr>
        <w:t>inicia en el hogar</w:t>
      </w:r>
      <w:r w:rsidR="004900D7" w:rsidRPr="00EF4756">
        <w:rPr>
          <w:rFonts w:ascii="Times New Roman" w:hAnsi="Times New Roman" w:cs="Times New Roman"/>
          <w:sz w:val="24"/>
          <w:szCs w:val="24"/>
        </w:rPr>
        <w:t xml:space="preserve"> y </w:t>
      </w:r>
      <w:r w:rsidR="00F226ED" w:rsidRPr="00EF4756">
        <w:rPr>
          <w:rFonts w:ascii="Times New Roman" w:hAnsi="Times New Roman" w:cs="Times New Roman"/>
          <w:sz w:val="24"/>
          <w:szCs w:val="24"/>
        </w:rPr>
        <w:t xml:space="preserve">que </w:t>
      </w:r>
      <w:r w:rsidR="004900D7" w:rsidRPr="00EF4756">
        <w:rPr>
          <w:rFonts w:ascii="Times New Roman" w:hAnsi="Times New Roman" w:cs="Times New Roman"/>
          <w:sz w:val="24"/>
          <w:szCs w:val="24"/>
        </w:rPr>
        <w:t xml:space="preserve">vamos desarrollando en el resto de las instituciones </w:t>
      </w:r>
      <w:r w:rsidR="00064CB9" w:rsidRPr="00EF4756">
        <w:rPr>
          <w:rFonts w:ascii="Times New Roman" w:hAnsi="Times New Roman" w:cs="Times New Roman"/>
          <w:sz w:val="24"/>
          <w:szCs w:val="24"/>
        </w:rPr>
        <w:t>con los</w:t>
      </w:r>
      <w:r w:rsidR="004900D7" w:rsidRPr="00EF4756">
        <w:rPr>
          <w:rFonts w:ascii="Times New Roman" w:hAnsi="Times New Roman" w:cs="Times New Roman"/>
          <w:sz w:val="24"/>
          <w:szCs w:val="24"/>
        </w:rPr>
        <w:t xml:space="preserve"> roles que desempeñamos.</w:t>
      </w:r>
      <w:r w:rsidR="00176E72"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p>
    <w:p w14:paraId="4380F5B5" w14:textId="25BF90D9" w:rsidR="0027587F" w:rsidRPr="00EF4756" w:rsidRDefault="003B1182"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lastRenderedPageBreak/>
        <w:t xml:space="preserve">No conocemos otra forma de garantizar la transmisión de la cultura, de lograr la formación de los cuadros para satisfacer las necesidades </w:t>
      </w:r>
      <w:r w:rsidR="00BC01DB" w:rsidRPr="00EF4756">
        <w:rPr>
          <w:rFonts w:ascii="Times New Roman" w:hAnsi="Times New Roman" w:cs="Times New Roman"/>
          <w:sz w:val="24"/>
          <w:szCs w:val="24"/>
        </w:rPr>
        <w:t xml:space="preserve">sociales, </w:t>
      </w:r>
      <w:r w:rsidR="00F226ED" w:rsidRPr="00EF4756">
        <w:rPr>
          <w:rFonts w:ascii="Times New Roman" w:hAnsi="Times New Roman" w:cs="Times New Roman"/>
          <w:sz w:val="24"/>
          <w:szCs w:val="24"/>
        </w:rPr>
        <w:t xml:space="preserve">y de </w:t>
      </w:r>
      <w:r w:rsidRPr="00EF4756">
        <w:rPr>
          <w:rFonts w:ascii="Times New Roman" w:hAnsi="Times New Roman" w:cs="Times New Roman"/>
          <w:sz w:val="24"/>
          <w:szCs w:val="24"/>
        </w:rPr>
        <w:t>legitimar y estructurar meritocráticamente a la sociedad</w:t>
      </w:r>
      <w:r w:rsidR="00D60E8D" w:rsidRPr="00EF4756">
        <w:rPr>
          <w:rFonts w:ascii="Times New Roman" w:hAnsi="Times New Roman" w:cs="Times New Roman"/>
          <w:sz w:val="24"/>
          <w:szCs w:val="24"/>
        </w:rPr>
        <w:t xml:space="preserve">. </w:t>
      </w:r>
      <w:r w:rsidR="00064CB9" w:rsidRPr="00EF4756">
        <w:rPr>
          <w:rFonts w:ascii="Times New Roman" w:hAnsi="Times New Roman" w:cs="Times New Roman"/>
          <w:sz w:val="24"/>
          <w:szCs w:val="24"/>
        </w:rPr>
        <w:t>Actualmente</w:t>
      </w:r>
      <w:r w:rsidRPr="00EF4756">
        <w:rPr>
          <w:rFonts w:ascii="Times New Roman" w:hAnsi="Times New Roman" w:cs="Times New Roman"/>
          <w:sz w:val="24"/>
          <w:szCs w:val="24"/>
        </w:rPr>
        <w:t xml:space="preserve"> pensar siquiera en un mundo sin escuelas es muy complejo</w:t>
      </w:r>
      <w:r w:rsidR="00064CB9" w:rsidRPr="00EF4756">
        <w:rPr>
          <w:rFonts w:ascii="Times New Roman" w:hAnsi="Times New Roman" w:cs="Times New Roman"/>
          <w:sz w:val="24"/>
          <w:szCs w:val="24"/>
        </w:rPr>
        <w:t>;</w:t>
      </w:r>
      <w:r w:rsidRPr="00EF4756">
        <w:rPr>
          <w:rFonts w:ascii="Times New Roman" w:hAnsi="Times New Roman" w:cs="Times New Roman"/>
          <w:sz w:val="24"/>
          <w:szCs w:val="24"/>
        </w:rPr>
        <w:t xml:space="preserve"> simplemente no tenemos con qué sustituirla. </w:t>
      </w:r>
    </w:p>
    <w:p w14:paraId="455EFF63" w14:textId="411EDEC8" w:rsidR="003B1182" w:rsidRPr="00EF4756" w:rsidRDefault="007F4E3C" w:rsidP="00EF4756">
      <w:pPr>
        <w:pStyle w:val="Prrafodelista"/>
        <w:spacing w:after="0" w:line="360" w:lineRule="auto"/>
        <w:ind w:left="0"/>
        <w:jc w:val="both"/>
        <w:rPr>
          <w:rFonts w:ascii="Times New Roman" w:hAnsi="Times New Roman" w:cs="Times New Roman"/>
          <w:sz w:val="24"/>
          <w:szCs w:val="24"/>
        </w:rPr>
      </w:pPr>
      <w:r w:rsidRPr="00EF4756">
        <w:rPr>
          <w:rFonts w:ascii="Times New Roman" w:hAnsi="Times New Roman" w:cs="Times New Roman"/>
          <w:sz w:val="24"/>
          <w:szCs w:val="24"/>
        </w:rPr>
        <w:t>N</w:t>
      </w:r>
      <w:r w:rsidR="00B041D5" w:rsidRPr="00EF4756">
        <w:rPr>
          <w:rFonts w:ascii="Times New Roman" w:hAnsi="Times New Roman" w:cs="Times New Roman"/>
          <w:sz w:val="24"/>
          <w:szCs w:val="24"/>
        </w:rPr>
        <w:t>o obstante la</w:t>
      </w:r>
      <w:r w:rsidR="003B1182" w:rsidRPr="00EF4756">
        <w:rPr>
          <w:rFonts w:ascii="Times New Roman" w:hAnsi="Times New Roman" w:cs="Times New Roman"/>
          <w:sz w:val="24"/>
          <w:szCs w:val="24"/>
        </w:rPr>
        <w:t xml:space="preserve"> inobjetable necesidad de </w:t>
      </w:r>
      <w:r w:rsidRPr="00EF4756">
        <w:rPr>
          <w:rFonts w:ascii="Times New Roman" w:hAnsi="Times New Roman" w:cs="Times New Roman"/>
          <w:sz w:val="24"/>
          <w:szCs w:val="24"/>
        </w:rPr>
        <w:t>su existencia</w:t>
      </w:r>
      <w:r w:rsidR="003B1182" w:rsidRPr="00EF4756">
        <w:rPr>
          <w:rFonts w:ascii="Times New Roman" w:hAnsi="Times New Roman" w:cs="Times New Roman"/>
          <w:sz w:val="24"/>
          <w:szCs w:val="24"/>
        </w:rPr>
        <w:t xml:space="preserve">, la escuela se encuentra en </w:t>
      </w:r>
      <w:r w:rsidR="004900D7" w:rsidRPr="00EF4756">
        <w:rPr>
          <w:rFonts w:ascii="Times New Roman" w:hAnsi="Times New Roman" w:cs="Times New Roman"/>
          <w:sz w:val="24"/>
          <w:szCs w:val="24"/>
        </w:rPr>
        <w:t xml:space="preserve">una </w:t>
      </w:r>
      <w:r w:rsidR="003B1182" w:rsidRPr="00EF4756">
        <w:rPr>
          <w:rFonts w:ascii="Times New Roman" w:hAnsi="Times New Roman" w:cs="Times New Roman"/>
          <w:sz w:val="24"/>
          <w:szCs w:val="24"/>
        </w:rPr>
        <w:t>crisis</w:t>
      </w:r>
      <w:r w:rsidR="004900D7" w:rsidRPr="00EF4756">
        <w:rPr>
          <w:rFonts w:ascii="Times New Roman" w:hAnsi="Times New Roman" w:cs="Times New Roman"/>
          <w:sz w:val="24"/>
          <w:szCs w:val="24"/>
        </w:rPr>
        <w:t xml:space="preserve"> de legitimidad</w:t>
      </w:r>
      <w:r w:rsidR="00F226ED" w:rsidRPr="00EF4756">
        <w:rPr>
          <w:rFonts w:ascii="Times New Roman" w:hAnsi="Times New Roman" w:cs="Times New Roman"/>
          <w:sz w:val="24"/>
          <w:szCs w:val="24"/>
        </w:rPr>
        <w:t xml:space="preserve">, </w:t>
      </w:r>
      <w:r w:rsidR="00B041D5" w:rsidRPr="00EF4756">
        <w:rPr>
          <w:rFonts w:ascii="Times New Roman" w:hAnsi="Times New Roman" w:cs="Times New Roman"/>
          <w:sz w:val="24"/>
          <w:szCs w:val="24"/>
        </w:rPr>
        <w:t>se le exige cada vez más</w:t>
      </w:r>
      <w:r w:rsidR="003B1182" w:rsidRPr="00EF4756">
        <w:rPr>
          <w:rFonts w:ascii="Times New Roman" w:hAnsi="Times New Roman" w:cs="Times New Roman"/>
          <w:sz w:val="24"/>
          <w:szCs w:val="24"/>
        </w:rPr>
        <w:t xml:space="preserve"> </w:t>
      </w:r>
      <w:r w:rsidR="004900D7" w:rsidRPr="00EF4756">
        <w:rPr>
          <w:rFonts w:ascii="Times New Roman" w:hAnsi="Times New Roman" w:cs="Times New Roman"/>
          <w:sz w:val="24"/>
          <w:szCs w:val="24"/>
        </w:rPr>
        <w:t xml:space="preserve">y muchas de esas exigencias rebasan </w:t>
      </w:r>
      <w:r w:rsidR="003B1182" w:rsidRPr="00EF4756">
        <w:rPr>
          <w:rFonts w:ascii="Times New Roman" w:hAnsi="Times New Roman" w:cs="Times New Roman"/>
          <w:sz w:val="24"/>
          <w:szCs w:val="24"/>
        </w:rPr>
        <w:t xml:space="preserve">su papel y sus posibilidades de intervención. </w:t>
      </w:r>
      <w:r w:rsidR="00B4176E" w:rsidRPr="00EF4756">
        <w:rPr>
          <w:rFonts w:ascii="Times New Roman" w:hAnsi="Times New Roman" w:cs="Times New Roman"/>
          <w:sz w:val="24"/>
          <w:szCs w:val="24"/>
        </w:rPr>
        <w:t>L</w:t>
      </w:r>
      <w:r w:rsidR="00267738" w:rsidRPr="00EF4756">
        <w:rPr>
          <w:rFonts w:ascii="Times New Roman" w:hAnsi="Times New Roman" w:cs="Times New Roman"/>
          <w:sz w:val="24"/>
          <w:szCs w:val="24"/>
        </w:rPr>
        <w:t xml:space="preserve">a </w:t>
      </w:r>
      <w:r w:rsidR="00F226ED" w:rsidRPr="00EF4756">
        <w:rPr>
          <w:rFonts w:ascii="Times New Roman" w:hAnsi="Times New Roman" w:cs="Times New Roman"/>
          <w:sz w:val="24"/>
          <w:szCs w:val="24"/>
        </w:rPr>
        <w:t xml:space="preserve">escuela ha evolucionado lentamente </w:t>
      </w:r>
      <w:r w:rsidR="00267738" w:rsidRPr="00EF4756">
        <w:rPr>
          <w:rFonts w:ascii="Times New Roman" w:hAnsi="Times New Roman" w:cs="Times New Roman"/>
          <w:sz w:val="24"/>
          <w:szCs w:val="24"/>
        </w:rPr>
        <w:t xml:space="preserve">y su capacidad </w:t>
      </w:r>
      <w:r w:rsidR="00F226ED" w:rsidRPr="00EF4756">
        <w:rPr>
          <w:rFonts w:ascii="Times New Roman" w:hAnsi="Times New Roman" w:cs="Times New Roman"/>
          <w:sz w:val="24"/>
          <w:szCs w:val="24"/>
        </w:rPr>
        <w:t>de adaptación</w:t>
      </w:r>
      <w:r w:rsidR="00267738" w:rsidRPr="00EF4756">
        <w:rPr>
          <w:rFonts w:ascii="Times New Roman" w:hAnsi="Times New Roman" w:cs="Times New Roman"/>
          <w:sz w:val="24"/>
          <w:szCs w:val="24"/>
        </w:rPr>
        <w:t xml:space="preserve"> ha most</w:t>
      </w:r>
      <w:r w:rsidR="004900D7" w:rsidRPr="00EF4756">
        <w:rPr>
          <w:rFonts w:ascii="Times New Roman" w:hAnsi="Times New Roman" w:cs="Times New Roman"/>
          <w:sz w:val="24"/>
          <w:szCs w:val="24"/>
        </w:rPr>
        <w:t xml:space="preserve">rado </w:t>
      </w:r>
      <w:r w:rsidR="00F226ED" w:rsidRPr="00EF4756">
        <w:rPr>
          <w:rFonts w:ascii="Times New Roman" w:hAnsi="Times New Roman" w:cs="Times New Roman"/>
          <w:sz w:val="24"/>
          <w:szCs w:val="24"/>
        </w:rPr>
        <w:t>a</w:t>
      </w:r>
      <w:r w:rsidR="00B041D5" w:rsidRPr="00EF4756">
        <w:rPr>
          <w:rFonts w:ascii="Times New Roman" w:hAnsi="Times New Roman" w:cs="Times New Roman"/>
          <w:sz w:val="24"/>
          <w:szCs w:val="24"/>
        </w:rPr>
        <w:t xml:space="preserve">sincronía </w:t>
      </w:r>
      <w:r w:rsidR="00267738" w:rsidRPr="00EF4756">
        <w:rPr>
          <w:rFonts w:ascii="Times New Roman" w:hAnsi="Times New Roman" w:cs="Times New Roman"/>
          <w:sz w:val="24"/>
          <w:szCs w:val="24"/>
        </w:rPr>
        <w:t xml:space="preserve">frente a </w:t>
      </w:r>
      <w:r w:rsidR="00F226ED" w:rsidRPr="00EF4756">
        <w:rPr>
          <w:rFonts w:ascii="Times New Roman" w:hAnsi="Times New Roman" w:cs="Times New Roman"/>
          <w:sz w:val="24"/>
          <w:szCs w:val="24"/>
        </w:rPr>
        <w:t xml:space="preserve">las </w:t>
      </w:r>
      <w:r w:rsidR="00267738" w:rsidRPr="00EF4756">
        <w:rPr>
          <w:rFonts w:ascii="Times New Roman" w:hAnsi="Times New Roman" w:cs="Times New Roman"/>
          <w:sz w:val="24"/>
          <w:szCs w:val="24"/>
        </w:rPr>
        <w:t xml:space="preserve">transformaciones </w:t>
      </w:r>
      <w:r w:rsidR="00F226ED" w:rsidRPr="00EF4756">
        <w:rPr>
          <w:rFonts w:ascii="Times New Roman" w:hAnsi="Times New Roman" w:cs="Times New Roman"/>
          <w:sz w:val="24"/>
          <w:szCs w:val="24"/>
        </w:rPr>
        <w:t>experimentadas</w:t>
      </w:r>
      <w:r w:rsidR="00B041D5" w:rsidRPr="00EF4756">
        <w:rPr>
          <w:rFonts w:ascii="Times New Roman" w:hAnsi="Times New Roman" w:cs="Times New Roman"/>
          <w:sz w:val="24"/>
          <w:szCs w:val="24"/>
        </w:rPr>
        <w:t xml:space="preserve"> </w:t>
      </w:r>
      <w:r w:rsidR="00267738" w:rsidRPr="00EF4756">
        <w:rPr>
          <w:rFonts w:ascii="Times New Roman" w:hAnsi="Times New Roman" w:cs="Times New Roman"/>
          <w:sz w:val="24"/>
          <w:szCs w:val="24"/>
        </w:rPr>
        <w:t>a partir de la segunda mitad del siglo XX</w:t>
      </w:r>
      <w:r w:rsidR="0014176D" w:rsidRPr="00EF4756">
        <w:rPr>
          <w:rFonts w:ascii="Times New Roman" w:hAnsi="Times New Roman" w:cs="Times New Roman"/>
          <w:sz w:val="24"/>
          <w:szCs w:val="24"/>
        </w:rPr>
        <w:t>. Para</w:t>
      </w:r>
      <w:r w:rsidR="00842633" w:rsidRPr="00EF4756">
        <w:rPr>
          <w:rFonts w:ascii="Times New Roman" w:hAnsi="Times New Roman" w:cs="Times New Roman"/>
          <w:sz w:val="24"/>
          <w:szCs w:val="24"/>
        </w:rPr>
        <w:t xml:space="preserve"> </w:t>
      </w:r>
      <w:r w:rsidR="00267738" w:rsidRPr="00EF4756">
        <w:rPr>
          <w:rFonts w:ascii="Times New Roman" w:hAnsi="Times New Roman" w:cs="Times New Roman"/>
          <w:sz w:val="24"/>
          <w:szCs w:val="24"/>
        </w:rPr>
        <w:t xml:space="preserve">Delval:  </w:t>
      </w:r>
    </w:p>
    <w:p w14:paraId="6878629D" w14:textId="5D9931CB" w:rsidR="00267738" w:rsidRPr="00EF4756" w:rsidRDefault="00276B4B" w:rsidP="00EF4756">
      <w:pPr>
        <w:pStyle w:val="Prrafodelista"/>
        <w:spacing w:after="0" w:line="360" w:lineRule="auto"/>
        <w:ind w:left="708"/>
        <w:jc w:val="both"/>
        <w:rPr>
          <w:rFonts w:ascii="Times New Roman" w:hAnsi="Times New Roman" w:cs="Times New Roman"/>
          <w:sz w:val="24"/>
          <w:szCs w:val="24"/>
        </w:rPr>
      </w:pPr>
      <w:r w:rsidRPr="00EF4756">
        <w:rPr>
          <w:rFonts w:ascii="Times New Roman" w:hAnsi="Times New Roman" w:cs="Times New Roman"/>
          <w:sz w:val="24"/>
          <w:szCs w:val="24"/>
        </w:rPr>
        <w:t xml:space="preserve">[…] </w:t>
      </w:r>
      <w:r w:rsidR="00267738" w:rsidRPr="00EF4756">
        <w:rPr>
          <w:rFonts w:ascii="Times New Roman" w:hAnsi="Times New Roman" w:cs="Times New Roman"/>
          <w:sz w:val="24"/>
          <w:szCs w:val="24"/>
        </w:rPr>
        <w:t>la democracia se va convirtiendo en la forma de gobierno más deseable y muchas sociedades aspiran a dotarse de un funcionamiento democrático, que incluya respeto por los derechos humanos, con libertades básicas para todos, como la libertad de expresión, de asociación, desplazamiento, creencias, religión, etcétera, con la aspir</w:t>
      </w:r>
      <w:r w:rsidRPr="00EF4756">
        <w:rPr>
          <w:rFonts w:ascii="Times New Roman" w:hAnsi="Times New Roman" w:cs="Times New Roman"/>
          <w:sz w:val="24"/>
          <w:szCs w:val="24"/>
        </w:rPr>
        <w:t xml:space="preserve">ación </w:t>
      </w:r>
      <w:r w:rsidR="00842633" w:rsidRPr="00EF4756">
        <w:rPr>
          <w:rFonts w:ascii="Times New Roman" w:hAnsi="Times New Roman" w:cs="Times New Roman"/>
          <w:sz w:val="24"/>
          <w:szCs w:val="24"/>
        </w:rPr>
        <w:t>de erradicar la violencia […] S</w:t>
      </w:r>
      <w:r w:rsidRPr="00EF4756">
        <w:rPr>
          <w:rFonts w:ascii="Times New Roman" w:hAnsi="Times New Roman" w:cs="Times New Roman"/>
          <w:sz w:val="24"/>
          <w:szCs w:val="24"/>
        </w:rPr>
        <w:t xml:space="preserve">ociedades más pluralistas, más diversas, con una mayor movilidad, en las que se producen grandes desplazamientos de seres humanos, menos regladas que anteriormente, con distintos tipos de familias, y una mayor libertad sexual y de creencias […] Los medios de comunicación han alcanzado un desarrollo gigantesco […] sobre todo con (el) internet y las redes sociales. Esto hace que la información, antes reservada a unos </w:t>
      </w:r>
      <w:r w:rsidR="00B041D5" w:rsidRPr="00EF4756">
        <w:rPr>
          <w:rFonts w:ascii="Times New Roman" w:hAnsi="Times New Roman" w:cs="Times New Roman"/>
          <w:sz w:val="24"/>
          <w:szCs w:val="24"/>
        </w:rPr>
        <w:t>pocos y registrada</w:t>
      </w:r>
      <w:r w:rsidRPr="00EF4756">
        <w:rPr>
          <w:rFonts w:ascii="Times New Roman" w:hAnsi="Times New Roman" w:cs="Times New Roman"/>
          <w:sz w:val="24"/>
          <w:szCs w:val="24"/>
        </w:rPr>
        <w:t xml:space="preserve"> en los libros, ahora esté por todas partes y sea extraordinariamente abundante. Antes se consideraba que la escuela tenía como funciones transmitir información y valores, pero ahora esas funciones son desempeñadas también por los medios de comunicación, y m</w:t>
      </w:r>
      <w:r w:rsidR="00B041D5" w:rsidRPr="00EF4756">
        <w:rPr>
          <w:rFonts w:ascii="Times New Roman" w:hAnsi="Times New Roman" w:cs="Times New Roman"/>
          <w:sz w:val="24"/>
          <w:szCs w:val="24"/>
        </w:rPr>
        <w:t>uchas veces con mayor eficacia</w:t>
      </w:r>
      <w:r w:rsidR="00416C65" w:rsidRPr="00EF4756">
        <w:rPr>
          <w:rFonts w:ascii="Times New Roman" w:hAnsi="Times New Roman" w:cs="Times New Roman"/>
          <w:sz w:val="24"/>
          <w:szCs w:val="24"/>
        </w:rPr>
        <w:t xml:space="preserve"> (</w:t>
      </w:r>
      <w:r w:rsidR="00267738" w:rsidRPr="00EF4756">
        <w:rPr>
          <w:rFonts w:ascii="Times New Roman" w:hAnsi="Times New Roman" w:cs="Times New Roman"/>
          <w:sz w:val="24"/>
          <w:szCs w:val="24"/>
        </w:rPr>
        <w:t>2012</w:t>
      </w:r>
      <w:r w:rsidR="00211151" w:rsidRPr="00EF4756">
        <w:rPr>
          <w:rFonts w:ascii="Times New Roman" w:hAnsi="Times New Roman" w:cs="Times New Roman"/>
          <w:sz w:val="24"/>
          <w:szCs w:val="24"/>
        </w:rPr>
        <w:t>, pp.</w:t>
      </w:r>
      <w:r w:rsidR="00267738" w:rsidRPr="00EF4756">
        <w:rPr>
          <w:rFonts w:ascii="Times New Roman" w:hAnsi="Times New Roman" w:cs="Times New Roman"/>
          <w:sz w:val="24"/>
          <w:szCs w:val="24"/>
        </w:rPr>
        <w:t xml:space="preserve"> 2</w:t>
      </w:r>
      <w:r w:rsidRPr="00EF4756">
        <w:rPr>
          <w:rFonts w:ascii="Times New Roman" w:hAnsi="Times New Roman" w:cs="Times New Roman"/>
          <w:sz w:val="24"/>
          <w:szCs w:val="24"/>
        </w:rPr>
        <w:t>-3</w:t>
      </w:r>
      <w:r w:rsidR="00267738" w:rsidRPr="00EF4756">
        <w:rPr>
          <w:rFonts w:ascii="Times New Roman" w:hAnsi="Times New Roman" w:cs="Times New Roman"/>
          <w:sz w:val="24"/>
          <w:szCs w:val="24"/>
        </w:rPr>
        <w:t>)</w:t>
      </w:r>
      <w:r w:rsidR="00C26BD2" w:rsidRPr="00EF4756">
        <w:rPr>
          <w:rFonts w:ascii="Times New Roman" w:hAnsi="Times New Roman" w:cs="Times New Roman"/>
          <w:sz w:val="24"/>
          <w:szCs w:val="24"/>
        </w:rPr>
        <w:t>.</w:t>
      </w:r>
    </w:p>
    <w:p w14:paraId="6D6BFF38" w14:textId="77777777" w:rsidR="00C26BD2" w:rsidRPr="00EF4756" w:rsidRDefault="00C26BD2" w:rsidP="00EF4756">
      <w:pPr>
        <w:spacing w:after="0" w:line="360" w:lineRule="auto"/>
        <w:jc w:val="both"/>
        <w:rPr>
          <w:rFonts w:ascii="Times New Roman" w:hAnsi="Times New Roman" w:cs="Times New Roman"/>
          <w:sz w:val="24"/>
          <w:szCs w:val="24"/>
        </w:rPr>
      </w:pPr>
    </w:p>
    <w:p w14:paraId="549FC2E7" w14:textId="3BEA8BEC" w:rsidR="00D60E8D" w:rsidRPr="00EF4756" w:rsidRDefault="00D60E8D"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A la escuela se le exigen cada vez mejores resultados, cuya materialización esperada y demandada queda fuera del ámbito de injerencia de dicha institución: empleo suficiente y bien remunerado, mejores condiciones laborales y de calidad de vida. Y simultáneamente se le responsabiliza por la actual descomposición social, por la ruptura del tejido social y por la “pérdida de valores” manifiesta en el comportamiento de los jóvenes, lo cual para muchos explica –de manera por demás superficial y simplista</w:t>
      </w:r>
      <w:r w:rsidR="002E2BBC" w:rsidRPr="00EF4756">
        <w:rPr>
          <w:rFonts w:ascii="Times New Roman" w:eastAsia="Times New Roman" w:hAnsi="Times New Roman" w:cs="Times New Roman"/>
          <w:sz w:val="24"/>
          <w:szCs w:val="24"/>
          <w:lang w:eastAsia="es-MX"/>
        </w:rPr>
        <w:t>–</w:t>
      </w:r>
      <w:r w:rsidRPr="00EF4756">
        <w:rPr>
          <w:rFonts w:ascii="Times New Roman" w:eastAsia="Times New Roman" w:hAnsi="Times New Roman" w:cs="Times New Roman"/>
          <w:sz w:val="24"/>
          <w:szCs w:val="24"/>
          <w:lang w:eastAsia="es-MX"/>
        </w:rPr>
        <w:t xml:space="preserve"> el clima de violencia </w:t>
      </w:r>
      <w:r w:rsidR="002E2BBC" w:rsidRPr="00EF4756">
        <w:rPr>
          <w:rFonts w:ascii="Times New Roman" w:eastAsia="Times New Roman" w:hAnsi="Times New Roman" w:cs="Times New Roman"/>
          <w:sz w:val="24"/>
          <w:szCs w:val="24"/>
          <w:lang w:eastAsia="es-MX"/>
        </w:rPr>
        <w:t>prevaleciente</w:t>
      </w:r>
      <w:r w:rsidRPr="00EF4756">
        <w:rPr>
          <w:rFonts w:ascii="Times New Roman" w:eastAsia="Times New Roman" w:hAnsi="Times New Roman" w:cs="Times New Roman"/>
          <w:sz w:val="24"/>
          <w:szCs w:val="24"/>
          <w:lang w:eastAsia="es-MX"/>
        </w:rPr>
        <w:t>. El señalamiento a la escuela no queda en abstracto; alcanza a sus doc</w:t>
      </w:r>
      <w:r w:rsidR="00487208" w:rsidRPr="00EF4756">
        <w:rPr>
          <w:rFonts w:ascii="Times New Roman" w:eastAsia="Times New Roman" w:hAnsi="Times New Roman" w:cs="Times New Roman"/>
          <w:sz w:val="24"/>
          <w:szCs w:val="24"/>
          <w:lang w:eastAsia="es-MX"/>
        </w:rPr>
        <w:t>entes de quien</w:t>
      </w:r>
      <w:r w:rsidR="002E2BBC" w:rsidRPr="00EF4756">
        <w:rPr>
          <w:rFonts w:ascii="Times New Roman" w:eastAsia="Times New Roman" w:hAnsi="Times New Roman" w:cs="Times New Roman"/>
          <w:sz w:val="24"/>
          <w:szCs w:val="24"/>
          <w:lang w:eastAsia="es-MX"/>
        </w:rPr>
        <w:t>es</w:t>
      </w:r>
      <w:r w:rsidRPr="00EF4756">
        <w:rPr>
          <w:rFonts w:ascii="Times New Roman" w:eastAsia="Times New Roman" w:hAnsi="Times New Roman" w:cs="Times New Roman"/>
          <w:sz w:val="24"/>
          <w:szCs w:val="24"/>
          <w:lang w:eastAsia="es-MX"/>
        </w:rPr>
        <w:t xml:space="preserve"> se espera y </w:t>
      </w:r>
      <w:r w:rsidRPr="00EF4756">
        <w:rPr>
          <w:rFonts w:ascii="Times New Roman" w:eastAsia="Times New Roman" w:hAnsi="Times New Roman" w:cs="Times New Roman"/>
          <w:sz w:val="24"/>
          <w:szCs w:val="24"/>
          <w:lang w:eastAsia="es-MX"/>
        </w:rPr>
        <w:lastRenderedPageBreak/>
        <w:t>se exige formar adecuadamente a esos estu</w:t>
      </w:r>
      <w:r w:rsidR="00842633" w:rsidRPr="00EF4756">
        <w:rPr>
          <w:rFonts w:ascii="Times New Roman" w:eastAsia="Times New Roman" w:hAnsi="Times New Roman" w:cs="Times New Roman"/>
          <w:sz w:val="24"/>
          <w:szCs w:val="24"/>
          <w:lang w:eastAsia="es-MX"/>
        </w:rPr>
        <w:t xml:space="preserve">diantes que ingresan siendo </w:t>
      </w:r>
      <w:r w:rsidRPr="00EF4756">
        <w:rPr>
          <w:rFonts w:ascii="Times New Roman" w:eastAsia="Times New Roman" w:hAnsi="Times New Roman" w:cs="Times New Roman"/>
          <w:sz w:val="24"/>
          <w:szCs w:val="24"/>
          <w:lang w:eastAsia="es-MX"/>
        </w:rPr>
        <w:t xml:space="preserve"> adolescentes y tres años después egresan portando la ciudadanía jurídica. </w:t>
      </w:r>
    </w:p>
    <w:p w14:paraId="00E7E469" w14:textId="663871C4" w:rsidR="004900D7" w:rsidRPr="00EF4756" w:rsidRDefault="00B041D5"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 xml:space="preserve">Sin embargo, </w:t>
      </w:r>
      <w:r w:rsidR="004900D7" w:rsidRPr="00EF4756">
        <w:rPr>
          <w:rFonts w:ascii="Times New Roman" w:hAnsi="Times New Roman" w:cs="Times New Roman"/>
          <w:sz w:val="24"/>
          <w:szCs w:val="24"/>
        </w:rPr>
        <w:t xml:space="preserve">las escuelas carecen de sentido sin la concurrencia del trabajo cotidiano </w:t>
      </w:r>
      <w:r w:rsidRPr="00EF4756">
        <w:rPr>
          <w:rFonts w:ascii="Times New Roman" w:hAnsi="Times New Roman" w:cs="Times New Roman"/>
          <w:sz w:val="24"/>
          <w:szCs w:val="24"/>
        </w:rPr>
        <w:t>de sus docent</w:t>
      </w:r>
      <w:r w:rsidR="002D2794" w:rsidRPr="00EF4756">
        <w:rPr>
          <w:rFonts w:ascii="Times New Roman" w:hAnsi="Times New Roman" w:cs="Times New Roman"/>
          <w:sz w:val="24"/>
          <w:szCs w:val="24"/>
        </w:rPr>
        <w:t>es. Por esto</w:t>
      </w:r>
      <w:r w:rsidRPr="00EF4756">
        <w:rPr>
          <w:rFonts w:ascii="Times New Roman" w:hAnsi="Times New Roman" w:cs="Times New Roman"/>
          <w:sz w:val="24"/>
          <w:szCs w:val="24"/>
        </w:rPr>
        <w:t xml:space="preserve">, </w:t>
      </w:r>
      <w:r w:rsidR="004900D7" w:rsidRPr="00EF4756">
        <w:rPr>
          <w:rFonts w:ascii="Times New Roman" w:hAnsi="Times New Roman" w:cs="Times New Roman"/>
          <w:sz w:val="24"/>
          <w:szCs w:val="24"/>
        </w:rPr>
        <w:t xml:space="preserve">los cuestionamientos, reproches y demandas </w:t>
      </w:r>
      <w:r w:rsidRPr="00EF4756">
        <w:rPr>
          <w:rFonts w:ascii="Times New Roman" w:hAnsi="Times New Roman" w:cs="Times New Roman"/>
          <w:sz w:val="24"/>
          <w:szCs w:val="24"/>
        </w:rPr>
        <w:t xml:space="preserve">dirigidas a </w:t>
      </w:r>
      <w:r w:rsidR="002D2794" w:rsidRPr="00EF4756">
        <w:rPr>
          <w:rFonts w:ascii="Times New Roman" w:hAnsi="Times New Roman" w:cs="Times New Roman"/>
          <w:sz w:val="24"/>
          <w:szCs w:val="24"/>
        </w:rPr>
        <w:t>la institución</w:t>
      </w:r>
      <w:r w:rsidRPr="00EF4756">
        <w:rPr>
          <w:rFonts w:ascii="Times New Roman" w:hAnsi="Times New Roman" w:cs="Times New Roman"/>
          <w:sz w:val="24"/>
          <w:szCs w:val="24"/>
        </w:rPr>
        <w:t xml:space="preserve">, </w:t>
      </w:r>
      <w:r w:rsidR="00BC01DB" w:rsidRPr="00EF4756">
        <w:rPr>
          <w:rFonts w:ascii="Times New Roman" w:hAnsi="Times New Roman" w:cs="Times New Roman"/>
          <w:sz w:val="24"/>
          <w:szCs w:val="24"/>
        </w:rPr>
        <w:t xml:space="preserve">alcanzan </w:t>
      </w:r>
      <w:r w:rsidR="002D2794" w:rsidRPr="00EF4756">
        <w:rPr>
          <w:rFonts w:ascii="Times New Roman" w:hAnsi="Times New Roman" w:cs="Times New Roman"/>
          <w:sz w:val="24"/>
          <w:szCs w:val="24"/>
        </w:rPr>
        <w:t xml:space="preserve">necesariamente </w:t>
      </w:r>
      <w:r w:rsidR="00BC01DB" w:rsidRPr="00EF4756">
        <w:rPr>
          <w:rFonts w:ascii="Times New Roman" w:hAnsi="Times New Roman" w:cs="Times New Roman"/>
          <w:sz w:val="24"/>
          <w:szCs w:val="24"/>
        </w:rPr>
        <w:t xml:space="preserve">a </w:t>
      </w:r>
      <w:r w:rsidR="0014176D" w:rsidRPr="00EF4756">
        <w:rPr>
          <w:rFonts w:ascii="Times New Roman" w:hAnsi="Times New Roman" w:cs="Times New Roman"/>
          <w:sz w:val="24"/>
          <w:szCs w:val="24"/>
        </w:rPr>
        <w:t>sus profesores</w:t>
      </w:r>
      <w:r w:rsidR="004900D7" w:rsidRPr="00EF4756">
        <w:rPr>
          <w:rFonts w:ascii="Times New Roman" w:hAnsi="Times New Roman" w:cs="Times New Roman"/>
          <w:sz w:val="24"/>
          <w:szCs w:val="24"/>
        </w:rPr>
        <w:t xml:space="preserve">. </w:t>
      </w:r>
      <w:r w:rsidR="00226B9F" w:rsidRPr="00EF4756">
        <w:rPr>
          <w:rFonts w:ascii="Times New Roman" w:hAnsi="Times New Roman" w:cs="Times New Roman"/>
          <w:sz w:val="24"/>
          <w:szCs w:val="24"/>
        </w:rPr>
        <w:t>La</w:t>
      </w:r>
      <w:r w:rsidR="00BC01DB" w:rsidRPr="00EF4756">
        <w:rPr>
          <w:rFonts w:ascii="Times New Roman" w:hAnsi="Times New Roman" w:cs="Times New Roman"/>
          <w:sz w:val="24"/>
          <w:szCs w:val="24"/>
        </w:rPr>
        <w:t xml:space="preserve">s familias </w:t>
      </w:r>
      <w:r w:rsidR="00113341" w:rsidRPr="00EF4756">
        <w:rPr>
          <w:rFonts w:ascii="Times New Roman" w:hAnsi="Times New Roman" w:cs="Times New Roman"/>
          <w:sz w:val="24"/>
          <w:szCs w:val="24"/>
        </w:rPr>
        <w:t>lo</w:t>
      </w:r>
      <w:r w:rsidR="00BC01DB" w:rsidRPr="00EF4756">
        <w:rPr>
          <w:rFonts w:ascii="Times New Roman" w:hAnsi="Times New Roman" w:cs="Times New Roman"/>
          <w:sz w:val="24"/>
          <w:szCs w:val="24"/>
        </w:rPr>
        <w:t xml:space="preserve">s </w:t>
      </w:r>
      <w:r w:rsidR="00226B9F" w:rsidRPr="00EF4756">
        <w:rPr>
          <w:rFonts w:ascii="Times New Roman" w:hAnsi="Times New Roman" w:cs="Times New Roman"/>
          <w:sz w:val="24"/>
          <w:szCs w:val="24"/>
        </w:rPr>
        <w:t>responsabiliza</w:t>
      </w:r>
      <w:r w:rsidR="002D2794" w:rsidRPr="00EF4756">
        <w:rPr>
          <w:rFonts w:ascii="Times New Roman" w:hAnsi="Times New Roman" w:cs="Times New Roman"/>
          <w:sz w:val="24"/>
          <w:szCs w:val="24"/>
        </w:rPr>
        <w:t>n</w:t>
      </w:r>
      <w:r w:rsidR="00226B9F" w:rsidRPr="00EF4756">
        <w:rPr>
          <w:rFonts w:ascii="Times New Roman" w:hAnsi="Times New Roman" w:cs="Times New Roman"/>
          <w:sz w:val="24"/>
          <w:szCs w:val="24"/>
        </w:rPr>
        <w:t xml:space="preserve"> de lo que sus hijos no logran en la escuela y </w:t>
      </w:r>
      <w:r w:rsidR="002D2794" w:rsidRPr="00EF4756">
        <w:rPr>
          <w:rFonts w:ascii="Times New Roman" w:hAnsi="Times New Roman" w:cs="Times New Roman"/>
          <w:sz w:val="24"/>
          <w:szCs w:val="24"/>
        </w:rPr>
        <w:t>lo</w:t>
      </w:r>
      <w:r w:rsidR="00BC01DB" w:rsidRPr="00EF4756">
        <w:rPr>
          <w:rFonts w:ascii="Times New Roman" w:hAnsi="Times New Roman" w:cs="Times New Roman"/>
          <w:sz w:val="24"/>
          <w:szCs w:val="24"/>
        </w:rPr>
        <w:t xml:space="preserve">s </w:t>
      </w:r>
      <w:r w:rsidR="00226B9F" w:rsidRPr="00EF4756">
        <w:rPr>
          <w:rFonts w:ascii="Times New Roman" w:hAnsi="Times New Roman" w:cs="Times New Roman"/>
          <w:sz w:val="24"/>
          <w:szCs w:val="24"/>
        </w:rPr>
        <w:t>señala</w:t>
      </w:r>
      <w:r w:rsidR="002D2794" w:rsidRPr="00EF4756">
        <w:rPr>
          <w:rFonts w:ascii="Times New Roman" w:hAnsi="Times New Roman" w:cs="Times New Roman"/>
          <w:sz w:val="24"/>
          <w:szCs w:val="24"/>
        </w:rPr>
        <w:t>n</w:t>
      </w:r>
      <w:r w:rsidR="00226B9F" w:rsidRPr="00EF4756">
        <w:rPr>
          <w:rFonts w:ascii="Times New Roman" w:hAnsi="Times New Roman" w:cs="Times New Roman"/>
          <w:sz w:val="24"/>
          <w:szCs w:val="24"/>
        </w:rPr>
        <w:t xml:space="preserve"> </w:t>
      </w:r>
      <w:r w:rsidR="002D2794" w:rsidRPr="00EF4756">
        <w:rPr>
          <w:rFonts w:ascii="Times New Roman" w:hAnsi="Times New Roman" w:cs="Times New Roman"/>
          <w:sz w:val="24"/>
          <w:szCs w:val="24"/>
        </w:rPr>
        <w:t xml:space="preserve">por aquellas conductas o </w:t>
      </w:r>
      <w:r w:rsidR="00226B9F" w:rsidRPr="00EF4756">
        <w:rPr>
          <w:rFonts w:ascii="Times New Roman" w:hAnsi="Times New Roman" w:cs="Times New Roman"/>
          <w:sz w:val="24"/>
          <w:szCs w:val="24"/>
        </w:rPr>
        <w:t xml:space="preserve">actitudes </w:t>
      </w:r>
      <w:r w:rsidR="002D2794" w:rsidRPr="00EF4756">
        <w:rPr>
          <w:rFonts w:ascii="Times New Roman" w:hAnsi="Times New Roman" w:cs="Times New Roman"/>
          <w:sz w:val="24"/>
          <w:szCs w:val="24"/>
        </w:rPr>
        <w:t xml:space="preserve">negativas </w:t>
      </w:r>
      <w:r w:rsidR="00226B9F" w:rsidRPr="00EF4756">
        <w:rPr>
          <w:rFonts w:ascii="Times New Roman" w:hAnsi="Times New Roman" w:cs="Times New Roman"/>
          <w:sz w:val="24"/>
          <w:szCs w:val="24"/>
        </w:rPr>
        <w:t xml:space="preserve">que los estudiantes </w:t>
      </w:r>
      <w:r w:rsidR="002D2794" w:rsidRPr="00EF4756">
        <w:rPr>
          <w:rFonts w:ascii="Times New Roman" w:hAnsi="Times New Roman" w:cs="Times New Roman"/>
          <w:sz w:val="24"/>
          <w:szCs w:val="24"/>
        </w:rPr>
        <w:t xml:space="preserve">manifiestan </w:t>
      </w:r>
      <w:r w:rsidR="00226B9F" w:rsidRPr="00EF4756">
        <w:rPr>
          <w:rFonts w:ascii="Times New Roman" w:hAnsi="Times New Roman" w:cs="Times New Roman"/>
          <w:sz w:val="24"/>
          <w:szCs w:val="24"/>
        </w:rPr>
        <w:t xml:space="preserve">fuera de la misma. Los docentes enfrentan </w:t>
      </w:r>
      <w:r w:rsidR="002D2794" w:rsidRPr="00EF4756">
        <w:rPr>
          <w:rFonts w:ascii="Times New Roman" w:hAnsi="Times New Roman" w:cs="Times New Roman"/>
          <w:sz w:val="24"/>
          <w:szCs w:val="24"/>
        </w:rPr>
        <w:t xml:space="preserve">cada vez más </w:t>
      </w:r>
      <w:r w:rsidRPr="00EF4756">
        <w:rPr>
          <w:rFonts w:ascii="Times New Roman" w:hAnsi="Times New Roman" w:cs="Times New Roman"/>
          <w:sz w:val="24"/>
          <w:szCs w:val="24"/>
        </w:rPr>
        <w:t>el descr</w:t>
      </w:r>
      <w:r w:rsidR="00DA465F" w:rsidRPr="00EF4756">
        <w:rPr>
          <w:rFonts w:ascii="Times New Roman" w:hAnsi="Times New Roman" w:cs="Times New Roman"/>
          <w:sz w:val="24"/>
          <w:szCs w:val="24"/>
        </w:rPr>
        <w:t>é</w:t>
      </w:r>
      <w:r w:rsidRPr="00EF4756">
        <w:rPr>
          <w:rFonts w:ascii="Times New Roman" w:hAnsi="Times New Roman" w:cs="Times New Roman"/>
          <w:sz w:val="24"/>
          <w:szCs w:val="24"/>
        </w:rPr>
        <w:t>dito social como miembros de una prof</w:t>
      </w:r>
      <w:r w:rsidR="001037E4" w:rsidRPr="00EF4756">
        <w:rPr>
          <w:rFonts w:ascii="Times New Roman" w:hAnsi="Times New Roman" w:cs="Times New Roman"/>
          <w:sz w:val="24"/>
          <w:szCs w:val="24"/>
        </w:rPr>
        <w:t xml:space="preserve">esión devaluada y menospreciada, </w:t>
      </w:r>
      <w:r w:rsidR="002D2794" w:rsidRPr="00EF4756">
        <w:rPr>
          <w:rFonts w:ascii="Times New Roman" w:hAnsi="Times New Roman" w:cs="Times New Roman"/>
          <w:sz w:val="24"/>
          <w:szCs w:val="24"/>
        </w:rPr>
        <w:t xml:space="preserve">viendo cómo se diluyen </w:t>
      </w:r>
      <w:r w:rsidR="00226B9F" w:rsidRPr="00EF4756">
        <w:rPr>
          <w:rFonts w:ascii="Times New Roman" w:hAnsi="Times New Roman" w:cs="Times New Roman"/>
          <w:sz w:val="24"/>
          <w:szCs w:val="24"/>
        </w:rPr>
        <w:t xml:space="preserve">logros y reivindicaciones </w:t>
      </w:r>
      <w:r w:rsidR="002D2794" w:rsidRPr="00EF4756">
        <w:rPr>
          <w:rFonts w:ascii="Times New Roman" w:hAnsi="Times New Roman" w:cs="Times New Roman"/>
          <w:sz w:val="24"/>
          <w:szCs w:val="24"/>
        </w:rPr>
        <w:t>(no todas justificadas) alcanzad</w:t>
      </w:r>
      <w:r w:rsidR="00DA465F" w:rsidRPr="00EF4756">
        <w:rPr>
          <w:rFonts w:ascii="Times New Roman" w:hAnsi="Times New Roman" w:cs="Times New Roman"/>
          <w:sz w:val="24"/>
          <w:szCs w:val="24"/>
        </w:rPr>
        <w:t>o</w:t>
      </w:r>
      <w:r w:rsidR="00226B9F" w:rsidRPr="00EF4756">
        <w:rPr>
          <w:rFonts w:ascii="Times New Roman" w:hAnsi="Times New Roman" w:cs="Times New Roman"/>
          <w:sz w:val="24"/>
          <w:szCs w:val="24"/>
        </w:rPr>
        <w:t xml:space="preserve">s </w:t>
      </w:r>
      <w:r w:rsidR="00DA465F" w:rsidRPr="00EF4756">
        <w:rPr>
          <w:rFonts w:ascii="Times New Roman" w:hAnsi="Times New Roman" w:cs="Times New Roman"/>
          <w:sz w:val="24"/>
          <w:szCs w:val="24"/>
        </w:rPr>
        <w:t>mediante</w:t>
      </w:r>
      <w:r w:rsidR="00226B9F" w:rsidRPr="00EF4756">
        <w:rPr>
          <w:rFonts w:ascii="Times New Roman" w:hAnsi="Times New Roman" w:cs="Times New Roman"/>
          <w:sz w:val="24"/>
          <w:szCs w:val="24"/>
        </w:rPr>
        <w:t xml:space="preserve"> luchas y demandas</w:t>
      </w:r>
      <w:r w:rsidR="002D2794" w:rsidRPr="00EF4756">
        <w:rPr>
          <w:rFonts w:ascii="Times New Roman" w:hAnsi="Times New Roman" w:cs="Times New Roman"/>
          <w:sz w:val="24"/>
          <w:szCs w:val="24"/>
        </w:rPr>
        <w:t xml:space="preserve"> laborales. L</w:t>
      </w:r>
      <w:r w:rsidRPr="00EF4756">
        <w:rPr>
          <w:rFonts w:ascii="Times New Roman" w:hAnsi="Times New Roman" w:cs="Times New Roman"/>
          <w:sz w:val="24"/>
          <w:szCs w:val="24"/>
        </w:rPr>
        <w:t xml:space="preserve">os docentes </w:t>
      </w:r>
      <w:r w:rsidR="001037E4" w:rsidRPr="00EF4756">
        <w:rPr>
          <w:rFonts w:ascii="Times New Roman" w:hAnsi="Times New Roman" w:cs="Times New Roman"/>
          <w:sz w:val="24"/>
          <w:szCs w:val="24"/>
        </w:rPr>
        <w:t>son blanco de duros</w:t>
      </w:r>
      <w:r w:rsidR="00226B9F" w:rsidRPr="00EF4756">
        <w:rPr>
          <w:rFonts w:ascii="Times New Roman" w:hAnsi="Times New Roman" w:cs="Times New Roman"/>
          <w:sz w:val="24"/>
          <w:szCs w:val="24"/>
        </w:rPr>
        <w:t xml:space="preserve"> cuestionamientos y reclamos acerca de su formación y </w:t>
      </w:r>
      <w:r w:rsidR="001037E4" w:rsidRPr="00EF4756">
        <w:rPr>
          <w:rFonts w:ascii="Times New Roman" w:hAnsi="Times New Roman" w:cs="Times New Roman"/>
          <w:sz w:val="24"/>
          <w:szCs w:val="24"/>
        </w:rPr>
        <w:t>quehacer profesional</w:t>
      </w:r>
      <w:r w:rsidR="0014176D" w:rsidRPr="00EF4756">
        <w:rPr>
          <w:rFonts w:ascii="Times New Roman" w:hAnsi="Times New Roman" w:cs="Times New Roman"/>
          <w:sz w:val="24"/>
          <w:szCs w:val="24"/>
        </w:rPr>
        <w:t xml:space="preserve">; han dejado </w:t>
      </w:r>
      <w:r w:rsidR="00BC01DB" w:rsidRPr="00EF4756">
        <w:rPr>
          <w:rFonts w:ascii="Times New Roman" w:hAnsi="Times New Roman" w:cs="Times New Roman"/>
          <w:sz w:val="24"/>
          <w:szCs w:val="24"/>
        </w:rPr>
        <w:t xml:space="preserve">de </w:t>
      </w:r>
      <w:r w:rsidR="001C2662" w:rsidRPr="00EF4756">
        <w:rPr>
          <w:rFonts w:ascii="Times New Roman" w:hAnsi="Times New Roman" w:cs="Times New Roman"/>
          <w:sz w:val="24"/>
          <w:szCs w:val="24"/>
        </w:rPr>
        <w:t xml:space="preserve">ser considerados y vanagloriados como los </w:t>
      </w:r>
      <w:r w:rsidR="00BC01DB" w:rsidRPr="00EF4756">
        <w:rPr>
          <w:rFonts w:ascii="Times New Roman" w:hAnsi="Times New Roman" w:cs="Times New Roman"/>
          <w:sz w:val="24"/>
          <w:szCs w:val="24"/>
        </w:rPr>
        <w:t xml:space="preserve">arquitectos y constructores </w:t>
      </w:r>
      <w:r w:rsidR="001037E4" w:rsidRPr="00EF4756">
        <w:rPr>
          <w:rFonts w:ascii="Times New Roman" w:hAnsi="Times New Roman" w:cs="Times New Roman"/>
          <w:sz w:val="24"/>
          <w:szCs w:val="24"/>
        </w:rPr>
        <w:t xml:space="preserve">de la patria, </w:t>
      </w:r>
      <w:r w:rsidR="00BC01DB" w:rsidRPr="00EF4756">
        <w:rPr>
          <w:rFonts w:ascii="Times New Roman" w:hAnsi="Times New Roman" w:cs="Times New Roman"/>
          <w:sz w:val="24"/>
          <w:szCs w:val="24"/>
        </w:rPr>
        <w:t>a</w:t>
      </w:r>
      <w:r w:rsidR="0014176D" w:rsidRPr="00EF4756">
        <w:rPr>
          <w:rFonts w:ascii="Times New Roman" w:hAnsi="Times New Roman" w:cs="Times New Roman"/>
          <w:sz w:val="24"/>
          <w:szCs w:val="24"/>
        </w:rPr>
        <w:t xml:space="preserve"> ser los</w:t>
      </w:r>
      <w:r w:rsidR="00BC01DB" w:rsidRPr="00EF4756">
        <w:rPr>
          <w:rFonts w:ascii="Times New Roman" w:hAnsi="Times New Roman" w:cs="Times New Roman"/>
          <w:sz w:val="24"/>
          <w:szCs w:val="24"/>
        </w:rPr>
        <w:t xml:space="preserve"> </w:t>
      </w:r>
      <w:r w:rsidR="00CF2C5E" w:rsidRPr="00EF4756">
        <w:rPr>
          <w:rFonts w:ascii="Times New Roman" w:hAnsi="Times New Roman" w:cs="Times New Roman"/>
          <w:sz w:val="24"/>
          <w:szCs w:val="24"/>
        </w:rPr>
        <w:t>responsables del</w:t>
      </w:r>
      <w:r w:rsidR="007F4E3C" w:rsidRPr="00EF4756">
        <w:rPr>
          <w:rFonts w:ascii="Times New Roman" w:hAnsi="Times New Roman" w:cs="Times New Roman"/>
          <w:sz w:val="24"/>
          <w:szCs w:val="24"/>
        </w:rPr>
        <w:t xml:space="preserve"> </w:t>
      </w:r>
      <w:r w:rsidR="001037E4" w:rsidRPr="00EF4756">
        <w:rPr>
          <w:rFonts w:ascii="Times New Roman" w:hAnsi="Times New Roman" w:cs="Times New Roman"/>
          <w:sz w:val="24"/>
          <w:szCs w:val="24"/>
        </w:rPr>
        <w:t xml:space="preserve">rezago educativo que postra a la nación y </w:t>
      </w:r>
      <w:r w:rsidR="00BC01DB" w:rsidRPr="00EF4756">
        <w:rPr>
          <w:rFonts w:ascii="Times New Roman" w:hAnsi="Times New Roman" w:cs="Times New Roman"/>
          <w:sz w:val="24"/>
          <w:szCs w:val="24"/>
        </w:rPr>
        <w:t xml:space="preserve">cancela un futuro mejor para </w:t>
      </w:r>
      <w:r w:rsidR="0014176D" w:rsidRPr="00EF4756">
        <w:rPr>
          <w:rFonts w:ascii="Times New Roman" w:hAnsi="Times New Roman" w:cs="Times New Roman"/>
          <w:sz w:val="24"/>
          <w:szCs w:val="24"/>
        </w:rPr>
        <w:t>sus</w:t>
      </w:r>
      <w:r w:rsidR="001037E4" w:rsidRPr="00EF4756">
        <w:rPr>
          <w:rFonts w:ascii="Times New Roman" w:hAnsi="Times New Roman" w:cs="Times New Roman"/>
          <w:sz w:val="24"/>
          <w:szCs w:val="24"/>
        </w:rPr>
        <w:t xml:space="preserve"> jóvenes. </w:t>
      </w:r>
      <w:r w:rsidR="002D2794" w:rsidRPr="00EF4756">
        <w:rPr>
          <w:rFonts w:ascii="Times New Roman" w:hAnsi="Times New Roman" w:cs="Times New Roman"/>
          <w:sz w:val="24"/>
          <w:szCs w:val="24"/>
        </w:rPr>
        <w:t>Actualmente, l</w:t>
      </w:r>
      <w:r w:rsidR="00BC01DB" w:rsidRPr="00EF4756">
        <w:rPr>
          <w:rFonts w:ascii="Times New Roman" w:hAnsi="Times New Roman" w:cs="Times New Roman"/>
          <w:sz w:val="24"/>
          <w:szCs w:val="24"/>
        </w:rPr>
        <w:t xml:space="preserve">os </w:t>
      </w:r>
      <w:r w:rsidR="002D2794" w:rsidRPr="00EF4756">
        <w:rPr>
          <w:rFonts w:ascii="Times New Roman" w:hAnsi="Times New Roman" w:cs="Times New Roman"/>
          <w:sz w:val="24"/>
          <w:szCs w:val="24"/>
        </w:rPr>
        <w:t xml:space="preserve">nuevos </w:t>
      </w:r>
      <w:r w:rsidR="00BC01DB" w:rsidRPr="00EF4756">
        <w:rPr>
          <w:rFonts w:ascii="Times New Roman" w:hAnsi="Times New Roman" w:cs="Times New Roman"/>
          <w:sz w:val="24"/>
          <w:szCs w:val="24"/>
        </w:rPr>
        <w:t xml:space="preserve">docentes poseen </w:t>
      </w:r>
      <w:r w:rsidR="00226B9F" w:rsidRPr="00EF4756">
        <w:rPr>
          <w:rFonts w:ascii="Times New Roman" w:hAnsi="Times New Roman" w:cs="Times New Roman"/>
          <w:sz w:val="24"/>
          <w:szCs w:val="24"/>
        </w:rPr>
        <w:t xml:space="preserve">condiciones laborales </w:t>
      </w:r>
      <w:r w:rsidR="001C2662" w:rsidRPr="00EF4756">
        <w:rPr>
          <w:rFonts w:ascii="Times New Roman" w:hAnsi="Times New Roman" w:cs="Times New Roman"/>
          <w:sz w:val="24"/>
          <w:szCs w:val="24"/>
        </w:rPr>
        <w:t xml:space="preserve">aún más </w:t>
      </w:r>
      <w:r w:rsidR="00226B9F" w:rsidRPr="00EF4756">
        <w:rPr>
          <w:rFonts w:ascii="Times New Roman" w:hAnsi="Times New Roman" w:cs="Times New Roman"/>
          <w:sz w:val="24"/>
          <w:szCs w:val="24"/>
        </w:rPr>
        <w:t>precarias</w:t>
      </w:r>
      <w:r w:rsidR="002D2794" w:rsidRPr="00EF4756">
        <w:rPr>
          <w:rFonts w:ascii="Times New Roman" w:hAnsi="Times New Roman" w:cs="Times New Roman"/>
          <w:sz w:val="24"/>
          <w:szCs w:val="24"/>
        </w:rPr>
        <w:t xml:space="preserve"> y </w:t>
      </w:r>
      <w:r w:rsidR="00BC01DB" w:rsidRPr="00EF4756">
        <w:rPr>
          <w:rFonts w:ascii="Times New Roman" w:hAnsi="Times New Roman" w:cs="Times New Roman"/>
          <w:sz w:val="24"/>
          <w:szCs w:val="24"/>
        </w:rPr>
        <w:t>volátiles</w:t>
      </w:r>
      <w:r w:rsidR="001C2662" w:rsidRPr="00EF4756">
        <w:rPr>
          <w:rFonts w:ascii="Times New Roman" w:hAnsi="Times New Roman" w:cs="Times New Roman"/>
          <w:sz w:val="24"/>
          <w:szCs w:val="24"/>
        </w:rPr>
        <w:t xml:space="preserve"> que sus antecesores</w:t>
      </w:r>
      <w:r w:rsidR="00BC01DB" w:rsidRPr="00EF4756">
        <w:rPr>
          <w:rFonts w:ascii="Times New Roman" w:hAnsi="Times New Roman" w:cs="Times New Roman"/>
          <w:sz w:val="24"/>
          <w:szCs w:val="24"/>
        </w:rPr>
        <w:t>,</w:t>
      </w:r>
      <w:r w:rsidR="00226B9F" w:rsidRPr="00EF4756">
        <w:rPr>
          <w:rFonts w:ascii="Times New Roman" w:hAnsi="Times New Roman" w:cs="Times New Roman"/>
          <w:sz w:val="24"/>
          <w:szCs w:val="24"/>
        </w:rPr>
        <w:t xml:space="preserve"> </w:t>
      </w:r>
      <w:r w:rsidR="001C2662" w:rsidRPr="00EF4756">
        <w:rPr>
          <w:rFonts w:ascii="Times New Roman" w:hAnsi="Times New Roman" w:cs="Times New Roman"/>
          <w:sz w:val="24"/>
          <w:szCs w:val="24"/>
        </w:rPr>
        <w:t xml:space="preserve">las cuales </w:t>
      </w:r>
      <w:r w:rsidRPr="00EF4756">
        <w:rPr>
          <w:rFonts w:ascii="Times New Roman" w:hAnsi="Times New Roman" w:cs="Times New Roman"/>
          <w:sz w:val="24"/>
          <w:szCs w:val="24"/>
        </w:rPr>
        <w:t xml:space="preserve">posponen el </w:t>
      </w:r>
      <w:r w:rsidR="00226B9F" w:rsidRPr="00EF4756">
        <w:rPr>
          <w:rFonts w:ascii="Times New Roman" w:hAnsi="Times New Roman" w:cs="Times New Roman"/>
          <w:sz w:val="24"/>
          <w:szCs w:val="24"/>
        </w:rPr>
        <w:t>anhelo de hace</w:t>
      </w:r>
      <w:r w:rsidR="002D2794" w:rsidRPr="00EF4756">
        <w:rPr>
          <w:rFonts w:ascii="Times New Roman" w:hAnsi="Times New Roman" w:cs="Times New Roman"/>
          <w:sz w:val="24"/>
          <w:szCs w:val="24"/>
        </w:rPr>
        <w:t>r del magisterio una profesión</w:t>
      </w:r>
      <w:r w:rsidR="00842633" w:rsidRPr="00EF4756">
        <w:rPr>
          <w:rFonts w:ascii="Times New Roman" w:hAnsi="Times New Roman" w:cs="Times New Roman"/>
          <w:sz w:val="24"/>
          <w:szCs w:val="24"/>
        </w:rPr>
        <w:t xml:space="preserve"> y</w:t>
      </w:r>
      <w:r w:rsidR="001C2662" w:rsidRPr="00EF4756">
        <w:rPr>
          <w:rFonts w:ascii="Times New Roman" w:hAnsi="Times New Roman" w:cs="Times New Roman"/>
          <w:sz w:val="24"/>
          <w:szCs w:val="24"/>
        </w:rPr>
        <w:t xml:space="preserve">  </w:t>
      </w:r>
      <w:r w:rsidR="001037E4" w:rsidRPr="00EF4756">
        <w:rPr>
          <w:rFonts w:ascii="Times New Roman" w:hAnsi="Times New Roman" w:cs="Times New Roman"/>
          <w:sz w:val="24"/>
          <w:szCs w:val="24"/>
        </w:rPr>
        <w:t>un medio para alcanzar una vida digna.</w:t>
      </w:r>
    </w:p>
    <w:p w14:paraId="456DCE80" w14:textId="74467160" w:rsidR="00110816" w:rsidRPr="00EF4756" w:rsidRDefault="00110816" w:rsidP="00EF4756">
      <w:pPr>
        <w:spacing w:after="0" w:line="360" w:lineRule="auto"/>
        <w:jc w:val="both"/>
        <w:rPr>
          <w:rFonts w:ascii="Times New Roman" w:eastAsia="Calibri" w:hAnsi="Times New Roman" w:cs="Times New Roman"/>
          <w:sz w:val="24"/>
          <w:szCs w:val="24"/>
          <w:lang w:val="es-ES"/>
        </w:rPr>
      </w:pPr>
      <w:r w:rsidRPr="00EF4756">
        <w:rPr>
          <w:rFonts w:ascii="Times New Roman" w:hAnsi="Times New Roman" w:cs="Times New Roman"/>
          <w:sz w:val="24"/>
          <w:szCs w:val="24"/>
        </w:rPr>
        <w:t xml:space="preserve">Al inicio del ciclo escolar 2013-2014, operaban en México 14 375 planteles </w:t>
      </w:r>
      <w:r w:rsidR="00842633" w:rsidRPr="00EF4756">
        <w:rPr>
          <w:rFonts w:ascii="Times New Roman" w:hAnsi="Times New Roman" w:cs="Times New Roman"/>
          <w:sz w:val="24"/>
          <w:szCs w:val="24"/>
        </w:rPr>
        <w:t xml:space="preserve">de EMS </w:t>
      </w:r>
      <w:r w:rsidRPr="00EF4756">
        <w:rPr>
          <w:rFonts w:ascii="Times New Roman" w:hAnsi="Times New Roman" w:cs="Times New Roman"/>
          <w:sz w:val="24"/>
          <w:szCs w:val="24"/>
        </w:rPr>
        <w:t xml:space="preserve">donde laboraban 273 939 profesores, </w:t>
      </w:r>
      <w:r w:rsidR="00BC01DB" w:rsidRPr="00EF4756">
        <w:rPr>
          <w:rFonts w:ascii="Times New Roman" w:hAnsi="Times New Roman" w:cs="Times New Roman"/>
          <w:sz w:val="24"/>
          <w:szCs w:val="24"/>
        </w:rPr>
        <w:t>de los cuales 142 mil</w:t>
      </w:r>
      <w:r w:rsidR="00FD430C" w:rsidRPr="00EF4756">
        <w:rPr>
          <w:rFonts w:ascii="Times New Roman" w:hAnsi="Times New Roman" w:cs="Times New Roman"/>
          <w:sz w:val="24"/>
          <w:szCs w:val="24"/>
        </w:rPr>
        <w:t xml:space="preserve"> 213 </w:t>
      </w:r>
      <w:r w:rsidRPr="00EF4756">
        <w:rPr>
          <w:rFonts w:ascii="Times New Roman" w:hAnsi="Times New Roman" w:cs="Times New Roman"/>
          <w:sz w:val="24"/>
          <w:szCs w:val="24"/>
        </w:rPr>
        <w:t>se encontraban</w:t>
      </w:r>
      <w:r w:rsidR="001037E4" w:rsidRPr="00EF4756">
        <w:rPr>
          <w:rFonts w:ascii="Times New Roman" w:hAnsi="Times New Roman" w:cs="Times New Roman"/>
          <w:sz w:val="24"/>
          <w:szCs w:val="24"/>
        </w:rPr>
        <w:t xml:space="preserve"> adscritos </w:t>
      </w:r>
      <w:r w:rsidR="00FD430C" w:rsidRPr="00EF4756">
        <w:rPr>
          <w:rFonts w:ascii="Times New Roman" w:hAnsi="Times New Roman" w:cs="Times New Roman"/>
          <w:sz w:val="24"/>
          <w:szCs w:val="24"/>
        </w:rPr>
        <w:t xml:space="preserve">en </w:t>
      </w:r>
      <w:r w:rsidR="001C2662" w:rsidRPr="00EF4756">
        <w:rPr>
          <w:rFonts w:ascii="Times New Roman" w:hAnsi="Times New Roman" w:cs="Times New Roman"/>
          <w:sz w:val="24"/>
          <w:szCs w:val="24"/>
        </w:rPr>
        <w:t>la modalidad d</w:t>
      </w:r>
      <w:r w:rsidR="00FD430C" w:rsidRPr="00EF4756">
        <w:rPr>
          <w:rFonts w:ascii="Times New Roman" w:hAnsi="Times New Roman" w:cs="Times New Roman"/>
          <w:sz w:val="24"/>
          <w:szCs w:val="24"/>
        </w:rPr>
        <w:t>el bachillerato tecnológico</w:t>
      </w:r>
      <w:r w:rsidR="001037E4" w:rsidRPr="00EF4756">
        <w:rPr>
          <w:rFonts w:ascii="Times New Roman" w:hAnsi="Times New Roman" w:cs="Times New Roman"/>
          <w:sz w:val="24"/>
          <w:szCs w:val="24"/>
        </w:rPr>
        <w:t xml:space="preserve">, </w:t>
      </w:r>
      <w:r w:rsidR="001C2662" w:rsidRPr="00EF4756">
        <w:rPr>
          <w:rFonts w:ascii="Times New Roman" w:hAnsi="Times New Roman" w:cs="Times New Roman"/>
          <w:sz w:val="24"/>
          <w:szCs w:val="24"/>
        </w:rPr>
        <w:t xml:space="preserve">profesores que </w:t>
      </w:r>
      <w:r w:rsidR="00FD430C" w:rsidRPr="00EF4756">
        <w:rPr>
          <w:rFonts w:ascii="Times New Roman" w:hAnsi="Times New Roman" w:cs="Times New Roman"/>
          <w:sz w:val="24"/>
          <w:szCs w:val="24"/>
        </w:rPr>
        <w:t>atiende</w:t>
      </w:r>
      <w:r w:rsidR="001037E4" w:rsidRPr="00EF4756">
        <w:rPr>
          <w:rFonts w:ascii="Times New Roman" w:hAnsi="Times New Roman" w:cs="Times New Roman"/>
          <w:sz w:val="24"/>
          <w:szCs w:val="24"/>
        </w:rPr>
        <w:t xml:space="preserve">n a casi </w:t>
      </w:r>
      <w:r w:rsidR="00FD430C" w:rsidRPr="00EF4756">
        <w:rPr>
          <w:rFonts w:ascii="Times New Roman" w:hAnsi="Times New Roman" w:cs="Times New Roman"/>
          <w:sz w:val="24"/>
          <w:szCs w:val="24"/>
        </w:rPr>
        <w:t>30</w:t>
      </w:r>
      <w:r w:rsidR="00211151" w:rsidRPr="00EF4756">
        <w:rPr>
          <w:rFonts w:ascii="Times New Roman" w:hAnsi="Times New Roman" w:cs="Times New Roman"/>
          <w:sz w:val="24"/>
          <w:szCs w:val="24"/>
        </w:rPr>
        <w:t xml:space="preserve"> </w:t>
      </w:r>
      <w:r w:rsidR="00FD430C" w:rsidRPr="00EF4756">
        <w:rPr>
          <w:rFonts w:ascii="Times New Roman" w:hAnsi="Times New Roman" w:cs="Times New Roman"/>
          <w:sz w:val="24"/>
          <w:szCs w:val="24"/>
        </w:rPr>
        <w:t>% de la matrícula total a nivel nacional. En el caso de e</w:t>
      </w:r>
      <w:r w:rsidR="00226B9F" w:rsidRPr="00EF4756">
        <w:rPr>
          <w:rFonts w:ascii="Times New Roman" w:hAnsi="Times New Roman" w:cs="Times New Roman"/>
          <w:sz w:val="24"/>
          <w:szCs w:val="24"/>
        </w:rPr>
        <w:t>s</w:t>
      </w:r>
      <w:r w:rsidR="00FD430C" w:rsidRPr="00EF4756">
        <w:rPr>
          <w:rFonts w:ascii="Times New Roman" w:hAnsi="Times New Roman" w:cs="Times New Roman"/>
          <w:sz w:val="24"/>
          <w:szCs w:val="24"/>
        </w:rPr>
        <w:t>t</w:t>
      </w:r>
      <w:r w:rsidR="00226B9F" w:rsidRPr="00EF4756">
        <w:rPr>
          <w:rFonts w:ascii="Times New Roman" w:hAnsi="Times New Roman" w:cs="Times New Roman"/>
          <w:sz w:val="24"/>
          <w:szCs w:val="24"/>
        </w:rPr>
        <w:t>os docentes</w:t>
      </w:r>
      <w:r w:rsidR="00B041D5" w:rsidRPr="00EF4756">
        <w:rPr>
          <w:rFonts w:ascii="Times New Roman" w:hAnsi="Times New Roman" w:cs="Times New Roman"/>
          <w:sz w:val="24"/>
          <w:szCs w:val="24"/>
        </w:rPr>
        <w:t xml:space="preserve">, </w:t>
      </w:r>
      <w:r w:rsidR="00B041D5" w:rsidRPr="00EF4756">
        <w:rPr>
          <w:rFonts w:ascii="Times New Roman" w:eastAsia="Calibri" w:hAnsi="Times New Roman" w:cs="Times New Roman"/>
          <w:sz w:val="24"/>
          <w:szCs w:val="24"/>
          <w:lang w:val="es-ES"/>
        </w:rPr>
        <w:t>según</w:t>
      </w:r>
      <w:r w:rsidR="007075FA" w:rsidRPr="00EF4756">
        <w:rPr>
          <w:rFonts w:ascii="Times New Roman" w:eastAsia="Calibri" w:hAnsi="Times New Roman" w:cs="Times New Roman"/>
          <w:sz w:val="24"/>
          <w:szCs w:val="24"/>
          <w:lang w:val="es-ES"/>
        </w:rPr>
        <w:t xml:space="preserve"> cifras </w:t>
      </w:r>
      <w:r w:rsidR="00B041D5" w:rsidRPr="00EF4756">
        <w:rPr>
          <w:rFonts w:ascii="Times New Roman" w:eastAsia="Calibri" w:hAnsi="Times New Roman" w:cs="Times New Roman"/>
          <w:sz w:val="24"/>
          <w:szCs w:val="24"/>
          <w:lang w:val="es-ES"/>
        </w:rPr>
        <w:t>de</w:t>
      </w:r>
      <w:r w:rsidRPr="00EF4756">
        <w:rPr>
          <w:rFonts w:ascii="Times New Roman" w:eastAsia="Calibri" w:hAnsi="Times New Roman" w:cs="Times New Roman"/>
          <w:sz w:val="24"/>
          <w:szCs w:val="24"/>
          <w:lang w:val="es-ES"/>
        </w:rPr>
        <w:t>l INEE (2015)</w:t>
      </w:r>
      <w:r w:rsidR="006B6AD2" w:rsidRPr="00EF4756">
        <w:rPr>
          <w:rFonts w:ascii="Times New Roman" w:eastAsia="Calibri" w:hAnsi="Times New Roman" w:cs="Times New Roman"/>
          <w:sz w:val="24"/>
          <w:szCs w:val="24"/>
          <w:lang w:val="es-ES"/>
        </w:rPr>
        <w:t>,</w:t>
      </w:r>
      <w:r w:rsidR="007075FA" w:rsidRPr="00EF4756">
        <w:rPr>
          <w:rFonts w:ascii="Times New Roman" w:eastAsia="Calibri" w:hAnsi="Times New Roman" w:cs="Times New Roman"/>
          <w:sz w:val="24"/>
          <w:szCs w:val="24"/>
          <w:lang w:val="es-ES"/>
        </w:rPr>
        <w:t xml:space="preserve"> </w:t>
      </w:r>
      <w:r w:rsidRPr="00EF4756">
        <w:rPr>
          <w:rFonts w:ascii="Times New Roman" w:eastAsia="Calibri" w:hAnsi="Times New Roman" w:cs="Times New Roman"/>
          <w:sz w:val="24"/>
          <w:szCs w:val="24"/>
          <w:lang w:val="es-ES"/>
        </w:rPr>
        <w:t xml:space="preserve">casi dos terceras partes </w:t>
      </w:r>
      <w:r w:rsidRPr="00EF4756">
        <w:rPr>
          <w:rFonts w:ascii="Times New Roman" w:hAnsi="Times New Roman" w:cs="Times New Roman"/>
          <w:sz w:val="24"/>
          <w:szCs w:val="24"/>
        </w:rPr>
        <w:t>tienen una licenciatura completa, 7</w:t>
      </w:r>
      <w:r w:rsidR="00211151"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r w:rsidR="0014176D" w:rsidRPr="00EF4756">
        <w:rPr>
          <w:rFonts w:ascii="Times New Roman" w:hAnsi="Times New Roman" w:cs="Times New Roman"/>
          <w:sz w:val="24"/>
          <w:szCs w:val="24"/>
        </w:rPr>
        <w:t>tiene</w:t>
      </w:r>
      <w:r w:rsidRPr="00EF4756">
        <w:rPr>
          <w:rFonts w:ascii="Times New Roman" w:hAnsi="Times New Roman" w:cs="Times New Roman"/>
          <w:sz w:val="24"/>
          <w:szCs w:val="24"/>
        </w:rPr>
        <w:t xml:space="preserve"> algún grado de esp</w:t>
      </w:r>
      <w:r w:rsidR="006B6AD2" w:rsidRPr="00EF4756">
        <w:rPr>
          <w:rFonts w:ascii="Times New Roman" w:hAnsi="Times New Roman" w:cs="Times New Roman"/>
          <w:sz w:val="24"/>
          <w:szCs w:val="24"/>
        </w:rPr>
        <w:t xml:space="preserve">ecialidad o maestría incompleta y </w:t>
      </w:r>
      <w:r w:rsidRPr="00EF4756">
        <w:rPr>
          <w:rFonts w:ascii="Times New Roman" w:hAnsi="Times New Roman" w:cs="Times New Roman"/>
          <w:sz w:val="24"/>
          <w:szCs w:val="24"/>
        </w:rPr>
        <w:t>12.3</w:t>
      </w:r>
      <w:r w:rsidR="00211151"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 </w:t>
      </w:r>
      <w:r w:rsidR="0014176D" w:rsidRPr="00EF4756">
        <w:rPr>
          <w:rFonts w:ascii="Times New Roman" w:hAnsi="Times New Roman" w:cs="Times New Roman"/>
          <w:sz w:val="24"/>
          <w:szCs w:val="24"/>
        </w:rPr>
        <w:t>estudió</w:t>
      </w:r>
      <w:r w:rsidRPr="00EF4756">
        <w:rPr>
          <w:rFonts w:ascii="Times New Roman" w:hAnsi="Times New Roman" w:cs="Times New Roman"/>
          <w:sz w:val="24"/>
          <w:szCs w:val="24"/>
        </w:rPr>
        <w:t xml:space="preserve"> la maestría completa.</w:t>
      </w:r>
    </w:p>
    <w:p w14:paraId="3D81AE0A" w14:textId="29D3D2AA" w:rsidR="00D055EB" w:rsidRPr="00EF4756" w:rsidRDefault="001C7182" w:rsidP="00EF4756">
      <w:pPr>
        <w:autoSpaceDE w:val="0"/>
        <w:autoSpaceDN w:val="0"/>
        <w:adjustRightInd w:val="0"/>
        <w:spacing w:after="0" w:line="360" w:lineRule="auto"/>
        <w:jc w:val="both"/>
        <w:rPr>
          <w:rFonts w:ascii="Times New Roman" w:eastAsia="Calibri" w:hAnsi="Times New Roman" w:cs="Times New Roman"/>
          <w:sz w:val="24"/>
          <w:szCs w:val="24"/>
          <w:lang w:val="es-ES"/>
        </w:rPr>
      </w:pPr>
      <w:r w:rsidRPr="00EF4756">
        <w:rPr>
          <w:rFonts w:ascii="Times New Roman" w:hAnsi="Times New Roman" w:cs="Times New Roman"/>
          <w:color w:val="231F20"/>
          <w:sz w:val="24"/>
          <w:szCs w:val="24"/>
        </w:rPr>
        <w:t>Los docentes que atienden grupos de EMS que tuvieron una formación inicial en el magisterio</w:t>
      </w:r>
      <w:r w:rsidR="00D055EB" w:rsidRPr="00EF4756">
        <w:rPr>
          <w:rFonts w:ascii="Times New Roman" w:hAnsi="Times New Roman" w:cs="Times New Roman"/>
          <w:color w:val="231F20"/>
          <w:sz w:val="24"/>
          <w:szCs w:val="24"/>
        </w:rPr>
        <w:t xml:space="preserve"> </w:t>
      </w:r>
      <w:r w:rsidRPr="00EF4756">
        <w:rPr>
          <w:rFonts w:ascii="Times New Roman" w:hAnsi="Times New Roman" w:cs="Times New Roman"/>
          <w:color w:val="231F20"/>
          <w:sz w:val="24"/>
          <w:szCs w:val="24"/>
        </w:rPr>
        <w:t xml:space="preserve">no </w:t>
      </w:r>
      <w:r w:rsidR="000328F7" w:rsidRPr="00EF4756">
        <w:rPr>
          <w:rFonts w:ascii="Times New Roman" w:hAnsi="Times New Roman" w:cs="Times New Roman"/>
          <w:color w:val="231F20"/>
          <w:sz w:val="24"/>
          <w:szCs w:val="24"/>
        </w:rPr>
        <w:t>rebasan</w:t>
      </w:r>
      <w:r w:rsidRPr="00EF4756">
        <w:rPr>
          <w:rFonts w:ascii="Times New Roman" w:hAnsi="Times New Roman" w:cs="Times New Roman"/>
          <w:color w:val="231F20"/>
          <w:sz w:val="24"/>
          <w:szCs w:val="24"/>
        </w:rPr>
        <w:t xml:space="preserve">, </w:t>
      </w:r>
      <w:r w:rsidR="00D055EB" w:rsidRPr="00EF4756">
        <w:rPr>
          <w:rFonts w:ascii="Times New Roman" w:hAnsi="Times New Roman" w:cs="Times New Roman"/>
          <w:color w:val="231F20"/>
          <w:sz w:val="24"/>
          <w:szCs w:val="24"/>
        </w:rPr>
        <w:t>a</w:t>
      </w:r>
      <w:r w:rsidRPr="00EF4756">
        <w:rPr>
          <w:rFonts w:ascii="Times New Roman" w:hAnsi="Times New Roman" w:cs="Times New Roman"/>
          <w:color w:val="231F20"/>
          <w:sz w:val="24"/>
          <w:szCs w:val="24"/>
        </w:rPr>
        <w:t xml:space="preserve"> nivel nacional, </w:t>
      </w:r>
      <w:r w:rsidR="00DA465F" w:rsidRPr="00EF4756">
        <w:rPr>
          <w:rFonts w:ascii="Times New Roman" w:hAnsi="Times New Roman" w:cs="Times New Roman"/>
          <w:color w:val="231F20"/>
          <w:sz w:val="24"/>
          <w:szCs w:val="24"/>
        </w:rPr>
        <w:t xml:space="preserve">el </w:t>
      </w:r>
      <w:r w:rsidRPr="00EF4756">
        <w:rPr>
          <w:rFonts w:ascii="Times New Roman" w:hAnsi="Times New Roman" w:cs="Times New Roman"/>
          <w:color w:val="231F20"/>
          <w:sz w:val="24"/>
          <w:szCs w:val="24"/>
        </w:rPr>
        <w:t>15</w:t>
      </w:r>
      <w:r w:rsidR="00211151" w:rsidRPr="00EF4756">
        <w:rPr>
          <w:rFonts w:ascii="Times New Roman" w:hAnsi="Times New Roman" w:cs="Times New Roman"/>
          <w:color w:val="231F20"/>
          <w:sz w:val="24"/>
          <w:szCs w:val="24"/>
        </w:rPr>
        <w:t xml:space="preserve"> </w:t>
      </w:r>
      <w:r w:rsidRPr="00EF4756">
        <w:rPr>
          <w:rFonts w:ascii="Times New Roman" w:hAnsi="Times New Roman" w:cs="Times New Roman"/>
          <w:color w:val="231F20"/>
          <w:sz w:val="24"/>
          <w:szCs w:val="24"/>
        </w:rPr>
        <w:t>%,</w:t>
      </w:r>
      <w:r w:rsidR="00D055EB" w:rsidRPr="00EF4756">
        <w:rPr>
          <w:rFonts w:ascii="Times New Roman" w:hAnsi="Times New Roman" w:cs="Times New Roman"/>
          <w:color w:val="231F20"/>
          <w:sz w:val="24"/>
          <w:szCs w:val="24"/>
        </w:rPr>
        <w:t xml:space="preserve"> </w:t>
      </w:r>
      <w:r w:rsidR="00DA465F" w:rsidRPr="00EF4756">
        <w:rPr>
          <w:rFonts w:ascii="Times New Roman" w:hAnsi="Times New Roman" w:cs="Times New Roman"/>
          <w:color w:val="231F20"/>
          <w:sz w:val="24"/>
          <w:szCs w:val="24"/>
        </w:rPr>
        <w:t xml:space="preserve">mientras que </w:t>
      </w:r>
      <w:r w:rsidR="00D055EB" w:rsidRPr="00EF4756">
        <w:rPr>
          <w:rFonts w:ascii="Times New Roman" w:hAnsi="Times New Roman" w:cs="Times New Roman"/>
          <w:color w:val="231F20"/>
          <w:sz w:val="24"/>
          <w:szCs w:val="24"/>
        </w:rPr>
        <w:t>en Morelos son aproximadamen</w:t>
      </w:r>
      <w:r w:rsidRPr="00EF4756">
        <w:rPr>
          <w:rFonts w:ascii="Times New Roman" w:hAnsi="Times New Roman" w:cs="Times New Roman"/>
          <w:color w:val="231F20"/>
          <w:sz w:val="24"/>
          <w:szCs w:val="24"/>
        </w:rPr>
        <w:t>te</w:t>
      </w:r>
      <w:r w:rsidR="00D055EB" w:rsidRPr="00EF4756">
        <w:rPr>
          <w:rFonts w:ascii="Times New Roman" w:hAnsi="Times New Roman" w:cs="Times New Roman"/>
          <w:color w:val="231F20"/>
          <w:sz w:val="24"/>
          <w:szCs w:val="24"/>
        </w:rPr>
        <w:t xml:space="preserve"> 10</w:t>
      </w:r>
      <w:r w:rsidR="00211151" w:rsidRPr="00EF4756">
        <w:rPr>
          <w:rFonts w:ascii="Times New Roman" w:hAnsi="Times New Roman" w:cs="Times New Roman"/>
          <w:color w:val="231F20"/>
          <w:sz w:val="24"/>
          <w:szCs w:val="24"/>
        </w:rPr>
        <w:t xml:space="preserve"> </w:t>
      </w:r>
      <w:r w:rsidR="00D055EB" w:rsidRPr="00EF4756">
        <w:rPr>
          <w:rFonts w:ascii="Times New Roman" w:hAnsi="Times New Roman" w:cs="Times New Roman"/>
          <w:color w:val="231F20"/>
          <w:sz w:val="24"/>
          <w:szCs w:val="24"/>
        </w:rPr>
        <w:t>%</w:t>
      </w:r>
      <w:r w:rsidRPr="00EF4756">
        <w:rPr>
          <w:rFonts w:ascii="Times New Roman" w:hAnsi="Times New Roman" w:cs="Times New Roman"/>
          <w:color w:val="231F20"/>
          <w:sz w:val="24"/>
          <w:szCs w:val="24"/>
        </w:rPr>
        <w:t xml:space="preserve"> </w:t>
      </w:r>
      <w:r w:rsidR="00D055EB" w:rsidRPr="00EF4756">
        <w:rPr>
          <w:rFonts w:ascii="Times New Roman" w:hAnsi="Times New Roman" w:cs="Times New Roman"/>
          <w:color w:val="231F20"/>
          <w:sz w:val="24"/>
          <w:szCs w:val="24"/>
        </w:rPr>
        <w:t>(Ibarra, 2015</w:t>
      </w:r>
      <w:r w:rsidR="00211151" w:rsidRPr="00EF4756">
        <w:rPr>
          <w:rFonts w:ascii="Times New Roman" w:hAnsi="Times New Roman" w:cs="Times New Roman"/>
          <w:color w:val="231F20"/>
          <w:sz w:val="24"/>
          <w:szCs w:val="24"/>
        </w:rPr>
        <w:t>, p.</w:t>
      </w:r>
      <w:r w:rsidR="00D055EB" w:rsidRPr="00EF4756">
        <w:rPr>
          <w:rFonts w:ascii="Times New Roman" w:hAnsi="Times New Roman" w:cs="Times New Roman"/>
          <w:color w:val="231F20"/>
          <w:sz w:val="24"/>
          <w:szCs w:val="24"/>
        </w:rPr>
        <w:t xml:space="preserve"> 68). </w:t>
      </w:r>
      <w:r w:rsidRPr="00EF4756">
        <w:rPr>
          <w:rFonts w:ascii="Times New Roman" w:hAnsi="Times New Roman" w:cs="Times New Roman"/>
          <w:color w:val="231F20"/>
          <w:sz w:val="24"/>
          <w:szCs w:val="24"/>
        </w:rPr>
        <w:t>La EMS, en particular la que se imparte</w:t>
      </w:r>
      <w:r w:rsidR="00D055EB" w:rsidRPr="00EF4756">
        <w:rPr>
          <w:rFonts w:ascii="Times New Roman" w:hAnsi="Times New Roman" w:cs="Times New Roman"/>
          <w:color w:val="231F20"/>
          <w:sz w:val="24"/>
          <w:szCs w:val="24"/>
        </w:rPr>
        <w:t xml:space="preserve"> en los bachilleratos tecnológi</w:t>
      </w:r>
      <w:r w:rsidRPr="00EF4756">
        <w:rPr>
          <w:rFonts w:ascii="Times New Roman" w:hAnsi="Times New Roman" w:cs="Times New Roman"/>
          <w:color w:val="231F20"/>
          <w:sz w:val="24"/>
          <w:szCs w:val="24"/>
        </w:rPr>
        <w:t>cos —objeto de este estudio—, constitu</w:t>
      </w:r>
      <w:r w:rsidR="00D055EB" w:rsidRPr="00EF4756">
        <w:rPr>
          <w:rFonts w:ascii="Times New Roman" w:hAnsi="Times New Roman" w:cs="Times New Roman"/>
          <w:color w:val="231F20"/>
          <w:sz w:val="24"/>
          <w:szCs w:val="24"/>
        </w:rPr>
        <w:t>ye un campo de trabajo preferentemen</w:t>
      </w:r>
      <w:r w:rsidRPr="00EF4756">
        <w:rPr>
          <w:rFonts w:ascii="Times New Roman" w:hAnsi="Times New Roman" w:cs="Times New Roman"/>
          <w:color w:val="231F20"/>
          <w:sz w:val="24"/>
          <w:szCs w:val="24"/>
        </w:rPr>
        <w:t>te para profesionistas provenientes</w:t>
      </w:r>
      <w:r w:rsidR="00A94576" w:rsidRPr="00EF4756">
        <w:rPr>
          <w:rFonts w:ascii="Times New Roman" w:hAnsi="Times New Roman" w:cs="Times New Roman"/>
          <w:color w:val="231F20"/>
          <w:sz w:val="24"/>
          <w:szCs w:val="24"/>
        </w:rPr>
        <w:t xml:space="preserve">, </w:t>
      </w:r>
      <w:r w:rsidRPr="00EF4756">
        <w:rPr>
          <w:rFonts w:ascii="Times New Roman" w:hAnsi="Times New Roman" w:cs="Times New Roman"/>
          <w:color w:val="231F20"/>
          <w:sz w:val="24"/>
          <w:szCs w:val="24"/>
        </w:rPr>
        <w:t>en este orden</w:t>
      </w:r>
      <w:r w:rsidR="00A94576" w:rsidRPr="00EF4756">
        <w:rPr>
          <w:rFonts w:ascii="Times New Roman" w:hAnsi="Times New Roman" w:cs="Times New Roman"/>
          <w:color w:val="231F20"/>
          <w:sz w:val="24"/>
          <w:szCs w:val="24"/>
        </w:rPr>
        <w:t xml:space="preserve">, </w:t>
      </w:r>
      <w:r w:rsidRPr="00EF4756">
        <w:rPr>
          <w:rFonts w:ascii="Times New Roman" w:hAnsi="Times New Roman" w:cs="Times New Roman"/>
          <w:color w:val="231F20"/>
          <w:sz w:val="24"/>
          <w:szCs w:val="24"/>
        </w:rPr>
        <w:t>de instituciones politécnicas, tecnológicas y universitarias.</w:t>
      </w:r>
      <w:r w:rsidR="00D055EB" w:rsidRPr="00EF4756">
        <w:rPr>
          <w:rFonts w:ascii="Times New Roman" w:hAnsi="Times New Roman" w:cs="Times New Roman"/>
          <w:color w:val="231F20"/>
          <w:sz w:val="24"/>
          <w:szCs w:val="24"/>
        </w:rPr>
        <w:t xml:space="preserve"> Así pues, además de </w:t>
      </w:r>
      <w:r w:rsidR="00A94576" w:rsidRPr="00EF4756">
        <w:rPr>
          <w:rFonts w:ascii="Times New Roman" w:hAnsi="Times New Roman" w:cs="Times New Roman"/>
          <w:color w:val="231F20"/>
          <w:sz w:val="24"/>
          <w:szCs w:val="24"/>
        </w:rPr>
        <w:t>carecer de</w:t>
      </w:r>
      <w:r w:rsidR="00D055EB" w:rsidRPr="00EF4756">
        <w:rPr>
          <w:rFonts w:ascii="Times New Roman" w:hAnsi="Times New Roman" w:cs="Times New Roman"/>
          <w:color w:val="231F20"/>
          <w:sz w:val="24"/>
          <w:szCs w:val="24"/>
        </w:rPr>
        <w:t xml:space="preserve"> formación pedagógica inicial,</w:t>
      </w:r>
      <w:r w:rsidR="001037E4" w:rsidRPr="00EF4756">
        <w:rPr>
          <w:rFonts w:ascii="Times New Roman" w:eastAsia="Calibri" w:hAnsi="Times New Roman" w:cs="Times New Roman"/>
          <w:sz w:val="24"/>
          <w:szCs w:val="24"/>
          <w:lang w:val="es-ES"/>
        </w:rPr>
        <w:t xml:space="preserve"> durante décadas no se les dotó de programas institucionales para subsanar </w:t>
      </w:r>
      <w:r w:rsidR="00A94576" w:rsidRPr="00EF4756">
        <w:rPr>
          <w:rFonts w:ascii="Times New Roman" w:eastAsia="Calibri" w:hAnsi="Times New Roman" w:cs="Times New Roman"/>
          <w:sz w:val="24"/>
          <w:szCs w:val="24"/>
          <w:lang w:val="es-ES"/>
        </w:rPr>
        <w:t>dicha</w:t>
      </w:r>
      <w:r w:rsidR="001037E4" w:rsidRPr="00EF4756">
        <w:rPr>
          <w:rFonts w:ascii="Times New Roman" w:eastAsia="Calibri" w:hAnsi="Times New Roman" w:cs="Times New Roman"/>
          <w:sz w:val="24"/>
          <w:szCs w:val="24"/>
          <w:lang w:val="es-ES"/>
        </w:rPr>
        <w:t xml:space="preserve"> limitación y mejorar su formación profesional. </w:t>
      </w:r>
    </w:p>
    <w:p w14:paraId="5B324DBC" w14:textId="51E98076" w:rsidR="00226B9F" w:rsidRPr="00EF4756" w:rsidRDefault="001037E4" w:rsidP="00EF4756">
      <w:pPr>
        <w:autoSpaceDE w:val="0"/>
        <w:autoSpaceDN w:val="0"/>
        <w:adjustRightInd w:val="0"/>
        <w:spacing w:after="0" w:line="360" w:lineRule="auto"/>
        <w:jc w:val="both"/>
        <w:rPr>
          <w:rFonts w:ascii="Times New Roman" w:eastAsia="Calibri" w:hAnsi="Times New Roman" w:cs="Times New Roman"/>
          <w:sz w:val="24"/>
          <w:szCs w:val="24"/>
          <w:lang w:val="es-ES"/>
        </w:rPr>
      </w:pPr>
      <w:r w:rsidRPr="00EF4756">
        <w:rPr>
          <w:rFonts w:ascii="Times New Roman" w:eastAsia="Calibri" w:hAnsi="Times New Roman" w:cs="Times New Roman"/>
          <w:sz w:val="24"/>
          <w:szCs w:val="24"/>
          <w:lang w:val="es-ES"/>
        </w:rPr>
        <w:lastRenderedPageBreak/>
        <w:t xml:space="preserve">No fue sino hasta el 2008 cuando se </w:t>
      </w:r>
      <w:r w:rsidR="00CF2C5E" w:rsidRPr="00EF4756">
        <w:rPr>
          <w:rFonts w:ascii="Times New Roman" w:eastAsia="Calibri" w:hAnsi="Times New Roman" w:cs="Times New Roman"/>
          <w:sz w:val="24"/>
          <w:szCs w:val="24"/>
          <w:lang w:val="es-ES"/>
        </w:rPr>
        <w:t>creó</w:t>
      </w:r>
      <w:r w:rsidRPr="00EF4756">
        <w:rPr>
          <w:rFonts w:ascii="Times New Roman" w:eastAsia="Calibri" w:hAnsi="Times New Roman" w:cs="Times New Roman"/>
          <w:sz w:val="24"/>
          <w:szCs w:val="24"/>
          <w:lang w:val="es-ES"/>
        </w:rPr>
        <w:t xml:space="preserve"> el PROFORDEMS</w:t>
      </w:r>
      <w:r w:rsidRPr="00EF4756">
        <w:rPr>
          <w:rStyle w:val="Refdenotaalpie"/>
          <w:rFonts w:ascii="Times New Roman" w:eastAsia="Calibri" w:hAnsi="Times New Roman" w:cs="Times New Roman"/>
          <w:sz w:val="24"/>
          <w:szCs w:val="24"/>
          <w:lang w:val="es-ES"/>
        </w:rPr>
        <w:footnoteReference w:id="6"/>
      </w:r>
      <w:r w:rsidR="00D055EB" w:rsidRPr="00EF4756">
        <w:rPr>
          <w:rFonts w:ascii="Times New Roman" w:eastAsia="Calibri" w:hAnsi="Times New Roman" w:cs="Times New Roman"/>
          <w:sz w:val="24"/>
          <w:szCs w:val="24"/>
          <w:lang w:val="es-ES"/>
        </w:rPr>
        <w:t>, que estos</w:t>
      </w:r>
      <w:r w:rsidR="00F376BC" w:rsidRPr="00EF4756">
        <w:rPr>
          <w:rFonts w:ascii="Times New Roman" w:eastAsia="Calibri" w:hAnsi="Times New Roman" w:cs="Times New Roman"/>
          <w:sz w:val="24"/>
          <w:szCs w:val="24"/>
          <w:lang w:val="es-ES"/>
        </w:rPr>
        <w:t xml:space="preserve"> docentes contaron con una limitada e incipiente oferta </w:t>
      </w:r>
      <w:r w:rsidR="006B6AD2" w:rsidRPr="00EF4756">
        <w:rPr>
          <w:rFonts w:ascii="Times New Roman" w:eastAsia="Calibri" w:hAnsi="Times New Roman" w:cs="Times New Roman"/>
          <w:sz w:val="24"/>
          <w:szCs w:val="24"/>
          <w:lang w:val="es-ES"/>
        </w:rPr>
        <w:t xml:space="preserve">de formación </w:t>
      </w:r>
      <w:r w:rsidR="00F376BC" w:rsidRPr="00EF4756">
        <w:rPr>
          <w:rFonts w:ascii="Times New Roman" w:eastAsia="Calibri" w:hAnsi="Times New Roman" w:cs="Times New Roman"/>
          <w:sz w:val="24"/>
          <w:szCs w:val="24"/>
          <w:lang w:val="es-ES"/>
        </w:rPr>
        <w:t xml:space="preserve">sistemática </w:t>
      </w:r>
      <w:r w:rsidR="006B6AD2" w:rsidRPr="00EF4756">
        <w:rPr>
          <w:rFonts w:ascii="Times New Roman" w:eastAsia="Calibri" w:hAnsi="Times New Roman" w:cs="Times New Roman"/>
          <w:sz w:val="24"/>
          <w:szCs w:val="24"/>
          <w:lang w:val="es-ES"/>
        </w:rPr>
        <w:t xml:space="preserve">aunque </w:t>
      </w:r>
      <w:r w:rsidR="00D055EB" w:rsidRPr="00EF4756">
        <w:rPr>
          <w:rFonts w:ascii="Times New Roman" w:eastAsia="Calibri" w:hAnsi="Times New Roman" w:cs="Times New Roman"/>
          <w:sz w:val="24"/>
          <w:szCs w:val="24"/>
          <w:lang w:val="es-ES"/>
        </w:rPr>
        <w:t xml:space="preserve">carente de </w:t>
      </w:r>
      <w:r w:rsidR="006B6AD2" w:rsidRPr="00EF4756">
        <w:rPr>
          <w:rFonts w:ascii="Times New Roman" w:eastAsia="Calibri" w:hAnsi="Times New Roman" w:cs="Times New Roman"/>
          <w:sz w:val="24"/>
          <w:szCs w:val="24"/>
          <w:lang w:val="es-ES"/>
        </w:rPr>
        <w:t>contenidos sobre</w:t>
      </w:r>
      <w:r w:rsidR="00D055EB" w:rsidRPr="00EF4756">
        <w:rPr>
          <w:rFonts w:ascii="Times New Roman" w:eastAsia="Calibri" w:hAnsi="Times New Roman" w:cs="Times New Roman"/>
          <w:sz w:val="24"/>
          <w:szCs w:val="24"/>
          <w:lang w:val="es-ES"/>
        </w:rPr>
        <w:t xml:space="preserve"> formación ciudadana</w:t>
      </w:r>
      <w:r w:rsidR="00F376BC" w:rsidRPr="00EF4756">
        <w:rPr>
          <w:rFonts w:ascii="Times New Roman" w:eastAsia="Calibri" w:hAnsi="Times New Roman" w:cs="Times New Roman"/>
          <w:sz w:val="24"/>
          <w:szCs w:val="24"/>
          <w:lang w:val="es-ES"/>
        </w:rPr>
        <w:t>.</w:t>
      </w:r>
      <w:r w:rsidRPr="00EF4756">
        <w:rPr>
          <w:rFonts w:ascii="Times New Roman" w:eastAsia="Calibri" w:hAnsi="Times New Roman" w:cs="Times New Roman"/>
          <w:sz w:val="24"/>
          <w:szCs w:val="24"/>
          <w:lang w:val="es-ES"/>
        </w:rPr>
        <w:t xml:space="preserve"> </w:t>
      </w:r>
    </w:p>
    <w:p w14:paraId="1B69CC05" w14:textId="77777777" w:rsidR="00F46D12" w:rsidRPr="00EF4756" w:rsidRDefault="00F46D12" w:rsidP="00EF4756">
      <w:pPr>
        <w:autoSpaceDE w:val="0"/>
        <w:autoSpaceDN w:val="0"/>
        <w:adjustRightInd w:val="0"/>
        <w:spacing w:after="0" w:line="360" w:lineRule="auto"/>
        <w:jc w:val="both"/>
        <w:rPr>
          <w:rFonts w:ascii="Times New Roman" w:eastAsia="Calibri" w:hAnsi="Times New Roman" w:cs="Times New Roman"/>
          <w:sz w:val="24"/>
          <w:szCs w:val="24"/>
          <w:lang w:val="es-ES"/>
        </w:rPr>
      </w:pPr>
    </w:p>
    <w:p w14:paraId="2E712CB1" w14:textId="5B7FD5AF" w:rsidR="002302AE" w:rsidRPr="00EF4756" w:rsidRDefault="002302AE" w:rsidP="00EF4756">
      <w:pPr>
        <w:pStyle w:val="Prrafodelista"/>
        <w:spacing w:after="0" w:line="360" w:lineRule="auto"/>
        <w:ind w:left="0"/>
        <w:jc w:val="both"/>
        <w:rPr>
          <w:rFonts w:ascii="Times New Roman" w:hAnsi="Times New Roman" w:cs="Times New Roman"/>
          <w:b/>
          <w:sz w:val="24"/>
          <w:szCs w:val="24"/>
          <w:shd w:val="clear" w:color="auto" w:fill="FFFFFF"/>
        </w:rPr>
      </w:pPr>
      <w:r w:rsidRPr="00EF4756">
        <w:rPr>
          <w:rFonts w:ascii="Times New Roman" w:hAnsi="Times New Roman" w:cs="Times New Roman"/>
          <w:b/>
          <w:sz w:val="24"/>
          <w:szCs w:val="24"/>
          <w:shd w:val="clear" w:color="auto" w:fill="FFFFFF"/>
        </w:rPr>
        <w:t>La formación ciudadana</w:t>
      </w:r>
    </w:p>
    <w:p w14:paraId="1A5DF9C1" w14:textId="50371B50" w:rsidR="00430F06" w:rsidRPr="00EF4756" w:rsidRDefault="00A94576" w:rsidP="00EF4756">
      <w:pPr>
        <w:pStyle w:val="Prrafodelista"/>
        <w:spacing w:after="0" w:line="360" w:lineRule="auto"/>
        <w:ind w:left="0"/>
        <w:jc w:val="both"/>
        <w:rPr>
          <w:rFonts w:ascii="Times New Roman" w:hAnsi="Times New Roman" w:cs="Times New Roman"/>
          <w:sz w:val="24"/>
          <w:szCs w:val="24"/>
          <w:shd w:val="clear" w:color="auto" w:fill="FFFFFF"/>
        </w:rPr>
      </w:pPr>
      <w:r w:rsidRPr="00EF4756">
        <w:rPr>
          <w:rFonts w:ascii="Times New Roman" w:hAnsi="Times New Roman" w:cs="Times New Roman"/>
          <w:sz w:val="24"/>
          <w:szCs w:val="24"/>
          <w:shd w:val="clear" w:color="auto" w:fill="FFFFFF"/>
        </w:rPr>
        <w:t>Como c</w:t>
      </w:r>
      <w:r w:rsidR="00430F06" w:rsidRPr="00EF4756">
        <w:rPr>
          <w:rFonts w:ascii="Times New Roman" w:hAnsi="Times New Roman" w:cs="Times New Roman"/>
          <w:sz w:val="24"/>
          <w:szCs w:val="24"/>
          <w:shd w:val="clear" w:color="auto" w:fill="FFFFFF"/>
        </w:rPr>
        <w:t xml:space="preserve">ondición fundamental para que un individuo pueda ser reconocido e integrado a </w:t>
      </w:r>
      <w:r w:rsidRPr="00EF4756">
        <w:rPr>
          <w:rFonts w:ascii="Times New Roman" w:hAnsi="Times New Roman" w:cs="Times New Roman"/>
          <w:sz w:val="24"/>
          <w:szCs w:val="24"/>
          <w:shd w:val="clear" w:color="auto" w:fill="FFFFFF"/>
        </w:rPr>
        <w:t>su</w:t>
      </w:r>
      <w:r w:rsidR="00430F06" w:rsidRPr="00EF4756">
        <w:rPr>
          <w:rFonts w:ascii="Times New Roman" w:hAnsi="Times New Roman" w:cs="Times New Roman"/>
          <w:sz w:val="24"/>
          <w:szCs w:val="24"/>
          <w:shd w:val="clear" w:color="auto" w:fill="FFFFFF"/>
        </w:rPr>
        <w:t xml:space="preserve"> comunidad, la ciudadanía otorga ese sentido de pertenencia que nos acerca </w:t>
      </w:r>
      <w:r w:rsidR="00FD38BA" w:rsidRPr="00EF4756">
        <w:rPr>
          <w:rFonts w:ascii="Times New Roman" w:hAnsi="Times New Roman" w:cs="Times New Roman"/>
          <w:sz w:val="24"/>
          <w:szCs w:val="24"/>
          <w:shd w:val="clear" w:color="auto" w:fill="FFFFFF"/>
        </w:rPr>
        <w:t>a</w:t>
      </w:r>
      <w:r w:rsidR="00430F06" w:rsidRPr="00EF4756">
        <w:rPr>
          <w:rFonts w:ascii="Times New Roman" w:hAnsi="Times New Roman" w:cs="Times New Roman"/>
          <w:sz w:val="24"/>
          <w:szCs w:val="24"/>
          <w:shd w:val="clear" w:color="auto" w:fill="FFFFFF"/>
        </w:rPr>
        <w:t xml:space="preserve"> unos y nos diferencia de otros. </w:t>
      </w:r>
      <w:r w:rsidR="00B53E97" w:rsidRPr="00EF4756">
        <w:rPr>
          <w:rFonts w:ascii="Times New Roman" w:hAnsi="Times New Roman" w:cs="Times New Roman"/>
          <w:sz w:val="24"/>
          <w:szCs w:val="24"/>
          <w:shd w:val="clear" w:color="auto" w:fill="FFFFFF"/>
        </w:rPr>
        <w:t xml:space="preserve">Hoy en día, la </w:t>
      </w:r>
      <w:r w:rsidR="00D055EB" w:rsidRPr="00EF4756">
        <w:rPr>
          <w:rFonts w:ascii="Times New Roman" w:hAnsi="Times New Roman" w:cs="Times New Roman"/>
          <w:sz w:val="24"/>
          <w:szCs w:val="24"/>
          <w:shd w:val="clear" w:color="auto" w:fill="FFFFFF"/>
        </w:rPr>
        <w:t xml:space="preserve">concepción de </w:t>
      </w:r>
      <w:r w:rsidR="00B53E97" w:rsidRPr="00EF4756">
        <w:rPr>
          <w:rFonts w:ascii="Times New Roman" w:hAnsi="Times New Roman" w:cs="Times New Roman"/>
          <w:sz w:val="24"/>
          <w:szCs w:val="24"/>
          <w:shd w:val="clear" w:color="auto" w:fill="FFFFFF"/>
        </w:rPr>
        <w:t xml:space="preserve">ciudadanía </w:t>
      </w:r>
      <w:r w:rsidR="00D055EB" w:rsidRPr="00EF4756">
        <w:rPr>
          <w:rFonts w:ascii="Times New Roman" w:hAnsi="Times New Roman" w:cs="Times New Roman"/>
          <w:sz w:val="24"/>
          <w:szCs w:val="24"/>
          <w:shd w:val="clear" w:color="auto" w:fill="FFFFFF"/>
        </w:rPr>
        <w:t xml:space="preserve">requerida </w:t>
      </w:r>
      <w:r w:rsidR="00B53E97" w:rsidRPr="00EF4756">
        <w:rPr>
          <w:rFonts w:ascii="Times New Roman" w:hAnsi="Times New Roman" w:cs="Times New Roman"/>
          <w:sz w:val="24"/>
          <w:szCs w:val="24"/>
          <w:shd w:val="clear" w:color="auto" w:fill="FFFFFF"/>
        </w:rPr>
        <w:t>rebasa con mucho el acotamiento al ejercicio político con el cual se le asocia invariablemente y busca otros espacios de concreción</w:t>
      </w:r>
      <w:r w:rsidR="00E17D16" w:rsidRPr="00EF4756">
        <w:rPr>
          <w:rFonts w:ascii="Times New Roman" w:hAnsi="Times New Roman" w:cs="Times New Roman"/>
          <w:sz w:val="24"/>
          <w:szCs w:val="24"/>
          <w:shd w:val="clear" w:color="auto" w:fill="FFFFFF"/>
        </w:rPr>
        <w:t>,</w:t>
      </w:r>
      <w:r w:rsidR="00B53E97" w:rsidRPr="00EF4756">
        <w:rPr>
          <w:rFonts w:ascii="Times New Roman" w:hAnsi="Times New Roman" w:cs="Times New Roman"/>
          <w:sz w:val="24"/>
          <w:szCs w:val="24"/>
          <w:shd w:val="clear" w:color="auto" w:fill="FFFFFF"/>
        </w:rPr>
        <w:t xml:space="preserve"> relacionados con la participación activa de los individuos en la resolución de los problemas que aquejan a una comunidad determinada</w:t>
      </w:r>
      <w:r w:rsidR="00E17D16" w:rsidRPr="00EF4756">
        <w:rPr>
          <w:rFonts w:ascii="Times New Roman" w:hAnsi="Times New Roman" w:cs="Times New Roman"/>
          <w:sz w:val="24"/>
          <w:szCs w:val="24"/>
          <w:shd w:val="clear" w:color="auto" w:fill="FFFFFF"/>
        </w:rPr>
        <w:t>,</w:t>
      </w:r>
      <w:r w:rsidR="00B53E97" w:rsidRPr="00EF4756">
        <w:rPr>
          <w:rFonts w:ascii="Times New Roman" w:hAnsi="Times New Roman" w:cs="Times New Roman"/>
          <w:sz w:val="24"/>
          <w:szCs w:val="24"/>
          <w:shd w:val="clear" w:color="auto" w:fill="FFFFFF"/>
        </w:rPr>
        <w:t xml:space="preserve"> para avanzar en la satisfacción de las necesidades colectivas de sus miembros. </w:t>
      </w:r>
    </w:p>
    <w:p w14:paraId="405A5E3E" w14:textId="6D4D1881" w:rsidR="00B53E97" w:rsidRPr="00EF4756" w:rsidRDefault="00B53E97" w:rsidP="00EF4756">
      <w:pPr>
        <w:pStyle w:val="Prrafodelista"/>
        <w:spacing w:after="0" w:line="360" w:lineRule="auto"/>
        <w:ind w:left="0"/>
        <w:jc w:val="both"/>
        <w:rPr>
          <w:rFonts w:ascii="Times New Roman" w:hAnsi="Times New Roman" w:cs="Times New Roman"/>
          <w:sz w:val="24"/>
          <w:szCs w:val="24"/>
          <w:shd w:val="clear" w:color="auto" w:fill="FFFFFF"/>
        </w:rPr>
      </w:pPr>
      <w:r w:rsidRPr="00EF4756">
        <w:rPr>
          <w:rFonts w:ascii="Times New Roman" w:hAnsi="Times New Roman" w:cs="Times New Roman"/>
          <w:sz w:val="24"/>
          <w:szCs w:val="24"/>
          <w:shd w:val="clear" w:color="auto" w:fill="FFFFFF"/>
        </w:rPr>
        <w:t xml:space="preserve">Asociada al concepto </w:t>
      </w:r>
      <w:r w:rsidR="00A94576" w:rsidRPr="00EF4756">
        <w:rPr>
          <w:rFonts w:ascii="Times New Roman" w:hAnsi="Times New Roman" w:cs="Times New Roman"/>
          <w:sz w:val="24"/>
          <w:szCs w:val="24"/>
          <w:shd w:val="clear" w:color="auto" w:fill="FFFFFF"/>
        </w:rPr>
        <w:t>de d</w:t>
      </w:r>
      <w:r w:rsidRPr="00EF4756">
        <w:rPr>
          <w:rFonts w:ascii="Times New Roman" w:hAnsi="Times New Roman" w:cs="Times New Roman"/>
          <w:sz w:val="24"/>
          <w:szCs w:val="24"/>
          <w:shd w:val="clear" w:color="auto" w:fill="FFFFFF"/>
        </w:rPr>
        <w:t>emocracia, la ciudadanía es la posibilidad que tienen los miembros de la colectividad para incidir de una manera informada, ética y responsable en las decisiones grupales. Por ello, la ciudadanía camina de</w:t>
      </w:r>
      <w:r w:rsidR="006912A1" w:rsidRPr="00EF4756">
        <w:rPr>
          <w:rFonts w:ascii="Times New Roman" w:hAnsi="Times New Roman" w:cs="Times New Roman"/>
          <w:sz w:val="24"/>
          <w:szCs w:val="24"/>
          <w:shd w:val="clear" w:color="auto" w:fill="FFFFFF"/>
        </w:rPr>
        <w:t xml:space="preserve"> </w:t>
      </w:r>
      <w:r w:rsidRPr="00EF4756">
        <w:rPr>
          <w:rFonts w:ascii="Times New Roman" w:hAnsi="Times New Roman" w:cs="Times New Roman"/>
          <w:sz w:val="24"/>
          <w:szCs w:val="24"/>
          <w:shd w:val="clear" w:color="auto" w:fill="FFFFFF"/>
        </w:rPr>
        <w:t xml:space="preserve">la mano </w:t>
      </w:r>
      <w:r w:rsidR="00A94576" w:rsidRPr="00EF4756">
        <w:rPr>
          <w:rFonts w:ascii="Times New Roman" w:hAnsi="Times New Roman" w:cs="Times New Roman"/>
          <w:sz w:val="24"/>
          <w:szCs w:val="24"/>
          <w:shd w:val="clear" w:color="auto" w:fill="FFFFFF"/>
        </w:rPr>
        <w:t>con</w:t>
      </w:r>
      <w:r w:rsidRPr="00EF4756">
        <w:rPr>
          <w:rFonts w:ascii="Times New Roman" w:hAnsi="Times New Roman" w:cs="Times New Roman"/>
          <w:sz w:val="24"/>
          <w:szCs w:val="24"/>
          <w:shd w:val="clear" w:color="auto" w:fill="FFFFFF"/>
        </w:rPr>
        <w:t xml:space="preserve"> la educación</w:t>
      </w:r>
      <w:r w:rsidR="00A94576" w:rsidRPr="00EF4756">
        <w:rPr>
          <w:rFonts w:ascii="Times New Roman" w:hAnsi="Times New Roman" w:cs="Times New Roman"/>
          <w:sz w:val="24"/>
          <w:szCs w:val="24"/>
          <w:shd w:val="clear" w:color="auto" w:fill="FFFFFF"/>
        </w:rPr>
        <w:t>;</w:t>
      </w:r>
      <w:r w:rsidRPr="00EF4756">
        <w:rPr>
          <w:rFonts w:ascii="Times New Roman" w:hAnsi="Times New Roman" w:cs="Times New Roman"/>
          <w:sz w:val="24"/>
          <w:szCs w:val="24"/>
          <w:shd w:val="clear" w:color="auto" w:fill="FFFFFF"/>
        </w:rPr>
        <w:t xml:space="preserve"> un ciudadano</w:t>
      </w:r>
      <w:r w:rsidR="00A94576" w:rsidRPr="00EF4756">
        <w:rPr>
          <w:rFonts w:ascii="Times New Roman" w:hAnsi="Times New Roman" w:cs="Times New Roman"/>
          <w:sz w:val="24"/>
          <w:szCs w:val="24"/>
          <w:shd w:val="clear" w:color="auto" w:fill="FFFFFF"/>
        </w:rPr>
        <w:t>,</w:t>
      </w:r>
      <w:r w:rsidRPr="00EF4756">
        <w:rPr>
          <w:rFonts w:ascii="Times New Roman" w:hAnsi="Times New Roman" w:cs="Times New Roman"/>
          <w:sz w:val="24"/>
          <w:szCs w:val="24"/>
          <w:shd w:val="clear" w:color="auto" w:fill="FFFFFF"/>
        </w:rPr>
        <w:t xml:space="preserve"> mayor de edad</w:t>
      </w:r>
      <w:r w:rsidR="00A94576" w:rsidRPr="00EF4756">
        <w:rPr>
          <w:rFonts w:ascii="Times New Roman" w:hAnsi="Times New Roman" w:cs="Times New Roman"/>
          <w:sz w:val="24"/>
          <w:szCs w:val="24"/>
          <w:shd w:val="clear" w:color="auto" w:fill="FFFFFF"/>
        </w:rPr>
        <w:t>,</w:t>
      </w:r>
      <w:r w:rsidRPr="00EF4756">
        <w:rPr>
          <w:rFonts w:ascii="Times New Roman" w:hAnsi="Times New Roman" w:cs="Times New Roman"/>
          <w:sz w:val="24"/>
          <w:szCs w:val="24"/>
          <w:shd w:val="clear" w:color="auto" w:fill="FFFFFF"/>
        </w:rPr>
        <w:t xml:space="preserve"> </w:t>
      </w:r>
      <w:r w:rsidR="00A94576" w:rsidRPr="00EF4756">
        <w:rPr>
          <w:rFonts w:ascii="Times New Roman" w:hAnsi="Times New Roman" w:cs="Times New Roman"/>
          <w:sz w:val="24"/>
          <w:szCs w:val="24"/>
          <w:shd w:val="clear" w:color="auto" w:fill="FFFFFF"/>
        </w:rPr>
        <w:t>sin</w:t>
      </w:r>
      <w:r w:rsidRPr="00EF4756">
        <w:rPr>
          <w:rFonts w:ascii="Times New Roman" w:hAnsi="Times New Roman" w:cs="Times New Roman"/>
          <w:sz w:val="24"/>
          <w:szCs w:val="24"/>
          <w:shd w:val="clear" w:color="auto" w:fill="FFFFFF"/>
        </w:rPr>
        <w:t xml:space="preserve"> educación, sin cultura básica, sin formación ética </w:t>
      </w:r>
      <w:r w:rsidR="00A94576" w:rsidRPr="00EF4756">
        <w:rPr>
          <w:rFonts w:ascii="Times New Roman" w:hAnsi="Times New Roman" w:cs="Times New Roman"/>
          <w:sz w:val="24"/>
          <w:szCs w:val="24"/>
          <w:shd w:val="clear" w:color="auto" w:fill="FFFFFF"/>
        </w:rPr>
        <w:t>e</w:t>
      </w:r>
      <w:r w:rsidRPr="00EF4756">
        <w:rPr>
          <w:rFonts w:ascii="Times New Roman" w:hAnsi="Times New Roman" w:cs="Times New Roman"/>
          <w:sz w:val="24"/>
          <w:szCs w:val="24"/>
          <w:shd w:val="clear" w:color="auto" w:fill="FFFFFF"/>
        </w:rPr>
        <w:t xml:space="preserve"> información política, difícilmente puede participar activamente en la búsqueda de mejores opciones para él y los miembros de su colectividad, vecinos </w:t>
      </w:r>
      <w:r w:rsidR="00A94576" w:rsidRPr="00EF4756">
        <w:rPr>
          <w:rFonts w:ascii="Times New Roman" w:hAnsi="Times New Roman" w:cs="Times New Roman"/>
          <w:sz w:val="24"/>
          <w:szCs w:val="24"/>
          <w:shd w:val="clear" w:color="auto" w:fill="FFFFFF"/>
        </w:rPr>
        <w:t>o</w:t>
      </w:r>
      <w:r w:rsidRPr="00EF4756">
        <w:rPr>
          <w:rFonts w:ascii="Times New Roman" w:hAnsi="Times New Roman" w:cs="Times New Roman"/>
          <w:sz w:val="24"/>
          <w:szCs w:val="24"/>
          <w:shd w:val="clear" w:color="auto" w:fill="FFFFFF"/>
        </w:rPr>
        <w:t xml:space="preserve"> connacionales. Durante siglos, el abuso del poder, el autoritarismo, la corrupción, y todos los signos actuales que han llevado a la política a un estado de descomposición, han encontrado en la ignorancia, la negligencia y la enajenación de los sujetos, el ámbito deseable para impedir la participación </w:t>
      </w:r>
      <w:r w:rsidR="00FD38BA" w:rsidRPr="00EF4756">
        <w:rPr>
          <w:rFonts w:ascii="Times New Roman" w:hAnsi="Times New Roman" w:cs="Times New Roman"/>
          <w:sz w:val="24"/>
          <w:szCs w:val="24"/>
          <w:shd w:val="clear" w:color="auto" w:fill="FFFFFF"/>
        </w:rPr>
        <w:t>ciudadana</w:t>
      </w:r>
      <w:r w:rsidRPr="00EF4756">
        <w:rPr>
          <w:rFonts w:ascii="Times New Roman" w:hAnsi="Times New Roman" w:cs="Times New Roman"/>
          <w:sz w:val="24"/>
          <w:szCs w:val="24"/>
          <w:shd w:val="clear" w:color="auto" w:fill="FFFFFF"/>
        </w:rPr>
        <w:t xml:space="preserve"> en l</w:t>
      </w:r>
      <w:r w:rsidR="00A94576" w:rsidRPr="00EF4756">
        <w:rPr>
          <w:rFonts w:ascii="Times New Roman" w:hAnsi="Times New Roman" w:cs="Times New Roman"/>
          <w:sz w:val="24"/>
          <w:szCs w:val="24"/>
          <w:shd w:val="clear" w:color="auto" w:fill="FFFFFF"/>
        </w:rPr>
        <w:t>os</w:t>
      </w:r>
      <w:r w:rsidRPr="00EF4756">
        <w:rPr>
          <w:rFonts w:ascii="Times New Roman" w:hAnsi="Times New Roman" w:cs="Times New Roman"/>
          <w:sz w:val="24"/>
          <w:szCs w:val="24"/>
          <w:shd w:val="clear" w:color="auto" w:fill="FFFFFF"/>
        </w:rPr>
        <w:t xml:space="preserve"> </w:t>
      </w:r>
      <w:r w:rsidR="00A94576" w:rsidRPr="00EF4756">
        <w:rPr>
          <w:rFonts w:ascii="Times New Roman" w:hAnsi="Times New Roman" w:cs="Times New Roman"/>
          <w:sz w:val="24"/>
          <w:szCs w:val="24"/>
          <w:shd w:val="clear" w:color="auto" w:fill="FFFFFF"/>
        </w:rPr>
        <w:t>asuntos</w:t>
      </w:r>
      <w:r w:rsidRPr="00EF4756">
        <w:rPr>
          <w:rFonts w:ascii="Times New Roman" w:hAnsi="Times New Roman" w:cs="Times New Roman"/>
          <w:sz w:val="24"/>
          <w:szCs w:val="24"/>
          <w:shd w:val="clear" w:color="auto" w:fill="FFFFFF"/>
        </w:rPr>
        <w:t xml:space="preserve"> </w:t>
      </w:r>
      <w:r w:rsidR="00915030" w:rsidRPr="00EF4756">
        <w:rPr>
          <w:rFonts w:ascii="Times New Roman" w:hAnsi="Times New Roman" w:cs="Times New Roman"/>
          <w:sz w:val="24"/>
          <w:szCs w:val="24"/>
          <w:shd w:val="clear" w:color="auto" w:fill="FFFFFF"/>
        </w:rPr>
        <w:t>públic</w:t>
      </w:r>
      <w:r w:rsidR="00A94576" w:rsidRPr="00EF4756">
        <w:rPr>
          <w:rFonts w:ascii="Times New Roman" w:hAnsi="Times New Roman" w:cs="Times New Roman"/>
          <w:sz w:val="24"/>
          <w:szCs w:val="24"/>
          <w:shd w:val="clear" w:color="auto" w:fill="FFFFFF"/>
        </w:rPr>
        <w:t>o</w:t>
      </w:r>
      <w:r w:rsidR="00915030" w:rsidRPr="00EF4756">
        <w:rPr>
          <w:rFonts w:ascii="Times New Roman" w:hAnsi="Times New Roman" w:cs="Times New Roman"/>
          <w:sz w:val="24"/>
          <w:szCs w:val="24"/>
          <w:shd w:val="clear" w:color="auto" w:fill="FFFFFF"/>
        </w:rPr>
        <w:t>s que a todos</w:t>
      </w:r>
      <w:r w:rsidR="00EF05F6" w:rsidRPr="00EF4756">
        <w:rPr>
          <w:rFonts w:ascii="Times New Roman" w:hAnsi="Times New Roman" w:cs="Times New Roman"/>
          <w:sz w:val="24"/>
          <w:szCs w:val="24"/>
          <w:shd w:val="clear" w:color="auto" w:fill="FFFFFF"/>
        </w:rPr>
        <w:t xml:space="preserve"> </w:t>
      </w:r>
      <w:r w:rsidR="00915030" w:rsidRPr="00EF4756">
        <w:rPr>
          <w:rFonts w:ascii="Times New Roman" w:hAnsi="Times New Roman" w:cs="Times New Roman"/>
          <w:sz w:val="24"/>
          <w:szCs w:val="24"/>
          <w:shd w:val="clear" w:color="auto" w:fill="FFFFFF"/>
        </w:rPr>
        <w:t xml:space="preserve">conciernen. </w:t>
      </w:r>
    </w:p>
    <w:p w14:paraId="3EA7B55E" w14:textId="62877ABF" w:rsidR="00915030" w:rsidRPr="00EF4756" w:rsidRDefault="00915030" w:rsidP="00EF4756">
      <w:pPr>
        <w:pStyle w:val="Prrafodelista"/>
        <w:spacing w:after="0" w:line="360" w:lineRule="auto"/>
        <w:ind w:left="0"/>
        <w:jc w:val="both"/>
        <w:rPr>
          <w:rFonts w:ascii="Times New Roman" w:hAnsi="Times New Roman" w:cs="Times New Roman"/>
          <w:sz w:val="24"/>
          <w:szCs w:val="24"/>
          <w:shd w:val="clear" w:color="auto" w:fill="FFFFFF"/>
        </w:rPr>
      </w:pPr>
      <w:r w:rsidRPr="00EF4756">
        <w:rPr>
          <w:rFonts w:ascii="Times New Roman" w:hAnsi="Times New Roman" w:cs="Times New Roman"/>
          <w:sz w:val="24"/>
          <w:szCs w:val="24"/>
          <w:shd w:val="clear" w:color="auto" w:fill="FFFFFF"/>
        </w:rPr>
        <w:t>Para Castro, Rodríguez y Smith (2015)</w:t>
      </w:r>
      <w:r w:rsidR="00A94576" w:rsidRPr="00EF4756">
        <w:rPr>
          <w:rFonts w:ascii="Times New Roman" w:hAnsi="Times New Roman" w:cs="Times New Roman"/>
          <w:sz w:val="24"/>
          <w:szCs w:val="24"/>
          <w:shd w:val="clear" w:color="auto" w:fill="FFFFFF"/>
        </w:rPr>
        <w:t>,</w:t>
      </w:r>
      <w:r w:rsidRPr="00EF4756">
        <w:rPr>
          <w:rFonts w:ascii="Times New Roman" w:hAnsi="Times New Roman" w:cs="Times New Roman"/>
          <w:sz w:val="24"/>
          <w:szCs w:val="24"/>
          <w:shd w:val="clear" w:color="auto" w:fill="FFFFFF"/>
        </w:rPr>
        <w:t xml:space="preserve"> la construcción de ciudadanía es una tarea eminentemente formativa, de carácter colectivo, que se trabaja de manera práctica y activa dentro del ámbito escolar, pero que se proyecta y recrea en el mundo exterior a la escuela, superando la mera información cívica. La apuesta es avanzar</w:t>
      </w:r>
      <w:r w:rsidR="00A94576" w:rsidRPr="00EF4756">
        <w:rPr>
          <w:rFonts w:ascii="Times New Roman" w:hAnsi="Times New Roman" w:cs="Times New Roman"/>
          <w:sz w:val="24"/>
          <w:szCs w:val="24"/>
          <w:shd w:val="clear" w:color="auto" w:fill="FFFFFF"/>
        </w:rPr>
        <w:t xml:space="preserve"> </w:t>
      </w:r>
      <w:r w:rsidRPr="00EF4756">
        <w:rPr>
          <w:rFonts w:ascii="Times New Roman" w:hAnsi="Times New Roman" w:cs="Times New Roman"/>
          <w:sz w:val="24"/>
          <w:szCs w:val="24"/>
          <w:shd w:val="clear" w:color="auto" w:fill="FFFFFF"/>
        </w:rPr>
        <w:t>hacia una ciudadanía activa</w:t>
      </w:r>
      <w:r w:rsidR="00DB25ED" w:rsidRPr="00EF4756">
        <w:rPr>
          <w:rFonts w:ascii="Times New Roman" w:hAnsi="Times New Roman" w:cs="Times New Roman"/>
          <w:sz w:val="24"/>
          <w:szCs w:val="24"/>
          <w:shd w:val="clear" w:color="auto" w:fill="FFFFFF"/>
        </w:rPr>
        <w:t xml:space="preserve">, en </w:t>
      </w:r>
      <w:r w:rsidR="00DB25ED" w:rsidRPr="00EF4756">
        <w:rPr>
          <w:rFonts w:ascii="Times New Roman" w:hAnsi="Times New Roman" w:cs="Times New Roman"/>
          <w:sz w:val="24"/>
          <w:szCs w:val="24"/>
          <w:shd w:val="clear" w:color="auto" w:fill="FFFFFF"/>
        </w:rPr>
        <w:lastRenderedPageBreak/>
        <w:t xml:space="preserve">oposición a una ciudanía </w:t>
      </w:r>
      <w:r w:rsidRPr="00EF4756">
        <w:rPr>
          <w:rFonts w:ascii="Times New Roman" w:hAnsi="Times New Roman" w:cs="Times New Roman"/>
          <w:sz w:val="24"/>
          <w:szCs w:val="24"/>
          <w:shd w:val="clear" w:color="auto" w:fill="FFFFFF"/>
        </w:rPr>
        <w:t xml:space="preserve">pasiva dispensada por el Estado </w:t>
      </w:r>
      <w:r w:rsidR="006864DC" w:rsidRPr="00EF4756">
        <w:rPr>
          <w:rFonts w:ascii="Times New Roman" w:hAnsi="Times New Roman" w:cs="Times New Roman"/>
          <w:sz w:val="24"/>
          <w:szCs w:val="24"/>
          <w:shd w:val="clear" w:color="auto" w:fill="FFFFFF"/>
        </w:rPr>
        <w:t xml:space="preserve">para favorecer </w:t>
      </w:r>
      <w:r w:rsidR="00A94576" w:rsidRPr="00EF4756">
        <w:rPr>
          <w:rFonts w:ascii="Times New Roman" w:hAnsi="Times New Roman" w:cs="Times New Roman"/>
          <w:sz w:val="24"/>
          <w:szCs w:val="24"/>
          <w:shd w:val="clear" w:color="auto" w:fill="FFFFFF"/>
        </w:rPr>
        <w:t>su</w:t>
      </w:r>
      <w:r w:rsidR="006864DC" w:rsidRPr="00EF4756">
        <w:rPr>
          <w:rFonts w:ascii="Times New Roman" w:hAnsi="Times New Roman" w:cs="Times New Roman"/>
          <w:sz w:val="24"/>
          <w:szCs w:val="24"/>
          <w:shd w:val="clear" w:color="auto" w:fill="FFFFFF"/>
        </w:rPr>
        <w:t xml:space="preserve"> tute</w:t>
      </w:r>
      <w:r w:rsidR="006912A1" w:rsidRPr="00EF4756">
        <w:rPr>
          <w:rFonts w:ascii="Times New Roman" w:hAnsi="Times New Roman" w:cs="Times New Roman"/>
          <w:sz w:val="24"/>
          <w:szCs w:val="24"/>
          <w:shd w:val="clear" w:color="auto" w:fill="FFFFFF"/>
        </w:rPr>
        <w:t>laje</w:t>
      </w:r>
      <w:r w:rsidR="00A94576" w:rsidRPr="00EF4756">
        <w:rPr>
          <w:rFonts w:ascii="Times New Roman" w:hAnsi="Times New Roman" w:cs="Times New Roman"/>
          <w:sz w:val="24"/>
          <w:szCs w:val="24"/>
          <w:shd w:val="clear" w:color="auto" w:fill="FFFFFF"/>
        </w:rPr>
        <w:t xml:space="preserve"> </w:t>
      </w:r>
      <w:r w:rsidR="006912A1" w:rsidRPr="00EF4756">
        <w:rPr>
          <w:rFonts w:ascii="Times New Roman" w:hAnsi="Times New Roman" w:cs="Times New Roman"/>
          <w:sz w:val="24"/>
          <w:szCs w:val="24"/>
          <w:shd w:val="clear" w:color="auto" w:fill="FFFFFF"/>
        </w:rPr>
        <w:t xml:space="preserve">sobre el ciudadano. </w:t>
      </w:r>
      <w:r w:rsidR="00A94576" w:rsidRPr="00EF4756">
        <w:rPr>
          <w:rFonts w:ascii="Times New Roman" w:hAnsi="Times New Roman" w:cs="Times New Roman"/>
          <w:sz w:val="24"/>
          <w:szCs w:val="24"/>
          <w:shd w:val="clear" w:color="auto" w:fill="FFFFFF"/>
        </w:rPr>
        <w:t>Por su parte,</w:t>
      </w:r>
      <w:r w:rsidR="006864DC" w:rsidRPr="00EF4756">
        <w:rPr>
          <w:rFonts w:ascii="Times New Roman" w:hAnsi="Times New Roman" w:cs="Times New Roman"/>
          <w:sz w:val="24"/>
          <w:szCs w:val="24"/>
          <w:shd w:val="clear" w:color="auto" w:fill="FFFFFF"/>
        </w:rPr>
        <w:t xml:space="preserve"> la ciudadanía activa es aquella en la que el individuo no s</w:t>
      </w:r>
      <w:r w:rsidR="00F46D12" w:rsidRPr="00EF4756">
        <w:rPr>
          <w:rFonts w:ascii="Times New Roman" w:hAnsi="Times New Roman" w:cs="Times New Roman"/>
          <w:sz w:val="24"/>
          <w:szCs w:val="24"/>
          <w:shd w:val="clear" w:color="auto" w:fill="FFFFFF"/>
        </w:rPr>
        <w:t>o</w:t>
      </w:r>
      <w:r w:rsidR="006864DC" w:rsidRPr="00EF4756">
        <w:rPr>
          <w:rFonts w:ascii="Times New Roman" w:hAnsi="Times New Roman" w:cs="Times New Roman"/>
          <w:sz w:val="24"/>
          <w:szCs w:val="24"/>
          <w:shd w:val="clear" w:color="auto" w:fill="FFFFFF"/>
        </w:rPr>
        <w:t xml:space="preserve">lo es portador de derechos y deberes, sino sobre todo creador de derechos para abrir nuevos espacios de participación social, en una sociedad cada vez más demandante </w:t>
      </w:r>
      <w:r w:rsidR="001D444E" w:rsidRPr="00EF4756">
        <w:rPr>
          <w:rFonts w:ascii="Times New Roman" w:hAnsi="Times New Roman" w:cs="Times New Roman"/>
          <w:sz w:val="24"/>
          <w:szCs w:val="24"/>
          <w:shd w:val="clear" w:color="auto" w:fill="FFFFFF"/>
        </w:rPr>
        <w:t>e</w:t>
      </w:r>
      <w:r w:rsidR="006864DC" w:rsidRPr="00EF4756">
        <w:rPr>
          <w:rFonts w:ascii="Times New Roman" w:hAnsi="Times New Roman" w:cs="Times New Roman"/>
          <w:sz w:val="24"/>
          <w:szCs w:val="24"/>
          <w:shd w:val="clear" w:color="auto" w:fill="FFFFFF"/>
        </w:rPr>
        <w:t xml:space="preserve"> inmersa en problemas</w:t>
      </w:r>
      <w:r w:rsidR="00A94576" w:rsidRPr="00EF4756">
        <w:rPr>
          <w:rFonts w:ascii="Times New Roman" w:hAnsi="Times New Roman" w:cs="Times New Roman"/>
          <w:sz w:val="24"/>
          <w:szCs w:val="24"/>
          <w:shd w:val="clear" w:color="auto" w:fill="FFFFFF"/>
        </w:rPr>
        <w:t xml:space="preserve"> más numerosos</w:t>
      </w:r>
      <w:r w:rsidR="006864DC" w:rsidRPr="00EF4756">
        <w:rPr>
          <w:rFonts w:ascii="Times New Roman" w:hAnsi="Times New Roman" w:cs="Times New Roman"/>
          <w:sz w:val="24"/>
          <w:szCs w:val="24"/>
          <w:shd w:val="clear" w:color="auto" w:fill="FFFFFF"/>
        </w:rPr>
        <w:t xml:space="preserve">. </w:t>
      </w:r>
    </w:p>
    <w:p w14:paraId="51FFDD4B" w14:textId="729996C9" w:rsidR="006D6652" w:rsidRPr="00EF4756" w:rsidRDefault="006D6652"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hAnsi="Times New Roman" w:cs="Times New Roman"/>
          <w:sz w:val="24"/>
          <w:szCs w:val="24"/>
          <w:shd w:val="clear" w:color="auto" w:fill="FFFFFF"/>
        </w:rPr>
        <w:t xml:space="preserve">La aceleración y diversidad de los cambios </w:t>
      </w:r>
      <w:r w:rsidR="002302AE" w:rsidRPr="00EF4756">
        <w:rPr>
          <w:rFonts w:ascii="Times New Roman" w:hAnsi="Times New Roman" w:cs="Times New Roman"/>
          <w:sz w:val="24"/>
          <w:szCs w:val="24"/>
          <w:shd w:val="clear" w:color="auto" w:fill="FFFFFF"/>
        </w:rPr>
        <w:t xml:space="preserve">sufridos </w:t>
      </w:r>
      <w:r w:rsidRPr="00EF4756">
        <w:rPr>
          <w:rFonts w:ascii="Times New Roman" w:hAnsi="Times New Roman" w:cs="Times New Roman"/>
          <w:sz w:val="24"/>
          <w:szCs w:val="24"/>
          <w:shd w:val="clear" w:color="auto" w:fill="FFFFFF"/>
        </w:rPr>
        <w:t xml:space="preserve">a partir de la </w:t>
      </w:r>
      <w:r w:rsidR="002302AE" w:rsidRPr="00EF4756">
        <w:rPr>
          <w:rFonts w:ascii="Times New Roman" w:hAnsi="Times New Roman" w:cs="Times New Roman"/>
          <w:sz w:val="24"/>
          <w:szCs w:val="24"/>
          <w:shd w:val="clear" w:color="auto" w:fill="FFFFFF"/>
        </w:rPr>
        <w:t xml:space="preserve">década de los cincuenta </w:t>
      </w:r>
      <w:r w:rsidRPr="00EF4756">
        <w:rPr>
          <w:rFonts w:ascii="Times New Roman" w:hAnsi="Times New Roman" w:cs="Times New Roman"/>
          <w:sz w:val="24"/>
          <w:szCs w:val="24"/>
          <w:shd w:val="clear" w:color="auto" w:fill="FFFFFF"/>
        </w:rPr>
        <w:t xml:space="preserve">del siglo </w:t>
      </w:r>
      <w:r w:rsidR="002302AE" w:rsidRPr="00EF4756">
        <w:rPr>
          <w:rFonts w:ascii="Times New Roman" w:hAnsi="Times New Roman" w:cs="Times New Roman"/>
          <w:sz w:val="24"/>
          <w:szCs w:val="24"/>
          <w:shd w:val="clear" w:color="auto" w:fill="FFFFFF"/>
        </w:rPr>
        <w:t xml:space="preserve">pasado, </w:t>
      </w:r>
      <w:r w:rsidRPr="00EF4756">
        <w:rPr>
          <w:rFonts w:ascii="Times New Roman" w:hAnsi="Times New Roman" w:cs="Times New Roman"/>
          <w:sz w:val="24"/>
          <w:szCs w:val="24"/>
          <w:shd w:val="clear" w:color="auto" w:fill="FFFFFF"/>
        </w:rPr>
        <w:t>es inédita. En mayor o menor medida, dichas transformaciones trastocaron prácticamente todas las actividades del ser humano</w:t>
      </w:r>
      <w:r w:rsidR="00A94576" w:rsidRPr="00EF4756">
        <w:rPr>
          <w:rFonts w:ascii="Times New Roman" w:hAnsi="Times New Roman" w:cs="Times New Roman"/>
          <w:sz w:val="24"/>
          <w:szCs w:val="24"/>
          <w:shd w:val="clear" w:color="auto" w:fill="FFFFFF"/>
        </w:rPr>
        <w:t>, incluyendo</w:t>
      </w:r>
      <w:r w:rsidR="00220457" w:rsidRPr="00EF4756">
        <w:rPr>
          <w:rFonts w:ascii="Times New Roman" w:hAnsi="Times New Roman" w:cs="Times New Roman"/>
          <w:sz w:val="24"/>
          <w:szCs w:val="24"/>
          <w:shd w:val="clear" w:color="auto" w:fill="FFFFFF"/>
        </w:rPr>
        <w:t xml:space="preserve"> la formación escolarizada. Los problemas a los que hemos hecho referencia, dejaron al descubierto muchas de las contradicciones de nuestro modelo de desarrollo social y estilos de vida, que entraron en confrontación directa con los efectos del nuevo paradigma económico hegemónico en el mundo occidental. Esta situación demandó la urgente </w:t>
      </w:r>
      <w:r w:rsidRPr="00EF4756">
        <w:rPr>
          <w:rFonts w:ascii="Times New Roman" w:hAnsi="Times New Roman" w:cs="Times New Roman"/>
          <w:sz w:val="24"/>
          <w:szCs w:val="24"/>
          <w:shd w:val="clear" w:color="auto" w:fill="FFFFFF"/>
        </w:rPr>
        <w:t>necesidad de fortalecer la formación ciudadana</w:t>
      </w:r>
      <w:r w:rsidR="00220457" w:rsidRPr="00EF4756">
        <w:rPr>
          <w:rFonts w:ascii="Times New Roman" w:hAnsi="Times New Roman" w:cs="Times New Roman"/>
          <w:sz w:val="24"/>
          <w:szCs w:val="24"/>
          <w:shd w:val="clear" w:color="auto" w:fill="FFFFFF"/>
        </w:rPr>
        <w:t xml:space="preserve"> de la poblaci</w:t>
      </w:r>
      <w:r w:rsidR="006912A1" w:rsidRPr="00EF4756">
        <w:rPr>
          <w:rFonts w:ascii="Times New Roman" w:hAnsi="Times New Roman" w:cs="Times New Roman"/>
          <w:sz w:val="24"/>
          <w:szCs w:val="24"/>
          <w:shd w:val="clear" w:color="auto" w:fill="FFFFFF"/>
        </w:rPr>
        <w:t>ón en general</w:t>
      </w:r>
      <w:r w:rsidR="001C7456" w:rsidRPr="00EF4756">
        <w:rPr>
          <w:rFonts w:ascii="Times New Roman" w:hAnsi="Times New Roman" w:cs="Times New Roman"/>
          <w:sz w:val="24"/>
          <w:szCs w:val="24"/>
          <w:shd w:val="clear" w:color="auto" w:fill="FFFFFF"/>
        </w:rPr>
        <w:t>,</w:t>
      </w:r>
      <w:r w:rsidR="006912A1" w:rsidRPr="00EF4756">
        <w:rPr>
          <w:rFonts w:ascii="Times New Roman" w:hAnsi="Times New Roman" w:cs="Times New Roman"/>
          <w:sz w:val="24"/>
          <w:szCs w:val="24"/>
          <w:shd w:val="clear" w:color="auto" w:fill="FFFFFF"/>
        </w:rPr>
        <w:t xml:space="preserve"> particularmente</w:t>
      </w:r>
      <w:r w:rsidR="00220457" w:rsidRPr="00EF4756">
        <w:rPr>
          <w:rFonts w:ascii="Times New Roman" w:hAnsi="Times New Roman" w:cs="Times New Roman"/>
          <w:sz w:val="24"/>
          <w:szCs w:val="24"/>
          <w:shd w:val="clear" w:color="auto" w:fill="FFFFFF"/>
        </w:rPr>
        <w:t xml:space="preserve"> de los jóvenes. Así, comenz</w:t>
      </w:r>
      <w:r w:rsidR="002302AE" w:rsidRPr="00EF4756">
        <w:rPr>
          <w:rFonts w:ascii="Times New Roman" w:hAnsi="Times New Roman" w:cs="Times New Roman"/>
          <w:sz w:val="24"/>
          <w:szCs w:val="24"/>
          <w:shd w:val="clear" w:color="auto" w:fill="FFFFFF"/>
        </w:rPr>
        <w:t xml:space="preserve">ó a hablarse insistentemente sobre </w:t>
      </w:r>
      <w:r w:rsidR="00220457" w:rsidRPr="00EF4756">
        <w:rPr>
          <w:rFonts w:ascii="Times New Roman" w:hAnsi="Times New Roman" w:cs="Times New Roman"/>
          <w:sz w:val="24"/>
          <w:szCs w:val="24"/>
          <w:shd w:val="clear" w:color="auto" w:fill="FFFFFF"/>
        </w:rPr>
        <w:t>la necesidad de garantizar</w:t>
      </w:r>
      <w:r w:rsidR="002302AE" w:rsidRPr="00EF4756">
        <w:rPr>
          <w:rFonts w:ascii="Times New Roman" w:hAnsi="Times New Roman" w:cs="Times New Roman"/>
          <w:sz w:val="24"/>
          <w:szCs w:val="24"/>
          <w:shd w:val="clear" w:color="auto" w:fill="FFFFFF"/>
        </w:rPr>
        <w:t>les</w:t>
      </w:r>
      <w:r w:rsidR="00220457" w:rsidRPr="00EF4756">
        <w:rPr>
          <w:rFonts w:ascii="Times New Roman" w:hAnsi="Times New Roman" w:cs="Times New Roman"/>
          <w:sz w:val="24"/>
          <w:szCs w:val="24"/>
          <w:shd w:val="clear" w:color="auto" w:fill="FFFFFF"/>
        </w:rPr>
        <w:t xml:space="preserve"> </w:t>
      </w:r>
      <w:r w:rsidR="002302AE" w:rsidRPr="00EF4756">
        <w:rPr>
          <w:rFonts w:ascii="Times New Roman" w:hAnsi="Times New Roman" w:cs="Times New Roman"/>
          <w:sz w:val="24"/>
          <w:szCs w:val="24"/>
          <w:shd w:val="clear" w:color="auto" w:fill="FFFFFF"/>
        </w:rPr>
        <w:t xml:space="preserve">una formación ciudadana, considerando que </w:t>
      </w:r>
      <w:r w:rsidR="00D60E8D" w:rsidRPr="00EF4756">
        <w:rPr>
          <w:rFonts w:ascii="Times New Roman" w:hAnsi="Times New Roman" w:cs="Times New Roman"/>
          <w:sz w:val="24"/>
          <w:szCs w:val="24"/>
          <w:shd w:val="clear" w:color="auto" w:fill="FFFFFF"/>
        </w:rPr>
        <w:t xml:space="preserve">ellos </w:t>
      </w:r>
      <w:r w:rsidR="002302AE" w:rsidRPr="00EF4756">
        <w:rPr>
          <w:rFonts w:ascii="Times New Roman" w:hAnsi="Times New Roman" w:cs="Times New Roman"/>
          <w:sz w:val="24"/>
          <w:szCs w:val="24"/>
          <w:shd w:val="clear" w:color="auto" w:fill="FFFFFF"/>
        </w:rPr>
        <w:t xml:space="preserve">representan el relevo </w:t>
      </w:r>
      <w:r w:rsidR="00220457" w:rsidRPr="00EF4756">
        <w:rPr>
          <w:rFonts w:ascii="Times New Roman" w:hAnsi="Times New Roman" w:cs="Times New Roman"/>
          <w:sz w:val="24"/>
          <w:szCs w:val="24"/>
          <w:shd w:val="clear" w:color="auto" w:fill="FFFFFF"/>
        </w:rPr>
        <w:t xml:space="preserve">generacional,  para encabezar una ciudadanía activa y constructiva </w:t>
      </w:r>
      <w:r w:rsidR="001C7456" w:rsidRPr="00EF4756">
        <w:rPr>
          <w:rFonts w:ascii="Times New Roman" w:hAnsi="Times New Roman" w:cs="Times New Roman"/>
          <w:sz w:val="24"/>
          <w:szCs w:val="24"/>
          <w:shd w:val="clear" w:color="auto" w:fill="FFFFFF"/>
        </w:rPr>
        <w:t>que contenga</w:t>
      </w:r>
      <w:r w:rsidR="00220457" w:rsidRPr="00EF4756">
        <w:rPr>
          <w:rFonts w:ascii="Times New Roman" w:hAnsi="Times New Roman" w:cs="Times New Roman"/>
          <w:sz w:val="24"/>
          <w:szCs w:val="24"/>
          <w:shd w:val="clear" w:color="auto" w:fill="FFFFFF"/>
        </w:rPr>
        <w:t xml:space="preserve"> y rev</w:t>
      </w:r>
      <w:r w:rsidR="001C7456" w:rsidRPr="00EF4756">
        <w:rPr>
          <w:rFonts w:ascii="Times New Roman" w:hAnsi="Times New Roman" w:cs="Times New Roman"/>
          <w:sz w:val="24"/>
          <w:szCs w:val="24"/>
          <w:shd w:val="clear" w:color="auto" w:fill="FFFFFF"/>
        </w:rPr>
        <w:t>ierta</w:t>
      </w:r>
      <w:r w:rsidR="00220457" w:rsidRPr="00EF4756">
        <w:rPr>
          <w:rFonts w:ascii="Times New Roman" w:hAnsi="Times New Roman" w:cs="Times New Roman"/>
          <w:sz w:val="24"/>
          <w:szCs w:val="24"/>
          <w:shd w:val="clear" w:color="auto" w:fill="FFFFFF"/>
        </w:rPr>
        <w:t xml:space="preserve"> muchos problemas sociales. </w:t>
      </w:r>
    </w:p>
    <w:p w14:paraId="5FD95897" w14:textId="6D06D290" w:rsidR="00CF2C5E" w:rsidRPr="00EF4756" w:rsidRDefault="006912A1" w:rsidP="00EF4756">
      <w:pPr>
        <w:spacing w:after="0" w:line="360" w:lineRule="auto"/>
        <w:jc w:val="both"/>
        <w:rPr>
          <w:rFonts w:ascii="Times New Roman" w:hAnsi="Times New Roman" w:cs="Times New Roman"/>
          <w:sz w:val="24"/>
          <w:szCs w:val="24"/>
          <w:shd w:val="clear" w:color="auto" w:fill="FFFFFF"/>
        </w:rPr>
      </w:pPr>
      <w:r w:rsidRPr="00EF4756">
        <w:rPr>
          <w:rFonts w:ascii="Times New Roman" w:hAnsi="Times New Roman" w:cs="Times New Roman"/>
          <w:sz w:val="24"/>
          <w:szCs w:val="24"/>
        </w:rPr>
        <w:t xml:space="preserve">Ante ello, </w:t>
      </w:r>
      <w:r w:rsidR="00CF2C5E" w:rsidRPr="00EF4756">
        <w:rPr>
          <w:rFonts w:ascii="Times New Roman" w:hAnsi="Times New Roman" w:cs="Times New Roman"/>
          <w:sz w:val="24"/>
          <w:szCs w:val="24"/>
        </w:rPr>
        <w:t>la</w:t>
      </w:r>
      <w:r w:rsidR="00A94576" w:rsidRPr="00EF4756">
        <w:rPr>
          <w:rFonts w:ascii="Times New Roman" w:hAnsi="Times New Roman" w:cs="Times New Roman"/>
          <w:sz w:val="24"/>
          <w:szCs w:val="24"/>
        </w:rPr>
        <w:t>s</w:t>
      </w:r>
      <w:r w:rsidR="00CF2C5E" w:rsidRPr="00EF4756">
        <w:rPr>
          <w:rFonts w:ascii="Times New Roman" w:hAnsi="Times New Roman" w:cs="Times New Roman"/>
          <w:sz w:val="24"/>
          <w:szCs w:val="24"/>
        </w:rPr>
        <w:t xml:space="preserve"> pregunta</w:t>
      </w:r>
      <w:r w:rsidR="00A94576" w:rsidRPr="00EF4756">
        <w:rPr>
          <w:rFonts w:ascii="Times New Roman" w:hAnsi="Times New Roman" w:cs="Times New Roman"/>
          <w:sz w:val="24"/>
          <w:szCs w:val="24"/>
        </w:rPr>
        <w:t>s</w:t>
      </w:r>
      <w:r w:rsidR="00CF2C5E" w:rsidRPr="00EF4756">
        <w:rPr>
          <w:rFonts w:ascii="Times New Roman" w:hAnsi="Times New Roman" w:cs="Times New Roman"/>
          <w:sz w:val="24"/>
          <w:szCs w:val="24"/>
        </w:rPr>
        <w:t xml:space="preserve"> que asalta</w:t>
      </w:r>
      <w:r w:rsidR="00A94576" w:rsidRPr="00EF4756">
        <w:rPr>
          <w:rFonts w:ascii="Times New Roman" w:hAnsi="Times New Roman" w:cs="Times New Roman"/>
          <w:sz w:val="24"/>
          <w:szCs w:val="24"/>
        </w:rPr>
        <w:t>n</w:t>
      </w:r>
      <w:r w:rsidR="00CF2C5E" w:rsidRPr="00EF4756">
        <w:rPr>
          <w:rFonts w:ascii="Times New Roman" w:hAnsi="Times New Roman" w:cs="Times New Roman"/>
          <w:sz w:val="24"/>
          <w:szCs w:val="24"/>
        </w:rPr>
        <w:t xml:space="preserve"> a los docentes de la EMS </w:t>
      </w:r>
      <w:r w:rsidR="00A94576" w:rsidRPr="00EF4756">
        <w:rPr>
          <w:rFonts w:ascii="Times New Roman" w:hAnsi="Times New Roman" w:cs="Times New Roman"/>
          <w:sz w:val="24"/>
          <w:szCs w:val="24"/>
        </w:rPr>
        <w:t>son:</w:t>
      </w:r>
      <w:r w:rsidR="00CF2C5E" w:rsidRPr="00EF4756">
        <w:rPr>
          <w:rFonts w:ascii="Times New Roman" w:hAnsi="Times New Roman" w:cs="Times New Roman"/>
          <w:sz w:val="24"/>
          <w:szCs w:val="24"/>
        </w:rPr>
        <w:t xml:space="preserve"> </w:t>
      </w:r>
      <w:r w:rsidR="006D6652" w:rsidRPr="00EF4756">
        <w:rPr>
          <w:rFonts w:ascii="Times New Roman" w:hAnsi="Times New Roman" w:cs="Times New Roman"/>
          <w:sz w:val="24"/>
          <w:szCs w:val="24"/>
        </w:rPr>
        <w:t>¿</w:t>
      </w:r>
      <w:r w:rsidR="00A94576" w:rsidRPr="00EF4756">
        <w:rPr>
          <w:rFonts w:ascii="Times New Roman" w:hAnsi="Times New Roman" w:cs="Times New Roman"/>
          <w:sz w:val="24"/>
          <w:szCs w:val="24"/>
        </w:rPr>
        <w:t>c</w:t>
      </w:r>
      <w:r w:rsidR="006D6652" w:rsidRPr="00EF4756">
        <w:rPr>
          <w:rFonts w:ascii="Times New Roman" w:hAnsi="Times New Roman" w:cs="Times New Roman"/>
          <w:sz w:val="24"/>
          <w:szCs w:val="24"/>
        </w:rPr>
        <w:t>ómo educamos a estas</w:t>
      </w:r>
      <w:r w:rsidR="00C26BD2" w:rsidRPr="00EF4756">
        <w:rPr>
          <w:rFonts w:ascii="Times New Roman" w:hAnsi="Times New Roman" w:cs="Times New Roman"/>
          <w:sz w:val="24"/>
          <w:szCs w:val="24"/>
        </w:rPr>
        <w:t xml:space="preserve"> gen</w:t>
      </w:r>
      <w:r w:rsidR="006D6652" w:rsidRPr="00EF4756">
        <w:rPr>
          <w:rFonts w:ascii="Times New Roman" w:hAnsi="Times New Roman" w:cs="Times New Roman"/>
          <w:sz w:val="24"/>
          <w:szCs w:val="24"/>
        </w:rPr>
        <w:t>eraciones que protagonizan</w:t>
      </w:r>
      <w:r w:rsidR="00C26BD2" w:rsidRPr="00EF4756">
        <w:rPr>
          <w:rFonts w:ascii="Times New Roman" w:hAnsi="Times New Roman" w:cs="Times New Roman"/>
          <w:sz w:val="24"/>
          <w:szCs w:val="24"/>
        </w:rPr>
        <w:t xml:space="preserve"> el cambio generacional en un mundo </w:t>
      </w:r>
      <w:r w:rsidR="006D6652" w:rsidRPr="00EF4756">
        <w:rPr>
          <w:rFonts w:ascii="Times New Roman" w:hAnsi="Times New Roman" w:cs="Times New Roman"/>
          <w:sz w:val="24"/>
          <w:szCs w:val="24"/>
        </w:rPr>
        <w:t xml:space="preserve">caracterizado por la </w:t>
      </w:r>
      <w:r w:rsidR="00C26BD2" w:rsidRPr="00EF4756">
        <w:rPr>
          <w:rFonts w:ascii="Times New Roman" w:hAnsi="Times New Roman" w:cs="Times New Roman"/>
          <w:sz w:val="24"/>
          <w:szCs w:val="24"/>
        </w:rPr>
        <w:t>incertidumbre?</w:t>
      </w:r>
      <w:r w:rsidR="00A94576" w:rsidRPr="00EF4756">
        <w:rPr>
          <w:rFonts w:ascii="Times New Roman" w:hAnsi="Times New Roman" w:cs="Times New Roman"/>
          <w:sz w:val="24"/>
          <w:szCs w:val="24"/>
        </w:rPr>
        <w:t>,</w:t>
      </w:r>
      <w:r w:rsidR="00C26BD2" w:rsidRPr="00EF4756">
        <w:rPr>
          <w:rFonts w:ascii="Times New Roman" w:hAnsi="Times New Roman" w:cs="Times New Roman"/>
          <w:sz w:val="24"/>
          <w:szCs w:val="24"/>
        </w:rPr>
        <w:t xml:space="preserve"> ¿</w:t>
      </w:r>
      <w:r w:rsidR="00A94576" w:rsidRPr="00EF4756">
        <w:rPr>
          <w:rFonts w:ascii="Times New Roman" w:hAnsi="Times New Roman" w:cs="Times New Roman"/>
          <w:sz w:val="24"/>
          <w:szCs w:val="24"/>
        </w:rPr>
        <w:t>c</w:t>
      </w:r>
      <w:r w:rsidR="00C26BD2" w:rsidRPr="00EF4756">
        <w:rPr>
          <w:rFonts w:ascii="Times New Roman" w:hAnsi="Times New Roman" w:cs="Times New Roman"/>
          <w:sz w:val="24"/>
          <w:szCs w:val="24"/>
        </w:rPr>
        <w:t xml:space="preserve">ómo formarlos para un mundo que </w:t>
      </w:r>
      <w:r w:rsidR="00655B26" w:rsidRPr="00EF4756">
        <w:rPr>
          <w:rFonts w:ascii="Times New Roman" w:hAnsi="Times New Roman" w:cs="Times New Roman"/>
          <w:sz w:val="24"/>
          <w:szCs w:val="24"/>
        </w:rPr>
        <w:t>será distinto cuando egresen debido a</w:t>
      </w:r>
      <w:r w:rsidR="00C26BD2" w:rsidRPr="00EF4756">
        <w:rPr>
          <w:rFonts w:ascii="Times New Roman" w:hAnsi="Times New Roman" w:cs="Times New Roman"/>
          <w:sz w:val="24"/>
          <w:szCs w:val="24"/>
        </w:rPr>
        <w:t xml:space="preserve"> l</w:t>
      </w:r>
      <w:r w:rsidR="008A16E0" w:rsidRPr="00EF4756">
        <w:rPr>
          <w:rFonts w:ascii="Times New Roman" w:hAnsi="Times New Roman" w:cs="Times New Roman"/>
          <w:sz w:val="24"/>
          <w:szCs w:val="24"/>
        </w:rPr>
        <w:t>a rapidez de l</w:t>
      </w:r>
      <w:r w:rsidR="00C26BD2" w:rsidRPr="00EF4756">
        <w:rPr>
          <w:rFonts w:ascii="Times New Roman" w:hAnsi="Times New Roman" w:cs="Times New Roman"/>
          <w:sz w:val="24"/>
          <w:szCs w:val="24"/>
        </w:rPr>
        <w:t>o</w:t>
      </w:r>
      <w:r w:rsidR="008A16E0" w:rsidRPr="00EF4756">
        <w:rPr>
          <w:rFonts w:ascii="Times New Roman" w:hAnsi="Times New Roman" w:cs="Times New Roman"/>
          <w:sz w:val="24"/>
          <w:szCs w:val="24"/>
        </w:rPr>
        <w:t>s cambios</w:t>
      </w:r>
      <w:r w:rsidR="00655B26" w:rsidRPr="00EF4756">
        <w:rPr>
          <w:rFonts w:ascii="Times New Roman" w:hAnsi="Times New Roman" w:cs="Times New Roman"/>
          <w:sz w:val="24"/>
          <w:szCs w:val="24"/>
        </w:rPr>
        <w:t>?</w:t>
      </w:r>
      <w:r w:rsidR="00A94576" w:rsidRPr="00EF4756">
        <w:rPr>
          <w:rFonts w:ascii="Times New Roman" w:hAnsi="Times New Roman" w:cs="Times New Roman"/>
          <w:sz w:val="24"/>
          <w:szCs w:val="24"/>
        </w:rPr>
        <w:t>,</w:t>
      </w:r>
      <w:r w:rsidR="00C26BD2" w:rsidRPr="00EF4756">
        <w:rPr>
          <w:rFonts w:ascii="Times New Roman" w:hAnsi="Times New Roman" w:cs="Times New Roman"/>
          <w:sz w:val="24"/>
          <w:szCs w:val="24"/>
        </w:rPr>
        <w:t xml:space="preserve"> </w:t>
      </w:r>
      <w:r w:rsidRPr="00EF4756">
        <w:rPr>
          <w:rFonts w:ascii="Times New Roman" w:hAnsi="Times New Roman" w:cs="Times New Roman"/>
          <w:sz w:val="24"/>
          <w:szCs w:val="24"/>
        </w:rPr>
        <w:t>¿</w:t>
      </w:r>
      <w:r w:rsidR="00A94576" w:rsidRPr="00EF4756">
        <w:rPr>
          <w:rFonts w:ascii="Times New Roman" w:hAnsi="Times New Roman" w:cs="Times New Roman"/>
          <w:sz w:val="24"/>
          <w:szCs w:val="24"/>
        </w:rPr>
        <w:t>q</w:t>
      </w:r>
      <w:r w:rsidRPr="00EF4756">
        <w:rPr>
          <w:rFonts w:ascii="Times New Roman" w:hAnsi="Times New Roman" w:cs="Times New Roman"/>
          <w:sz w:val="24"/>
          <w:szCs w:val="24"/>
        </w:rPr>
        <w:t>ué cambios debemos introducir en la</w:t>
      </w:r>
      <w:r w:rsidR="00A94576" w:rsidRPr="00EF4756">
        <w:rPr>
          <w:rFonts w:ascii="Times New Roman" w:hAnsi="Times New Roman" w:cs="Times New Roman"/>
          <w:sz w:val="24"/>
          <w:szCs w:val="24"/>
        </w:rPr>
        <w:t>s</w:t>
      </w:r>
      <w:r w:rsidRPr="00EF4756">
        <w:rPr>
          <w:rFonts w:ascii="Times New Roman" w:hAnsi="Times New Roman" w:cs="Times New Roman"/>
          <w:sz w:val="24"/>
          <w:szCs w:val="24"/>
        </w:rPr>
        <w:t xml:space="preserve"> escuela</w:t>
      </w:r>
      <w:r w:rsidR="00A94576" w:rsidRPr="00EF4756">
        <w:rPr>
          <w:rFonts w:ascii="Times New Roman" w:hAnsi="Times New Roman" w:cs="Times New Roman"/>
          <w:sz w:val="24"/>
          <w:szCs w:val="24"/>
        </w:rPr>
        <w:t>s</w:t>
      </w:r>
      <w:r w:rsidRPr="00EF4756">
        <w:rPr>
          <w:rFonts w:ascii="Times New Roman" w:hAnsi="Times New Roman" w:cs="Times New Roman"/>
          <w:sz w:val="24"/>
          <w:szCs w:val="24"/>
        </w:rPr>
        <w:t xml:space="preserve"> para que los jóvenes se preparen </w:t>
      </w:r>
      <w:r w:rsidR="008A16E0" w:rsidRPr="00EF4756">
        <w:rPr>
          <w:rFonts w:ascii="Times New Roman" w:hAnsi="Times New Roman" w:cs="Times New Roman"/>
          <w:sz w:val="24"/>
          <w:szCs w:val="24"/>
        </w:rPr>
        <w:t>para</w:t>
      </w:r>
      <w:r w:rsidRPr="00EF4756">
        <w:rPr>
          <w:rFonts w:ascii="Times New Roman" w:hAnsi="Times New Roman" w:cs="Times New Roman"/>
          <w:sz w:val="24"/>
          <w:szCs w:val="24"/>
        </w:rPr>
        <w:t xml:space="preserve"> una sociedad tan cambiante?</w:t>
      </w:r>
      <w:r w:rsidR="00A94576"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00A94576" w:rsidRPr="00EF4756">
        <w:rPr>
          <w:rFonts w:ascii="Times New Roman" w:hAnsi="Times New Roman" w:cs="Times New Roman"/>
          <w:sz w:val="24"/>
          <w:szCs w:val="24"/>
        </w:rPr>
        <w:t>c</w:t>
      </w:r>
      <w:r w:rsidRPr="00EF4756">
        <w:rPr>
          <w:rFonts w:ascii="Times New Roman" w:hAnsi="Times New Roman" w:cs="Times New Roman"/>
          <w:sz w:val="24"/>
          <w:szCs w:val="24"/>
        </w:rPr>
        <w:t xml:space="preserve">ómo participa activamente el docente en la formación ciudadana de los estudiantes cuando no </w:t>
      </w:r>
      <w:r w:rsidR="008A16E0" w:rsidRPr="00EF4756">
        <w:rPr>
          <w:rFonts w:ascii="Times New Roman" w:hAnsi="Times New Roman" w:cs="Times New Roman"/>
          <w:sz w:val="24"/>
          <w:szCs w:val="24"/>
        </w:rPr>
        <w:t>ha sido</w:t>
      </w:r>
      <w:r w:rsidRPr="00EF4756">
        <w:rPr>
          <w:rFonts w:ascii="Times New Roman" w:hAnsi="Times New Roman" w:cs="Times New Roman"/>
          <w:sz w:val="24"/>
          <w:szCs w:val="24"/>
        </w:rPr>
        <w:t xml:space="preserve"> capacitado para ello?</w:t>
      </w:r>
      <w:r w:rsidR="008A16E0" w:rsidRPr="00EF4756">
        <w:rPr>
          <w:rFonts w:ascii="Times New Roman" w:hAnsi="Times New Roman" w:cs="Times New Roman"/>
          <w:sz w:val="24"/>
          <w:szCs w:val="24"/>
        </w:rPr>
        <w:t xml:space="preserve"> </w:t>
      </w:r>
      <w:r w:rsidR="00C26BD2" w:rsidRPr="00EF4756">
        <w:rPr>
          <w:rFonts w:ascii="Times New Roman" w:hAnsi="Times New Roman" w:cs="Times New Roman"/>
          <w:sz w:val="24"/>
          <w:szCs w:val="24"/>
        </w:rPr>
        <w:t xml:space="preserve">O peor aún, </w:t>
      </w:r>
      <w:r w:rsidR="00CF2C5E" w:rsidRPr="00EF4756">
        <w:rPr>
          <w:rFonts w:ascii="Times New Roman" w:hAnsi="Times New Roman" w:cs="Times New Roman"/>
          <w:sz w:val="24"/>
          <w:szCs w:val="24"/>
        </w:rPr>
        <w:t>¿</w:t>
      </w:r>
      <w:r w:rsidR="00C26BD2" w:rsidRPr="00EF4756">
        <w:rPr>
          <w:rFonts w:ascii="Times New Roman" w:hAnsi="Times New Roman" w:cs="Times New Roman"/>
          <w:sz w:val="24"/>
          <w:szCs w:val="24"/>
        </w:rPr>
        <w:t>cómo logramos motivarlos y convencerlos de</w:t>
      </w:r>
      <w:r w:rsidR="00CF2C5E" w:rsidRPr="00EF4756">
        <w:rPr>
          <w:rFonts w:ascii="Times New Roman" w:hAnsi="Times New Roman" w:cs="Times New Roman"/>
          <w:sz w:val="24"/>
          <w:szCs w:val="24"/>
        </w:rPr>
        <w:t xml:space="preserve"> la necesidad de que se eduquen</w:t>
      </w:r>
      <w:r w:rsidR="006D6652" w:rsidRPr="00EF4756">
        <w:rPr>
          <w:rFonts w:ascii="Times New Roman" w:hAnsi="Times New Roman" w:cs="Times New Roman"/>
          <w:sz w:val="24"/>
          <w:szCs w:val="24"/>
        </w:rPr>
        <w:t xml:space="preserve">, se preparen y </w:t>
      </w:r>
      <w:r w:rsidR="00C26BD2" w:rsidRPr="00EF4756">
        <w:rPr>
          <w:rFonts w:ascii="Times New Roman" w:hAnsi="Times New Roman" w:cs="Times New Roman"/>
          <w:sz w:val="24"/>
          <w:szCs w:val="24"/>
        </w:rPr>
        <w:t xml:space="preserve">formen en un mundo </w:t>
      </w:r>
      <w:r w:rsidR="00F95BE7" w:rsidRPr="00EF4756">
        <w:rPr>
          <w:rFonts w:ascii="Times New Roman" w:hAnsi="Times New Roman" w:cs="Times New Roman"/>
          <w:sz w:val="24"/>
          <w:szCs w:val="24"/>
        </w:rPr>
        <w:t>donde se han perdido las certezas</w:t>
      </w:r>
      <w:r w:rsidR="00655B26" w:rsidRPr="00EF4756">
        <w:rPr>
          <w:rFonts w:ascii="Times New Roman" w:hAnsi="Times New Roman" w:cs="Times New Roman"/>
          <w:sz w:val="24"/>
          <w:szCs w:val="24"/>
        </w:rPr>
        <w:t>? O</w:t>
      </w:r>
      <w:r w:rsidR="00F95BE7" w:rsidRPr="00EF4756">
        <w:rPr>
          <w:rFonts w:ascii="Times New Roman" w:hAnsi="Times New Roman" w:cs="Times New Roman"/>
          <w:sz w:val="24"/>
          <w:szCs w:val="24"/>
        </w:rPr>
        <w:t xml:space="preserve"> como afirma Bauman (2013), en un mundo líquido </w:t>
      </w:r>
      <w:r w:rsidR="00BC3C43" w:rsidRPr="00EF4756">
        <w:rPr>
          <w:rFonts w:ascii="Times New Roman" w:hAnsi="Times New Roman" w:cs="Times New Roman"/>
          <w:sz w:val="24"/>
          <w:szCs w:val="24"/>
        </w:rPr>
        <w:t xml:space="preserve">cuya característica </w:t>
      </w:r>
      <w:r w:rsidR="00CF2C5E" w:rsidRPr="00EF4756">
        <w:rPr>
          <w:rFonts w:ascii="Times New Roman" w:hAnsi="Times New Roman" w:cs="Times New Roman"/>
          <w:sz w:val="24"/>
          <w:szCs w:val="24"/>
        </w:rPr>
        <w:t xml:space="preserve">principal </w:t>
      </w:r>
      <w:r w:rsidR="00BC3C43" w:rsidRPr="00EF4756">
        <w:rPr>
          <w:rFonts w:ascii="Times New Roman" w:hAnsi="Times New Roman" w:cs="Times New Roman"/>
          <w:sz w:val="24"/>
          <w:szCs w:val="24"/>
        </w:rPr>
        <w:t xml:space="preserve">es vivir en una cotidianidad sin certidumbres, ni horizontes, formas estables o permanentes, </w:t>
      </w:r>
      <w:r w:rsidR="00655B26" w:rsidRPr="00EF4756">
        <w:rPr>
          <w:rFonts w:ascii="Times New Roman" w:hAnsi="Times New Roman" w:cs="Times New Roman"/>
          <w:sz w:val="24"/>
          <w:szCs w:val="24"/>
        </w:rPr>
        <w:t xml:space="preserve">donde </w:t>
      </w:r>
      <w:r w:rsidR="00BC3C43" w:rsidRPr="00EF4756">
        <w:rPr>
          <w:rFonts w:ascii="Times New Roman" w:hAnsi="Times New Roman" w:cs="Times New Roman"/>
          <w:sz w:val="24"/>
          <w:szCs w:val="24"/>
        </w:rPr>
        <w:t>todo se diluye, se escapa, se evapora,</w:t>
      </w:r>
      <w:r w:rsidR="00655B26" w:rsidRPr="00EF4756">
        <w:rPr>
          <w:rFonts w:ascii="Times New Roman" w:hAnsi="Times New Roman" w:cs="Times New Roman"/>
          <w:sz w:val="24"/>
          <w:szCs w:val="24"/>
        </w:rPr>
        <w:t xml:space="preserve"> y</w:t>
      </w:r>
      <w:r w:rsidR="00BC3C43" w:rsidRPr="00EF4756">
        <w:rPr>
          <w:rFonts w:ascii="Times New Roman" w:hAnsi="Times New Roman" w:cs="Times New Roman"/>
          <w:sz w:val="24"/>
          <w:szCs w:val="24"/>
        </w:rPr>
        <w:t xml:space="preserve"> lo que permanece es la </w:t>
      </w:r>
      <w:r w:rsidR="00BC3C43" w:rsidRPr="00EF4756">
        <w:rPr>
          <w:rFonts w:ascii="Times New Roman" w:hAnsi="Times New Roman" w:cs="Times New Roman"/>
          <w:sz w:val="24"/>
          <w:szCs w:val="24"/>
          <w:shd w:val="clear" w:color="auto" w:fill="FFFFFF"/>
        </w:rPr>
        <w:t>precariedad</w:t>
      </w:r>
      <w:r w:rsidR="002302AE" w:rsidRPr="00EF4756">
        <w:rPr>
          <w:rFonts w:ascii="Times New Roman" w:hAnsi="Times New Roman" w:cs="Times New Roman"/>
          <w:sz w:val="24"/>
          <w:szCs w:val="24"/>
          <w:shd w:val="clear" w:color="auto" w:fill="FFFFFF"/>
        </w:rPr>
        <w:t>,</w:t>
      </w:r>
      <w:r w:rsidR="00BC3C43" w:rsidRPr="00EF4756">
        <w:rPr>
          <w:rFonts w:ascii="Times New Roman" w:hAnsi="Times New Roman" w:cs="Times New Roman"/>
          <w:sz w:val="24"/>
          <w:szCs w:val="24"/>
          <w:shd w:val="clear" w:color="auto" w:fill="FFFFFF"/>
        </w:rPr>
        <w:t xml:space="preserve"> la inconstancia permanente</w:t>
      </w:r>
      <w:r w:rsidR="008A16E0" w:rsidRPr="00EF4756">
        <w:rPr>
          <w:rFonts w:ascii="Times New Roman" w:hAnsi="Times New Roman" w:cs="Times New Roman"/>
          <w:sz w:val="24"/>
          <w:szCs w:val="24"/>
          <w:shd w:val="clear" w:color="auto" w:fill="FFFFFF"/>
        </w:rPr>
        <w:t>.</w:t>
      </w:r>
      <w:r w:rsidR="00655B26" w:rsidRPr="00EF4756">
        <w:rPr>
          <w:rFonts w:ascii="Times New Roman" w:hAnsi="Times New Roman" w:cs="Times New Roman"/>
          <w:sz w:val="24"/>
          <w:szCs w:val="24"/>
          <w:shd w:val="clear" w:color="auto" w:fill="FFFFFF"/>
        </w:rPr>
        <w:t xml:space="preserve"> La </w:t>
      </w:r>
      <w:r w:rsidR="00BC3C43" w:rsidRPr="00EF4756">
        <w:rPr>
          <w:rFonts w:ascii="Times New Roman" w:hAnsi="Times New Roman" w:cs="Times New Roman"/>
          <w:sz w:val="24"/>
          <w:szCs w:val="24"/>
          <w:shd w:val="clear" w:color="auto" w:fill="FFFFFF"/>
        </w:rPr>
        <w:t xml:space="preserve">vida </w:t>
      </w:r>
      <w:r w:rsidR="00655B26" w:rsidRPr="00EF4756">
        <w:rPr>
          <w:rFonts w:ascii="Times New Roman" w:hAnsi="Times New Roman" w:cs="Times New Roman"/>
          <w:sz w:val="24"/>
          <w:szCs w:val="24"/>
          <w:shd w:val="clear" w:color="auto" w:fill="FFFFFF"/>
        </w:rPr>
        <w:t xml:space="preserve">actual </w:t>
      </w:r>
      <w:r w:rsidR="00BC3C43" w:rsidRPr="00EF4756">
        <w:rPr>
          <w:rFonts w:ascii="Times New Roman" w:hAnsi="Times New Roman" w:cs="Times New Roman"/>
          <w:sz w:val="24"/>
          <w:szCs w:val="24"/>
          <w:shd w:val="clear" w:color="auto" w:fill="FFFFFF"/>
        </w:rPr>
        <w:t xml:space="preserve">se vive a un ritmo vertiginoso que </w:t>
      </w:r>
      <w:r w:rsidR="008A16E0" w:rsidRPr="00EF4756">
        <w:rPr>
          <w:rFonts w:ascii="Times New Roman" w:hAnsi="Times New Roman" w:cs="Times New Roman"/>
          <w:sz w:val="24"/>
          <w:szCs w:val="24"/>
          <w:shd w:val="clear" w:color="auto" w:fill="FFFFFF"/>
        </w:rPr>
        <w:t>hace</w:t>
      </w:r>
      <w:r w:rsidR="00BC3C43" w:rsidRPr="00EF4756">
        <w:rPr>
          <w:rFonts w:ascii="Times New Roman" w:hAnsi="Times New Roman" w:cs="Times New Roman"/>
          <w:sz w:val="24"/>
          <w:szCs w:val="24"/>
          <w:shd w:val="clear" w:color="auto" w:fill="FFFFFF"/>
        </w:rPr>
        <w:t xml:space="preserve"> obsoleto lo que acaba de empezar, </w:t>
      </w:r>
      <w:r w:rsidR="008A16E0" w:rsidRPr="00EF4756">
        <w:rPr>
          <w:rFonts w:ascii="Times New Roman" w:hAnsi="Times New Roman" w:cs="Times New Roman"/>
          <w:sz w:val="24"/>
          <w:szCs w:val="24"/>
          <w:shd w:val="clear" w:color="auto" w:fill="FFFFFF"/>
        </w:rPr>
        <w:t xml:space="preserve">generando </w:t>
      </w:r>
      <w:r w:rsidR="00BC3C43" w:rsidRPr="00EF4756">
        <w:rPr>
          <w:rFonts w:ascii="Times New Roman" w:hAnsi="Times New Roman" w:cs="Times New Roman"/>
          <w:sz w:val="24"/>
          <w:szCs w:val="24"/>
          <w:shd w:val="clear" w:color="auto" w:fill="FFFFFF"/>
        </w:rPr>
        <w:t xml:space="preserve">insatisfacción. </w:t>
      </w:r>
    </w:p>
    <w:p w14:paraId="36744D73" w14:textId="77777777" w:rsidR="00F46D12" w:rsidRPr="00EF4756" w:rsidRDefault="00F46D12" w:rsidP="00EF4756">
      <w:pPr>
        <w:spacing w:after="0" w:line="360" w:lineRule="auto"/>
        <w:jc w:val="both"/>
        <w:rPr>
          <w:rFonts w:ascii="Times New Roman" w:hAnsi="Times New Roman" w:cs="Times New Roman"/>
          <w:sz w:val="24"/>
          <w:szCs w:val="24"/>
          <w:shd w:val="clear" w:color="auto" w:fill="FFFFFF"/>
        </w:rPr>
      </w:pPr>
    </w:p>
    <w:p w14:paraId="5D6079C2" w14:textId="77777777" w:rsidR="00F77D3D" w:rsidRPr="00EF4756" w:rsidRDefault="00CF2C5E" w:rsidP="00EF4756">
      <w:pPr>
        <w:pStyle w:val="Prrafodelista"/>
        <w:spacing w:after="0" w:line="360" w:lineRule="auto"/>
        <w:ind w:left="0"/>
        <w:jc w:val="both"/>
        <w:rPr>
          <w:rFonts w:ascii="Times New Roman" w:eastAsia="Times New Roman" w:hAnsi="Times New Roman" w:cs="Times New Roman"/>
          <w:b/>
          <w:sz w:val="24"/>
          <w:szCs w:val="24"/>
          <w:lang w:eastAsia="es-MX"/>
        </w:rPr>
      </w:pPr>
      <w:r w:rsidRPr="00EF4756">
        <w:rPr>
          <w:rFonts w:ascii="Times New Roman" w:eastAsia="Times New Roman" w:hAnsi="Times New Roman" w:cs="Times New Roman"/>
          <w:b/>
          <w:sz w:val="24"/>
          <w:szCs w:val="24"/>
          <w:lang w:eastAsia="es-MX"/>
        </w:rPr>
        <w:t>Metodología</w:t>
      </w:r>
    </w:p>
    <w:p w14:paraId="1A7C1216" w14:textId="1CFA7F16" w:rsidR="006912A1" w:rsidRPr="00EF4756" w:rsidRDefault="00F77D3D" w:rsidP="00EF4756">
      <w:pPr>
        <w:pStyle w:val="Prrafodelista"/>
        <w:spacing w:after="0" w:line="360" w:lineRule="auto"/>
        <w:ind w:left="0"/>
        <w:jc w:val="both"/>
        <w:rPr>
          <w:rFonts w:ascii="Times New Roman" w:hAnsi="Times New Roman" w:cs="Times New Roman"/>
          <w:bCs/>
          <w:sz w:val="24"/>
          <w:szCs w:val="24"/>
        </w:rPr>
      </w:pPr>
      <w:r w:rsidRPr="00EF4756">
        <w:rPr>
          <w:rFonts w:ascii="Times New Roman" w:eastAsia="Times New Roman" w:hAnsi="Times New Roman" w:cs="Times New Roman"/>
          <w:sz w:val="24"/>
          <w:szCs w:val="24"/>
          <w:lang w:eastAsia="es-MX"/>
        </w:rPr>
        <w:lastRenderedPageBreak/>
        <w:t>Inicialmente se planeó aplicar un</w:t>
      </w:r>
      <w:r w:rsidR="00D60E8D" w:rsidRPr="00EF4756">
        <w:rPr>
          <w:rFonts w:ascii="Times New Roman" w:eastAsia="Times New Roman" w:hAnsi="Times New Roman" w:cs="Times New Roman"/>
          <w:sz w:val="24"/>
          <w:szCs w:val="24"/>
          <w:lang w:eastAsia="es-MX"/>
        </w:rPr>
        <w:t xml:space="preserve"> instrumento de carácter censal</w:t>
      </w:r>
      <w:r w:rsidRPr="00EF4756">
        <w:rPr>
          <w:rFonts w:ascii="Times New Roman" w:eastAsia="Times New Roman" w:hAnsi="Times New Roman" w:cs="Times New Roman"/>
          <w:sz w:val="24"/>
          <w:szCs w:val="24"/>
          <w:lang w:eastAsia="es-MX"/>
        </w:rPr>
        <w:t xml:space="preserve"> </w:t>
      </w:r>
      <w:r w:rsidR="00113341" w:rsidRPr="00EF4756">
        <w:rPr>
          <w:rFonts w:ascii="Times New Roman" w:eastAsia="Times New Roman" w:hAnsi="Times New Roman" w:cs="Times New Roman"/>
          <w:sz w:val="24"/>
          <w:szCs w:val="24"/>
          <w:lang w:eastAsia="es-MX"/>
        </w:rPr>
        <w:t>a la planta docente de la Dirección General de Educación Tecnológica Industrial (DGETI) del estado de Morelos</w:t>
      </w:r>
      <w:r w:rsidR="00D60E8D" w:rsidRPr="00EF4756">
        <w:rPr>
          <w:rFonts w:ascii="Times New Roman" w:eastAsia="Times New Roman" w:hAnsi="Times New Roman" w:cs="Times New Roman"/>
          <w:sz w:val="24"/>
          <w:szCs w:val="24"/>
          <w:lang w:eastAsia="es-MX"/>
        </w:rPr>
        <w:t>,</w:t>
      </w:r>
      <w:r w:rsidR="00D60E8D" w:rsidRPr="00EF4756">
        <w:rPr>
          <w:rStyle w:val="Refdenotaalpie"/>
          <w:rFonts w:ascii="Times New Roman" w:eastAsia="Times New Roman" w:hAnsi="Times New Roman" w:cs="Times New Roman"/>
          <w:sz w:val="24"/>
          <w:szCs w:val="24"/>
          <w:lang w:eastAsia="es-MX"/>
        </w:rPr>
        <w:footnoteReference w:id="7"/>
      </w:r>
      <w:r w:rsidR="00D60E8D" w:rsidRPr="00EF4756">
        <w:rPr>
          <w:rFonts w:ascii="Times New Roman" w:eastAsia="Times New Roman" w:hAnsi="Times New Roman" w:cs="Times New Roman"/>
          <w:sz w:val="24"/>
          <w:szCs w:val="24"/>
          <w:lang w:eastAsia="es-MX"/>
        </w:rPr>
        <w:t xml:space="preserve"> conformada por </w:t>
      </w:r>
      <w:r w:rsidR="00113341" w:rsidRPr="00EF4756">
        <w:rPr>
          <w:rFonts w:ascii="Times New Roman" w:eastAsia="Times New Roman" w:hAnsi="Times New Roman" w:cs="Times New Roman"/>
          <w:sz w:val="24"/>
          <w:szCs w:val="24"/>
          <w:lang w:eastAsia="es-MX"/>
        </w:rPr>
        <w:t xml:space="preserve">728 docentes, adscritos a </w:t>
      </w:r>
      <w:r w:rsidR="00D60E8D" w:rsidRPr="00EF4756">
        <w:rPr>
          <w:rFonts w:ascii="Times New Roman" w:eastAsia="Times New Roman" w:hAnsi="Times New Roman" w:cs="Times New Roman"/>
          <w:sz w:val="24"/>
          <w:szCs w:val="24"/>
          <w:lang w:eastAsia="es-MX"/>
        </w:rPr>
        <w:t xml:space="preserve">los </w:t>
      </w:r>
      <w:r w:rsidRPr="00EF4756">
        <w:rPr>
          <w:rFonts w:ascii="Times New Roman" w:eastAsia="Times New Roman" w:hAnsi="Times New Roman" w:cs="Times New Roman"/>
          <w:sz w:val="24"/>
          <w:szCs w:val="24"/>
          <w:lang w:eastAsia="es-MX"/>
        </w:rPr>
        <w:t xml:space="preserve">11 planteles (CBTis y CETis) </w:t>
      </w:r>
      <w:r w:rsidR="00680A51" w:rsidRPr="00EF4756">
        <w:rPr>
          <w:rFonts w:ascii="Times New Roman" w:eastAsia="Times New Roman" w:hAnsi="Times New Roman" w:cs="Times New Roman"/>
          <w:sz w:val="24"/>
          <w:szCs w:val="24"/>
          <w:lang w:eastAsia="es-MX"/>
        </w:rPr>
        <w:t xml:space="preserve">y </w:t>
      </w:r>
      <w:r w:rsidRPr="00EF4756">
        <w:rPr>
          <w:rFonts w:ascii="Times New Roman" w:eastAsia="Times New Roman" w:hAnsi="Times New Roman" w:cs="Times New Roman"/>
          <w:sz w:val="24"/>
          <w:szCs w:val="24"/>
          <w:lang w:eastAsia="es-MX"/>
        </w:rPr>
        <w:t>cuya matrícul</w:t>
      </w:r>
      <w:r w:rsidRPr="00EF4756">
        <w:rPr>
          <w:rFonts w:ascii="Times New Roman" w:hAnsi="Times New Roman" w:cs="Times New Roman"/>
          <w:sz w:val="24"/>
          <w:szCs w:val="24"/>
        </w:rPr>
        <w:t xml:space="preserve">a estudiantil </w:t>
      </w:r>
      <w:r w:rsidR="00680A51" w:rsidRPr="00EF4756">
        <w:rPr>
          <w:rFonts w:ascii="Times New Roman" w:hAnsi="Times New Roman" w:cs="Times New Roman"/>
          <w:sz w:val="24"/>
          <w:szCs w:val="24"/>
        </w:rPr>
        <w:t>era</w:t>
      </w:r>
      <w:r w:rsidR="00113341" w:rsidRPr="00EF4756">
        <w:rPr>
          <w:rFonts w:ascii="Times New Roman" w:hAnsi="Times New Roman" w:cs="Times New Roman"/>
          <w:sz w:val="24"/>
          <w:szCs w:val="24"/>
        </w:rPr>
        <w:t xml:space="preserve"> en 2015 de</w:t>
      </w:r>
      <w:r w:rsidRPr="00EF4756">
        <w:rPr>
          <w:rFonts w:ascii="Times New Roman" w:eastAsia="Times New Roman" w:hAnsi="Times New Roman" w:cs="Times New Roman"/>
          <w:sz w:val="24"/>
          <w:szCs w:val="24"/>
          <w:lang w:eastAsia="es-MX"/>
        </w:rPr>
        <w:t xml:space="preserve"> 4</w:t>
      </w:r>
      <w:r w:rsidR="00113341" w:rsidRPr="00EF4756">
        <w:rPr>
          <w:rFonts w:ascii="Times New Roman" w:eastAsia="Times New Roman" w:hAnsi="Times New Roman" w:cs="Times New Roman"/>
          <w:sz w:val="24"/>
          <w:szCs w:val="24"/>
          <w:lang w:eastAsia="es-MX"/>
        </w:rPr>
        <w:t xml:space="preserve"> mil</w:t>
      </w:r>
      <w:r w:rsidRPr="00EF4756">
        <w:rPr>
          <w:rFonts w:ascii="Times New Roman" w:eastAsia="Times New Roman" w:hAnsi="Times New Roman" w:cs="Times New Roman"/>
          <w:sz w:val="24"/>
          <w:szCs w:val="24"/>
          <w:lang w:eastAsia="es-MX"/>
        </w:rPr>
        <w:t xml:space="preserve"> </w:t>
      </w:r>
      <w:r w:rsidR="00113341" w:rsidRPr="00EF4756">
        <w:rPr>
          <w:rFonts w:ascii="Times New Roman" w:eastAsia="Times New Roman" w:hAnsi="Times New Roman" w:cs="Times New Roman"/>
          <w:sz w:val="24"/>
          <w:szCs w:val="24"/>
          <w:lang w:eastAsia="es-MX"/>
        </w:rPr>
        <w:t>210 estudiantes</w:t>
      </w:r>
      <w:r w:rsidRPr="00EF4756">
        <w:rPr>
          <w:rFonts w:ascii="Times New Roman" w:eastAsia="Times New Roman" w:hAnsi="Times New Roman" w:cs="Times New Roman"/>
          <w:sz w:val="24"/>
          <w:szCs w:val="24"/>
          <w:lang w:eastAsia="es-MX"/>
        </w:rPr>
        <w:t xml:space="preserve">. </w:t>
      </w:r>
      <w:r w:rsidRPr="00EF4756">
        <w:rPr>
          <w:rFonts w:ascii="Times New Roman" w:hAnsi="Times New Roman" w:cs="Times New Roman"/>
          <w:sz w:val="24"/>
          <w:szCs w:val="24"/>
        </w:rPr>
        <w:t xml:space="preserve">Lamentablemente, </w:t>
      </w:r>
      <w:r w:rsidR="00BD59B3" w:rsidRPr="00EF4756">
        <w:rPr>
          <w:rFonts w:ascii="Times New Roman" w:hAnsi="Times New Roman" w:cs="Times New Roman"/>
          <w:sz w:val="24"/>
          <w:szCs w:val="24"/>
        </w:rPr>
        <w:t xml:space="preserve">el clima </w:t>
      </w:r>
      <w:r w:rsidR="006D77D2" w:rsidRPr="00EF4756">
        <w:rPr>
          <w:rFonts w:ascii="Times New Roman" w:hAnsi="Times New Roman" w:cs="Times New Roman"/>
          <w:sz w:val="24"/>
          <w:szCs w:val="24"/>
        </w:rPr>
        <w:t xml:space="preserve">hostil </w:t>
      </w:r>
      <w:r w:rsidR="00BD59B3" w:rsidRPr="00EF4756">
        <w:rPr>
          <w:rFonts w:ascii="Times New Roman" w:hAnsi="Times New Roman" w:cs="Times New Roman"/>
          <w:sz w:val="24"/>
          <w:szCs w:val="24"/>
        </w:rPr>
        <w:t xml:space="preserve">generado </w:t>
      </w:r>
      <w:r w:rsidR="00D60E8D" w:rsidRPr="00EF4756">
        <w:rPr>
          <w:rFonts w:ascii="Times New Roman" w:hAnsi="Times New Roman" w:cs="Times New Roman"/>
          <w:sz w:val="24"/>
          <w:szCs w:val="24"/>
        </w:rPr>
        <w:t>en algunas entidades del país,</w:t>
      </w:r>
      <w:r w:rsidR="006D77D2" w:rsidRPr="00EF4756">
        <w:rPr>
          <w:rFonts w:ascii="Times New Roman" w:hAnsi="Times New Roman" w:cs="Times New Roman"/>
          <w:sz w:val="24"/>
          <w:szCs w:val="24"/>
        </w:rPr>
        <w:t xml:space="preserve"> frente a </w:t>
      </w:r>
      <w:r w:rsidR="00D60E8D" w:rsidRPr="00EF4756">
        <w:rPr>
          <w:rFonts w:ascii="Times New Roman" w:hAnsi="Times New Roman" w:cs="Times New Roman"/>
          <w:sz w:val="24"/>
          <w:szCs w:val="24"/>
        </w:rPr>
        <w:t xml:space="preserve"> </w:t>
      </w:r>
      <w:r w:rsidR="006D77D2" w:rsidRPr="00EF4756">
        <w:rPr>
          <w:rFonts w:ascii="Times New Roman" w:hAnsi="Times New Roman" w:cs="Times New Roman"/>
          <w:sz w:val="24"/>
          <w:szCs w:val="24"/>
        </w:rPr>
        <w:t>la</w:t>
      </w:r>
      <w:r w:rsidR="00BD59B3" w:rsidRPr="00EF4756">
        <w:rPr>
          <w:rFonts w:ascii="Times New Roman" w:hAnsi="Times New Roman" w:cs="Times New Roman"/>
          <w:sz w:val="24"/>
          <w:szCs w:val="24"/>
        </w:rPr>
        <w:t xml:space="preserve"> </w:t>
      </w:r>
      <w:r w:rsidRPr="00EF4756">
        <w:rPr>
          <w:rFonts w:ascii="Times New Roman" w:hAnsi="Times New Roman" w:cs="Times New Roman"/>
          <w:sz w:val="24"/>
          <w:szCs w:val="24"/>
        </w:rPr>
        <w:t>aplicación de</w:t>
      </w:r>
      <w:r w:rsidR="00BD59B3" w:rsidRPr="00EF4756">
        <w:rPr>
          <w:rFonts w:ascii="Times New Roman" w:hAnsi="Times New Roman" w:cs="Times New Roman"/>
          <w:sz w:val="24"/>
          <w:szCs w:val="24"/>
        </w:rPr>
        <w:t xml:space="preserve"> </w:t>
      </w:r>
      <w:r w:rsidRPr="00EF4756">
        <w:rPr>
          <w:rFonts w:ascii="Times New Roman" w:hAnsi="Times New Roman" w:cs="Times New Roman"/>
          <w:sz w:val="24"/>
          <w:szCs w:val="24"/>
        </w:rPr>
        <w:t>l</w:t>
      </w:r>
      <w:r w:rsidR="006D77D2" w:rsidRPr="00EF4756">
        <w:rPr>
          <w:rFonts w:ascii="Times New Roman" w:hAnsi="Times New Roman" w:cs="Times New Roman"/>
          <w:sz w:val="24"/>
          <w:szCs w:val="24"/>
        </w:rPr>
        <w:t>a Evaluación del Desempeño D</w:t>
      </w:r>
      <w:r w:rsidR="00BD59B3" w:rsidRPr="00EF4756">
        <w:rPr>
          <w:rFonts w:ascii="Times New Roman" w:hAnsi="Times New Roman" w:cs="Times New Roman"/>
          <w:sz w:val="24"/>
          <w:szCs w:val="24"/>
        </w:rPr>
        <w:t>ocente para la Permanencia en el Servicio</w:t>
      </w:r>
      <w:r w:rsidR="006D77D2" w:rsidRPr="00EF4756">
        <w:rPr>
          <w:rFonts w:ascii="Times New Roman" w:hAnsi="Times New Roman" w:cs="Times New Roman"/>
          <w:sz w:val="24"/>
          <w:szCs w:val="24"/>
        </w:rPr>
        <w:t xml:space="preserve"> (2015)</w:t>
      </w:r>
      <w:r w:rsidR="00BD59B3" w:rsidRPr="00EF4756">
        <w:rPr>
          <w:rFonts w:ascii="Times New Roman" w:hAnsi="Times New Roman" w:cs="Times New Roman"/>
          <w:sz w:val="24"/>
          <w:szCs w:val="24"/>
        </w:rPr>
        <w:t>, hizo imposible su aplicación</w:t>
      </w:r>
      <w:r w:rsidR="006D77D2" w:rsidRPr="00EF4756">
        <w:rPr>
          <w:rFonts w:ascii="Times New Roman" w:hAnsi="Times New Roman" w:cs="Times New Roman"/>
          <w:sz w:val="24"/>
          <w:szCs w:val="24"/>
        </w:rPr>
        <w:t xml:space="preserve"> censal</w:t>
      </w:r>
      <w:r w:rsidR="00BD59B3" w:rsidRPr="00EF4756">
        <w:rPr>
          <w:rFonts w:ascii="Times New Roman" w:hAnsi="Times New Roman" w:cs="Times New Roman"/>
          <w:sz w:val="24"/>
          <w:szCs w:val="24"/>
        </w:rPr>
        <w:t xml:space="preserve">. </w:t>
      </w:r>
      <w:r w:rsidR="006D77D2" w:rsidRPr="00EF4756">
        <w:rPr>
          <w:rFonts w:ascii="Times New Roman" w:hAnsi="Times New Roman" w:cs="Times New Roman"/>
          <w:sz w:val="24"/>
          <w:szCs w:val="24"/>
        </w:rPr>
        <w:t>En los planteles de la entidad había mu</w:t>
      </w:r>
      <w:r w:rsidR="00BD59B3" w:rsidRPr="00EF4756">
        <w:rPr>
          <w:rFonts w:ascii="Times New Roman" w:hAnsi="Times New Roman" w:cs="Times New Roman"/>
          <w:sz w:val="24"/>
          <w:szCs w:val="24"/>
        </w:rPr>
        <w:t xml:space="preserve">chos rumores que crearon </w:t>
      </w:r>
      <w:r w:rsidR="00113341" w:rsidRPr="00EF4756">
        <w:rPr>
          <w:rFonts w:ascii="Times New Roman" w:hAnsi="Times New Roman" w:cs="Times New Roman"/>
          <w:sz w:val="24"/>
          <w:szCs w:val="24"/>
        </w:rPr>
        <w:t xml:space="preserve">y acrecentaron </w:t>
      </w:r>
      <w:r w:rsidR="00BD59B3" w:rsidRPr="00EF4756">
        <w:rPr>
          <w:rFonts w:ascii="Times New Roman" w:hAnsi="Times New Roman" w:cs="Times New Roman"/>
          <w:sz w:val="24"/>
          <w:szCs w:val="24"/>
        </w:rPr>
        <w:t xml:space="preserve">un clima de tensión y desconfianza. </w:t>
      </w:r>
      <w:r w:rsidR="00113341" w:rsidRPr="00EF4756">
        <w:rPr>
          <w:rFonts w:ascii="Times New Roman" w:hAnsi="Times New Roman" w:cs="Times New Roman"/>
          <w:sz w:val="24"/>
          <w:szCs w:val="24"/>
        </w:rPr>
        <w:t>Se filtró que e</w:t>
      </w:r>
      <w:r w:rsidR="00BD59B3" w:rsidRPr="00EF4756">
        <w:rPr>
          <w:rFonts w:ascii="Times New Roman" w:hAnsi="Times New Roman" w:cs="Times New Roman"/>
          <w:sz w:val="24"/>
          <w:szCs w:val="24"/>
        </w:rPr>
        <w:t>ste instrumento era parte de una estrategia de represión de las autoridades federales</w:t>
      </w:r>
      <w:r w:rsidR="00113341" w:rsidRPr="00EF4756">
        <w:rPr>
          <w:rFonts w:ascii="Times New Roman" w:hAnsi="Times New Roman" w:cs="Times New Roman"/>
          <w:sz w:val="24"/>
          <w:szCs w:val="24"/>
        </w:rPr>
        <w:t xml:space="preserve">. </w:t>
      </w:r>
      <w:r w:rsidR="00BD59B3" w:rsidRPr="00EF4756">
        <w:rPr>
          <w:rFonts w:ascii="Times New Roman" w:hAnsi="Times New Roman" w:cs="Times New Roman"/>
          <w:sz w:val="24"/>
          <w:szCs w:val="24"/>
        </w:rPr>
        <w:t>Por lo tanto, para evitar que la presión aumentara y</w:t>
      </w:r>
      <w:r w:rsidR="001C198C" w:rsidRPr="00EF4756">
        <w:rPr>
          <w:rFonts w:ascii="Times New Roman" w:hAnsi="Times New Roman" w:cs="Times New Roman"/>
          <w:sz w:val="24"/>
          <w:szCs w:val="24"/>
        </w:rPr>
        <w:t>,</w:t>
      </w:r>
      <w:r w:rsidR="00BD59B3" w:rsidRPr="00EF4756">
        <w:rPr>
          <w:rFonts w:ascii="Times New Roman" w:hAnsi="Times New Roman" w:cs="Times New Roman"/>
          <w:sz w:val="24"/>
          <w:szCs w:val="24"/>
        </w:rPr>
        <w:t xml:space="preserve"> sobre todo, </w:t>
      </w:r>
      <w:r w:rsidR="001C198C" w:rsidRPr="00EF4756">
        <w:rPr>
          <w:rFonts w:ascii="Times New Roman" w:hAnsi="Times New Roman" w:cs="Times New Roman"/>
          <w:sz w:val="24"/>
          <w:szCs w:val="24"/>
        </w:rPr>
        <w:t xml:space="preserve">para </w:t>
      </w:r>
      <w:r w:rsidR="00BD59B3" w:rsidRPr="00EF4756">
        <w:rPr>
          <w:rFonts w:ascii="Times New Roman" w:hAnsi="Times New Roman" w:cs="Times New Roman"/>
          <w:sz w:val="24"/>
          <w:szCs w:val="24"/>
        </w:rPr>
        <w:t xml:space="preserve">no justificar la provocación de </w:t>
      </w:r>
      <w:r w:rsidR="006D77D2" w:rsidRPr="00EF4756">
        <w:rPr>
          <w:rFonts w:ascii="Times New Roman" w:hAnsi="Times New Roman" w:cs="Times New Roman"/>
          <w:sz w:val="24"/>
          <w:szCs w:val="24"/>
        </w:rPr>
        <w:t xml:space="preserve">algunos </w:t>
      </w:r>
      <w:r w:rsidR="00BD59B3" w:rsidRPr="00EF4756">
        <w:rPr>
          <w:rFonts w:ascii="Times New Roman" w:hAnsi="Times New Roman" w:cs="Times New Roman"/>
          <w:sz w:val="24"/>
          <w:szCs w:val="24"/>
        </w:rPr>
        <w:t>sectores de docentes inconformes con la aplicación de la evaluación, convenimos</w:t>
      </w:r>
      <w:r w:rsidR="001C198C" w:rsidRPr="00EF4756">
        <w:rPr>
          <w:rFonts w:ascii="Times New Roman" w:hAnsi="Times New Roman" w:cs="Times New Roman"/>
          <w:sz w:val="24"/>
          <w:szCs w:val="24"/>
        </w:rPr>
        <w:t xml:space="preserve"> en</w:t>
      </w:r>
      <w:r w:rsidR="00BD59B3" w:rsidRPr="00EF4756">
        <w:rPr>
          <w:rFonts w:ascii="Times New Roman" w:hAnsi="Times New Roman" w:cs="Times New Roman"/>
          <w:sz w:val="24"/>
          <w:szCs w:val="24"/>
        </w:rPr>
        <w:t xml:space="preserve"> </w:t>
      </w:r>
      <w:r w:rsidR="001C198C" w:rsidRPr="00EF4756">
        <w:rPr>
          <w:rFonts w:ascii="Times New Roman" w:hAnsi="Times New Roman" w:cs="Times New Roman"/>
          <w:sz w:val="24"/>
          <w:szCs w:val="24"/>
        </w:rPr>
        <w:t>abandonar</w:t>
      </w:r>
      <w:r w:rsidR="00BD59B3" w:rsidRPr="00EF4756">
        <w:rPr>
          <w:rFonts w:ascii="Times New Roman" w:hAnsi="Times New Roman" w:cs="Times New Roman"/>
          <w:sz w:val="24"/>
          <w:szCs w:val="24"/>
        </w:rPr>
        <w:t xml:space="preserve"> nuestro intento de aplicarlo a todos los docentes de la entidad. En su lugar, acordamos hacer el levantamiento un mes después de</w:t>
      </w:r>
      <w:r w:rsidR="00750CD1" w:rsidRPr="00EF4756">
        <w:rPr>
          <w:rFonts w:ascii="Times New Roman" w:hAnsi="Times New Roman" w:cs="Times New Roman"/>
          <w:sz w:val="24"/>
          <w:szCs w:val="24"/>
        </w:rPr>
        <w:t xml:space="preserve"> l</w:t>
      </w:r>
      <w:r w:rsidR="00BD59B3" w:rsidRPr="00EF4756">
        <w:rPr>
          <w:rFonts w:ascii="Times New Roman" w:hAnsi="Times New Roman" w:cs="Times New Roman"/>
          <w:sz w:val="24"/>
          <w:szCs w:val="24"/>
        </w:rPr>
        <w:t xml:space="preserve">a evaluación y realizarlo </w:t>
      </w:r>
      <w:r w:rsidR="001C198C" w:rsidRPr="00EF4756">
        <w:rPr>
          <w:rFonts w:ascii="Times New Roman" w:hAnsi="Times New Roman" w:cs="Times New Roman"/>
          <w:sz w:val="24"/>
          <w:szCs w:val="24"/>
        </w:rPr>
        <w:t>dentro d</w:t>
      </w:r>
      <w:r w:rsidR="00BD59B3" w:rsidRPr="00EF4756">
        <w:rPr>
          <w:rFonts w:ascii="Times New Roman" w:hAnsi="Times New Roman" w:cs="Times New Roman"/>
          <w:sz w:val="24"/>
          <w:szCs w:val="24"/>
        </w:rPr>
        <w:t xml:space="preserve">el marco de unas jornadas de capacitación que se llevaron a cabo en tres planteles de la entidad, a donde acudieron docentes de los </w:t>
      </w:r>
      <w:r w:rsidR="009F1009" w:rsidRPr="00EF4756">
        <w:rPr>
          <w:rFonts w:ascii="Times New Roman" w:hAnsi="Times New Roman" w:cs="Times New Roman"/>
          <w:sz w:val="24"/>
          <w:szCs w:val="24"/>
        </w:rPr>
        <w:t xml:space="preserve">once </w:t>
      </w:r>
      <w:r w:rsidR="00BD59B3" w:rsidRPr="00EF4756">
        <w:rPr>
          <w:rFonts w:ascii="Times New Roman" w:hAnsi="Times New Roman" w:cs="Times New Roman"/>
          <w:sz w:val="24"/>
          <w:szCs w:val="24"/>
        </w:rPr>
        <w:t xml:space="preserve">planteles. </w:t>
      </w:r>
      <w:r w:rsidR="0051357D" w:rsidRPr="00EF4756">
        <w:rPr>
          <w:rFonts w:ascii="Times New Roman" w:hAnsi="Times New Roman" w:cs="Times New Roman"/>
          <w:sz w:val="24"/>
          <w:szCs w:val="24"/>
        </w:rPr>
        <w:t>E</w:t>
      </w:r>
      <w:r w:rsidR="00BD59B3" w:rsidRPr="00EF4756">
        <w:rPr>
          <w:rFonts w:ascii="Times New Roman" w:hAnsi="Times New Roman" w:cs="Times New Roman"/>
          <w:sz w:val="24"/>
          <w:szCs w:val="24"/>
        </w:rPr>
        <w:t>l muestreo que se tuvo que llevar a cabo fue no</w:t>
      </w:r>
      <w:r w:rsidR="004E64DC" w:rsidRPr="00EF4756">
        <w:rPr>
          <w:rFonts w:ascii="Times New Roman" w:hAnsi="Times New Roman" w:cs="Times New Roman"/>
          <w:sz w:val="24"/>
          <w:szCs w:val="24"/>
        </w:rPr>
        <w:t>-</w:t>
      </w:r>
      <w:r w:rsidR="00BD59B3" w:rsidRPr="00EF4756">
        <w:rPr>
          <w:rFonts w:ascii="Times New Roman" w:hAnsi="Times New Roman" w:cs="Times New Roman"/>
          <w:sz w:val="24"/>
          <w:szCs w:val="24"/>
        </w:rPr>
        <w:t>probabilístico</w:t>
      </w:r>
      <w:r w:rsidR="00852087" w:rsidRPr="00EF4756">
        <w:rPr>
          <w:rFonts w:ascii="Times New Roman" w:hAnsi="Times New Roman" w:cs="Times New Roman"/>
          <w:sz w:val="24"/>
          <w:szCs w:val="24"/>
        </w:rPr>
        <w:t xml:space="preserve">, </w:t>
      </w:r>
      <w:r w:rsidR="004E64DC" w:rsidRPr="00EF4756">
        <w:rPr>
          <w:rFonts w:ascii="Times New Roman" w:hAnsi="Times New Roman" w:cs="Times New Roman"/>
          <w:sz w:val="24"/>
          <w:szCs w:val="24"/>
        </w:rPr>
        <w:t xml:space="preserve">el instrumento se aplicó en línea, durante la jornada de capacitación </w:t>
      </w:r>
      <w:r w:rsidR="00852087" w:rsidRPr="00EF4756">
        <w:rPr>
          <w:rFonts w:ascii="Times New Roman" w:hAnsi="Times New Roman" w:cs="Times New Roman"/>
          <w:sz w:val="24"/>
          <w:szCs w:val="24"/>
        </w:rPr>
        <w:t>a un total de 157</w:t>
      </w:r>
      <w:r w:rsidR="004E64DC" w:rsidRPr="00EF4756">
        <w:rPr>
          <w:rFonts w:ascii="Times New Roman" w:hAnsi="Times New Roman" w:cs="Times New Roman"/>
          <w:sz w:val="24"/>
          <w:szCs w:val="24"/>
        </w:rPr>
        <w:t xml:space="preserve"> docentes que aceptaron contestar el instrumento, lo que representó </w:t>
      </w:r>
      <w:r w:rsidR="006D77D2" w:rsidRPr="00EF4756">
        <w:rPr>
          <w:rFonts w:ascii="Times New Roman" w:hAnsi="Times New Roman" w:cs="Times New Roman"/>
          <w:sz w:val="24"/>
          <w:szCs w:val="24"/>
        </w:rPr>
        <w:t>21.6</w:t>
      </w:r>
      <w:r w:rsidR="00F46D12" w:rsidRPr="00EF4756">
        <w:rPr>
          <w:rFonts w:ascii="Times New Roman" w:hAnsi="Times New Roman" w:cs="Times New Roman"/>
          <w:sz w:val="24"/>
          <w:szCs w:val="24"/>
        </w:rPr>
        <w:t xml:space="preserve"> </w:t>
      </w:r>
      <w:r w:rsidR="006D77D2" w:rsidRPr="00EF4756">
        <w:rPr>
          <w:rFonts w:ascii="Times New Roman" w:hAnsi="Times New Roman" w:cs="Times New Roman"/>
          <w:sz w:val="24"/>
          <w:szCs w:val="24"/>
        </w:rPr>
        <w:t>% del total de la plant</w:t>
      </w:r>
      <w:r w:rsidR="001C198C" w:rsidRPr="00EF4756">
        <w:rPr>
          <w:rFonts w:ascii="Times New Roman" w:hAnsi="Times New Roman" w:cs="Times New Roman"/>
          <w:sz w:val="24"/>
          <w:szCs w:val="24"/>
        </w:rPr>
        <w:t>illa</w:t>
      </w:r>
      <w:r w:rsidR="006D77D2" w:rsidRPr="00EF4756">
        <w:rPr>
          <w:rFonts w:ascii="Times New Roman" w:hAnsi="Times New Roman" w:cs="Times New Roman"/>
          <w:sz w:val="24"/>
          <w:szCs w:val="24"/>
        </w:rPr>
        <w:t xml:space="preserve"> de profesores.</w:t>
      </w:r>
      <w:r w:rsidR="006912A1" w:rsidRPr="00EF4756">
        <w:rPr>
          <w:rFonts w:ascii="Times New Roman" w:hAnsi="Times New Roman" w:cs="Times New Roman"/>
          <w:sz w:val="24"/>
          <w:szCs w:val="24"/>
        </w:rPr>
        <w:t xml:space="preserve"> </w:t>
      </w:r>
      <w:r w:rsidR="006912A1" w:rsidRPr="00EF4756">
        <w:rPr>
          <w:rFonts w:ascii="Times New Roman" w:eastAsia="Times New Roman" w:hAnsi="Times New Roman" w:cs="Times New Roman"/>
          <w:sz w:val="24"/>
          <w:szCs w:val="24"/>
          <w:lang w:eastAsia="es-MX"/>
        </w:rPr>
        <w:t xml:space="preserve">El instrumento se compone de </w:t>
      </w:r>
      <w:r w:rsidR="006912A1" w:rsidRPr="00EF4756">
        <w:rPr>
          <w:rFonts w:ascii="Times New Roman" w:hAnsi="Times New Roman" w:cs="Times New Roman"/>
          <w:sz w:val="24"/>
          <w:szCs w:val="24"/>
        </w:rPr>
        <w:t>una sección</w:t>
      </w:r>
      <w:r w:rsidR="0051357D" w:rsidRPr="00EF4756">
        <w:rPr>
          <w:rFonts w:ascii="Times New Roman" w:hAnsi="Times New Roman" w:cs="Times New Roman"/>
          <w:sz w:val="24"/>
          <w:szCs w:val="24"/>
        </w:rPr>
        <w:t xml:space="preserve"> de datos generales y laborales</w:t>
      </w:r>
      <w:r w:rsidR="006912A1" w:rsidRPr="00EF4756">
        <w:rPr>
          <w:rFonts w:ascii="Times New Roman" w:hAnsi="Times New Roman" w:cs="Times New Roman"/>
          <w:sz w:val="24"/>
          <w:szCs w:val="24"/>
        </w:rPr>
        <w:t xml:space="preserve"> y tres apartados de preguntas tanto de opción múltiple como abiertas sobre los temas de: </w:t>
      </w:r>
      <w:r w:rsidR="006912A1" w:rsidRPr="00EF4756">
        <w:rPr>
          <w:rFonts w:ascii="Times New Roman" w:hAnsi="Times New Roman" w:cs="Times New Roman"/>
          <w:bCs/>
          <w:sz w:val="24"/>
          <w:szCs w:val="24"/>
        </w:rPr>
        <w:t>Ética e identidad profesional, Responsabilidad social y ciudadanía</w:t>
      </w:r>
      <w:r w:rsidR="001C198C" w:rsidRPr="00EF4756">
        <w:rPr>
          <w:rFonts w:ascii="Times New Roman" w:hAnsi="Times New Roman" w:cs="Times New Roman"/>
          <w:bCs/>
          <w:sz w:val="24"/>
          <w:szCs w:val="24"/>
        </w:rPr>
        <w:t>,</w:t>
      </w:r>
      <w:r w:rsidR="006912A1" w:rsidRPr="00EF4756">
        <w:rPr>
          <w:rFonts w:ascii="Times New Roman" w:hAnsi="Times New Roman" w:cs="Times New Roman"/>
          <w:bCs/>
          <w:sz w:val="24"/>
          <w:szCs w:val="24"/>
        </w:rPr>
        <w:t xml:space="preserve"> y </w:t>
      </w:r>
      <w:r w:rsidR="001C198C" w:rsidRPr="00EF4756">
        <w:rPr>
          <w:rFonts w:ascii="Times New Roman" w:hAnsi="Times New Roman" w:cs="Times New Roman"/>
          <w:bCs/>
          <w:sz w:val="24"/>
          <w:szCs w:val="24"/>
        </w:rPr>
        <w:t>V</w:t>
      </w:r>
      <w:r w:rsidR="006912A1" w:rsidRPr="00EF4756">
        <w:rPr>
          <w:rFonts w:ascii="Times New Roman" w:hAnsi="Times New Roman" w:cs="Times New Roman"/>
          <w:bCs/>
          <w:sz w:val="24"/>
          <w:szCs w:val="24"/>
        </w:rPr>
        <w:t xml:space="preserve">alores considerados como deseables por los docentes en los estudiantes y necesarios entre los profesores para coadyuvar a una mejor formación ciudadana. </w:t>
      </w:r>
    </w:p>
    <w:p w14:paraId="3499491F" w14:textId="77777777" w:rsidR="00F46D12" w:rsidRPr="00EF4756" w:rsidRDefault="00F46D12" w:rsidP="00EF4756">
      <w:pPr>
        <w:pStyle w:val="Prrafodelista"/>
        <w:spacing w:after="0" w:line="360" w:lineRule="auto"/>
        <w:ind w:left="0"/>
        <w:jc w:val="both"/>
        <w:rPr>
          <w:rFonts w:ascii="Times New Roman" w:eastAsia="Times New Roman" w:hAnsi="Times New Roman" w:cs="Times New Roman"/>
          <w:b/>
          <w:sz w:val="24"/>
          <w:szCs w:val="24"/>
          <w:lang w:eastAsia="es-MX"/>
        </w:rPr>
      </w:pPr>
    </w:p>
    <w:p w14:paraId="2B4EE8D4" w14:textId="2DBF2892" w:rsidR="00DA4BCD" w:rsidRPr="00EF4756" w:rsidRDefault="00DA4BCD" w:rsidP="00EF4756">
      <w:pPr>
        <w:pStyle w:val="Prrafodelista"/>
        <w:spacing w:after="0" w:line="360" w:lineRule="auto"/>
        <w:ind w:left="0"/>
        <w:jc w:val="both"/>
        <w:rPr>
          <w:rFonts w:ascii="Times New Roman" w:eastAsia="Times New Roman" w:hAnsi="Times New Roman" w:cs="Times New Roman"/>
          <w:b/>
          <w:sz w:val="24"/>
          <w:szCs w:val="24"/>
          <w:lang w:eastAsia="es-MX"/>
        </w:rPr>
      </w:pPr>
      <w:r w:rsidRPr="00EF4756">
        <w:rPr>
          <w:rFonts w:ascii="Times New Roman" w:eastAsia="Times New Roman" w:hAnsi="Times New Roman" w:cs="Times New Roman"/>
          <w:b/>
          <w:sz w:val="24"/>
          <w:szCs w:val="24"/>
          <w:lang w:eastAsia="es-MX"/>
        </w:rPr>
        <w:t>Hallazgos y discusión de resultados</w:t>
      </w:r>
    </w:p>
    <w:p w14:paraId="5D5FB99A" w14:textId="1ACD7943" w:rsidR="00BA75F5" w:rsidRPr="00EF4756" w:rsidRDefault="001C198C"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En</w:t>
      </w:r>
      <w:r w:rsidR="00BA75F5" w:rsidRPr="00EF4756">
        <w:rPr>
          <w:rFonts w:ascii="Times New Roman" w:eastAsia="Times New Roman" w:hAnsi="Times New Roman" w:cs="Times New Roman"/>
          <w:sz w:val="24"/>
          <w:szCs w:val="24"/>
          <w:lang w:eastAsia="es-MX"/>
        </w:rPr>
        <w:t xml:space="preserve"> este trabajo reconocemos y compartimos el concepto de ciudadanía trabajado por Castro, Rodríguez y Smith (2015), para quienes es la expresión de una relación entre el individuo y el Estado, dentro de un contexto delimitado en espacio y tiempo. El concepto remite a derechos y </w:t>
      </w:r>
      <w:r w:rsidR="00BA75F5" w:rsidRPr="00EF4756">
        <w:rPr>
          <w:rFonts w:ascii="Times New Roman" w:eastAsia="Times New Roman" w:hAnsi="Times New Roman" w:cs="Times New Roman"/>
          <w:sz w:val="24"/>
          <w:szCs w:val="24"/>
          <w:lang w:eastAsia="es-MX"/>
        </w:rPr>
        <w:lastRenderedPageBreak/>
        <w:t xml:space="preserve">obligaciones de las personas, reconocidos y sancionados por el Estado como garante a través de sus instituciones.    </w:t>
      </w:r>
    </w:p>
    <w:p w14:paraId="375C0E11" w14:textId="77DD0654" w:rsidR="007F1A86" w:rsidRPr="00EF4756" w:rsidRDefault="001C198C"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 xml:space="preserve">En México, </w:t>
      </w:r>
      <w:r w:rsidR="001D68CD" w:rsidRPr="00EF4756">
        <w:rPr>
          <w:rFonts w:ascii="Times New Roman" w:eastAsia="Times New Roman" w:hAnsi="Times New Roman" w:cs="Times New Roman"/>
          <w:sz w:val="24"/>
          <w:szCs w:val="24"/>
          <w:lang w:eastAsia="es-MX"/>
        </w:rPr>
        <w:t>tradicional e históricamente</w:t>
      </w:r>
      <w:r w:rsidRPr="00EF4756">
        <w:rPr>
          <w:rFonts w:ascii="Times New Roman" w:eastAsia="Times New Roman" w:hAnsi="Times New Roman" w:cs="Times New Roman"/>
          <w:sz w:val="24"/>
          <w:szCs w:val="24"/>
          <w:lang w:eastAsia="es-MX"/>
        </w:rPr>
        <w:t xml:space="preserve"> </w:t>
      </w:r>
      <w:r w:rsidR="001D68CD" w:rsidRPr="00EF4756">
        <w:rPr>
          <w:rFonts w:ascii="Times New Roman" w:eastAsia="Times New Roman" w:hAnsi="Times New Roman" w:cs="Times New Roman"/>
          <w:sz w:val="24"/>
          <w:szCs w:val="24"/>
          <w:lang w:eastAsia="es-MX"/>
        </w:rPr>
        <w:t xml:space="preserve">la ciudadanía ha sido concebida e impulsada de manera formal por la escuela. Con un fuerte componente jurídico-político, el tema se ha constreñido –y </w:t>
      </w:r>
      <w:r w:rsidRPr="00EF4756">
        <w:rPr>
          <w:rFonts w:ascii="Times New Roman" w:eastAsia="Times New Roman" w:hAnsi="Times New Roman" w:cs="Times New Roman"/>
          <w:sz w:val="24"/>
          <w:szCs w:val="24"/>
          <w:lang w:eastAsia="es-MX"/>
        </w:rPr>
        <w:t xml:space="preserve">de esa manera, </w:t>
      </w:r>
      <w:r w:rsidR="001D68CD" w:rsidRPr="00EF4756">
        <w:rPr>
          <w:rFonts w:ascii="Times New Roman" w:eastAsia="Times New Roman" w:hAnsi="Times New Roman" w:cs="Times New Roman"/>
          <w:sz w:val="24"/>
          <w:szCs w:val="24"/>
          <w:lang w:eastAsia="es-MX"/>
        </w:rPr>
        <w:t xml:space="preserve">empobrecido- a la participación nacionalista, el amor a la patria y </w:t>
      </w:r>
      <w:r w:rsidRPr="00EF4756">
        <w:rPr>
          <w:rFonts w:ascii="Times New Roman" w:eastAsia="Times New Roman" w:hAnsi="Times New Roman" w:cs="Times New Roman"/>
          <w:sz w:val="24"/>
          <w:szCs w:val="24"/>
          <w:lang w:eastAsia="es-MX"/>
        </w:rPr>
        <w:t>e</w:t>
      </w:r>
      <w:r w:rsidR="001D68CD" w:rsidRPr="00EF4756">
        <w:rPr>
          <w:rFonts w:ascii="Times New Roman" w:eastAsia="Times New Roman" w:hAnsi="Times New Roman" w:cs="Times New Roman"/>
          <w:sz w:val="24"/>
          <w:szCs w:val="24"/>
          <w:lang w:eastAsia="es-MX"/>
        </w:rPr>
        <w:t>l fome</w:t>
      </w:r>
      <w:r w:rsidR="00496B73" w:rsidRPr="00EF4756">
        <w:rPr>
          <w:rFonts w:ascii="Times New Roman" w:eastAsia="Times New Roman" w:hAnsi="Times New Roman" w:cs="Times New Roman"/>
          <w:sz w:val="24"/>
          <w:szCs w:val="24"/>
          <w:lang w:eastAsia="es-MX"/>
        </w:rPr>
        <w:t>nto de valores cívicos. No debemos perder de vista que la ciudadanía es una construcción históricamente determinada</w:t>
      </w:r>
      <w:r w:rsidRPr="00EF4756">
        <w:rPr>
          <w:rFonts w:ascii="Times New Roman" w:eastAsia="Times New Roman" w:hAnsi="Times New Roman" w:cs="Times New Roman"/>
          <w:sz w:val="24"/>
          <w:szCs w:val="24"/>
          <w:lang w:eastAsia="es-MX"/>
        </w:rPr>
        <w:t xml:space="preserve"> y multifacética,</w:t>
      </w:r>
      <w:r w:rsidR="007F1A86" w:rsidRPr="00EF4756">
        <w:rPr>
          <w:rFonts w:ascii="Times New Roman" w:eastAsia="Times New Roman" w:hAnsi="Times New Roman" w:cs="Times New Roman"/>
          <w:sz w:val="24"/>
          <w:szCs w:val="24"/>
          <w:lang w:eastAsia="es-MX"/>
        </w:rPr>
        <w:t xml:space="preserve"> como afirman Castro, Rodríguez y Smith (2015)</w:t>
      </w:r>
      <w:r w:rsidRPr="00EF4756">
        <w:rPr>
          <w:rFonts w:ascii="Times New Roman" w:eastAsia="Times New Roman" w:hAnsi="Times New Roman" w:cs="Times New Roman"/>
          <w:sz w:val="24"/>
          <w:szCs w:val="24"/>
          <w:lang w:eastAsia="es-MX"/>
        </w:rPr>
        <w:t>,</w:t>
      </w:r>
      <w:r w:rsidR="007F1A86" w:rsidRPr="00EF4756">
        <w:rPr>
          <w:rFonts w:ascii="Times New Roman" w:eastAsia="Times New Roman" w:hAnsi="Times New Roman" w:cs="Times New Roman"/>
          <w:sz w:val="24"/>
          <w:szCs w:val="24"/>
          <w:lang w:eastAsia="es-MX"/>
        </w:rPr>
        <w:t xml:space="preserve"> </w:t>
      </w:r>
      <w:r w:rsidRPr="00EF4756">
        <w:rPr>
          <w:rFonts w:ascii="Times New Roman" w:eastAsia="Times New Roman" w:hAnsi="Times New Roman" w:cs="Times New Roman"/>
          <w:sz w:val="24"/>
          <w:szCs w:val="24"/>
          <w:lang w:eastAsia="es-MX"/>
        </w:rPr>
        <w:t xml:space="preserve">porque </w:t>
      </w:r>
      <w:r w:rsidR="007F1A86" w:rsidRPr="00EF4756">
        <w:rPr>
          <w:rFonts w:ascii="Times New Roman" w:eastAsia="Times New Roman" w:hAnsi="Times New Roman" w:cs="Times New Roman"/>
          <w:sz w:val="24"/>
          <w:szCs w:val="24"/>
          <w:lang w:eastAsia="es-MX"/>
        </w:rPr>
        <w:t xml:space="preserve">en su determinación y orientación implica a sujetos y grupos disímbolos con capacidades particulares de acción, y con intereses y expectativas diferentes. </w:t>
      </w:r>
    </w:p>
    <w:p w14:paraId="2ADC26A8" w14:textId="6990A22D" w:rsidR="001D68CD" w:rsidRPr="00EF4756" w:rsidRDefault="007F1A86"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 xml:space="preserve">Por tanto, la concepción de ciudadanía, desde el </w:t>
      </w:r>
      <w:r w:rsidR="00B67414" w:rsidRPr="00EF4756">
        <w:rPr>
          <w:rFonts w:ascii="Times New Roman" w:eastAsia="Times New Roman" w:hAnsi="Times New Roman" w:cs="Times New Roman"/>
          <w:sz w:val="24"/>
          <w:szCs w:val="24"/>
          <w:lang w:eastAsia="es-MX"/>
        </w:rPr>
        <w:t>trabajo</w:t>
      </w:r>
      <w:r w:rsidR="007E6734" w:rsidRPr="00EF4756">
        <w:rPr>
          <w:rStyle w:val="Refdenotaalpie"/>
          <w:rFonts w:ascii="Times New Roman" w:eastAsia="Times New Roman" w:hAnsi="Times New Roman" w:cs="Times New Roman"/>
          <w:sz w:val="24"/>
          <w:szCs w:val="24"/>
          <w:lang w:eastAsia="es-MX"/>
        </w:rPr>
        <w:footnoteReference w:id="8"/>
      </w:r>
      <w:r w:rsidR="007E6734" w:rsidRPr="00EF4756">
        <w:rPr>
          <w:rFonts w:ascii="Times New Roman" w:eastAsia="Times New Roman" w:hAnsi="Times New Roman" w:cs="Times New Roman"/>
          <w:sz w:val="24"/>
          <w:szCs w:val="24"/>
          <w:lang w:eastAsia="es-MX"/>
        </w:rPr>
        <w:t xml:space="preserve"> </w:t>
      </w:r>
      <w:r w:rsidR="00DA6C59" w:rsidRPr="00EF4756">
        <w:rPr>
          <w:rFonts w:ascii="Times New Roman" w:eastAsia="Times New Roman" w:hAnsi="Times New Roman" w:cs="Times New Roman"/>
          <w:sz w:val="24"/>
          <w:szCs w:val="24"/>
          <w:lang w:eastAsia="es-MX"/>
        </w:rPr>
        <w:t xml:space="preserve">elaborado por Marshall y </w:t>
      </w:r>
      <w:r w:rsidR="00DA6C59" w:rsidRPr="00EF4756">
        <w:rPr>
          <w:rFonts w:ascii="Times New Roman" w:hAnsi="Times New Roman" w:cs="Times New Roman"/>
          <w:sz w:val="24"/>
          <w:szCs w:val="24"/>
        </w:rPr>
        <w:t>Bottomore</w:t>
      </w:r>
      <w:r w:rsidR="00DA6C59" w:rsidRPr="00EF4756">
        <w:rPr>
          <w:rFonts w:ascii="Times New Roman" w:eastAsia="Times New Roman" w:hAnsi="Times New Roman" w:cs="Times New Roman"/>
          <w:sz w:val="24"/>
          <w:szCs w:val="24"/>
          <w:lang w:eastAsia="es-MX"/>
        </w:rPr>
        <w:t xml:space="preserve"> (1998), </w:t>
      </w:r>
      <w:r w:rsidR="007E6734" w:rsidRPr="00EF4756">
        <w:rPr>
          <w:rFonts w:ascii="Times New Roman" w:eastAsia="Times New Roman" w:hAnsi="Times New Roman" w:cs="Times New Roman"/>
          <w:sz w:val="24"/>
          <w:szCs w:val="24"/>
          <w:lang w:eastAsia="es-MX"/>
        </w:rPr>
        <w:t xml:space="preserve">considerado como </w:t>
      </w:r>
      <w:r w:rsidR="00DA6C59" w:rsidRPr="00EF4756">
        <w:rPr>
          <w:rFonts w:ascii="Times New Roman" w:eastAsia="Times New Roman" w:hAnsi="Times New Roman" w:cs="Times New Roman"/>
          <w:sz w:val="24"/>
          <w:szCs w:val="24"/>
          <w:lang w:eastAsia="es-MX"/>
        </w:rPr>
        <w:t xml:space="preserve">la simiente </w:t>
      </w:r>
      <w:r w:rsidR="0051357D" w:rsidRPr="00EF4756">
        <w:rPr>
          <w:rFonts w:ascii="Times New Roman" w:eastAsia="Times New Roman" w:hAnsi="Times New Roman" w:cs="Times New Roman"/>
          <w:sz w:val="24"/>
          <w:szCs w:val="24"/>
          <w:lang w:eastAsia="es-MX"/>
        </w:rPr>
        <w:t xml:space="preserve">y punto de arranque </w:t>
      </w:r>
      <w:r w:rsidR="007E6734" w:rsidRPr="00EF4756">
        <w:rPr>
          <w:rFonts w:ascii="Times New Roman" w:eastAsia="Times New Roman" w:hAnsi="Times New Roman" w:cs="Times New Roman"/>
          <w:sz w:val="24"/>
          <w:szCs w:val="24"/>
          <w:lang w:eastAsia="es-MX"/>
        </w:rPr>
        <w:t>del tema</w:t>
      </w:r>
      <w:r w:rsidR="00B67414" w:rsidRPr="00EF4756">
        <w:rPr>
          <w:rFonts w:ascii="Times New Roman" w:eastAsia="Times New Roman" w:hAnsi="Times New Roman" w:cs="Times New Roman"/>
          <w:sz w:val="24"/>
          <w:szCs w:val="24"/>
          <w:lang w:eastAsia="es-MX"/>
        </w:rPr>
        <w:t xml:space="preserve"> a finales del siglo pasado</w:t>
      </w:r>
      <w:r w:rsidRPr="00EF4756">
        <w:rPr>
          <w:rFonts w:ascii="Times New Roman" w:eastAsia="Times New Roman" w:hAnsi="Times New Roman" w:cs="Times New Roman"/>
          <w:sz w:val="24"/>
          <w:szCs w:val="24"/>
          <w:lang w:eastAsia="es-MX"/>
        </w:rPr>
        <w:t xml:space="preserve">, </w:t>
      </w:r>
      <w:r w:rsidR="00B67414" w:rsidRPr="00EF4756">
        <w:rPr>
          <w:rFonts w:ascii="Times New Roman" w:eastAsia="Times New Roman" w:hAnsi="Times New Roman" w:cs="Times New Roman"/>
          <w:sz w:val="24"/>
          <w:szCs w:val="24"/>
          <w:lang w:eastAsia="es-MX"/>
        </w:rPr>
        <w:t xml:space="preserve">ofrece un modelo </w:t>
      </w:r>
      <w:r w:rsidR="007E6734" w:rsidRPr="00EF4756">
        <w:rPr>
          <w:rFonts w:ascii="Times New Roman" w:eastAsia="Times New Roman" w:hAnsi="Times New Roman" w:cs="Times New Roman"/>
          <w:sz w:val="24"/>
          <w:szCs w:val="24"/>
          <w:lang w:eastAsia="es-MX"/>
        </w:rPr>
        <w:t xml:space="preserve">capaz de conciliar </w:t>
      </w:r>
      <w:r w:rsidR="00B67414" w:rsidRPr="00EF4756">
        <w:rPr>
          <w:rFonts w:ascii="Times New Roman" w:eastAsia="Times New Roman" w:hAnsi="Times New Roman" w:cs="Times New Roman"/>
          <w:sz w:val="24"/>
          <w:szCs w:val="24"/>
          <w:lang w:eastAsia="es-MX"/>
        </w:rPr>
        <w:t>las dimensiones civil y política con el bi</w:t>
      </w:r>
      <w:r w:rsidR="007C12A2" w:rsidRPr="00EF4756">
        <w:rPr>
          <w:rFonts w:ascii="Times New Roman" w:eastAsia="Times New Roman" w:hAnsi="Times New Roman" w:cs="Times New Roman"/>
          <w:sz w:val="24"/>
          <w:szCs w:val="24"/>
          <w:lang w:eastAsia="es-MX"/>
        </w:rPr>
        <w:t xml:space="preserve">enestar material de los sujetos. </w:t>
      </w:r>
      <w:r w:rsidR="001C198C" w:rsidRPr="00EF4756">
        <w:rPr>
          <w:rFonts w:ascii="Times New Roman" w:eastAsia="Times New Roman" w:hAnsi="Times New Roman" w:cs="Times New Roman"/>
          <w:sz w:val="24"/>
          <w:szCs w:val="24"/>
          <w:lang w:eastAsia="es-MX"/>
        </w:rPr>
        <w:t>Existen p</w:t>
      </w:r>
      <w:r w:rsidRPr="00EF4756">
        <w:rPr>
          <w:rFonts w:ascii="Times New Roman" w:eastAsia="Times New Roman" w:hAnsi="Times New Roman" w:cs="Times New Roman"/>
          <w:sz w:val="24"/>
          <w:szCs w:val="24"/>
          <w:lang w:eastAsia="es-MX"/>
        </w:rPr>
        <w:t xml:space="preserve">ropuestas </w:t>
      </w:r>
      <w:r w:rsidR="00B67414" w:rsidRPr="00EF4756">
        <w:rPr>
          <w:rFonts w:ascii="Times New Roman" w:eastAsia="Times New Roman" w:hAnsi="Times New Roman" w:cs="Times New Roman"/>
          <w:sz w:val="24"/>
          <w:szCs w:val="24"/>
          <w:lang w:eastAsia="es-MX"/>
        </w:rPr>
        <w:t xml:space="preserve">más recientes </w:t>
      </w:r>
      <w:r w:rsidR="00DA6C59" w:rsidRPr="00EF4756">
        <w:rPr>
          <w:rFonts w:ascii="Times New Roman" w:eastAsia="Times New Roman" w:hAnsi="Times New Roman" w:cs="Times New Roman"/>
          <w:sz w:val="24"/>
          <w:szCs w:val="24"/>
          <w:lang w:eastAsia="es-MX"/>
        </w:rPr>
        <w:t xml:space="preserve">orientadas </w:t>
      </w:r>
      <w:r w:rsidR="001C198C" w:rsidRPr="00EF4756">
        <w:rPr>
          <w:rFonts w:ascii="Times New Roman" w:eastAsia="Times New Roman" w:hAnsi="Times New Roman" w:cs="Times New Roman"/>
          <w:sz w:val="24"/>
          <w:szCs w:val="24"/>
          <w:lang w:eastAsia="es-MX"/>
        </w:rPr>
        <w:t>hacia</w:t>
      </w:r>
      <w:r w:rsidR="00DA6C59" w:rsidRPr="00EF4756">
        <w:rPr>
          <w:rFonts w:ascii="Times New Roman" w:eastAsia="Times New Roman" w:hAnsi="Times New Roman" w:cs="Times New Roman"/>
          <w:sz w:val="24"/>
          <w:szCs w:val="24"/>
          <w:lang w:eastAsia="es-MX"/>
        </w:rPr>
        <w:t xml:space="preserve"> </w:t>
      </w:r>
      <w:r w:rsidR="00B67414" w:rsidRPr="00EF4756">
        <w:rPr>
          <w:rFonts w:ascii="Times New Roman" w:eastAsia="Times New Roman" w:hAnsi="Times New Roman" w:cs="Times New Roman"/>
          <w:sz w:val="24"/>
          <w:szCs w:val="24"/>
          <w:lang w:eastAsia="es-MX"/>
        </w:rPr>
        <w:t xml:space="preserve">la construcción de lo que </w:t>
      </w:r>
      <w:r w:rsidR="00DA6C59" w:rsidRPr="00EF4756">
        <w:rPr>
          <w:rFonts w:ascii="Times New Roman" w:eastAsia="Times New Roman" w:hAnsi="Times New Roman" w:cs="Times New Roman"/>
          <w:sz w:val="24"/>
          <w:szCs w:val="24"/>
          <w:lang w:eastAsia="es-MX"/>
        </w:rPr>
        <w:t>Castell</w:t>
      </w:r>
      <w:r w:rsidR="00290FB4" w:rsidRPr="00EF4756">
        <w:rPr>
          <w:rFonts w:ascii="Times New Roman" w:eastAsia="Times New Roman" w:hAnsi="Times New Roman" w:cs="Times New Roman"/>
          <w:sz w:val="24"/>
          <w:szCs w:val="24"/>
          <w:lang w:eastAsia="es-MX"/>
        </w:rPr>
        <w:t>s (2009</w:t>
      </w:r>
      <w:r w:rsidR="00DA6C59" w:rsidRPr="00EF4756">
        <w:rPr>
          <w:rFonts w:ascii="Times New Roman" w:eastAsia="Times New Roman" w:hAnsi="Times New Roman" w:cs="Times New Roman"/>
          <w:sz w:val="24"/>
          <w:szCs w:val="24"/>
          <w:lang w:eastAsia="es-MX"/>
        </w:rPr>
        <w:t>)</w:t>
      </w:r>
      <w:r w:rsidR="00290FB4" w:rsidRPr="00EF4756">
        <w:rPr>
          <w:rFonts w:ascii="Times New Roman" w:eastAsia="Times New Roman" w:hAnsi="Times New Roman" w:cs="Times New Roman"/>
          <w:sz w:val="24"/>
          <w:szCs w:val="24"/>
          <w:lang w:eastAsia="es-MX"/>
        </w:rPr>
        <w:t>, Adame (2015)</w:t>
      </w:r>
      <w:r w:rsidR="00DA6C59" w:rsidRPr="00EF4756">
        <w:rPr>
          <w:rFonts w:ascii="Times New Roman" w:eastAsia="Times New Roman" w:hAnsi="Times New Roman" w:cs="Times New Roman"/>
          <w:sz w:val="24"/>
          <w:szCs w:val="24"/>
          <w:lang w:eastAsia="es-MX"/>
        </w:rPr>
        <w:t xml:space="preserve"> y </w:t>
      </w:r>
      <w:r w:rsidR="00290FB4" w:rsidRPr="00EF4756">
        <w:rPr>
          <w:rFonts w:ascii="Times New Roman" w:eastAsia="Times New Roman" w:hAnsi="Times New Roman" w:cs="Times New Roman"/>
          <w:sz w:val="24"/>
          <w:szCs w:val="24"/>
          <w:lang w:eastAsia="es-MX"/>
        </w:rPr>
        <w:t>Robles (2009) denominan</w:t>
      </w:r>
      <w:r w:rsidR="001C198C" w:rsidRPr="00EF4756">
        <w:rPr>
          <w:rFonts w:ascii="Times New Roman" w:eastAsia="Times New Roman" w:hAnsi="Times New Roman" w:cs="Times New Roman"/>
          <w:sz w:val="24"/>
          <w:szCs w:val="24"/>
          <w:lang w:eastAsia="es-MX"/>
        </w:rPr>
        <w:t xml:space="preserve"> como</w:t>
      </w:r>
      <w:r w:rsidR="00DA6C59" w:rsidRPr="00EF4756">
        <w:rPr>
          <w:rFonts w:ascii="Times New Roman" w:eastAsia="Times New Roman" w:hAnsi="Times New Roman" w:cs="Times New Roman"/>
          <w:sz w:val="24"/>
          <w:szCs w:val="24"/>
          <w:lang w:eastAsia="es-MX"/>
        </w:rPr>
        <w:t xml:space="preserve"> una sociedad informacional y </w:t>
      </w:r>
      <w:r w:rsidR="00B67414" w:rsidRPr="00EF4756">
        <w:rPr>
          <w:rFonts w:ascii="Times New Roman" w:eastAsia="Times New Roman" w:hAnsi="Times New Roman" w:cs="Times New Roman"/>
          <w:sz w:val="24"/>
          <w:szCs w:val="24"/>
          <w:lang w:eastAsia="es-MX"/>
        </w:rPr>
        <w:t xml:space="preserve">una </w:t>
      </w:r>
      <w:r w:rsidRPr="00EF4756">
        <w:rPr>
          <w:rFonts w:ascii="Times New Roman" w:eastAsia="Times New Roman" w:hAnsi="Times New Roman" w:cs="Times New Roman"/>
          <w:sz w:val="24"/>
          <w:szCs w:val="24"/>
          <w:lang w:eastAsia="es-MX"/>
        </w:rPr>
        <w:t xml:space="preserve">ciudadanía digital, </w:t>
      </w:r>
      <w:r w:rsidR="001C198C" w:rsidRPr="00EF4756">
        <w:rPr>
          <w:rFonts w:ascii="Times New Roman" w:eastAsia="Times New Roman" w:hAnsi="Times New Roman" w:cs="Times New Roman"/>
          <w:sz w:val="24"/>
          <w:szCs w:val="24"/>
          <w:lang w:eastAsia="es-MX"/>
        </w:rPr>
        <w:t xml:space="preserve">las cuales </w:t>
      </w:r>
      <w:r w:rsidR="00496B73" w:rsidRPr="00EF4756">
        <w:rPr>
          <w:rFonts w:ascii="Times New Roman" w:eastAsia="Times New Roman" w:hAnsi="Times New Roman" w:cs="Times New Roman"/>
          <w:sz w:val="24"/>
          <w:szCs w:val="24"/>
          <w:lang w:eastAsia="es-MX"/>
        </w:rPr>
        <w:t>ha</w:t>
      </w:r>
      <w:r w:rsidR="00DA6C59" w:rsidRPr="00EF4756">
        <w:rPr>
          <w:rFonts w:ascii="Times New Roman" w:eastAsia="Times New Roman" w:hAnsi="Times New Roman" w:cs="Times New Roman"/>
          <w:sz w:val="24"/>
          <w:szCs w:val="24"/>
          <w:lang w:eastAsia="es-MX"/>
        </w:rPr>
        <w:t>n estado marcada</w:t>
      </w:r>
      <w:r w:rsidR="007E6734" w:rsidRPr="00EF4756">
        <w:rPr>
          <w:rFonts w:ascii="Times New Roman" w:eastAsia="Times New Roman" w:hAnsi="Times New Roman" w:cs="Times New Roman"/>
          <w:sz w:val="24"/>
          <w:szCs w:val="24"/>
          <w:lang w:eastAsia="es-MX"/>
        </w:rPr>
        <w:t>s</w:t>
      </w:r>
      <w:r w:rsidR="00496B73" w:rsidRPr="00EF4756">
        <w:rPr>
          <w:rFonts w:ascii="Times New Roman" w:eastAsia="Times New Roman" w:hAnsi="Times New Roman" w:cs="Times New Roman"/>
          <w:sz w:val="24"/>
          <w:szCs w:val="24"/>
          <w:lang w:eastAsia="es-MX"/>
        </w:rPr>
        <w:t xml:space="preserve"> </w:t>
      </w:r>
      <w:r w:rsidRPr="00EF4756">
        <w:rPr>
          <w:rFonts w:ascii="Times New Roman" w:eastAsia="Times New Roman" w:hAnsi="Times New Roman" w:cs="Times New Roman"/>
          <w:sz w:val="24"/>
          <w:szCs w:val="24"/>
          <w:lang w:eastAsia="es-MX"/>
        </w:rPr>
        <w:t>por los cambios y transformaciones sociales a lo largo del devenir humano</w:t>
      </w:r>
      <w:r w:rsidR="00DA6C59" w:rsidRPr="00EF4756">
        <w:rPr>
          <w:rFonts w:ascii="Times New Roman" w:eastAsia="Times New Roman" w:hAnsi="Times New Roman" w:cs="Times New Roman"/>
          <w:sz w:val="24"/>
          <w:szCs w:val="24"/>
          <w:lang w:eastAsia="es-MX"/>
        </w:rPr>
        <w:t>, desde la Grecia clásica hasta la actual revolución electrónica</w:t>
      </w:r>
      <w:r w:rsidRPr="00EF4756">
        <w:rPr>
          <w:rFonts w:ascii="Times New Roman" w:eastAsia="Times New Roman" w:hAnsi="Times New Roman" w:cs="Times New Roman"/>
          <w:sz w:val="24"/>
          <w:szCs w:val="24"/>
          <w:lang w:eastAsia="es-MX"/>
        </w:rPr>
        <w:t xml:space="preserve">. </w:t>
      </w:r>
    </w:p>
    <w:p w14:paraId="4B4D0E0E" w14:textId="4DAC36C8" w:rsidR="007D0224" w:rsidRPr="00EF4756" w:rsidRDefault="007D0224"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De acuerdo con Castro, Rodríguez y Smith (2015), gracias a Marshall</w:t>
      </w:r>
      <w:r w:rsidR="00970DCA" w:rsidRPr="00EF4756">
        <w:rPr>
          <w:rFonts w:ascii="Times New Roman" w:eastAsia="Times New Roman" w:hAnsi="Times New Roman" w:cs="Times New Roman"/>
          <w:sz w:val="24"/>
          <w:szCs w:val="24"/>
          <w:lang w:eastAsia="es-MX"/>
        </w:rPr>
        <w:t xml:space="preserve"> aprendimos que la ciudadanía depende de la posesión de un bienestar mínimo y de competencias culturales adecuadas, más un entorno libre, donde la igualdad provea a todos de las mismas oportunidades para alcanzar su autonomía.</w:t>
      </w:r>
    </w:p>
    <w:p w14:paraId="36FC41DE" w14:textId="3149FC26" w:rsidR="00DA6C59" w:rsidRPr="00EF4756" w:rsidRDefault="00DA6C59" w:rsidP="00EF4756">
      <w:pPr>
        <w:pStyle w:val="Prrafodelista"/>
        <w:spacing w:after="0" w:line="360" w:lineRule="auto"/>
        <w:ind w:left="0"/>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 xml:space="preserve">La escuela ha sido considerada el espacio por antonomasia para llevar a cabo la tarea de formar al ciudadano, a través de un proceso de construcción ciudadana </w:t>
      </w:r>
      <w:r w:rsidR="00447170" w:rsidRPr="00EF4756">
        <w:rPr>
          <w:rFonts w:ascii="Times New Roman" w:eastAsia="Times New Roman" w:hAnsi="Times New Roman" w:cs="Times New Roman"/>
          <w:sz w:val="24"/>
          <w:szCs w:val="24"/>
          <w:lang w:eastAsia="es-MX"/>
        </w:rPr>
        <w:t xml:space="preserve">activa, la cual </w:t>
      </w:r>
      <w:r w:rsidRPr="00EF4756">
        <w:rPr>
          <w:rFonts w:ascii="Times New Roman" w:eastAsia="Times New Roman" w:hAnsi="Times New Roman" w:cs="Times New Roman"/>
          <w:sz w:val="24"/>
          <w:szCs w:val="24"/>
          <w:lang w:eastAsia="es-MX"/>
        </w:rPr>
        <w:t xml:space="preserve">rebasa </w:t>
      </w:r>
      <w:r w:rsidR="001C198C" w:rsidRPr="00EF4756">
        <w:rPr>
          <w:rFonts w:ascii="Times New Roman" w:eastAsia="Times New Roman" w:hAnsi="Times New Roman" w:cs="Times New Roman"/>
          <w:sz w:val="24"/>
          <w:szCs w:val="24"/>
          <w:lang w:eastAsia="es-MX"/>
        </w:rPr>
        <w:t>por</w:t>
      </w:r>
      <w:r w:rsidRPr="00EF4756">
        <w:rPr>
          <w:rFonts w:ascii="Times New Roman" w:eastAsia="Times New Roman" w:hAnsi="Times New Roman" w:cs="Times New Roman"/>
          <w:sz w:val="24"/>
          <w:szCs w:val="24"/>
          <w:lang w:eastAsia="es-MX"/>
        </w:rPr>
        <w:t xml:space="preserve"> mucho el </w:t>
      </w:r>
      <w:r w:rsidR="00447170" w:rsidRPr="00EF4756">
        <w:rPr>
          <w:rFonts w:ascii="Times New Roman" w:eastAsia="Times New Roman" w:hAnsi="Times New Roman" w:cs="Times New Roman"/>
          <w:sz w:val="24"/>
          <w:szCs w:val="24"/>
          <w:lang w:eastAsia="es-MX"/>
        </w:rPr>
        <w:t xml:space="preserve">simple </w:t>
      </w:r>
      <w:r w:rsidRPr="00EF4756">
        <w:rPr>
          <w:rFonts w:ascii="Times New Roman" w:eastAsia="Times New Roman" w:hAnsi="Times New Roman" w:cs="Times New Roman"/>
          <w:sz w:val="24"/>
          <w:szCs w:val="24"/>
          <w:lang w:eastAsia="es-MX"/>
        </w:rPr>
        <w:t xml:space="preserve">adoctrinamiento </w:t>
      </w:r>
      <w:r w:rsidR="00447170" w:rsidRPr="00EF4756">
        <w:rPr>
          <w:rFonts w:ascii="Times New Roman" w:eastAsia="Times New Roman" w:hAnsi="Times New Roman" w:cs="Times New Roman"/>
          <w:sz w:val="24"/>
          <w:szCs w:val="24"/>
          <w:lang w:eastAsia="es-MX"/>
        </w:rPr>
        <w:t xml:space="preserve">o transmisión informativa </w:t>
      </w:r>
      <w:r w:rsidRPr="00EF4756">
        <w:rPr>
          <w:rFonts w:ascii="Times New Roman" w:eastAsia="Times New Roman" w:hAnsi="Times New Roman" w:cs="Times New Roman"/>
          <w:sz w:val="24"/>
          <w:szCs w:val="24"/>
          <w:lang w:eastAsia="es-MX"/>
        </w:rPr>
        <w:t xml:space="preserve">acerca de lo que son los valores y la educación cívica. </w:t>
      </w:r>
      <w:r w:rsidR="00447170" w:rsidRPr="00EF4756">
        <w:rPr>
          <w:rFonts w:ascii="Times New Roman" w:eastAsia="Times New Roman" w:hAnsi="Times New Roman" w:cs="Times New Roman"/>
          <w:sz w:val="24"/>
          <w:szCs w:val="24"/>
          <w:lang w:eastAsia="es-MX"/>
        </w:rPr>
        <w:t xml:space="preserve">Para Gimeno (2001), la ciudadanía es una invención para ejercer la socialidad de la persona en el seno de una sociedad regulada para garantizar la convivencia y el reconocimiento de valores tales como igualdad, libertad, autonomía y el derecho a la participación. </w:t>
      </w:r>
      <w:r w:rsidR="001C198C" w:rsidRPr="00EF4756">
        <w:rPr>
          <w:rFonts w:ascii="Times New Roman" w:eastAsia="Times New Roman" w:hAnsi="Times New Roman" w:cs="Times New Roman"/>
          <w:sz w:val="24"/>
          <w:szCs w:val="24"/>
          <w:lang w:eastAsia="es-MX"/>
        </w:rPr>
        <w:t>S</w:t>
      </w:r>
      <w:r w:rsidR="00447170" w:rsidRPr="00EF4756">
        <w:rPr>
          <w:rFonts w:ascii="Times New Roman" w:eastAsia="Times New Roman" w:hAnsi="Times New Roman" w:cs="Times New Roman"/>
          <w:sz w:val="24"/>
          <w:szCs w:val="24"/>
          <w:lang w:eastAsia="es-MX"/>
        </w:rPr>
        <w:t>egún Gimeno</w:t>
      </w:r>
      <w:r w:rsidR="001C198C" w:rsidRPr="00EF4756">
        <w:rPr>
          <w:rFonts w:ascii="Times New Roman" w:eastAsia="Times New Roman" w:hAnsi="Times New Roman" w:cs="Times New Roman"/>
          <w:sz w:val="24"/>
          <w:szCs w:val="24"/>
          <w:lang w:eastAsia="es-MX"/>
        </w:rPr>
        <w:t xml:space="preserve"> es</w:t>
      </w:r>
      <w:r w:rsidR="00447170" w:rsidRPr="00EF4756">
        <w:rPr>
          <w:rFonts w:ascii="Times New Roman" w:eastAsia="Times New Roman" w:hAnsi="Times New Roman" w:cs="Times New Roman"/>
          <w:sz w:val="24"/>
          <w:szCs w:val="24"/>
          <w:lang w:eastAsia="es-MX"/>
        </w:rPr>
        <w:t xml:space="preserve">: </w:t>
      </w:r>
    </w:p>
    <w:p w14:paraId="114B0E36" w14:textId="77777777" w:rsidR="001C198C" w:rsidRPr="00EF4756" w:rsidRDefault="001C198C" w:rsidP="00EF4756">
      <w:pPr>
        <w:pStyle w:val="Prrafodelista"/>
        <w:spacing w:after="0" w:line="360" w:lineRule="auto"/>
        <w:ind w:left="0"/>
        <w:jc w:val="both"/>
        <w:rPr>
          <w:rFonts w:ascii="Times New Roman" w:eastAsia="Times New Roman" w:hAnsi="Times New Roman" w:cs="Times New Roman"/>
          <w:sz w:val="24"/>
          <w:szCs w:val="24"/>
          <w:lang w:eastAsia="es-MX"/>
        </w:rPr>
      </w:pPr>
    </w:p>
    <w:p w14:paraId="32F1579C" w14:textId="75578434" w:rsidR="00447170" w:rsidRPr="00EF4756" w:rsidRDefault="00447170" w:rsidP="00EF4756">
      <w:pPr>
        <w:pStyle w:val="Prrafodelista"/>
        <w:spacing w:after="0" w:line="360" w:lineRule="auto"/>
        <w:ind w:left="708"/>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 una forma de ser persona en sociedad que parte del reconocimiento del individuo co</w:t>
      </w:r>
      <w:r w:rsidR="00D00A01" w:rsidRPr="00EF4756">
        <w:rPr>
          <w:rFonts w:ascii="Times New Roman" w:eastAsia="Times New Roman" w:hAnsi="Times New Roman" w:cs="Times New Roman"/>
          <w:sz w:val="24"/>
          <w:szCs w:val="24"/>
          <w:lang w:eastAsia="es-MX"/>
        </w:rPr>
        <w:t>mo poseedor de una posibilidad</w:t>
      </w:r>
      <w:r w:rsidRPr="00EF4756">
        <w:rPr>
          <w:rFonts w:ascii="Times New Roman" w:eastAsia="Times New Roman" w:hAnsi="Times New Roman" w:cs="Times New Roman"/>
          <w:sz w:val="24"/>
          <w:szCs w:val="24"/>
          <w:lang w:eastAsia="es-MX"/>
        </w:rPr>
        <w:t xml:space="preserve"> y de unos derechos […] y cuya esencia radica </w:t>
      </w:r>
      <w:r w:rsidR="00D00A01" w:rsidRPr="00EF4756">
        <w:rPr>
          <w:rFonts w:ascii="Times New Roman" w:eastAsia="Times New Roman" w:hAnsi="Times New Roman" w:cs="Times New Roman"/>
          <w:sz w:val="24"/>
          <w:szCs w:val="24"/>
          <w:lang w:eastAsia="es-MX"/>
        </w:rPr>
        <w:t xml:space="preserve">en </w:t>
      </w:r>
      <w:r w:rsidRPr="00EF4756">
        <w:rPr>
          <w:rFonts w:ascii="Times New Roman" w:eastAsia="Times New Roman" w:hAnsi="Times New Roman" w:cs="Times New Roman"/>
          <w:sz w:val="24"/>
          <w:szCs w:val="24"/>
          <w:lang w:eastAsia="es-MX"/>
        </w:rPr>
        <w:lastRenderedPageBreak/>
        <w:t xml:space="preserve">comprendernos y respetarnos como libres, autónomos e iguales, al tiempo que se vive con otros: condición de la que se deriva una forma de percibirse a sí mismo en relación con los demás: una identidad (2001, </w:t>
      </w:r>
      <w:r w:rsidR="00F46D12" w:rsidRPr="00EF4756">
        <w:rPr>
          <w:rFonts w:ascii="Times New Roman" w:eastAsia="Times New Roman" w:hAnsi="Times New Roman" w:cs="Times New Roman"/>
          <w:sz w:val="24"/>
          <w:szCs w:val="24"/>
          <w:lang w:eastAsia="es-MX"/>
        </w:rPr>
        <w:t xml:space="preserve">pp. </w:t>
      </w:r>
      <w:r w:rsidRPr="00EF4756">
        <w:rPr>
          <w:rFonts w:ascii="Times New Roman" w:eastAsia="Times New Roman" w:hAnsi="Times New Roman" w:cs="Times New Roman"/>
          <w:sz w:val="24"/>
          <w:szCs w:val="24"/>
          <w:lang w:eastAsia="es-MX"/>
        </w:rPr>
        <w:t>152-153).</w:t>
      </w:r>
    </w:p>
    <w:p w14:paraId="1F1204B3" w14:textId="77777777" w:rsidR="001C198C" w:rsidRPr="00EF4756" w:rsidRDefault="001C198C" w:rsidP="00EF4756">
      <w:pPr>
        <w:pStyle w:val="Prrafodelista"/>
        <w:spacing w:after="0" w:line="360" w:lineRule="auto"/>
        <w:ind w:left="708"/>
        <w:jc w:val="both"/>
        <w:rPr>
          <w:rFonts w:ascii="Times New Roman" w:eastAsia="Times New Roman" w:hAnsi="Times New Roman" w:cs="Times New Roman"/>
          <w:sz w:val="24"/>
          <w:szCs w:val="24"/>
          <w:lang w:eastAsia="es-MX"/>
        </w:rPr>
      </w:pPr>
    </w:p>
    <w:p w14:paraId="5B4248AE" w14:textId="77777777" w:rsidR="007952B3" w:rsidRPr="00EF4756" w:rsidRDefault="007952B3" w:rsidP="00EF4756">
      <w:pPr>
        <w:pStyle w:val="Prrafodelista"/>
        <w:spacing w:after="0" w:line="360" w:lineRule="auto"/>
        <w:ind w:left="708"/>
        <w:jc w:val="both"/>
        <w:rPr>
          <w:rFonts w:ascii="Times New Roman" w:eastAsia="Times New Roman" w:hAnsi="Times New Roman" w:cs="Times New Roman"/>
          <w:sz w:val="24"/>
          <w:szCs w:val="24"/>
          <w:lang w:eastAsia="es-MX"/>
        </w:rPr>
      </w:pPr>
    </w:p>
    <w:p w14:paraId="1986E56E" w14:textId="31E436C5" w:rsidR="00D00A01" w:rsidRPr="00EF4756" w:rsidRDefault="00475B7E" w:rsidP="00EF4756">
      <w:pPr>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P</w:t>
      </w:r>
      <w:r w:rsidR="00447170" w:rsidRPr="00EF4756">
        <w:rPr>
          <w:rFonts w:ascii="Times New Roman" w:eastAsia="Times New Roman" w:hAnsi="Times New Roman" w:cs="Times New Roman"/>
          <w:sz w:val="24"/>
          <w:szCs w:val="24"/>
          <w:lang w:eastAsia="es-MX"/>
        </w:rPr>
        <w:t>recisamente la formación ciudadana</w:t>
      </w:r>
      <w:r w:rsidRPr="00EF4756">
        <w:rPr>
          <w:rFonts w:ascii="Times New Roman" w:eastAsia="Times New Roman" w:hAnsi="Times New Roman" w:cs="Times New Roman"/>
          <w:sz w:val="24"/>
          <w:szCs w:val="24"/>
          <w:lang w:eastAsia="es-MX"/>
        </w:rPr>
        <w:t xml:space="preserve"> es</w:t>
      </w:r>
      <w:r w:rsidR="00447170" w:rsidRPr="00EF4756">
        <w:rPr>
          <w:rFonts w:ascii="Times New Roman" w:eastAsia="Times New Roman" w:hAnsi="Times New Roman" w:cs="Times New Roman"/>
          <w:sz w:val="24"/>
          <w:szCs w:val="24"/>
          <w:lang w:eastAsia="es-MX"/>
        </w:rPr>
        <w:t xml:space="preserve"> el proceso previo </w:t>
      </w:r>
      <w:r w:rsidR="00DE37F2" w:rsidRPr="00EF4756">
        <w:rPr>
          <w:rFonts w:ascii="Times New Roman" w:eastAsia="Times New Roman" w:hAnsi="Times New Roman" w:cs="Times New Roman"/>
          <w:sz w:val="24"/>
          <w:szCs w:val="24"/>
          <w:lang w:eastAsia="es-MX"/>
        </w:rPr>
        <w:t xml:space="preserve">por el que </w:t>
      </w:r>
      <w:r w:rsidR="007952B3" w:rsidRPr="00EF4756">
        <w:rPr>
          <w:rFonts w:ascii="Times New Roman" w:eastAsia="Times New Roman" w:hAnsi="Times New Roman" w:cs="Times New Roman"/>
          <w:sz w:val="24"/>
          <w:szCs w:val="24"/>
          <w:lang w:eastAsia="es-MX"/>
        </w:rPr>
        <w:t>se recomienda</w:t>
      </w:r>
      <w:r w:rsidR="00DE37F2" w:rsidRPr="00EF4756">
        <w:rPr>
          <w:rFonts w:ascii="Times New Roman" w:eastAsia="Times New Roman" w:hAnsi="Times New Roman" w:cs="Times New Roman"/>
          <w:sz w:val="24"/>
          <w:szCs w:val="24"/>
          <w:lang w:eastAsia="es-MX"/>
        </w:rPr>
        <w:t xml:space="preserve"> que atraviese el bachiller para </w:t>
      </w:r>
      <w:r w:rsidRPr="00EF4756">
        <w:rPr>
          <w:rFonts w:ascii="Times New Roman" w:eastAsia="Times New Roman" w:hAnsi="Times New Roman" w:cs="Times New Roman"/>
          <w:sz w:val="24"/>
          <w:szCs w:val="24"/>
          <w:lang w:eastAsia="es-MX"/>
        </w:rPr>
        <w:t>el</w:t>
      </w:r>
      <w:r w:rsidR="00DE37F2" w:rsidRPr="00EF4756">
        <w:rPr>
          <w:rFonts w:ascii="Times New Roman" w:eastAsia="Times New Roman" w:hAnsi="Times New Roman" w:cs="Times New Roman"/>
          <w:sz w:val="24"/>
          <w:szCs w:val="24"/>
          <w:lang w:eastAsia="es-MX"/>
        </w:rPr>
        <w:t xml:space="preserve"> </w:t>
      </w:r>
      <w:r w:rsidR="00447170" w:rsidRPr="00EF4756">
        <w:rPr>
          <w:rFonts w:ascii="Times New Roman" w:eastAsia="Times New Roman" w:hAnsi="Times New Roman" w:cs="Times New Roman"/>
          <w:sz w:val="24"/>
          <w:szCs w:val="24"/>
          <w:lang w:eastAsia="es-MX"/>
        </w:rPr>
        <w:t xml:space="preserve">ejercicio </w:t>
      </w:r>
      <w:r w:rsidR="00DE37F2" w:rsidRPr="00EF4756">
        <w:rPr>
          <w:rFonts w:ascii="Times New Roman" w:eastAsia="Times New Roman" w:hAnsi="Times New Roman" w:cs="Times New Roman"/>
          <w:sz w:val="24"/>
          <w:szCs w:val="24"/>
          <w:lang w:eastAsia="es-MX"/>
        </w:rPr>
        <w:t xml:space="preserve">real de su </w:t>
      </w:r>
      <w:r w:rsidR="00447170" w:rsidRPr="00EF4756">
        <w:rPr>
          <w:rFonts w:ascii="Times New Roman" w:eastAsia="Times New Roman" w:hAnsi="Times New Roman" w:cs="Times New Roman"/>
          <w:sz w:val="24"/>
          <w:szCs w:val="24"/>
          <w:lang w:eastAsia="es-MX"/>
        </w:rPr>
        <w:t xml:space="preserve">ciudadanía. </w:t>
      </w:r>
      <w:r w:rsidR="00DE37F2" w:rsidRPr="00EF4756">
        <w:rPr>
          <w:rFonts w:ascii="Times New Roman" w:eastAsia="Times New Roman" w:hAnsi="Times New Roman" w:cs="Times New Roman"/>
          <w:sz w:val="24"/>
          <w:szCs w:val="24"/>
          <w:lang w:eastAsia="es-MX"/>
        </w:rPr>
        <w:t xml:space="preserve">No </w:t>
      </w:r>
      <w:r w:rsidR="007952B3" w:rsidRPr="00EF4756">
        <w:rPr>
          <w:rFonts w:ascii="Times New Roman" w:eastAsia="Times New Roman" w:hAnsi="Times New Roman" w:cs="Times New Roman"/>
          <w:sz w:val="24"/>
          <w:szCs w:val="24"/>
          <w:lang w:eastAsia="es-MX"/>
        </w:rPr>
        <w:t xml:space="preserve">debemos </w:t>
      </w:r>
      <w:r w:rsidR="00DE37F2" w:rsidRPr="00EF4756">
        <w:rPr>
          <w:rFonts w:ascii="Times New Roman" w:eastAsia="Times New Roman" w:hAnsi="Times New Roman" w:cs="Times New Roman"/>
          <w:sz w:val="24"/>
          <w:szCs w:val="24"/>
          <w:lang w:eastAsia="es-MX"/>
        </w:rPr>
        <w:t>olvidar que</w:t>
      </w:r>
      <w:r w:rsidR="00D00A01" w:rsidRPr="00EF4756">
        <w:rPr>
          <w:rFonts w:ascii="Times New Roman" w:eastAsia="Times New Roman" w:hAnsi="Times New Roman" w:cs="Times New Roman"/>
          <w:sz w:val="24"/>
          <w:szCs w:val="24"/>
          <w:lang w:eastAsia="es-MX"/>
        </w:rPr>
        <w:t xml:space="preserve">, como ya se había señalado, </w:t>
      </w:r>
      <w:r w:rsidR="00DE37F2" w:rsidRPr="00EF4756">
        <w:rPr>
          <w:rFonts w:ascii="Times New Roman" w:eastAsia="Times New Roman" w:hAnsi="Times New Roman" w:cs="Times New Roman"/>
          <w:sz w:val="24"/>
          <w:szCs w:val="24"/>
          <w:lang w:eastAsia="es-MX"/>
        </w:rPr>
        <w:t xml:space="preserve">la EMS recibe adolescentes (ingresan a los 15 años de edad) y entrega </w:t>
      </w:r>
      <w:r w:rsidR="007952B3" w:rsidRPr="00EF4756">
        <w:rPr>
          <w:rFonts w:ascii="Times New Roman" w:eastAsia="Times New Roman" w:hAnsi="Times New Roman" w:cs="Times New Roman"/>
          <w:sz w:val="24"/>
          <w:szCs w:val="24"/>
          <w:lang w:eastAsia="es-MX"/>
        </w:rPr>
        <w:t xml:space="preserve">ciudadanos </w:t>
      </w:r>
      <w:r w:rsidR="00DE37F2" w:rsidRPr="00EF4756">
        <w:rPr>
          <w:rFonts w:ascii="Times New Roman" w:eastAsia="Times New Roman" w:hAnsi="Times New Roman" w:cs="Times New Roman"/>
          <w:sz w:val="24"/>
          <w:szCs w:val="24"/>
          <w:lang w:eastAsia="es-MX"/>
        </w:rPr>
        <w:t xml:space="preserve">a la sociedad (por lo general, los egresados </w:t>
      </w:r>
      <w:r w:rsidR="007952B3" w:rsidRPr="00EF4756">
        <w:rPr>
          <w:rFonts w:ascii="Times New Roman" w:eastAsia="Times New Roman" w:hAnsi="Times New Roman" w:cs="Times New Roman"/>
          <w:sz w:val="24"/>
          <w:szCs w:val="24"/>
          <w:lang w:eastAsia="es-MX"/>
        </w:rPr>
        <w:t>tienen</w:t>
      </w:r>
      <w:r w:rsidR="00DE37F2" w:rsidRPr="00EF4756">
        <w:rPr>
          <w:rFonts w:ascii="Times New Roman" w:eastAsia="Times New Roman" w:hAnsi="Times New Roman" w:cs="Times New Roman"/>
          <w:sz w:val="24"/>
          <w:szCs w:val="24"/>
          <w:lang w:eastAsia="es-MX"/>
        </w:rPr>
        <w:t xml:space="preserve"> 18 años de edad</w:t>
      </w:r>
      <w:r w:rsidRPr="00EF4756">
        <w:rPr>
          <w:rFonts w:ascii="Times New Roman" w:eastAsia="Times New Roman" w:hAnsi="Times New Roman" w:cs="Times New Roman"/>
          <w:sz w:val="24"/>
          <w:szCs w:val="24"/>
          <w:lang w:eastAsia="es-MX"/>
        </w:rPr>
        <w:t xml:space="preserve"> al terminar sus estudios</w:t>
      </w:r>
      <w:r w:rsidR="00DE37F2" w:rsidRPr="00EF4756">
        <w:rPr>
          <w:rFonts w:ascii="Times New Roman" w:eastAsia="Times New Roman" w:hAnsi="Times New Roman" w:cs="Times New Roman"/>
          <w:sz w:val="24"/>
          <w:szCs w:val="24"/>
          <w:lang w:eastAsia="es-MX"/>
        </w:rPr>
        <w:t xml:space="preserve">). El trabajo extracurricular de los docentes con los estudiantes </w:t>
      </w:r>
      <w:r w:rsidRPr="00EF4756">
        <w:rPr>
          <w:rFonts w:ascii="Times New Roman" w:eastAsia="Times New Roman" w:hAnsi="Times New Roman" w:cs="Times New Roman"/>
          <w:sz w:val="24"/>
          <w:szCs w:val="24"/>
          <w:lang w:eastAsia="es-MX"/>
        </w:rPr>
        <w:t>de</w:t>
      </w:r>
      <w:r w:rsidR="00DE37F2" w:rsidRPr="00EF4756">
        <w:rPr>
          <w:rFonts w:ascii="Times New Roman" w:eastAsia="Times New Roman" w:hAnsi="Times New Roman" w:cs="Times New Roman"/>
          <w:sz w:val="24"/>
          <w:szCs w:val="24"/>
          <w:lang w:eastAsia="es-MX"/>
        </w:rPr>
        <w:t xml:space="preserve"> bachillerato será de suma importancia para lograr el objetivo de formar</w:t>
      </w:r>
      <w:r w:rsidRPr="00EF4756">
        <w:rPr>
          <w:rFonts w:ascii="Times New Roman" w:eastAsia="Times New Roman" w:hAnsi="Times New Roman" w:cs="Times New Roman"/>
          <w:sz w:val="24"/>
          <w:szCs w:val="24"/>
          <w:lang w:eastAsia="es-MX"/>
        </w:rPr>
        <w:t>los</w:t>
      </w:r>
      <w:r w:rsidR="00DE37F2" w:rsidRPr="00EF4756">
        <w:rPr>
          <w:rFonts w:ascii="Times New Roman" w:eastAsia="Times New Roman" w:hAnsi="Times New Roman" w:cs="Times New Roman"/>
          <w:sz w:val="24"/>
          <w:szCs w:val="24"/>
          <w:lang w:eastAsia="es-MX"/>
        </w:rPr>
        <w:t xml:space="preserve"> para la vida</w:t>
      </w:r>
      <w:r w:rsidRPr="00EF4756">
        <w:rPr>
          <w:rFonts w:ascii="Times New Roman" w:eastAsia="Times New Roman" w:hAnsi="Times New Roman" w:cs="Times New Roman"/>
          <w:sz w:val="24"/>
          <w:szCs w:val="24"/>
          <w:lang w:eastAsia="es-MX"/>
        </w:rPr>
        <w:t xml:space="preserve">. Para ello se utiliza </w:t>
      </w:r>
      <w:r w:rsidR="00DE37F2" w:rsidRPr="00EF4756">
        <w:rPr>
          <w:rFonts w:ascii="Times New Roman" w:eastAsia="Times New Roman" w:hAnsi="Times New Roman" w:cs="Times New Roman"/>
          <w:sz w:val="24"/>
          <w:szCs w:val="24"/>
          <w:lang w:eastAsia="es-MX"/>
        </w:rPr>
        <w:t xml:space="preserve">el concepto más apegado a Delors (1996), </w:t>
      </w:r>
      <w:r w:rsidRPr="00EF4756">
        <w:rPr>
          <w:rFonts w:ascii="Times New Roman" w:eastAsia="Times New Roman" w:hAnsi="Times New Roman" w:cs="Times New Roman"/>
          <w:sz w:val="24"/>
          <w:szCs w:val="24"/>
          <w:lang w:eastAsia="es-MX"/>
        </w:rPr>
        <w:t xml:space="preserve">es decir, </w:t>
      </w:r>
      <w:r w:rsidR="00DE37F2" w:rsidRPr="00EF4756">
        <w:rPr>
          <w:rFonts w:ascii="Times New Roman" w:eastAsia="Times New Roman" w:hAnsi="Times New Roman" w:cs="Times New Roman"/>
          <w:sz w:val="24"/>
          <w:szCs w:val="24"/>
          <w:lang w:eastAsia="es-MX"/>
        </w:rPr>
        <w:t>aprender a ser junto con los demás para</w:t>
      </w:r>
      <w:r w:rsidRPr="00EF4756">
        <w:rPr>
          <w:rFonts w:ascii="Times New Roman" w:eastAsia="Times New Roman" w:hAnsi="Times New Roman" w:cs="Times New Roman"/>
          <w:sz w:val="24"/>
          <w:szCs w:val="24"/>
          <w:lang w:eastAsia="es-MX"/>
        </w:rPr>
        <w:t xml:space="preserve"> que</w:t>
      </w:r>
      <w:r w:rsidR="00DE37F2" w:rsidRPr="00EF4756">
        <w:rPr>
          <w:rFonts w:ascii="Times New Roman" w:eastAsia="Times New Roman" w:hAnsi="Times New Roman" w:cs="Times New Roman"/>
          <w:sz w:val="24"/>
          <w:szCs w:val="24"/>
          <w:lang w:eastAsia="es-MX"/>
        </w:rPr>
        <w:t xml:space="preserve">, tal y como afirman Flanagan, Cerda, Lagos y Riquelme (2010), los jóvenes construyan sus identidades, promoviendo condiciones personales que les permitan alcanzar una ciudadanía activa </w:t>
      </w:r>
      <w:r w:rsidRPr="00EF4756">
        <w:rPr>
          <w:rFonts w:ascii="Times New Roman" w:eastAsia="Times New Roman" w:hAnsi="Times New Roman" w:cs="Times New Roman"/>
          <w:sz w:val="24"/>
          <w:szCs w:val="24"/>
          <w:lang w:eastAsia="es-MX"/>
        </w:rPr>
        <w:t>que</w:t>
      </w:r>
      <w:r w:rsidR="00DE37F2" w:rsidRPr="00EF4756">
        <w:rPr>
          <w:rFonts w:ascii="Times New Roman" w:eastAsia="Times New Roman" w:hAnsi="Times New Roman" w:cs="Times New Roman"/>
          <w:sz w:val="24"/>
          <w:szCs w:val="24"/>
          <w:lang w:eastAsia="es-MX"/>
        </w:rPr>
        <w:t xml:space="preserve"> coadyuv</w:t>
      </w:r>
      <w:r w:rsidRPr="00EF4756">
        <w:rPr>
          <w:rFonts w:ascii="Times New Roman" w:eastAsia="Times New Roman" w:hAnsi="Times New Roman" w:cs="Times New Roman"/>
          <w:sz w:val="24"/>
          <w:szCs w:val="24"/>
          <w:lang w:eastAsia="es-MX"/>
        </w:rPr>
        <w:t>e</w:t>
      </w:r>
      <w:r w:rsidR="00DE37F2" w:rsidRPr="00EF4756">
        <w:rPr>
          <w:rFonts w:ascii="Times New Roman" w:eastAsia="Times New Roman" w:hAnsi="Times New Roman" w:cs="Times New Roman"/>
          <w:sz w:val="24"/>
          <w:szCs w:val="24"/>
          <w:lang w:eastAsia="es-MX"/>
        </w:rPr>
        <w:t xml:space="preserve"> a cambiar su entorno</w:t>
      </w:r>
      <w:r w:rsidR="00367FF1" w:rsidRPr="00EF4756">
        <w:rPr>
          <w:rFonts w:ascii="Times New Roman" w:eastAsia="Times New Roman" w:hAnsi="Times New Roman" w:cs="Times New Roman"/>
          <w:sz w:val="24"/>
          <w:szCs w:val="24"/>
          <w:lang w:eastAsia="es-MX"/>
        </w:rPr>
        <w:t>, a</w:t>
      </w:r>
      <w:r w:rsidR="00DE37F2" w:rsidRPr="00EF4756">
        <w:rPr>
          <w:rFonts w:ascii="Times New Roman" w:eastAsia="Times New Roman" w:hAnsi="Times New Roman" w:cs="Times New Roman"/>
          <w:sz w:val="24"/>
          <w:szCs w:val="24"/>
          <w:lang w:eastAsia="es-MX"/>
        </w:rPr>
        <w:t xml:space="preserve"> comprend</w:t>
      </w:r>
      <w:r w:rsidR="00367FF1" w:rsidRPr="00EF4756">
        <w:rPr>
          <w:rFonts w:ascii="Times New Roman" w:eastAsia="Times New Roman" w:hAnsi="Times New Roman" w:cs="Times New Roman"/>
          <w:sz w:val="24"/>
          <w:szCs w:val="24"/>
          <w:lang w:eastAsia="es-MX"/>
        </w:rPr>
        <w:t>er</w:t>
      </w:r>
      <w:r w:rsidR="00DE37F2" w:rsidRPr="00EF4756">
        <w:rPr>
          <w:rFonts w:ascii="Times New Roman" w:eastAsia="Times New Roman" w:hAnsi="Times New Roman" w:cs="Times New Roman"/>
          <w:sz w:val="24"/>
          <w:szCs w:val="24"/>
          <w:lang w:eastAsia="es-MX"/>
        </w:rPr>
        <w:t xml:space="preserve"> al otro, reconociendo y aceptando la diversidad en un clima de solidaridad </w:t>
      </w:r>
      <w:r w:rsidR="00951139" w:rsidRPr="00EF4756">
        <w:rPr>
          <w:rFonts w:ascii="Times New Roman" w:eastAsia="Times New Roman" w:hAnsi="Times New Roman" w:cs="Times New Roman"/>
          <w:sz w:val="24"/>
          <w:szCs w:val="24"/>
          <w:lang w:eastAsia="es-MX"/>
        </w:rPr>
        <w:t>que favorezca</w:t>
      </w:r>
      <w:r w:rsidR="007F5417" w:rsidRPr="00EF4756">
        <w:rPr>
          <w:rFonts w:ascii="Times New Roman" w:eastAsia="Times New Roman" w:hAnsi="Times New Roman" w:cs="Times New Roman"/>
          <w:sz w:val="24"/>
          <w:szCs w:val="24"/>
          <w:lang w:eastAsia="es-MX"/>
        </w:rPr>
        <w:t xml:space="preserve"> la vida en democracia.</w:t>
      </w:r>
      <w:r w:rsidR="00DE37F2" w:rsidRPr="00EF4756">
        <w:rPr>
          <w:rFonts w:ascii="Times New Roman" w:eastAsia="Times New Roman" w:hAnsi="Times New Roman" w:cs="Times New Roman"/>
          <w:sz w:val="24"/>
          <w:szCs w:val="24"/>
          <w:lang w:eastAsia="es-MX"/>
        </w:rPr>
        <w:t xml:space="preserve"> </w:t>
      </w:r>
    </w:p>
    <w:p w14:paraId="42E07631" w14:textId="6B411AB6" w:rsidR="00BA75F5" w:rsidRPr="00EF4756" w:rsidRDefault="00BA75F5" w:rsidP="00EF4756">
      <w:pPr>
        <w:spacing w:after="0" w:line="360" w:lineRule="auto"/>
        <w:jc w:val="both"/>
        <w:rPr>
          <w:rFonts w:ascii="Times New Roman" w:hAnsi="Times New Roman" w:cs="Times New Roman"/>
          <w:sz w:val="24"/>
          <w:szCs w:val="24"/>
        </w:rPr>
      </w:pPr>
      <w:r w:rsidRPr="00EF4756">
        <w:rPr>
          <w:rFonts w:ascii="Times New Roman" w:eastAsia="Times New Roman" w:hAnsi="Times New Roman" w:cs="Times New Roman"/>
          <w:sz w:val="24"/>
          <w:szCs w:val="24"/>
          <w:lang w:eastAsia="es-MX"/>
        </w:rPr>
        <w:t xml:space="preserve">Entre los principales resultados que obtuvimos en la aplicación del instrumento, </w:t>
      </w:r>
      <w:r w:rsidR="0010669C" w:rsidRPr="00EF4756">
        <w:rPr>
          <w:rFonts w:ascii="Times New Roman" w:eastAsia="Times New Roman" w:hAnsi="Times New Roman" w:cs="Times New Roman"/>
          <w:sz w:val="24"/>
          <w:szCs w:val="24"/>
          <w:lang w:eastAsia="es-MX"/>
        </w:rPr>
        <w:t>encontramos</w:t>
      </w:r>
      <w:r w:rsidR="00ED0F2B" w:rsidRPr="00EF4756">
        <w:rPr>
          <w:rFonts w:ascii="Times New Roman" w:eastAsia="Times New Roman" w:hAnsi="Times New Roman" w:cs="Times New Roman"/>
          <w:sz w:val="24"/>
          <w:szCs w:val="24"/>
          <w:lang w:eastAsia="es-MX"/>
        </w:rPr>
        <w:t xml:space="preserve"> que </w:t>
      </w:r>
      <w:r w:rsidR="007F5417" w:rsidRPr="00EF4756">
        <w:rPr>
          <w:rFonts w:ascii="Times New Roman" w:eastAsia="Times New Roman" w:hAnsi="Times New Roman" w:cs="Times New Roman"/>
          <w:sz w:val="24"/>
          <w:szCs w:val="24"/>
          <w:lang w:eastAsia="es-MX"/>
        </w:rPr>
        <w:t>s</w:t>
      </w:r>
      <w:r w:rsidR="00F46D12" w:rsidRPr="00EF4756">
        <w:rPr>
          <w:rFonts w:ascii="Times New Roman" w:eastAsia="Times New Roman" w:hAnsi="Times New Roman" w:cs="Times New Roman"/>
          <w:sz w:val="24"/>
          <w:szCs w:val="24"/>
          <w:lang w:eastAsia="es-MX"/>
        </w:rPr>
        <w:t>o</w:t>
      </w:r>
      <w:r w:rsidR="007F5417" w:rsidRPr="00EF4756">
        <w:rPr>
          <w:rFonts w:ascii="Times New Roman" w:eastAsia="Times New Roman" w:hAnsi="Times New Roman" w:cs="Times New Roman"/>
          <w:sz w:val="24"/>
          <w:szCs w:val="24"/>
          <w:lang w:eastAsia="es-MX"/>
        </w:rPr>
        <w:t>lo 56</w:t>
      </w:r>
      <w:r w:rsidR="00F46D12" w:rsidRPr="00EF4756">
        <w:rPr>
          <w:rFonts w:ascii="Times New Roman" w:eastAsia="Times New Roman" w:hAnsi="Times New Roman" w:cs="Times New Roman"/>
          <w:sz w:val="24"/>
          <w:szCs w:val="24"/>
          <w:lang w:eastAsia="es-MX"/>
        </w:rPr>
        <w:t xml:space="preserve"> </w:t>
      </w:r>
      <w:r w:rsidR="007F5417" w:rsidRPr="00EF4756">
        <w:rPr>
          <w:rFonts w:ascii="Times New Roman" w:eastAsia="Times New Roman" w:hAnsi="Times New Roman" w:cs="Times New Roman"/>
          <w:sz w:val="24"/>
          <w:szCs w:val="24"/>
          <w:lang w:eastAsia="es-MX"/>
        </w:rPr>
        <w:t>% de los encuestados pudo definir</w:t>
      </w:r>
      <w:r w:rsidR="00475B7E" w:rsidRPr="00EF4756">
        <w:rPr>
          <w:rFonts w:ascii="Times New Roman" w:eastAsia="Times New Roman" w:hAnsi="Times New Roman" w:cs="Times New Roman"/>
          <w:sz w:val="24"/>
          <w:szCs w:val="24"/>
          <w:lang w:eastAsia="es-MX"/>
        </w:rPr>
        <w:t xml:space="preserve"> a</w:t>
      </w:r>
      <w:r w:rsidR="007F5417" w:rsidRPr="00EF4756">
        <w:rPr>
          <w:rFonts w:ascii="Times New Roman" w:eastAsia="Times New Roman" w:hAnsi="Times New Roman" w:cs="Times New Roman"/>
          <w:sz w:val="24"/>
          <w:szCs w:val="24"/>
          <w:lang w:eastAsia="es-MX"/>
        </w:rPr>
        <w:t xml:space="preserve"> la ciudadanía a </w:t>
      </w:r>
      <w:r w:rsidR="00D00A01" w:rsidRPr="00EF4756">
        <w:rPr>
          <w:rFonts w:ascii="Times New Roman" w:eastAsia="Times New Roman" w:hAnsi="Times New Roman" w:cs="Times New Roman"/>
          <w:sz w:val="24"/>
          <w:szCs w:val="24"/>
          <w:lang w:eastAsia="es-MX"/>
        </w:rPr>
        <w:t>partir</w:t>
      </w:r>
      <w:r w:rsidR="007F5417" w:rsidRPr="00EF4756">
        <w:rPr>
          <w:rFonts w:ascii="Times New Roman" w:eastAsia="Times New Roman" w:hAnsi="Times New Roman" w:cs="Times New Roman"/>
          <w:sz w:val="24"/>
          <w:szCs w:val="24"/>
          <w:lang w:eastAsia="es-MX"/>
        </w:rPr>
        <w:t xml:space="preserve"> de </w:t>
      </w:r>
      <w:r w:rsidR="00D00A01" w:rsidRPr="00EF4756">
        <w:rPr>
          <w:rFonts w:ascii="Times New Roman" w:eastAsia="Times New Roman" w:hAnsi="Times New Roman" w:cs="Times New Roman"/>
          <w:sz w:val="24"/>
          <w:szCs w:val="24"/>
          <w:lang w:eastAsia="es-MX"/>
        </w:rPr>
        <w:t>alguno</w:t>
      </w:r>
      <w:r w:rsidR="007F5417" w:rsidRPr="00EF4756">
        <w:rPr>
          <w:rFonts w:ascii="Times New Roman" w:eastAsia="Times New Roman" w:hAnsi="Times New Roman" w:cs="Times New Roman"/>
          <w:sz w:val="24"/>
          <w:szCs w:val="24"/>
          <w:lang w:eastAsia="es-MX"/>
        </w:rPr>
        <w:t xml:space="preserve"> de sus ejes constitutivos (</w:t>
      </w:r>
      <w:r w:rsidR="00C214A9" w:rsidRPr="00EF4756">
        <w:rPr>
          <w:rFonts w:ascii="Times New Roman" w:eastAsia="Times New Roman" w:hAnsi="Times New Roman" w:cs="Times New Roman"/>
          <w:sz w:val="24"/>
          <w:szCs w:val="24"/>
          <w:lang w:eastAsia="es-MX"/>
        </w:rPr>
        <w:t>“</w:t>
      </w:r>
      <w:r w:rsidR="00475B7E" w:rsidRPr="00EF4756">
        <w:rPr>
          <w:rFonts w:ascii="Times New Roman" w:eastAsia="Times New Roman" w:hAnsi="Times New Roman" w:cs="Times New Roman"/>
          <w:sz w:val="24"/>
          <w:szCs w:val="24"/>
          <w:lang w:eastAsia="es-MX"/>
        </w:rPr>
        <w:t>u</w:t>
      </w:r>
      <w:r w:rsidR="007F5417" w:rsidRPr="00EF4756">
        <w:rPr>
          <w:rFonts w:ascii="Times New Roman" w:eastAsia="Times New Roman" w:hAnsi="Times New Roman" w:cs="Times New Roman"/>
          <w:sz w:val="24"/>
          <w:szCs w:val="24"/>
          <w:lang w:eastAsia="es-MX"/>
        </w:rPr>
        <w:t>n conjunto de derechos y deberes</w:t>
      </w:r>
      <w:r w:rsidR="00C214A9" w:rsidRPr="00EF4756">
        <w:rPr>
          <w:rFonts w:ascii="Times New Roman" w:eastAsia="Times New Roman" w:hAnsi="Times New Roman" w:cs="Times New Roman"/>
          <w:sz w:val="24"/>
          <w:szCs w:val="24"/>
          <w:lang w:eastAsia="es-MX"/>
        </w:rPr>
        <w:t>”</w:t>
      </w:r>
      <w:r w:rsidR="00475B7E" w:rsidRPr="00EF4756">
        <w:rPr>
          <w:rFonts w:ascii="Times New Roman" w:eastAsia="Times New Roman" w:hAnsi="Times New Roman" w:cs="Times New Roman"/>
          <w:sz w:val="24"/>
          <w:szCs w:val="24"/>
          <w:lang w:eastAsia="es-MX"/>
        </w:rPr>
        <w:t>;</w:t>
      </w:r>
      <w:r w:rsidR="007F5417" w:rsidRPr="00EF4756">
        <w:rPr>
          <w:rFonts w:ascii="Times New Roman" w:eastAsia="Times New Roman" w:hAnsi="Times New Roman" w:cs="Times New Roman"/>
          <w:sz w:val="24"/>
          <w:szCs w:val="24"/>
          <w:lang w:eastAsia="es-MX"/>
        </w:rPr>
        <w:t xml:space="preserve"> </w:t>
      </w:r>
      <w:r w:rsidR="00C214A9" w:rsidRPr="00EF4756">
        <w:rPr>
          <w:rFonts w:ascii="Times New Roman" w:eastAsia="Times New Roman" w:hAnsi="Times New Roman" w:cs="Times New Roman"/>
          <w:sz w:val="24"/>
          <w:szCs w:val="24"/>
          <w:lang w:eastAsia="es-MX"/>
        </w:rPr>
        <w:t>“</w:t>
      </w:r>
      <w:r w:rsidR="00475B7E" w:rsidRPr="00EF4756">
        <w:rPr>
          <w:rFonts w:ascii="Times New Roman" w:eastAsia="Times New Roman" w:hAnsi="Times New Roman" w:cs="Times New Roman"/>
          <w:sz w:val="24"/>
          <w:szCs w:val="24"/>
          <w:lang w:eastAsia="es-MX"/>
        </w:rPr>
        <w:t>l</w:t>
      </w:r>
      <w:r w:rsidR="00C214A9" w:rsidRPr="00EF4756">
        <w:rPr>
          <w:rFonts w:ascii="Times New Roman" w:hAnsi="Times New Roman" w:cs="Times New Roman"/>
          <w:sz w:val="24"/>
          <w:szCs w:val="24"/>
        </w:rPr>
        <w:t>a participación activa en las diferentes actividades de nuestra sociedad”</w:t>
      </w:r>
      <w:r w:rsidR="00475B7E" w:rsidRPr="00EF4756">
        <w:rPr>
          <w:rFonts w:ascii="Times New Roman" w:hAnsi="Times New Roman" w:cs="Times New Roman"/>
          <w:sz w:val="24"/>
          <w:szCs w:val="24"/>
        </w:rPr>
        <w:t>;</w:t>
      </w:r>
      <w:r w:rsidR="00C214A9" w:rsidRPr="00EF4756">
        <w:rPr>
          <w:rFonts w:ascii="Times New Roman" w:hAnsi="Times New Roman" w:cs="Times New Roman"/>
          <w:sz w:val="24"/>
          <w:szCs w:val="24"/>
        </w:rPr>
        <w:t xml:space="preserve"> </w:t>
      </w:r>
      <w:r w:rsidR="00475B7E" w:rsidRPr="00EF4756">
        <w:rPr>
          <w:rFonts w:ascii="Times New Roman" w:hAnsi="Times New Roman" w:cs="Times New Roman"/>
          <w:sz w:val="24"/>
          <w:szCs w:val="24"/>
        </w:rPr>
        <w:t>“</w:t>
      </w:r>
      <w:r w:rsidR="00C214A9" w:rsidRPr="00EF4756">
        <w:rPr>
          <w:rFonts w:ascii="Times New Roman" w:hAnsi="Times New Roman" w:cs="Times New Roman"/>
          <w:sz w:val="24"/>
          <w:szCs w:val="24"/>
        </w:rPr>
        <w:t xml:space="preserve">la </w:t>
      </w:r>
      <w:r w:rsidR="0010669C" w:rsidRPr="00EF4756">
        <w:rPr>
          <w:rFonts w:ascii="Times New Roman" w:hAnsi="Times New Roman" w:cs="Times New Roman"/>
          <w:sz w:val="24"/>
          <w:szCs w:val="24"/>
        </w:rPr>
        <w:t>pertene</w:t>
      </w:r>
      <w:r w:rsidR="00475B7E" w:rsidRPr="00EF4756">
        <w:rPr>
          <w:rFonts w:ascii="Times New Roman" w:hAnsi="Times New Roman" w:cs="Times New Roman"/>
          <w:sz w:val="24"/>
          <w:szCs w:val="24"/>
        </w:rPr>
        <w:t>ncia</w:t>
      </w:r>
      <w:r w:rsidR="00C214A9" w:rsidRPr="00EF4756">
        <w:rPr>
          <w:rFonts w:ascii="Times New Roman" w:hAnsi="Times New Roman" w:cs="Times New Roman"/>
          <w:sz w:val="24"/>
          <w:szCs w:val="24"/>
        </w:rPr>
        <w:t xml:space="preserve"> a una comunidad”</w:t>
      </w:r>
      <w:r w:rsidR="00D00A01" w:rsidRPr="00EF4756">
        <w:rPr>
          <w:rFonts w:ascii="Times New Roman" w:hAnsi="Times New Roman" w:cs="Times New Roman"/>
          <w:sz w:val="24"/>
          <w:szCs w:val="24"/>
        </w:rPr>
        <w:t>)</w:t>
      </w:r>
      <w:r w:rsidR="00C214A9" w:rsidRPr="00EF4756">
        <w:rPr>
          <w:rFonts w:ascii="Times New Roman" w:hAnsi="Times New Roman" w:cs="Times New Roman"/>
          <w:sz w:val="24"/>
          <w:szCs w:val="24"/>
        </w:rPr>
        <w:t>. El resto asoció el término con la actividad electoral, con el ori</w:t>
      </w:r>
      <w:r w:rsidR="00605259" w:rsidRPr="00EF4756">
        <w:rPr>
          <w:rFonts w:ascii="Times New Roman" w:hAnsi="Times New Roman" w:cs="Times New Roman"/>
          <w:sz w:val="24"/>
          <w:szCs w:val="24"/>
        </w:rPr>
        <w:t xml:space="preserve">gen ligado a un territorio y los </w:t>
      </w:r>
      <w:r w:rsidR="00C214A9" w:rsidRPr="00EF4756">
        <w:rPr>
          <w:rFonts w:ascii="Times New Roman" w:hAnsi="Times New Roman" w:cs="Times New Roman"/>
          <w:sz w:val="24"/>
          <w:szCs w:val="24"/>
        </w:rPr>
        <w:t xml:space="preserve">sentimientos nacionalistas o hasta </w:t>
      </w:r>
      <w:r w:rsidR="0010669C" w:rsidRPr="00EF4756">
        <w:rPr>
          <w:rFonts w:ascii="Times New Roman" w:hAnsi="Times New Roman" w:cs="Times New Roman"/>
          <w:sz w:val="24"/>
          <w:szCs w:val="24"/>
        </w:rPr>
        <w:t>patrióticos</w:t>
      </w:r>
      <w:r w:rsidR="00605259" w:rsidRPr="00EF4756">
        <w:rPr>
          <w:rFonts w:ascii="Times New Roman" w:hAnsi="Times New Roman" w:cs="Times New Roman"/>
          <w:sz w:val="24"/>
          <w:szCs w:val="24"/>
        </w:rPr>
        <w:t xml:space="preserve"> que ligan al ciudadano con </w:t>
      </w:r>
      <w:r w:rsidR="0010669C" w:rsidRPr="00EF4756">
        <w:rPr>
          <w:rFonts w:ascii="Times New Roman" w:hAnsi="Times New Roman" w:cs="Times New Roman"/>
          <w:sz w:val="24"/>
          <w:szCs w:val="24"/>
        </w:rPr>
        <w:t>su</w:t>
      </w:r>
      <w:r w:rsidR="00605259" w:rsidRPr="00EF4756">
        <w:rPr>
          <w:rFonts w:ascii="Times New Roman" w:hAnsi="Times New Roman" w:cs="Times New Roman"/>
          <w:sz w:val="24"/>
          <w:szCs w:val="24"/>
        </w:rPr>
        <w:t xml:space="preserve"> país</w:t>
      </w:r>
      <w:r w:rsidR="00C214A9" w:rsidRPr="00EF4756">
        <w:rPr>
          <w:rFonts w:ascii="Times New Roman" w:hAnsi="Times New Roman" w:cs="Times New Roman"/>
          <w:sz w:val="24"/>
          <w:szCs w:val="24"/>
        </w:rPr>
        <w:t xml:space="preserve">. Cabe aclarar que ninguno de los 157 docentes redactó una definición amplia o completa </w:t>
      </w:r>
      <w:r w:rsidR="00605259" w:rsidRPr="00EF4756">
        <w:rPr>
          <w:rFonts w:ascii="Times New Roman" w:hAnsi="Times New Roman" w:cs="Times New Roman"/>
          <w:sz w:val="24"/>
          <w:szCs w:val="24"/>
        </w:rPr>
        <w:t xml:space="preserve">sobre la ciudadanía </w:t>
      </w:r>
      <w:r w:rsidR="00C214A9" w:rsidRPr="00EF4756">
        <w:rPr>
          <w:rFonts w:ascii="Times New Roman" w:hAnsi="Times New Roman" w:cs="Times New Roman"/>
          <w:sz w:val="24"/>
          <w:szCs w:val="24"/>
        </w:rPr>
        <w:t>y 12</w:t>
      </w:r>
      <w:r w:rsidR="00F46D12" w:rsidRPr="00EF4756">
        <w:rPr>
          <w:rFonts w:ascii="Times New Roman" w:hAnsi="Times New Roman" w:cs="Times New Roman"/>
          <w:sz w:val="24"/>
          <w:szCs w:val="24"/>
        </w:rPr>
        <w:t xml:space="preserve"> </w:t>
      </w:r>
      <w:r w:rsidR="00C214A9" w:rsidRPr="00EF4756">
        <w:rPr>
          <w:rFonts w:ascii="Times New Roman" w:hAnsi="Times New Roman" w:cs="Times New Roman"/>
          <w:sz w:val="24"/>
          <w:szCs w:val="24"/>
        </w:rPr>
        <w:t xml:space="preserve">% no contestó la pregunta. </w:t>
      </w:r>
    </w:p>
    <w:p w14:paraId="764F48E7" w14:textId="1B16032D" w:rsidR="00605259" w:rsidRPr="00EF4756" w:rsidRDefault="00D00A01"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Para 88</w:t>
      </w:r>
      <w:r w:rsidR="00F46D12" w:rsidRPr="00EF4756">
        <w:rPr>
          <w:rFonts w:ascii="Times New Roman" w:hAnsi="Times New Roman" w:cs="Times New Roman"/>
          <w:sz w:val="24"/>
          <w:szCs w:val="24"/>
        </w:rPr>
        <w:t xml:space="preserve"> </w:t>
      </w:r>
      <w:r w:rsidRPr="00EF4756">
        <w:rPr>
          <w:rFonts w:ascii="Times New Roman" w:hAnsi="Times New Roman" w:cs="Times New Roman"/>
          <w:sz w:val="24"/>
          <w:szCs w:val="24"/>
        </w:rPr>
        <w:t>% de los encuestados</w:t>
      </w:r>
      <w:r w:rsidR="00605259" w:rsidRPr="00EF4756">
        <w:rPr>
          <w:rFonts w:ascii="Times New Roman" w:hAnsi="Times New Roman" w:cs="Times New Roman"/>
          <w:sz w:val="24"/>
          <w:szCs w:val="24"/>
        </w:rPr>
        <w:t xml:space="preserve"> es importante fomentar la ciudadanía en </w:t>
      </w:r>
      <w:r w:rsidR="005440DF" w:rsidRPr="00EF4756">
        <w:rPr>
          <w:rFonts w:ascii="Times New Roman" w:hAnsi="Times New Roman" w:cs="Times New Roman"/>
          <w:sz w:val="24"/>
          <w:szCs w:val="24"/>
        </w:rPr>
        <w:t>los estudiantes del</w:t>
      </w:r>
      <w:r w:rsidR="00605259" w:rsidRPr="00EF4756">
        <w:rPr>
          <w:rFonts w:ascii="Times New Roman" w:hAnsi="Times New Roman" w:cs="Times New Roman"/>
          <w:sz w:val="24"/>
          <w:szCs w:val="24"/>
        </w:rPr>
        <w:t xml:space="preserve"> bachil</w:t>
      </w:r>
      <w:r w:rsidR="005440DF" w:rsidRPr="00EF4756">
        <w:rPr>
          <w:rFonts w:ascii="Times New Roman" w:hAnsi="Times New Roman" w:cs="Times New Roman"/>
          <w:sz w:val="24"/>
          <w:szCs w:val="24"/>
        </w:rPr>
        <w:t xml:space="preserve">lerato; </w:t>
      </w:r>
      <w:r w:rsidRPr="00EF4756">
        <w:rPr>
          <w:rFonts w:ascii="Times New Roman" w:hAnsi="Times New Roman" w:cs="Times New Roman"/>
          <w:sz w:val="24"/>
          <w:szCs w:val="24"/>
        </w:rPr>
        <w:t xml:space="preserve">en tanto que </w:t>
      </w:r>
      <w:r w:rsidR="005440DF" w:rsidRPr="00EF4756">
        <w:rPr>
          <w:rFonts w:ascii="Times New Roman" w:hAnsi="Times New Roman" w:cs="Times New Roman"/>
          <w:sz w:val="24"/>
          <w:szCs w:val="24"/>
        </w:rPr>
        <w:t>2</w:t>
      </w:r>
      <w:r w:rsidR="00F46D12" w:rsidRPr="00EF4756">
        <w:rPr>
          <w:rFonts w:ascii="Times New Roman" w:hAnsi="Times New Roman" w:cs="Times New Roman"/>
          <w:sz w:val="24"/>
          <w:szCs w:val="24"/>
        </w:rPr>
        <w:t xml:space="preserve"> </w:t>
      </w:r>
      <w:r w:rsidR="005440DF" w:rsidRPr="00EF4756">
        <w:rPr>
          <w:rFonts w:ascii="Times New Roman" w:hAnsi="Times New Roman" w:cs="Times New Roman"/>
          <w:sz w:val="24"/>
          <w:szCs w:val="24"/>
        </w:rPr>
        <w:t>% consideró que no</w:t>
      </w:r>
      <w:r w:rsidR="00367FF1" w:rsidRPr="00EF4756">
        <w:rPr>
          <w:rFonts w:ascii="Times New Roman" w:hAnsi="Times New Roman" w:cs="Times New Roman"/>
          <w:sz w:val="24"/>
          <w:szCs w:val="24"/>
        </w:rPr>
        <w:t xml:space="preserve"> lo es</w:t>
      </w:r>
      <w:r w:rsidR="005440DF" w:rsidRPr="00EF4756">
        <w:rPr>
          <w:rFonts w:ascii="Times New Roman" w:hAnsi="Times New Roman" w:cs="Times New Roman"/>
          <w:sz w:val="24"/>
          <w:szCs w:val="24"/>
        </w:rPr>
        <w:t xml:space="preserve"> y 9</w:t>
      </w:r>
      <w:r w:rsidR="00F46D12" w:rsidRPr="00EF4756">
        <w:rPr>
          <w:rFonts w:ascii="Times New Roman" w:hAnsi="Times New Roman" w:cs="Times New Roman"/>
          <w:sz w:val="24"/>
          <w:szCs w:val="24"/>
        </w:rPr>
        <w:t xml:space="preserve"> </w:t>
      </w:r>
      <w:r w:rsidR="005440DF" w:rsidRPr="00EF4756">
        <w:rPr>
          <w:rFonts w:ascii="Times New Roman" w:hAnsi="Times New Roman" w:cs="Times New Roman"/>
          <w:sz w:val="24"/>
          <w:szCs w:val="24"/>
        </w:rPr>
        <w:t>% se abstuvo de co</w:t>
      </w:r>
      <w:r w:rsidR="00605259" w:rsidRPr="00EF4756">
        <w:rPr>
          <w:rFonts w:ascii="Times New Roman" w:hAnsi="Times New Roman" w:cs="Times New Roman"/>
          <w:sz w:val="24"/>
          <w:szCs w:val="24"/>
        </w:rPr>
        <w:t>ntestar.</w:t>
      </w:r>
      <w:r w:rsidR="003C0461" w:rsidRPr="00EF4756">
        <w:rPr>
          <w:rFonts w:ascii="Times New Roman" w:hAnsi="Times New Roman" w:cs="Times New Roman"/>
          <w:sz w:val="24"/>
          <w:szCs w:val="24"/>
        </w:rPr>
        <w:t xml:space="preserve"> Cu</w:t>
      </w:r>
      <w:r w:rsidR="00475B7E" w:rsidRPr="00EF4756">
        <w:rPr>
          <w:rFonts w:ascii="Times New Roman" w:hAnsi="Times New Roman" w:cs="Times New Roman"/>
          <w:sz w:val="24"/>
          <w:szCs w:val="24"/>
        </w:rPr>
        <w:t>a</w:t>
      </w:r>
      <w:r w:rsidR="003C0461" w:rsidRPr="00EF4756">
        <w:rPr>
          <w:rFonts w:ascii="Times New Roman" w:hAnsi="Times New Roman" w:cs="Times New Roman"/>
          <w:sz w:val="24"/>
          <w:szCs w:val="24"/>
        </w:rPr>
        <w:t>ndo se les preguntó por qu</w:t>
      </w:r>
      <w:r w:rsidR="005440DF" w:rsidRPr="00EF4756">
        <w:rPr>
          <w:rFonts w:ascii="Times New Roman" w:hAnsi="Times New Roman" w:cs="Times New Roman"/>
          <w:sz w:val="24"/>
          <w:szCs w:val="24"/>
        </w:rPr>
        <w:t>é lo consideraban importante,</w:t>
      </w:r>
      <w:r w:rsidR="003C0461" w:rsidRPr="00EF4756">
        <w:rPr>
          <w:rFonts w:ascii="Times New Roman" w:hAnsi="Times New Roman" w:cs="Times New Roman"/>
          <w:sz w:val="24"/>
          <w:szCs w:val="24"/>
        </w:rPr>
        <w:t xml:space="preserve"> 17</w:t>
      </w:r>
      <w:r w:rsidR="00F46D12" w:rsidRPr="00EF4756">
        <w:rPr>
          <w:rFonts w:ascii="Times New Roman" w:hAnsi="Times New Roman" w:cs="Times New Roman"/>
          <w:sz w:val="24"/>
          <w:szCs w:val="24"/>
        </w:rPr>
        <w:t xml:space="preserve"> </w:t>
      </w:r>
      <w:r w:rsidR="003C0461" w:rsidRPr="00EF4756">
        <w:rPr>
          <w:rFonts w:ascii="Times New Roman" w:hAnsi="Times New Roman" w:cs="Times New Roman"/>
          <w:sz w:val="24"/>
          <w:szCs w:val="24"/>
        </w:rPr>
        <w:t xml:space="preserve">% contestó en términos generales que era para garantizar la </w:t>
      </w:r>
      <w:r w:rsidR="0010669C" w:rsidRPr="00EF4756">
        <w:rPr>
          <w:rFonts w:ascii="Times New Roman" w:hAnsi="Times New Roman" w:cs="Times New Roman"/>
          <w:sz w:val="24"/>
          <w:szCs w:val="24"/>
        </w:rPr>
        <w:t>interacción</w:t>
      </w:r>
      <w:r w:rsidR="003C0461" w:rsidRPr="00EF4756">
        <w:rPr>
          <w:rFonts w:ascii="Times New Roman" w:hAnsi="Times New Roman" w:cs="Times New Roman"/>
          <w:sz w:val="24"/>
          <w:szCs w:val="24"/>
        </w:rPr>
        <w:t xml:space="preserve"> social entre los sujetos, </w:t>
      </w:r>
      <w:r w:rsidR="005440DF" w:rsidRPr="00EF4756">
        <w:rPr>
          <w:rFonts w:ascii="Times New Roman" w:hAnsi="Times New Roman" w:cs="Times New Roman"/>
          <w:sz w:val="24"/>
          <w:szCs w:val="24"/>
        </w:rPr>
        <w:t xml:space="preserve">en tanto que para </w:t>
      </w:r>
      <w:r w:rsidR="003C0461" w:rsidRPr="00EF4756">
        <w:rPr>
          <w:rFonts w:ascii="Times New Roman" w:hAnsi="Times New Roman" w:cs="Times New Roman"/>
          <w:sz w:val="24"/>
          <w:szCs w:val="24"/>
        </w:rPr>
        <w:t>15</w:t>
      </w:r>
      <w:r w:rsidR="00F46D12" w:rsidRPr="00EF4756">
        <w:rPr>
          <w:rFonts w:ascii="Times New Roman" w:hAnsi="Times New Roman" w:cs="Times New Roman"/>
          <w:sz w:val="24"/>
          <w:szCs w:val="24"/>
        </w:rPr>
        <w:t xml:space="preserve"> </w:t>
      </w:r>
      <w:r w:rsidR="003C0461" w:rsidRPr="00EF4756">
        <w:rPr>
          <w:rFonts w:ascii="Times New Roman" w:hAnsi="Times New Roman" w:cs="Times New Roman"/>
          <w:sz w:val="24"/>
          <w:szCs w:val="24"/>
        </w:rPr>
        <w:t xml:space="preserve">% la importancia radica en el amor o cariño </w:t>
      </w:r>
      <w:r w:rsidR="005440DF" w:rsidRPr="00EF4756">
        <w:rPr>
          <w:rFonts w:ascii="Times New Roman" w:hAnsi="Times New Roman" w:cs="Times New Roman"/>
          <w:sz w:val="24"/>
          <w:szCs w:val="24"/>
        </w:rPr>
        <w:t xml:space="preserve">que se debe profesar </w:t>
      </w:r>
      <w:r w:rsidR="003C0461" w:rsidRPr="00EF4756">
        <w:rPr>
          <w:rFonts w:ascii="Times New Roman" w:hAnsi="Times New Roman" w:cs="Times New Roman"/>
          <w:sz w:val="24"/>
          <w:szCs w:val="24"/>
        </w:rPr>
        <w:t xml:space="preserve">al país de origen, </w:t>
      </w:r>
      <w:r w:rsidR="0010669C" w:rsidRPr="00EF4756">
        <w:rPr>
          <w:rFonts w:ascii="Times New Roman" w:hAnsi="Times New Roman" w:cs="Times New Roman"/>
          <w:sz w:val="24"/>
          <w:szCs w:val="24"/>
        </w:rPr>
        <w:t>mientras</w:t>
      </w:r>
      <w:r w:rsidR="005440DF" w:rsidRPr="00EF4756">
        <w:rPr>
          <w:rFonts w:ascii="Times New Roman" w:hAnsi="Times New Roman" w:cs="Times New Roman"/>
          <w:sz w:val="24"/>
          <w:szCs w:val="24"/>
        </w:rPr>
        <w:t xml:space="preserve"> </w:t>
      </w:r>
      <w:r w:rsidR="003C0461" w:rsidRPr="00EF4756">
        <w:rPr>
          <w:rFonts w:ascii="Times New Roman" w:hAnsi="Times New Roman" w:cs="Times New Roman"/>
          <w:sz w:val="24"/>
          <w:szCs w:val="24"/>
        </w:rPr>
        <w:t>14</w:t>
      </w:r>
      <w:r w:rsidR="00F46D12" w:rsidRPr="00EF4756">
        <w:rPr>
          <w:rFonts w:ascii="Times New Roman" w:hAnsi="Times New Roman" w:cs="Times New Roman"/>
          <w:sz w:val="24"/>
          <w:szCs w:val="24"/>
        </w:rPr>
        <w:t xml:space="preserve"> </w:t>
      </w:r>
      <w:r w:rsidR="003C0461" w:rsidRPr="00EF4756">
        <w:rPr>
          <w:rFonts w:ascii="Times New Roman" w:hAnsi="Times New Roman" w:cs="Times New Roman"/>
          <w:sz w:val="24"/>
          <w:szCs w:val="24"/>
        </w:rPr>
        <w:t xml:space="preserve">% </w:t>
      </w:r>
      <w:r w:rsidR="005440DF" w:rsidRPr="00EF4756">
        <w:rPr>
          <w:rFonts w:ascii="Times New Roman" w:hAnsi="Times New Roman" w:cs="Times New Roman"/>
          <w:sz w:val="24"/>
          <w:szCs w:val="24"/>
        </w:rPr>
        <w:t xml:space="preserve">dijo reconocer </w:t>
      </w:r>
      <w:r w:rsidR="00475B7E" w:rsidRPr="00EF4756">
        <w:rPr>
          <w:rFonts w:ascii="Times New Roman" w:hAnsi="Times New Roman" w:cs="Times New Roman"/>
          <w:sz w:val="24"/>
          <w:szCs w:val="24"/>
        </w:rPr>
        <w:t>su</w:t>
      </w:r>
      <w:r w:rsidR="005440DF" w:rsidRPr="00EF4756">
        <w:rPr>
          <w:rFonts w:ascii="Times New Roman" w:hAnsi="Times New Roman" w:cs="Times New Roman"/>
          <w:sz w:val="24"/>
          <w:szCs w:val="24"/>
        </w:rPr>
        <w:t xml:space="preserve"> importancia en la necesidad de</w:t>
      </w:r>
      <w:r w:rsidR="003C0461" w:rsidRPr="00EF4756">
        <w:rPr>
          <w:rFonts w:ascii="Times New Roman" w:hAnsi="Times New Roman" w:cs="Times New Roman"/>
          <w:sz w:val="24"/>
          <w:szCs w:val="24"/>
        </w:rPr>
        <w:t xml:space="preserve"> fomentar valores entre l</w:t>
      </w:r>
      <w:r w:rsidR="005440DF" w:rsidRPr="00EF4756">
        <w:rPr>
          <w:rFonts w:ascii="Times New Roman" w:hAnsi="Times New Roman" w:cs="Times New Roman"/>
          <w:sz w:val="24"/>
          <w:szCs w:val="24"/>
        </w:rPr>
        <w:t>os ciudadanos. La respuesta del</w:t>
      </w:r>
      <w:r w:rsidR="003C0461" w:rsidRPr="00EF4756">
        <w:rPr>
          <w:rFonts w:ascii="Times New Roman" w:hAnsi="Times New Roman" w:cs="Times New Roman"/>
          <w:sz w:val="24"/>
          <w:szCs w:val="24"/>
        </w:rPr>
        <w:t xml:space="preserve"> 54% </w:t>
      </w:r>
      <w:r w:rsidR="003C0461" w:rsidRPr="00EF4756">
        <w:rPr>
          <w:rFonts w:ascii="Times New Roman" w:hAnsi="Times New Roman" w:cs="Times New Roman"/>
          <w:sz w:val="24"/>
          <w:szCs w:val="24"/>
        </w:rPr>
        <w:lastRenderedPageBreak/>
        <w:t xml:space="preserve">restante se diluyó en aspectos ligados </w:t>
      </w:r>
      <w:r w:rsidR="005440DF" w:rsidRPr="00EF4756">
        <w:rPr>
          <w:rFonts w:ascii="Times New Roman" w:hAnsi="Times New Roman" w:cs="Times New Roman"/>
          <w:sz w:val="24"/>
          <w:szCs w:val="24"/>
        </w:rPr>
        <w:t xml:space="preserve">sobre todo </w:t>
      </w:r>
      <w:r w:rsidR="00475B7E" w:rsidRPr="00EF4756">
        <w:rPr>
          <w:rFonts w:ascii="Times New Roman" w:hAnsi="Times New Roman" w:cs="Times New Roman"/>
          <w:sz w:val="24"/>
          <w:szCs w:val="24"/>
        </w:rPr>
        <w:t xml:space="preserve">con </w:t>
      </w:r>
      <w:r w:rsidR="003C0461" w:rsidRPr="00EF4756">
        <w:rPr>
          <w:rFonts w:ascii="Times New Roman" w:hAnsi="Times New Roman" w:cs="Times New Roman"/>
          <w:sz w:val="24"/>
          <w:szCs w:val="24"/>
        </w:rPr>
        <w:t>la actividad el</w:t>
      </w:r>
      <w:r w:rsidR="005440DF" w:rsidRPr="00EF4756">
        <w:rPr>
          <w:rFonts w:ascii="Times New Roman" w:hAnsi="Times New Roman" w:cs="Times New Roman"/>
          <w:sz w:val="24"/>
          <w:szCs w:val="24"/>
        </w:rPr>
        <w:t>ectoral, la participación polí</w:t>
      </w:r>
      <w:r w:rsidR="0093370B" w:rsidRPr="00EF4756">
        <w:rPr>
          <w:rFonts w:ascii="Times New Roman" w:hAnsi="Times New Roman" w:cs="Times New Roman"/>
          <w:sz w:val="24"/>
          <w:szCs w:val="24"/>
        </w:rPr>
        <w:t>tica para evitar fraudes</w:t>
      </w:r>
      <w:r w:rsidR="005440DF" w:rsidRPr="00EF4756">
        <w:rPr>
          <w:rFonts w:ascii="Times New Roman" w:hAnsi="Times New Roman" w:cs="Times New Roman"/>
          <w:sz w:val="24"/>
          <w:szCs w:val="24"/>
        </w:rPr>
        <w:t xml:space="preserve"> electorales</w:t>
      </w:r>
      <w:r w:rsidR="00475B7E" w:rsidRPr="00EF4756">
        <w:rPr>
          <w:rFonts w:ascii="Times New Roman" w:hAnsi="Times New Roman" w:cs="Times New Roman"/>
          <w:sz w:val="24"/>
          <w:szCs w:val="24"/>
        </w:rPr>
        <w:t>, mientras que</w:t>
      </w:r>
      <w:r w:rsidRPr="00EF4756">
        <w:rPr>
          <w:rFonts w:ascii="Times New Roman" w:hAnsi="Times New Roman" w:cs="Times New Roman"/>
          <w:sz w:val="24"/>
          <w:szCs w:val="24"/>
        </w:rPr>
        <w:t xml:space="preserve"> </w:t>
      </w:r>
      <w:r w:rsidR="0093370B" w:rsidRPr="00EF4756">
        <w:rPr>
          <w:rFonts w:ascii="Times New Roman" w:hAnsi="Times New Roman" w:cs="Times New Roman"/>
          <w:sz w:val="24"/>
          <w:szCs w:val="24"/>
        </w:rPr>
        <w:t>11</w:t>
      </w:r>
      <w:r w:rsidR="00F46D12" w:rsidRPr="00EF4756">
        <w:rPr>
          <w:rFonts w:ascii="Times New Roman" w:hAnsi="Times New Roman" w:cs="Times New Roman"/>
          <w:sz w:val="24"/>
          <w:szCs w:val="24"/>
        </w:rPr>
        <w:t xml:space="preserve"> </w:t>
      </w:r>
      <w:r w:rsidR="0093370B" w:rsidRPr="00EF4756">
        <w:rPr>
          <w:rFonts w:ascii="Times New Roman" w:hAnsi="Times New Roman" w:cs="Times New Roman"/>
          <w:sz w:val="24"/>
          <w:szCs w:val="24"/>
        </w:rPr>
        <w:t xml:space="preserve">% se abstuvo de responder </w:t>
      </w:r>
      <w:r w:rsidR="001D0847" w:rsidRPr="00EF4756">
        <w:rPr>
          <w:rFonts w:ascii="Times New Roman" w:hAnsi="Times New Roman" w:cs="Times New Roman"/>
          <w:sz w:val="24"/>
          <w:szCs w:val="24"/>
        </w:rPr>
        <w:t>la pregunta</w:t>
      </w:r>
      <w:r w:rsidR="0093370B" w:rsidRPr="00EF4756">
        <w:rPr>
          <w:rFonts w:ascii="Times New Roman" w:hAnsi="Times New Roman" w:cs="Times New Roman"/>
          <w:sz w:val="24"/>
          <w:szCs w:val="24"/>
        </w:rPr>
        <w:t>.</w:t>
      </w:r>
    </w:p>
    <w:p w14:paraId="4CE946C0" w14:textId="56D589CF" w:rsidR="00724710" w:rsidRPr="00EF4756" w:rsidRDefault="00F46D12"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 xml:space="preserve">Con respecto a los docentes, </w:t>
      </w:r>
      <w:r w:rsidR="00C14378" w:rsidRPr="00EF4756">
        <w:rPr>
          <w:rFonts w:ascii="Times New Roman" w:hAnsi="Times New Roman" w:cs="Times New Roman"/>
          <w:sz w:val="24"/>
          <w:szCs w:val="24"/>
        </w:rPr>
        <w:t>88</w:t>
      </w:r>
      <w:r w:rsidRPr="00EF4756">
        <w:rPr>
          <w:rFonts w:ascii="Times New Roman" w:hAnsi="Times New Roman" w:cs="Times New Roman"/>
          <w:sz w:val="24"/>
          <w:szCs w:val="24"/>
        </w:rPr>
        <w:t xml:space="preserve"> </w:t>
      </w:r>
      <w:r w:rsidR="00C14378" w:rsidRPr="00EF4756">
        <w:rPr>
          <w:rFonts w:ascii="Times New Roman" w:hAnsi="Times New Roman" w:cs="Times New Roman"/>
          <w:sz w:val="24"/>
          <w:szCs w:val="24"/>
        </w:rPr>
        <w:t xml:space="preserve">% afirmó que en su práctica </w:t>
      </w:r>
      <w:r w:rsidRPr="00EF4756">
        <w:rPr>
          <w:rFonts w:ascii="Times New Roman" w:hAnsi="Times New Roman" w:cs="Times New Roman"/>
          <w:sz w:val="24"/>
          <w:szCs w:val="24"/>
        </w:rPr>
        <w:t xml:space="preserve">profesional </w:t>
      </w:r>
      <w:r w:rsidR="00C14378" w:rsidRPr="00EF4756">
        <w:rPr>
          <w:rFonts w:ascii="Times New Roman" w:hAnsi="Times New Roman" w:cs="Times New Roman"/>
          <w:sz w:val="24"/>
          <w:szCs w:val="24"/>
        </w:rPr>
        <w:t xml:space="preserve">y/o como miembro de la comunidad del plantel, </w:t>
      </w:r>
      <w:r w:rsidR="005440DF" w:rsidRPr="00EF4756">
        <w:rPr>
          <w:rFonts w:ascii="Times New Roman" w:hAnsi="Times New Roman" w:cs="Times New Roman"/>
          <w:sz w:val="24"/>
          <w:szCs w:val="24"/>
        </w:rPr>
        <w:t xml:space="preserve">sí </w:t>
      </w:r>
      <w:r w:rsidR="00C14378" w:rsidRPr="00EF4756">
        <w:rPr>
          <w:rFonts w:ascii="Times New Roman" w:hAnsi="Times New Roman" w:cs="Times New Roman"/>
          <w:sz w:val="24"/>
          <w:szCs w:val="24"/>
        </w:rPr>
        <w:t xml:space="preserve">fomenta </w:t>
      </w:r>
      <w:r w:rsidR="005440DF" w:rsidRPr="00EF4756">
        <w:rPr>
          <w:rFonts w:ascii="Times New Roman" w:hAnsi="Times New Roman" w:cs="Times New Roman"/>
          <w:sz w:val="24"/>
          <w:szCs w:val="24"/>
        </w:rPr>
        <w:t xml:space="preserve">regularmente </w:t>
      </w:r>
      <w:r w:rsidR="00C14378" w:rsidRPr="00EF4756">
        <w:rPr>
          <w:rFonts w:ascii="Times New Roman" w:hAnsi="Times New Roman" w:cs="Times New Roman"/>
          <w:sz w:val="24"/>
          <w:szCs w:val="24"/>
        </w:rPr>
        <w:t>actitudes, compo</w:t>
      </w:r>
      <w:r w:rsidR="00D32610" w:rsidRPr="00EF4756">
        <w:rPr>
          <w:rFonts w:ascii="Times New Roman" w:hAnsi="Times New Roman" w:cs="Times New Roman"/>
          <w:sz w:val="24"/>
          <w:szCs w:val="24"/>
        </w:rPr>
        <w:t>rtamientos y valores ciudada</w:t>
      </w:r>
      <w:r w:rsidR="00D00A01" w:rsidRPr="00EF4756">
        <w:rPr>
          <w:rFonts w:ascii="Times New Roman" w:hAnsi="Times New Roman" w:cs="Times New Roman"/>
          <w:sz w:val="24"/>
          <w:szCs w:val="24"/>
        </w:rPr>
        <w:t>nos</w:t>
      </w:r>
      <w:r w:rsidR="00B0144A" w:rsidRPr="00EF4756">
        <w:rPr>
          <w:rFonts w:ascii="Times New Roman" w:hAnsi="Times New Roman" w:cs="Times New Roman"/>
          <w:sz w:val="24"/>
          <w:szCs w:val="24"/>
        </w:rPr>
        <w:t xml:space="preserve"> en sus estudiantes y colegas</w:t>
      </w:r>
      <w:r w:rsidR="00D00A01" w:rsidRPr="00EF4756">
        <w:rPr>
          <w:rFonts w:ascii="Times New Roman" w:hAnsi="Times New Roman" w:cs="Times New Roman"/>
          <w:sz w:val="24"/>
          <w:szCs w:val="24"/>
        </w:rPr>
        <w:t>;</w:t>
      </w:r>
      <w:r w:rsidR="00D32610" w:rsidRPr="00EF4756">
        <w:rPr>
          <w:rFonts w:ascii="Times New Roman" w:hAnsi="Times New Roman" w:cs="Times New Roman"/>
          <w:sz w:val="24"/>
          <w:szCs w:val="24"/>
        </w:rPr>
        <w:t xml:space="preserve"> 8</w:t>
      </w:r>
      <w:r w:rsidRPr="00EF4756">
        <w:rPr>
          <w:rFonts w:ascii="Times New Roman" w:hAnsi="Times New Roman" w:cs="Times New Roman"/>
          <w:sz w:val="24"/>
          <w:szCs w:val="24"/>
        </w:rPr>
        <w:t xml:space="preserve"> </w:t>
      </w:r>
      <w:r w:rsidR="00D32610" w:rsidRPr="00EF4756">
        <w:rPr>
          <w:rFonts w:ascii="Times New Roman" w:hAnsi="Times New Roman" w:cs="Times New Roman"/>
          <w:sz w:val="24"/>
          <w:szCs w:val="24"/>
        </w:rPr>
        <w:t>% no respondió</w:t>
      </w:r>
      <w:r w:rsidR="005440DF" w:rsidRPr="00EF4756">
        <w:rPr>
          <w:rFonts w:ascii="Times New Roman" w:hAnsi="Times New Roman" w:cs="Times New Roman"/>
          <w:sz w:val="24"/>
          <w:szCs w:val="24"/>
        </w:rPr>
        <w:t xml:space="preserve"> a la pregunta y  4</w:t>
      </w:r>
      <w:r w:rsidRPr="00EF4756">
        <w:rPr>
          <w:rFonts w:ascii="Times New Roman" w:hAnsi="Times New Roman" w:cs="Times New Roman"/>
          <w:sz w:val="24"/>
          <w:szCs w:val="24"/>
        </w:rPr>
        <w:t xml:space="preserve"> </w:t>
      </w:r>
      <w:r w:rsidR="005440DF" w:rsidRPr="00EF4756">
        <w:rPr>
          <w:rFonts w:ascii="Times New Roman" w:hAnsi="Times New Roman" w:cs="Times New Roman"/>
          <w:sz w:val="24"/>
          <w:szCs w:val="24"/>
        </w:rPr>
        <w:t>% aceptó</w:t>
      </w:r>
      <w:r w:rsidR="00D32610" w:rsidRPr="00EF4756">
        <w:rPr>
          <w:rFonts w:ascii="Times New Roman" w:hAnsi="Times New Roman" w:cs="Times New Roman"/>
          <w:sz w:val="24"/>
          <w:szCs w:val="24"/>
        </w:rPr>
        <w:t xml:space="preserve"> no hacerlo. No obstante </w:t>
      </w:r>
      <w:r w:rsidR="00B0144A" w:rsidRPr="00EF4756">
        <w:rPr>
          <w:rFonts w:ascii="Times New Roman" w:hAnsi="Times New Roman" w:cs="Times New Roman"/>
          <w:sz w:val="24"/>
          <w:szCs w:val="24"/>
        </w:rPr>
        <w:t xml:space="preserve">este </w:t>
      </w:r>
      <w:r w:rsidR="00D32610" w:rsidRPr="00EF4756">
        <w:rPr>
          <w:rFonts w:ascii="Times New Roman" w:hAnsi="Times New Roman" w:cs="Times New Roman"/>
          <w:sz w:val="24"/>
          <w:szCs w:val="24"/>
        </w:rPr>
        <w:t>abrumador porcentaje</w:t>
      </w:r>
      <w:r w:rsidR="00D00A01" w:rsidRPr="00EF4756">
        <w:rPr>
          <w:rFonts w:ascii="Times New Roman" w:hAnsi="Times New Roman" w:cs="Times New Roman"/>
          <w:sz w:val="24"/>
          <w:szCs w:val="24"/>
        </w:rPr>
        <w:t xml:space="preserve"> (88</w:t>
      </w:r>
      <w:r w:rsidRPr="00EF4756">
        <w:rPr>
          <w:rFonts w:ascii="Times New Roman" w:hAnsi="Times New Roman" w:cs="Times New Roman"/>
          <w:sz w:val="24"/>
          <w:szCs w:val="24"/>
        </w:rPr>
        <w:t xml:space="preserve"> </w:t>
      </w:r>
      <w:r w:rsidR="00D00A01" w:rsidRPr="00EF4756">
        <w:rPr>
          <w:rFonts w:ascii="Times New Roman" w:hAnsi="Times New Roman" w:cs="Times New Roman"/>
          <w:sz w:val="24"/>
          <w:szCs w:val="24"/>
        </w:rPr>
        <w:t>%)</w:t>
      </w:r>
      <w:r w:rsidR="00D32610" w:rsidRPr="00EF4756">
        <w:rPr>
          <w:rFonts w:ascii="Times New Roman" w:hAnsi="Times New Roman" w:cs="Times New Roman"/>
          <w:sz w:val="24"/>
          <w:szCs w:val="24"/>
        </w:rPr>
        <w:t>, cu</w:t>
      </w:r>
      <w:r w:rsidR="00B0144A" w:rsidRPr="00EF4756">
        <w:rPr>
          <w:rFonts w:ascii="Times New Roman" w:hAnsi="Times New Roman" w:cs="Times New Roman"/>
          <w:sz w:val="24"/>
          <w:szCs w:val="24"/>
        </w:rPr>
        <w:t>a</w:t>
      </w:r>
      <w:r w:rsidR="00D32610" w:rsidRPr="00EF4756">
        <w:rPr>
          <w:rFonts w:ascii="Times New Roman" w:hAnsi="Times New Roman" w:cs="Times New Roman"/>
          <w:sz w:val="24"/>
          <w:szCs w:val="24"/>
        </w:rPr>
        <w:t xml:space="preserve">ndo se les </w:t>
      </w:r>
      <w:r w:rsidR="00B0144A" w:rsidRPr="00EF4756">
        <w:rPr>
          <w:rFonts w:ascii="Times New Roman" w:hAnsi="Times New Roman" w:cs="Times New Roman"/>
          <w:sz w:val="24"/>
          <w:szCs w:val="24"/>
        </w:rPr>
        <w:t>pidió</w:t>
      </w:r>
      <w:r w:rsidR="00D32610" w:rsidRPr="00EF4756">
        <w:rPr>
          <w:rFonts w:ascii="Times New Roman" w:hAnsi="Times New Roman" w:cs="Times New Roman"/>
          <w:sz w:val="24"/>
          <w:szCs w:val="24"/>
        </w:rPr>
        <w:t xml:space="preserve"> a los docentes</w:t>
      </w:r>
      <w:r w:rsidR="00B0144A" w:rsidRPr="00EF4756">
        <w:rPr>
          <w:rFonts w:ascii="Times New Roman" w:hAnsi="Times New Roman" w:cs="Times New Roman"/>
          <w:sz w:val="24"/>
          <w:szCs w:val="24"/>
        </w:rPr>
        <w:t xml:space="preserve"> que</w:t>
      </w:r>
      <w:r w:rsidR="00D32610" w:rsidRPr="00EF4756">
        <w:rPr>
          <w:rFonts w:ascii="Times New Roman" w:hAnsi="Times New Roman" w:cs="Times New Roman"/>
          <w:sz w:val="24"/>
          <w:szCs w:val="24"/>
        </w:rPr>
        <w:t xml:space="preserve"> </w:t>
      </w:r>
      <w:r w:rsidR="005440DF" w:rsidRPr="00EF4756">
        <w:rPr>
          <w:rFonts w:ascii="Times New Roman" w:hAnsi="Times New Roman" w:cs="Times New Roman"/>
          <w:sz w:val="24"/>
          <w:szCs w:val="24"/>
        </w:rPr>
        <w:t xml:space="preserve">enunciaran algunos ejemplos </w:t>
      </w:r>
      <w:r w:rsidR="001D0847" w:rsidRPr="00EF4756">
        <w:rPr>
          <w:rFonts w:ascii="Times New Roman" w:hAnsi="Times New Roman" w:cs="Times New Roman"/>
          <w:sz w:val="24"/>
          <w:szCs w:val="24"/>
        </w:rPr>
        <w:t xml:space="preserve">de </w:t>
      </w:r>
      <w:r w:rsidR="00D32610" w:rsidRPr="00EF4756">
        <w:rPr>
          <w:rFonts w:ascii="Times New Roman" w:hAnsi="Times New Roman" w:cs="Times New Roman"/>
          <w:sz w:val="24"/>
          <w:szCs w:val="24"/>
        </w:rPr>
        <w:t xml:space="preserve">actividades o acciones </w:t>
      </w:r>
      <w:r w:rsidR="001D0847" w:rsidRPr="00EF4756">
        <w:rPr>
          <w:rFonts w:ascii="Times New Roman" w:hAnsi="Times New Roman" w:cs="Times New Roman"/>
          <w:sz w:val="24"/>
          <w:szCs w:val="24"/>
        </w:rPr>
        <w:t xml:space="preserve">con las que </w:t>
      </w:r>
      <w:r w:rsidR="00D32610" w:rsidRPr="00EF4756">
        <w:rPr>
          <w:rFonts w:ascii="Times New Roman" w:hAnsi="Times New Roman" w:cs="Times New Roman"/>
          <w:sz w:val="24"/>
          <w:szCs w:val="24"/>
        </w:rPr>
        <w:t xml:space="preserve">fomentan esas prácticas y conductas, </w:t>
      </w:r>
      <w:r w:rsidR="005440DF" w:rsidRPr="00EF4756">
        <w:rPr>
          <w:rFonts w:ascii="Times New Roman" w:hAnsi="Times New Roman" w:cs="Times New Roman"/>
          <w:sz w:val="24"/>
          <w:szCs w:val="24"/>
        </w:rPr>
        <w:t xml:space="preserve">las respuestas resultaron </w:t>
      </w:r>
      <w:r w:rsidR="00AD4000" w:rsidRPr="00EF4756">
        <w:rPr>
          <w:rFonts w:ascii="Times New Roman" w:hAnsi="Times New Roman" w:cs="Times New Roman"/>
          <w:sz w:val="24"/>
          <w:szCs w:val="24"/>
        </w:rPr>
        <w:t>ambiguas</w:t>
      </w:r>
      <w:r w:rsidR="005440DF" w:rsidRPr="00EF4756">
        <w:rPr>
          <w:rFonts w:ascii="Times New Roman" w:hAnsi="Times New Roman" w:cs="Times New Roman"/>
          <w:sz w:val="24"/>
          <w:szCs w:val="24"/>
        </w:rPr>
        <w:t xml:space="preserve">, </w:t>
      </w:r>
      <w:r w:rsidR="001D0847" w:rsidRPr="00EF4756">
        <w:rPr>
          <w:rFonts w:ascii="Times New Roman" w:hAnsi="Times New Roman" w:cs="Times New Roman"/>
          <w:sz w:val="24"/>
          <w:szCs w:val="24"/>
        </w:rPr>
        <w:t>refiriéndose</w:t>
      </w:r>
      <w:r w:rsidR="005440DF" w:rsidRPr="00EF4756">
        <w:rPr>
          <w:rFonts w:ascii="Times New Roman" w:hAnsi="Times New Roman" w:cs="Times New Roman"/>
          <w:sz w:val="24"/>
          <w:szCs w:val="24"/>
        </w:rPr>
        <w:t xml:space="preserve"> </w:t>
      </w:r>
      <w:r w:rsidR="001D0847" w:rsidRPr="00EF4756">
        <w:rPr>
          <w:rFonts w:ascii="Times New Roman" w:hAnsi="Times New Roman" w:cs="Times New Roman"/>
          <w:sz w:val="24"/>
          <w:szCs w:val="24"/>
        </w:rPr>
        <w:t xml:space="preserve">en su </w:t>
      </w:r>
      <w:r w:rsidR="005440DF" w:rsidRPr="00EF4756">
        <w:rPr>
          <w:rFonts w:ascii="Times New Roman" w:hAnsi="Times New Roman" w:cs="Times New Roman"/>
          <w:sz w:val="24"/>
          <w:szCs w:val="24"/>
        </w:rPr>
        <w:t>mayor</w:t>
      </w:r>
      <w:r w:rsidR="001D0847" w:rsidRPr="00EF4756">
        <w:rPr>
          <w:rFonts w:ascii="Times New Roman" w:hAnsi="Times New Roman" w:cs="Times New Roman"/>
          <w:sz w:val="24"/>
          <w:szCs w:val="24"/>
        </w:rPr>
        <w:t>ía a</w:t>
      </w:r>
      <w:r w:rsidR="00AD4000" w:rsidRPr="00EF4756">
        <w:rPr>
          <w:rFonts w:ascii="Times New Roman" w:hAnsi="Times New Roman" w:cs="Times New Roman"/>
          <w:sz w:val="24"/>
          <w:szCs w:val="24"/>
        </w:rPr>
        <w:t xml:space="preserve"> aspectos propios de civismo y normas de urbanidad y cortesía. Además, a la pregunta de si </w:t>
      </w:r>
      <w:r w:rsidR="00367FF1" w:rsidRPr="00EF4756">
        <w:rPr>
          <w:rFonts w:ascii="Times New Roman" w:hAnsi="Times New Roman" w:cs="Times New Roman"/>
          <w:sz w:val="24"/>
          <w:szCs w:val="24"/>
        </w:rPr>
        <w:t>r</w:t>
      </w:r>
      <w:r w:rsidR="00AD4000" w:rsidRPr="00EF4756">
        <w:rPr>
          <w:rFonts w:ascii="Times New Roman" w:hAnsi="Times New Roman" w:cs="Times New Roman"/>
          <w:sz w:val="24"/>
          <w:szCs w:val="24"/>
        </w:rPr>
        <w:t>ecibi</w:t>
      </w:r>
      <w:r w:rsidR="00367FF1" w:rsidRPr="00EF4756">
        <w:rPr>
          <w:rFonts w:ascii="Times New Roman" w:hAnsi="Times New Roman" w:cs="Times New Roman"/>
          <w:sz w:val="24"/>
          <w:szCs w:val="24"/>
        </w:rPr>
        <w:t xml:space="preserve">eron </w:t>
      </w:r>
      <w:r w:rsidR="00AD4000" w:rsidRPr="00EF4756">
        <w:rPr>
          <w:rFonts w:ascii="Times New Roman" w:hAnsi="Times New Roman" w:cs="Times New Roman"/>
          <w:sz w:val="24"/>
          <w:szCs w:val="24"/>
        </w:rPr>
        <w:t xml:space="preserve">capacitación institucional sobre el tema de la formación y/o construcción ciudadana, </w:t>
      </w:r>
      <w:r w:rsidR="00D4356D" w:rsidRPr="00EF4756">
        <w:rPr>
          <w:rFonts w:ascii="Times New Roman" w:hAnsi="Times New Roman" w:cs="Times New Roman"/>
          <w:sz w:val="24"/>
          <w:szCs w:val="24"/>
        </w:rPr>
        <w:t xml:space="preserve">46% afirmó no haberla recibido, pero </w:t>
      </w:r>
      <w:r w:rsidR="001D0847" w:rsidRPr="00EF4756">
        <w:rPr>
          <w:rFonts w:ascii="Times New Roman" w:hAnsi="Times New Roman" w:cs="Times New Roman"/>
          <w:sz w:val="24"/>
          <w:szCs w:val="24"/>
        </w:rPr>
        <w:t xml:space="preserve">que aun así la llevan a cabo </w:t>
      </w:r>
      <w:r w:rsidR="00D4356D" w:rsidRPr="00EF4756">
        <w:rPr>
          <w:rFonts w:ascii="Times New Roman" w:hAnsi="Times New Roman" w:cs="Times New Roman"/>
          <w:sz w:val="24"/>
          <w:szCs w:val="24"/>
        </w:rPr>
        <w:t xml:space="preserve">a partir de lo que cada </w:t>
      </w:r>
      <w:r w:rsidR="001D0847" w:rsidRPr="00EF4756">
        <w:rPr>
          <w:rFonts w:ascii="Times New Roman" w:hAnsi="Times New Roman" w:cs="Times New Roman"/>
          <w:sz w:val="24"/>
          <w:szCs w:val="24"/>
        </w:rPr>
        <w:t>uno</w:t>
      </w:r>
      <w:r w:rsidR="00D4356D" w:rsidRPr="00EF4756">
        <w:rPr>
          <w:rFonts w:ascii="Times New Roman" w:hAnsi="Times New Roman" w:cs="Times New Roman"/>
          <w:sz w:val="24"/>
          <w:szCs w:val="24"/>
        </w:rPr>
        <w:t xml:space="preserve"> entiende</w:t>
      </w:r>
      <w:r w:rsidR="001D0847" w:rsidRPr="00EF4756">
        <w:rPr>
          <w:rFonts w:ascii="Times New Roman" w:hAnsi="Times New Roman" w:cs="Times New Roman"/>
          <w:sz w:val="24"/>
          <w:szCs w:val="24"/>
        </w:rPr>
        <w:t xml:space="preserve"> </w:t>
      </w:r>
      <w:r w:rsidR="00367FF1" w:rsidRPr="00EF4756">
        <w:rPr>
          <w:rFonts w:ascii="Times New Roman" w:hAnsi="Times New Roman" w:cs="Times New Roman"/>
          <w:sz w:val="24"/>
          <w:szCs w:val="24"/>
        </w:rPr>
        <w:t>d</w:t>
      </w:r>
      <w:r w:rsidR="001D0847" w:rsidRPr="00EF4756">
        <w:rPr>
          <w:rFonts w:ascii="Times New Roman" w:hAnsi="Times New Roman" w:cs="Times New Roman"/>
          <w:sz w:val="24"/>
          <w:szCs w:val="24"/>
        </w:rPr>
        <w:t>el concepto</w:t>
      </w:r>
      <w:r w:rsidR="00D4356D" w:rsidRPr="00EF4756">
        <w:rPr>
          <w:rFonts w:ascii="Times New Roman" w:hAnsi="Times New Roman" w:cs="Times New Roman"/>
          <w:sz w:val="24"/>
          <w:szCs w:val="24"/>
        </w:rPr>
        <w:t xml:space="preserve">. </w:t>
      </w:r>
    </w:p>
    <w:p w14:paraId="208BB6E1" w14:textId="30569978" w:rsidR="00724710" w:rsidRPr="00EF4756" w:rsidRDefault="00724710"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 xml:space="preserve">La RIEMS </w:t>
      </w:r>
      <w:r w:rsidR="006C5675" w:rsidRPr="00EF4756">
        <w:rPr>
          <w:rFonts w:ascii="Times New Roman" w:hAnsi="Times New Roman" w:cs="Times New Roman"/>
          <w:sz w:val="24"/>
          <w:szCs w:val="24"/>
        </w:rPr>
        <w:t>menciona de manera</w:t>
      </w:r>
      <w:r w:rsidRPr="00EF4756">
        <w:rPr>
          <w:rFonts w:ascii="Times New Roman" w:hAnsi="Times New Roman" w:cs="Times New Roman"/>
          <w:sz w:val="24"/>
          <w:szCs w:val="24"/>
        </w:rPr>
        <w:t xml:space="preserve"> </w:t>
      </w:r>
      <w:r w:rsidR="006C5675" w:rsidRPr="00EF4756">
        <w:rPr>
          <w:rFonts w:ascii="Times New Roman" w:hAnsi="Times New Roman" w:cs="Times New Roman"/>
          <w:sz w:val="24"/>
          <w:szCs w:val="24"/>
        </w:rPr>
        <w:t xml:space="preserve">superficial </w:t>
      </w:r>
      <w:r w:rsidRPr="00EF4756">
        <w:rPr>
          <w:rFonts w:ascii="Times New Roman" w:hAnsi="Times New Roman" w:cs="Times New Roman"/>
          <w:sz w:val="24"/>
          <w:szCs w:val="24"/>
        </w:rPr>
        <w:t xml:space="preserve">el tema de la ciudadanía cuando aborda las competencias en las cuales descansa el perfil docente de los profesores de EMS, mismo que está conformado por ocho competencias y 40 atributos. </w:t>
      </w:r>
      <w:r w:rsidR="001D0847" w:rsidRPr="00EF4756">
        <w:rPr>
          <w:rFonts w:ascii="Times New Roman" w:hAnsi="Times New Roman" w:cs="Times New Roman"/>
          <w:sz w:val="24"/>
          <w:szCs w:val="24"/>
        </w:rPr>
        <w:t>Dichas</w:t>
      </w:r>
      <w:r w:rsidRPr="00EF4756">
        <w:rPr>
          <w:rFonts w:ascii="Times New Roman" w:hAnsi="Times New Roman" w:cs="Times New Roman"/>
          <w:sz w:val="24"/>
          <w:szCs w:val="24"/>
        </w:rPr>
        <w:t xml:space="preserve"> competencias son:</w:t>
      </w:r>
    </w:p>
    <w:p w14:paraId="5BC9F5D1" w14:textId="42647239"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Organiza su formación continua a lo largo de su trayectoria profesional.</w:t>
      </w:r>
    </w:p>
    <w:p w14:paraId="6DE82B0A" w14:textId="41CE2EA2"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Domina y estructura los saberes para facilitar experiencias de aprendizaje significativo.</w:t>
      </w:r>
    </w:p>
    <w:p w14:paraId="7EC80FD9" w14:textId="76F8C015"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Planifica los procesos de enseñanza y de aprendizaje atendiendo al enfoque por competencias, y los ubica en contextos disciplinares, curriculares y sociales amplios.</w:t>
      </w:r>
    </w:p>
    <w:p w14:paraId="5C14E35A" w14:textId="78F73A1B"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Lleva a la práctica procesos de enseñanza y de aprendizaje de manera efectiva, creativa e innovadora a su contexto institucional.</w:t>
      </w:r>
    </w:p>
    <w:p w14:paraId="2862E6B6" w14:textId="16EC44F5"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Evalúa los procesos de enseñanza y de aprendizaje con un enfoque formativo.</w:t>
      </w:r>
    </w:p>
    <w:p w14:paraId="7539A6FC" w14:textId="06D2B970"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Construye ambientes para el aprendizaje autónomo y colaborativo.</w:t>
      </w:r>
    </w:p>
    <w:p w14:paraId="3FC80DB4" w14:textId="6F97BC9B"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Contribuye a la generación de un ambiente que facilite el desarrollo sano e integral de los estudiantes.</w:t>
      </w:r>
    </w:p>
    <w:p w14:paraId="78C28B7A" w14:textId="23C5B18C" w:rsidR="00724710" w:rsidRPr="00EF4756" w:rsidRDefault="00724710" w:rsidP="00EF4756">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Participa en los proyectos de mejora continua de su escuela y apoya la gestión institucional (SEGOB, 2008</w:t>
      </w:r>
      <w:r w:rsidR="001D0847" w:rsidRPr="00EF4756">
        <w:rPr>
          <w:rFonts w:ascii="Times New Roman" w:eastAsia="Times New Roman" w:hAnsi="Times New Roman" w:cs="Times New Roman"/>
          <w:sz w:val="24"/>
          <w:szCs w:val="24"/>
          <w:lang w:eastAsia="es-MX"/>
        </w:rPr>
        <w:t>,</w:t>
      </w:r>
      <w:r w:rsidRPr="00EF4756">
        <w:rPr>
          <w:rFonts w:ascii="Times New Roman" w:eastAsia="Times New Roman" w:hAnsi="Times New Roman" w:cs="Times New Roman"/>
          <w:sz w:val="24"/>
          <w:szCs w:val="24"/>
          <w:lang w:eastAsia="es-MX"/>
        </w:rPr>
        <w:t xml:space="preserve"> en línea).</w:t>
      </w:r>
    </w:p>
    <w:p w14:paraId="7103D902" w14:textId="311AA4C7" w:rsidR="00724710" w:rsidRPr="00EF4756" w:rsidRDefault="001D0847" w:rsidP="00EF4756">
      <w:pPr>
        <w:shd w:val="clear" w:color="auto" w:fill="FFFFFF"/>
        <w:spacing w:after="0" w:line="360" w:lineRule="auto"/>
        <w:jc w:val="both"/>
        <w:rPr>
          <w:rFonts w:ascii="Times New Roman" w:eastAsia="Times New Roman" w:hAnsi="Times New Roman" w:cs="Times New Roman"/>
          <w:sz w:val="24"/>
          <w:szCs w:val="24"/>
          <w:lang w:eastAsia="es-MX"/>
        </w:rPr>
      </w:pPr>
      <w:r w:rsidRPr="00EF4756">
        <w:rPr>
          <w:rFonts w:ascii="Times New Roman" w:eastAsia="Times New Roman" w:hAnsi="Times New Roman" w:cs="Times New Roman"/>
          <w:sz w:val="24"/>
          <w:szCs w:val="24"/>
          <w:lang w:eastAsia="es-MX"/>
        </w:rPr>
        <w:t>L</w:t>
      </w:r>
      <w:r w:rsidR="00724710" w:rsidRPr="00EF4756">
        <w:rPr>
          <w:rFonts w:ascii="Times New Roman" w:eastAsia="Times New Roman" w:hAnsi="Times New Roman" w:cs="Times New Roman"/>
          <w:sz w:val="24"/>
          <w:szCs w:val="24"/>
          <w:lang w:eastAsia="es-MX"/>
        </w:rPr>
        <w:t xml:space="preserve">a última de </w:t>
      </w:r>
      <w:r w:rsidRPr="00EF4756">
        <w:rPr>
          <w:rFonts w:ascii="Times New Roman" w:eastAsia="Times New Roman" w:hAnsi="Times New Roman" w:cs="Times New Roman"/>
          <w:sz w:val="24"/>
          <w:szCs w:val="24"/>
          <w:lang w:eastAsia="es-MX"/>
        </w:rPr>
        <w:t xml:space="preserve">estas </w:t>
      </w:r>
      <w:r w:rsidR="00724710" w:rsidRPr="00EF4756">
        <w:rPr>
          <w:rFonts w:ascii="Times New Roman" w:eastAsia="Times New Roman" w:hAnsi="Times New Roman" w:cs="Times New Roman"/>
          <w:sz w:val="24"/>
          <w:szCs w:val="24"/>
          <w:lang w:eastAsia="es-MX"/>
        </w:rPr>
        <w:t xml:space="preserve">competencias aborda de alguna manera lo relacionado </w:t>
      </w:r>
      <w:r w:rsidRPr="00EF4756">
        <w:rPr>
          <w:rFonts w:ascii="Times New Roman" w:eastAsia="Times New Roman" w:hAnsi="Times New Roman" w:cs="Times New Roman"/>
          <w:sz w:val="24"/>
          <w:szCs w:val="24"/>
          <w:lang w:eastAsia="es-MX"/>
        </w:rPr>
        <w:t>con</w:t>
      </w:r>
      <w:r w:rsidR="00724710" w:rsidRPr="00EF4756">
        <w:rPr>
          <w:rFonts w:ascii="Times New Roman" w:eastAsia="Times New Roman" w:hAnsi="Times New Roman" w:cs="Times New Roman"/>
          <w:sz w:val="24"/>
          <w:szCs w:val="24"/>
          <w:lang w:eastAsia="es-MX"/>
        </w:rPr>
        <w:t xml:space="preserve"> la formación ciudadana</w:t>
      </w:r>
      <w:r w:rsidRPr="00EF4756">
        <w:rPr>
          <w:rFonts w:ascii="Times New Roman" w:eastAsia="Times New Roman" w:hAnsi="Times New Roman" w:cs="Times New Roman"/>
          <w:sz w:val="24"/>
          <w:szCs w:val="24"/>
          <w:lang w:eastAsia="es-MX"/>
        </w:rPr>
        <w:t>,</w:t>
      </w:r>
      <w:r w:rsidR="00724710" w:rsidRPr="00EF4756">
        <w:rPr>
          <w:rFonts w:ascii="Times New Roman" w:eastAsia="Times New Roman" w:hAnsi="Times New Roman" w:cs="Times New Roman"/>
          <w:sz w:val="24"/>
          <w:szCs w:val="24"/>
          <w:lang w:eastAsia="es-MX"/>
        </w:rPr>
        <w:t xml:space="preserve"> aunque se requiere </w:t>
      </w:r>
      <w:r w:rsidRPr="00EF4756">
        <w:rPr>
          <w:rFonts w:ascii="Times New Roman" w:eastAsia="Times New Roman" w:hAnsi="Times New Roman" w:cs="Times New Roman"/>
          <w:sz w:val="24"/>
          <w:szCs w:val="24"/>
          <w:lang w:eastAsia="es-MX"/>
        </w:rPr>
        <w:t>de</w:t>
      </w:r>
      <w:r w:rsidR="00724710" w:rsidRPr="00EF4756">
        <w:rPr>
          <w:rFonts w:ascii="Times New Roman" w:eastAsia="Times New Roman" w:hAnsi="Times New Roman" w:cs="Times New Roman"/>
          <w:sz w:val="24"/>
          <w:szCs w:val="24"/>
          <w:lang w:eastAsia="es-MX"/>
        </w:rPr>
        <w:t xml:space="preserve"> mayor énfasis y</w:t>
      </w:r>
      <w:r w:rsidRPr="00EF4756">
        <w:rPr>
          <w:rFonts w:ascii="Times New Roman" w:eastAsia="Times New Roman" w:hAnsi="Times New Roman" w:cs="Times New Roman"/>
          <w:sz w:val="24"/>
          <w:szCs w:val="24"/>
          <w:lang w:eastAsia="es-MX"/>
        </w:rPr>
        <w:t>,</w:t>
      </w:r>
      <w:r w:rsidR="00724710" w:rsidRPr="00EF4756">
        <w:rPr>
          <w:rFonts w:ascii="Times New Roman" w:eastAsia="Times New Roman" w:hAnsi="Times New Roman" w:cs="Times New Roman"/>
          <w:sz w:val="24"/>
          <w:szCs w:val="24"/>
          <w:lang w:eastAsia="es-MX"/>
        </w:rPr>
        <w:t xml:space="preserve"> sobre todo, </w:t>
      </w:r>
      <w:r w:rsidRPr="00EF4756">
        <w:rPr>
          <w:rFonts w:ascii="Times New Roman" w:eastAsia="Times New Roman" w:hAnsi="Times New Roman" w:cs="Times New Roman"/>
          <w:sz w:val="24"/>
          <w:szCs w:val="24"/>
          <w:lang w:eastAsia="es-MX"/>
        </w:rPr>
        <w:t xml:space="preserve">de </w:t>
      </w:r>
      <w:r w:rsidR="00724710" w:rsidRPr="00EF4756">
        <w:rPr>
          <w:rFonts w:ascii="Times New Roman" w:eastAsia="Times New Roman" w:hAnsi="Times New Roman" w:cs="Times New Roman"/>
          <w:sz w:val="24"/>
          <w:szCs w:val="24"/>
          <w:lang w:eastAsia="es-MX"/>
        </w:rPr>
        <w:t xml:space="preserve">diseñar y ofrecer a todos los docentes un proceso de formación específico sobre la materia, el cual encuentre eco en los programas de mejora continua de los directivos de los planteles para generar las mejores </w:t>
      </w:r>
      <w:r w:rsidR="00724710" w:rsidRPr="00EF4756">
        <w:rPr>
          <w:rFonts w:ascii="Times New Roman" w:eastAsia="Times New Roman" w:hAnsi="Times New Roman" w:cs="Times New Roman"/>
          <w:sz w:val="24"/>
          <w:szCs w:val="24"/>
          <w:lang w:eastAsia="es-MX"/>
        </w:rPr>
        <w:lastRenderedPageBreak/>
        <w:t>condiciones que ref</w:t>
      </w:r>
      <w:r w:rsidR="00C80266" w:rsidRPr="00EF4756">
        <w:rPr>
          <w:rFonts w:ascii="Times New Roman" w:eastAsia="Times New Roman" w:hAnsi="Times New Roman" w:cs="Times New Roman"/>
          <w:sz w:val="24"/>
          <w:szCs w:val="24"/>
          <w:lang w:eastAsia="es-MX"/>
        </w:rPr>
        <w:t>uercen</w:t>
      </w:r>
      <w:r w:rsidR="00724710" w:rsidRPr="00EF4756">
        <w:rPr>
          <w:rFonts w:ascii="Times New Roman" w:eastAsia="Times New Roman" w:hAnsi="Times New Roman" w:cs="Times New Roman"/>
          <w:sz w:val="24"/>
          <w:szCs w:val="24"/>
          <w:lang w:eastAsia="es-MX"/>
        </w:rPr>
        <w:t xml:space="preserve"> la construcción de la ciudadanía de los jóvenes. A la fecha, se ha</w:t>
      </w:r>
      <w:r w:rsidR="00C80266" w:rsidRPr="00EF4756">
        <w:rPr>
          <w:rFonts w:ascii="Times New Roman" w:eastAsia="Times New Roman" w:hAnsi="Times New Roman" w:cs="Times New Roman"/>
          <w:sz w:val="24"/>
          <w:szCs w:val="24"/>
          <w:lang w:eastAsia="es-MX"/>
        </w:rPr>
        <w:t>n</w:t>
      </w:r>
      <w:r w:rsidR="00724710" w:rsidRPr="00EF4756">
        <w:rPr>
          <w:rFonts w:ascii="Times New Roman" w:eastAsia="Times New Roman" w:hAnsi="Times New Roman" w:cs="Times New Roman"/>
          <w:sz w:val="24"/>
          <w:szCs w:val="24"/>
          <w:lang w:eastAsia="es-MX"/>
        </w:rPr>
        <w:t xml:space="preserve"> privilegiado aspectos teóricos e instrumentales sobre las competencias y la planeación educativa que deben realizar los docentes, relegándose </w:t>
      </w:r>
      <w:r w:rsidR="00C80266" w:rsidRPr="00EF4756">
        <w:rPr>
          <w:rFonts w:ascii="Times New Roman" w:eastAsia="Times New Roman" w:hAnsi="Times New Roman" w:cs="Times New Roman"/>
          <w:sz w:val="24"/>
          <w:szCs w:val="24"/>
          <w:lang w:eastAsia="es-MX"/>
        </w:rPr>
        <w:t xml:space="preserve">temas </w:t>
      </w:r>
      <w:r w:rsidR="00724710" w:rsidRPr="00EF4756">
        <w:rPr>
          <w:rFonts w:ascii="Times New Roman" w:eastAsia="Times New Roman" w:hAnsi="Times New Roman" w:cs="Times New Roman"/>
          <w:sz w:val="24"/>
          <w:szCs w:val="24"/>
          <w:lang w:eastAsia="es-MX"/>
        </w:rPr>
        <w:t xml:space="preserve">en los bachilleratos tecnológicos como el de la formación ciudadana. </w:t>
      </w:r>
    </w:p>
    <w:p w14:paraId="550A90E9" w14:textId="3075BFBA" w:rsidR="002D58EF" w:rsidRPr="00EF4756" w:rsidRDefault="00D4356D"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Para casi la totalidad de los docentes</w:t>
      </w:r>
      <w:r w:rsidR="00F92854" w:rsidRPr="00EF4756">
        <w:rPr>
          <w:rFonts w:ascii="Times New Roman" w:hAnsi="Times New Roman" w:cs="Times New Roman"/>
          <w:sz w:val="24"/>
          <w:szCs w:val="24"/>
        </w:rPr>
        <w:t xml:space="preserve"> encuestados</w:t>
      </w:r>
      <w:r w:rsidR="00F64AA8" w:rsidRPr="00EF4756">
        <w:rPr>
          <w:rFonts w:ascii="Times New Roman" w:hAnsi="Times New Roman" w:cs="Times New Roman"/>
          <w:sz w:val="24"/>
          <w:szCs w:val="24"/>
        </w:rPr>
        <w:t xml:space="preserve"> (157)</w:t>
      </w:r>
      <w:r w:rsidR="00A40561" w:rsidRPr="00EF4756">
        <w:rPr>
          <w:rFonts w:ascii="Times New Roman" w:hAnsi="Times New Roman" w:cs="Times New Roman"/>
          <w:sz w:val="24"/>
          <w:szCs w:val="24"/>
        </w:rPr>
        <w:t>,</w:t>
      </w:r>
      <w:r w:rsidR="00AD4000" w:rsidRPr="00EF4756">
        <w:rPr>
          <w:rFonts w:ascii="Times New Roman" w:hAnsi="Times New Roman" w:cs="Times New Roman"/>
          <w:sz w:val="24"/>
          <w:szCs w:val="24"/>
        </w:rPr>
        <w:t xml:space="preserve"> est</w:t>
      </w:r>
      <w:r w:rsidR="00F64AA8" w:rsidRPr="00EF4756">
        <w:rPr>
          <w:rFonts w:ascii="Times New Roman" w:hAnsi="Times New Roman" w:cs="Times New Roman"/>
          <w:sz w:val="24"/>
          <w:szCs w:val="24"/>
        </w:rPr>
        <w:t>e tema es algo que la RIEMS tiene</w:t>
      </w:r>
      <w:r w:rsidRPr="00EF4756">
        <w:rPr>
          <w:rFonts w:ascii="Times New Roman" w:hAnsi="Times New Roman" w:cs="Times New Roman"/>
          <w:sz w:val="24"/>
          <w:szCs w:val="24"/>
        </w:rPr>
        <w:t xml:space="preserve"> </w:t>
      </w:r>
      <w:r w:rsidR="00A40561" w:rsidRPr="00EF4756">
        <w:rPr>
          <w:rFonts w:ascii="Times New Roman" w:hAnsi="Times New Roman" w:cs="Times New Roman"/>
          <w:sz w:val="24"/>
          <w:szCs w:val="24"/>
        </w:rPr>
        <w:t xml:space="preserve">aún </w:t>
      </w:r>
      <w:r w:rsidRPr="00EF4756">
        <w:rPr>
          <w:rFonts w:ascii="Times New Roman" w:hAnsi="Times New Roman" w:cs="Times New Roman"/>
          <w:sz w:val="24"/>
          <w:szCs w:val="24"/>
        </w:rPr>
        <w:t>pendiente con ellos</w:t>
      </w:r>
      <w:r w:rsidR="00C80266" w:rsidRPr="00EF4756">
        <w:rPr>
          <w:rFonts w:ascii="Times New Roman" w:hAnsi="Times New Roman" w:cs="Times New Roman"/>
          <w:sz w:val="24"/>
          <w:szCs w:val="24"/>
        </w:rPr>
        <w:t xml:space="preserve">, </w:t>
      </w:r>
      <w:r w:rsidR="00F64AA8" w:rsidRPr="00EF4756">
        <w:rPr>
          <w:rFonts w:ascii="Times New Roman" w:hAnsi="Times New Roman" w:cs="Times New Roman"/>
          <w:sz w:val="24"/>
          <w:szCs w:val="24"/>
        </w:rPr>
        <w:t>mientras que</w:t>
      </w:r>
      <w:r w:rsidR="00764B51" w:rsidRPr="00EF4756">
        <w:rPr>
          <w:rFonts w:ascii="Times New Roman" w:hAnsi="Times New Roman" w:cs="Times New Roman"/>
          <w:sz w:val="24"/>
          <w:szCs w:val="24"/>
        </w:rPr>
        <w:t xml:space="preserve"> 24</w:t>
      </w:r>
      <w:r w:rsidR="006C5675" w:rsidRPr="00EF4756">
        <w:rPr>
          <w:rFonts w:ascii="Times New Roman" w:hAnsi="Times New Roman" w:cs="Times New Roman"/>
          <w:sz w:val="24"/>
          <w:szCs w:val="24"/>
        </w:rPr>
        <w:t xml:space="preserve"> </w:t>
      </w:r>
      <w:r w:rsidR="00764B51" w:rsidRPr="00EF4756">
        <w:rPr>
          <w:rFonts w:ascii="Times New Roman" w:hAnsi="Times New Roman" w:cs="Times New Roman"/>
          <w:sz w:val="24"/>
          <w:szCs w:val="24"/>
        </w:rPr>
        <w:t>% reconoció</w:t>
      </w:r>
      <w:r w:rsidR="00AD4000" w:rsidRPr="00EF4756">
        <w:rPr>
          <w:rFonts w:ascii="Times New Roman" w:hAnsi="Times New Roman" w:cs="Times New Roman"/>
          <w:sz w:val="24"/>
          <w:szCs w:val="24"/>
        </w:rPr>
        <w:t xml:space="preserve"> que </w:t>
      </w:r>
      <w:r w:rsidR="0097729F" w:rsidRPr="00EF4756">
        <w:rPr>
          <w:rFonts w:ascii="Times New Roman" w:hAnsi="Times New Roman" w:cs="Times New Roman"/>
          <w:sz w:val="24"/>
          <w:szCs w:val="24"/>
        </w:rPr>
        <w:t xml:space="preserve">en </w:t>
      </w:r>
      <w:r w:rsidR="00764B51" w:rsidRPr="00EF4756">
        <w:rPr>
          <w:rFonts w:ascii="Times New Roman" w:hAnsi="Times New Roman" w:cs="Times New Roman"/>
          <w:sz w:val="24"/>
          <w:szCs w:val="24"/>
        </w:rPr>
        <w:t xml:space="preserve">su plantel </w:t>
      </w:r>
      <w:r w:rsidR="0097729F" w:rsidRPr="00EF4756">
        <w:rPr>
          <w:rFonts w:ascii="Times New Roman" w:hAnsi="Times New Roman" w:cs="Times New Roman"/>
          <w:sz w:val="24"/>
          <w:szCs w:val="24"/>
        </w:rPr>
        <w:t xml:space="preserve">sí </w:t>
      </w:r>
      <w:r w:rsidR="00764B51" w:rsidRPr="00EF4756">
        <w:rPr>
          <w:rFonts w:ascii="Times New Roman" w:hAnsi="Times New Roman" w:cs="Times New Roman"/>
          <w:sz w:val="24"/>
          <w:szCs w:val="24"/>
        </w:rPr>
        <w:t>existen las condiciones para generar experiencias de formación ciudadana con los jó</w:t>
      </w:r>
      <w:r w:rsidR="00F5335D" w:rsidRPr="00EF4756">
        <w:rPr>
          <w:rFonts w:ascii="Times New Roman" w:hAnsi="Times New Roman" w:cs="Times New Roman"/>
          <w:sz w:val="24"/>
          <w:szCs w:val="24"/>
        </w:rPr>
        <w:t>venes</w:t>
      </w:r>
      <w:r w:rsidR="00C80266" w:rsidRPr="00EF4756">
        <w:rPr>
          <w:rFonts w:ascii="Times New Roman" w:hAnsi="Times New Roman" w:cs="Times New Roman"/>
          <w:sz w:val="24"/>
          <w:szCs w:val="24"/>
        </w:rPr>
        <w:t xml:space="preserve"> y</w:t>
      </w:r>
      <w:r w:rsidR="0097729F" w:rsidRPr="00EF4756">
        <w:rPr>
          <w:rFonts w:ascii="Times New Roman" w:hAnsi="Times New Roman" w:cs="Times New Roman"/>
          <w:sz w:val="24"/>
          <w:szCs w:val="24"/>
        </w:rPr>
        <w:t xml:space="preserve"> </w:t>
      </w:r>
      <w:r w:rsidR="00F5335D" w:rsidRPr="00EF4756">
        <w:rPr>
          <w:rFonts w:ascii="Times New Roman" w:hAnsi="Times New Roman" w:cs="Times New Roman"/>
          <w:sz w:val="24"/>
          <w:szCs w:val="24"/>
        </w:rPr>
        <w:t>34</w:t>
      </w:r>
      <w:r w:rsidR="006C5675" w:rsidRPr="00EF4756">
        <w:rPr>
          <w:rFonts w:ascii="Times New Roman" w:hAnsi="Times New Roman" w:cs="Times New Roman"/>
          <w:sz w:val="24"/>
          <w:szCs w:val="24"/>
        </w:rPr>
        <w:t xml:space="preserve"> </w:t>
      </w:r>
      <w:r w:rsidR="00F5335D" w:rsidRPr="00EF4756">
        <w:rPr>
          <w:rFonts w:ascii="Times New Roman" w:hAnsi="Times New Roman" w:cs="Times New Roman"/>
          <w:sz w:val="24"/>
          <w:szCs w:val="24"/>
        </w:rPr>
        <w:t xml:space="preserve">% </w:t>
      </w:r>
      <w:r w:rsidR="00F64AA8" w:rsidRPr="00EF4756">
        <w:rPr>
          <w:rFonts w:ascii="Times New Roman" w:hAnsi="Times New Roman" w:cs="Times New Roman"/>
          <w:sz w:val="24"/>
          <w:szCs w:val="24"/>
        </w:rPr>
        <w:t>dijo asumir la</w:t>
      </w:r>
      <w:r w:rsidR="00F5335D" w:rsidRPr="00EF4756">
        <w:rPr>
          <w:rFonts w:ascii="Times New Roman" w:hAnsi="Times New Roman" w:cs="Times New Roman"/>
          <w:sz w:val="24"/>
          <w:szCs w:val="24"/>
        </w:rPr>
        <w:t xml:space="preserve"> respon</w:t>
      </w:r>
      <w:r w:rsidRPr="00EF4756">
        <w:rPr>
          <w:rFonts w:ascii="Times New Roman" w:hAnsi="Times New Roman" w:cs="Times New Roman"/>
          <w:sz w:val="24"/>
          <w:szCs w:val="24"/>
        </w:rPr>
        <w:t>s</w:t>
      </w:r>
      <w:r w:rsidR="00F5335D" w:rsidRPr="00EF4756">
        <w:rPr>
          <w:rFonts w:ascii="Times New Roman" w:hAnsi="Times New Roman" w:cs="Times New Roman"/>
          <w:sz w:val="24"/>
          <w:szCs w:val="24"/>
        </w:rPr>
        <w:t xml:space="preserve">abilidad de la formación ciudadana de </w:t>
      </w:r>
      <w:r w:rsidR="00C80266" w:rsidRPr="00EF4756">
        <w:rPr>
          <w:rFonts w:ascii="Times New Roman" w:hAnsi="Times New Roman" w:cs="Times New Roman"/>
          <w:sz w:val="24"/>
          <w:szCs w:val="24"/>
        </w:rPr>
        <w:t>sus</w:t>
      </w:r>
      <w:r w:rsidR="00F5335D" w:rsidRPr="00EF4756">
        <w:rPr>
          <w:rFonts w:ascii="Times New Roman" w:hAnsi="Times New Roman" w:cs="Times New Roman"/>
          <w:sz w:val="24"/>
          <w:szCs w:val="24"/>
        </w:rPr>
        <w:t xml:space="preserve"> estudiantes</w:t>
      </w:r>
      <w:r w:rsidR="0097729F" w:rsidRPr="00EF4756">
        <w:rPr>
          <w:rFonts w:ascii="Times New Roman" w:hAnsi="Times New Roman" w:cs="Times New Roman"/>
          <w:sz w:val="24"/>
          <w:szCs w:val="24"/>
        </w:rPr>
        <w:t>.</w:t>
      </w:r>
    </w:p>
    <w:p w14:paraId="6CC01FDC" w14:textId="77777777" w:rsidR="00A40561" w:rsidRPr="00EF4756" w:rsidRDefault="00A40561" w:rsidP="00EF4756">
      <w:pPr>
        <w:spacing w:after="0" w:line="360" w:lineRule="auto"/>
        <w:jc w:val="both"/>
        <w:rPr>
          <w:rFonts w:ascii="Times New Roman" w:hAnsi="Times New Roman" w:cs="Times New Roman"/>
          <w:sz w:val="24"/>
          <w:szCs w:val="24"/>
        </w:rPr>
      </w:pPr>
    </w:p>
    <w:p w14:paraId="2DD9F4F6" w14:textId="1E15AB96" w:rsidR="00077628" w:rsidRPr="00EF4756" w:rsidRDefault="00DA4BCD" w:rsidP="00EF4756">
      <w:pPr>
        <w:spacing w:after="0" w:line="360" w:lineRule="auto"/>
        <w:jc w:val="both"/>
        <w:rPr>
          <w:rFonts w:ascii="Times New Roman" w:hAnsi="Times New Roman" w:cs="Times New Roman"/>
          <w:sz w:val="24"/>
          <w:szCs w:val="24"/>
        </w:rPr>
      </w:pPr>
      <w:r w:rsidRPr="00EF4756">
        <w:rPr>
          <w:rFonts w:ascii="Times New Roman" w:eastAsia="Times New Roman" w:hAnsi="Times New Roman" w:cs="Times New Roman"/>
          <w:b/>
          <w:sz w:val="24"/>
          <w:szCs w:val="24"/>
          <w:lang w:eastAsia="es-MX"/>
        </w:rPr>
        <w:t>Conclu</w:t>
      </w:r>
      <w:r w:rsidR="00EF4756">
        <w:rPr>
          <w:rFonts w:ascii="Times New Roman" w:eastAsia="Times New Roman" w:hAnsi="Times New Roman" w:cs="Times New Roman"/>
          <w:b/>
          <w:sz w:val="24"/>
          <w:szCs w:val="24"/>
          <w:lang w:eastAsia="es-MX"/>
        </w:rPr>
        <w:t>sión</w:t>
      </w:r>
    </w:p>
    <w:p w14:paraId="65569F9C" w14:textId="4A72A900" w:rsidR="00871025" w:rsidRPr="00EF4756" w:rsidRDefault="00F64AA8"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Sin duda</w:t>
      </w:r>
      <w:r w:rsidR="00A40561" w:rsidRPr="00EF4756">
        <w:rPr>
          <w:rFonts w:ascii="Times New Roman" w:hAnsi="Times New Roman" w:cs="Times New Roman"/>
          <w:sz w:val="24"/>
          <w:szCs w:val="24"/>
        </w:rPr>
        <w:t>,</w:t>
      </w:r>
      <w:r w:rsidR="002D58EF" w:rsidRPr="00EF4756">
        <w:rPr>
          <w:rFonts w:ascii="Times New Roman" w:hAnsi="Times New Roman" w:cs="Times New Roman"/>
          <w:sz w:val="24"/>
          <w:szCs w:val="24"/>
        </w:rPr>
        <w:t xml:space="preserve"> la formación ciudadana no es </w:t>
      </w:r>
      <w:r w:rsidRPr="00EF4756">
        <w:rPr>
          <w:rFonts w:ascii="Times New Roman" w:hAnsi="Times New Roman" w:cs="Times New Roman"/>
          <w:sz w:val="24"/>
          <w:szCs w:val="24"/>
        </w:rPr>
        <w:t>algo que deba iniciar solamente en</w:t>
      </w:r>
      <w:r w:rsidR="002D58EF" w:rsidRPr="00EF4756">
        <w:rPr>
          <w:rFonts w:ascii="Times New Roman" w:hAnsi="Times New Roman" w:cs="Times New Roman"/>
          <w:sz w:val="24"/>
          <w:szCs w:val="24"/>
        </w:rPr>
        <w:t xml:space="preserve"> la educación media superior</w:t>
      </w:r>
      <w:r w:rsidRPr="00EF4756">
        <w:rPr>
          <w:rFonts w:ascii="Times New Roman" w:hAnsi="Times New Roman" w:cs="Times New Roman"/>
          <w:sz w:val="24"/>
          <w:szCs w:val="24"/>
        </w:rPr>
        <w:t xml:space="preserve">; es </w:t>
      </w:r>
      <w:r w:rsidR="002D58EF" w:rsidRPr="00EF4756">
        <w:rPr>
          <w:rFonts w:ascii="Times New Roman" w:hAnsi="Times New Roman" w:cs="Times New Roman"/>
          <w:sz w:val="24"/>
          <w:szCs w:val="24"/>
        </w:rPr>
        <w:t>una tare</w:t>
      </w:r>
      <w:r w:rsidR="00880C79" w:rsidRPr="00EF4756">
        <w:rPr>
          <w:rFonts w:ascii="Times New Roman" w:hAnsi="Times New Roman" w:cs="Times New Roman"/>
          <w:sz w:val="24"/>
          <w:szCs w:val="24"/>
        </w:rPr>
        <w:t>a</w:t>
      </w:r>
      <w:r w:rsidR="002D58EF" w:rsidRPr="00EF4756">
        <w:rPr>
          <w:rFonts w:ascii="Times New Roman" w:hAnsi="Times New Roman" w:cs="Times New Roman"/>
          <w:sz w:val="24"/>
          <w:szCs w:val="24"/>
        </w:rPr>
        <w:t xml:space="preserve"> que debe </w:t>
      </w:r>
      <w:r w:rsidRPr="00EF4756">
        <w:rPr>
          <w:rFonts w:ascii="Times New Roman" w:hAnsi="Times New Roman" w:cs="Times New Roman"/>
          <w:sz w:val="24"/>
          <w:szCs w:val="24"/>
        </w:rPr>
        <w:t>comenzar</w:t>
      </w:r>
      <w:r w:rsidR="002D58EF" w:rsidRPr="00EF4756">
        <w:rPr>
          <w:rFonts w:ascii="Times New Roman" w:hAnsi="Times New Roman" w:cs="Times New Roman"/>
          <w:sz w:val="24"/>
          <w:szCs w:val="24"/>
        </w:rPr>
        <w:t xml:space="preserve"> muchos años antes, </w:t>
      </w:r>
      <w:r w:rsidRPr="00EF4756">
        <w:rPr>
          <w:rFonts w:ascii="Times New Roman" w:hAnsi="Times New Roman" w:cs="Times New Roman"/>
          <w:sz w:val="24"/>
          <w:szCs w:val="24"/>
        </w:rPr>
        <w:t>desde</w:t>
      </w:r>
      <w:r w:rsidR="00D3744D" w:rsidRPr="00EF4756">
        <w:rPr>
          <w:rFonts w:ascii="Times New Roman" w:hAnsi="Times New Roman" w:cs="Times New Roman"/>
          <w:sz w:val="24"/>
          <w:szCs w:val="24"/>
        </w:rPr>
        <w:t xml:space="preserve"> la infancia y </w:t>
      </w:r>
      <w:r w:rsidRPr="00EF4756">
        <w:rPr>
          <w:rFonts w:ascii="Times New Roman" w:hAnsi="Times New Roman" w:cs="Times New Roman"/>
          <w:sz w:val="24"/>
          <w:szCs w:val="24"/>
        </w:rPr>
        <w:t>en</w:t>
      </w:r>
      <w:r w:rsidR="002D58EF" w:rsidRPr="00EF4756">
        <w:rPr>
          <w:rFonts w:ascii="Times New Roman" w:hAnsi="Times New Roman" w:cs="Times New Roman"/>
          <w:sz w:val="24"/>
          <w:szCs w:val="24"/>
        </w:rPr>
        <w:t xml:space="preserve"> el hogar. </w:t>
      </w:r>
      <w:r w:rsidRPr="00EF4756">
        <w:rPr>
          <w:rFonts w:ascii="Times New Roman" w:hAnsi="Times New Roman" w:cs="Times New Roman"/>
          <w:sz w:val="24"/>
          <w:szCs w:val="24"/>
        </w:rPr>
        <w:t xml:space="preserve">Pero no por ello </w:t>
      </w:r>
      <w:r w:rsidR="00D3744D" w:rsidRPr="00EF4756">
        <w:rPr>
          <w:rFonts w:ascii="Times New Roman" w:hAnsi="Times New Roman" w:cs="Times New Roman"/>
          <w:sz w:val="24"/>
          <w:szCs w:val="24"/>
        </w:rPr>
        <w:t>significa que</w:t>
      </w:r>
      <w:r w:rsidR="00880C79" w:rsidRPr="00EF4756">
        <w:rPr>
          <w:rFonts w:ascii="Times New Roman" w:hAnsi="Times New Roman" w:cs="Times New Roman"/>
          <w:sz w:val="24"/>
          <w:szCs w:val="24"/>
        </w:rPr>
        <w:t xml:space="preserve"> </w:t>
      </w:r>
      <w:r w:rsidR="00F92854" w:rsidRPr="00EF4756">
        <w:rPr>
          <w:rFonts w:ascii="Times New Roman" w:hAnsi="Times New Roman" w:cs="Times New Roman"/>
          <w:sz w:val="24"/>
          <w:szCs w:val="24"/>
        </w:rPr>
        <w:t xml:space="preserve">la EMS no deba poner </w:t>
      </w:r>
      <w:r w:rsidR="00D3744D" w:rsidRPr="00EF4756">
        <w:rPr>
          <w:rFonts w:ascii="Times New Roman" w:hAnsi="Times New Roman" w:cs="Times New Roman"/>
          <w:sz w:val="24"/>
          <w:szCs w:val="24"/>
        </w:rPr>
        <w:t>esp</w:t>
      </w:r>
      <w:r w:rsidRPr="00EF4756">
        <w:rPr>
          <w:rFonts w:ascii="Times New Roman" w:hAnsi="Times New Roman" w:cs="Times New Roman"/>
          <w:sz w:val="24"/>
          <w:szCs w:val="24"/>
        </w:rPr>
        <w:t>e</w:t>
      </w:r>
      <w:r w:rsidR="00D3744D" w:rsidRPr="00EF4756">
        <w:rPr>
          <w:rFonts w:ascii="Times New Roman" w:hAnsi="Times New Roman" w:cs="Times New Roman"/>
          <w:sz w:val="24"/>
          <w:szCs w:val="24"/>
        </w:rPr>
        <w:t>cial cuidado en la formación ciudadana</w:t>
      </w:r>
      <w:r w:rsidR="00F92854" w:rsidRPr="00EF4756">
        <w:rPr>
          <w:rFonts w:ascii="Times New Roman" w:hAnsi="Times New Roman" w:cs="Times New Roman"/>
          <w:sz w:val="24"/>
          <w:szCs w:val="24"/>
        </w:rPr>
        <w:t xml:space="preserve"> de sus estudiantes, </w:t>
      </w:r>
      <w:r w:rsidR="00880C79" w:rsidRPr="00EF4756">
        <w:rPr>
          <w:rFonts w:ascii="Times New Roman" w:hAnsi="Times New Roman" w:cs="Times New Roman"/>
          <w:sz w:val="24"/>
          <w:szCs w:val="24"/>
        </w:rPr>
        <w:t>de manera transversal</w:t>
      </w:r>
      <w:r w:rsidR="00F92854" w:rsidRPr="00EF4756">
        <w:rPr>
          <w:rFonts w:ascii="Times New Roman" w:hAnsi="Times New Roman" w:cs="Times New Roman"/>
          <w:sz w:val="24"/>
          <w:szCs w:val="24"/>
        </w:rPr>
        <w:t xml:space="preserve"> y</w:t>
      </w:r>
      <w:r w:rsidR="00871025" w:rsidRPr="00EF4756">
        <w:rPr>
          <w:rFonts w:ascii="Times New Roman" w:hAnsi="Times New Roman" w:cs="Times New Roman"/>
          <w:sz w:val="24"/>
          <w:szCs w:val="24"/>
        </w:rPr>
        <w:t xml:space="preserve"> </w:t>
      </w:r>
      <w:r w:rsidR="00880C79" w:rsidRPr="00EF4756">
        <w:rPr>
          <w:rFonts w:ascii="Times New Roman" w:hAnsi="Times New Roman" w:cs="Times New Roman"/>
          <w:sz w:val="24"/>
          <w:szCs w:val="24"/>
        </w:rPr>
        <w:t>a través de un curr</w:t>
      </w:r>
      <w:r w:rsidR="006C5675" w:rsidRPr="00EF4756">
        <w:rPr>
          <w:rFonts w:ascii="Times New Roman" w:hAnsi="Times New Roman" w:cs="Times New Roman"/>
          <w:sz w:val="24"/>
          <w:szCs w:val="24"/>
        </w:rPr>
        <w:t>í</w:t>
      </w:r>
      <w:r w:rsidR="00880C79" w:rsidRPr="00EF4756">
        <w:rPr>
          <w:rFonts w:ascii="Times New Roman" w:hAnsi="Times New Roman" w:cs="Times New Roman"/>
          <w:sz w:val="24"/>
          <w:szCs w:val="24"/>
        </w:rPr>
        <w:t>culum oculto y viv</w:t>
      </w:r>
      <w:r w:rsidR="00A40561" w:rsidRPr="00EF4756">
        <w:rPr>
          <w:rFonts w:ascii="Times New Roman" w:hAnsi="Times New Roman" w:cs="Times New Roman"/>
          <w:sz w:val="24"/>
          <w:szCs w:val="24"/>
        </w:rPr>
        <w:t>encial</w:t>
      </w:r>
      <w:r w:rsidR="00D3744D" w:rsidRPr="00EF4756">
        <w:rPr>
          <w:rFonts w:ascii="Times New Roman" w:hAnsi="Times New Roman" w:cs="Times New Roman"/>
          <w:sz w:val="24"/>
          <w:szCs w:val="24"/>
        </w:rPr>
        <w:t xml:space="preserve">, </w:t>
      </w:r>
      <w:r w:rsidR="00F92854" w:rsidRPr="00EF4756">
        <w:rPr>
          <w:rFonts w:ascii="Times New Roman" w:hAnsi="Times New Roman" w:cs="Times New Roman"/>
          <w:sz w:val="24"/>
          <w:szCs w:val="24"/>
        </w:rPr>
        <w:t xml:space="preserve">para avanzar hacia </w:t>
      </w:r>
      <w:r w:rsidR="00D3744D" w:rsidRPr="00EF4756">
        <w:rPr>
          <w:rFonts w:ascii="Times New Roman" w:hAnsi="Times New Roman" w:cs="Times New Roman"/>
          <w:sz w:val="24"/>
          <w:szCs w:val="24"/>
        </w:rPr>
        <w:t>una auténtica construcción</w:t>
      </w:r>
      <w:r w:rsidR="00880C79" w:rsidRPr="00EF4756">
        <w:rPr>
          <w:rFonts w:ascii="Times New Roman" w:hAnsi="Times New Roman" w:cs="Times New Roman"/>
          <w:sz w:val="24"/>
          <w:szCs w:val="24"/>
        </w:rPr>
        <w:t xml:space="preserve"> ciudadana. </w:t>
      </w:r>
      <w:r w:rsidR="00F92854" w:rsidRPr="00EF4756">
        <w:rPr>
          <w:rFonts w:ascii="Times New Roman" w:hAnsi="Times New Roman" w:cs="Times New Roman"/>
          <w:sz w:val="24"/>
          <w:szCs w:val="24"/>
        </w:rPr>
        <w:t xml:space="preserve">Esperar a que un sujeto alcance la ciudadanía jurídica (mayoría de edad) para empezar a construir </w:t>
      </w:r>
      <w:r w:rsidRPr="00EF4756">
        <w:rPr>
          <w:rFonts w:ascii="Times New Roman" w:hAnsi="Times New Roman" w:cs="Times New Roman"/>
          <w:sz w:val="24"/>
          <w:szCs w:val="24"/>
        </w:rPr>
        <w:t xml:space="preserve">su </w:t>
      </w:r>
      <w:r w:rsidR="00F92854" w:rsidRPr="00EF4756">
        <w:rPr>
          <w:rFonts w:ascii="Times New Roman" w:hAnsi="Times New Roman" w:cs="Times New Roman"/>
          <w:sz w:val="24"/>
          <w:szCs w:val="24"/>
        </w:rPr>
        <w:t xml:space="preserve">ciudadanía, prácticamente cancela </w:t>
      </w:r>
      <w:r w:rsidR="00A40561" w:rsidRPr="00EF4756">
        <w:rPr>
          <w:rFonts w:ascii="Times New Roman" w:hAnsi="Times New Roman" w:cs="Times New Roman"/>
          <w:sz w:val="24"/>
          <w:szCs w:val="24"/>
        </w:rPr>
        <w:t>esa</w:t>
      </w:r>
      <w:r w:rsidRPr="00EF4756">
        <w:rPr>
          <w:rFonts w:ascii="Times New Roman" w:hAnsi="Times New Roman" w:cs="Times New Roman"/>
          <w:sz w:val="24"/>
          <w:szCs w:val="24"/>
        </w:rPr>
        <w:t xml:space="preserve"> </w:t>
      </w:r>
      <w:r w:rsidR="00F92854" w:rsidRPr="00EF4756">
        <w:rPr>
          <w:rFonts w:ascii="Times New Roman" w:hAnsi="Times New Roman" w:cs="Times New Roman"/>
          <w:sz w:val="24"/>
          <w:szCs w:val="24"/>
        </w:rPr>
        <w:t>posibilidad.</w:t>
      </w:r>
    </w:p>
    <w:p w14:paraId="6BBFA3FF" w14:textId="4007C474" w:rsidR="00880C79" w:rsidRPr="00EF4756" w:rsidRDefault="00880C79"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Des</w:t>
      </w:r>
      <w:r w:rsidR="00871025" w:rsidRPr="00EF4756">
        <w:rPr>
          <w:rFonts w:ascii="Times New Roman" w:hAnsi="Times New Roman" w:cs="Times New Roman"/>
          <w:sz w:val="24"/>
          <w:szCs w:val="24"/>
        </w:rPr>
        <w:t>de luego que la existencia de espacios</w:t>
      </w:r>
      <w:r w:rsidRPr="00EF4756">
        <w:rPr>
          <w:rFonts w:ascii="Times New Roman" w:hAnsi="Times New Roman" w:cs="Times New Roman"/>
          <w:sz w:val="24"/>
          <w:szCs w:val="24"/>
        </w:rPr>
        <w:t xml:space="preserve"> curricular</w:t>
      </w:r>
      <w:r w:rsidR="00871025" w:rsidRPr="00EF4756">
        <w:rPr>
          <w:rFonts w:ascii="Times New Roman" w:hAnsi="Times New Roman" w:cs="Times New Roman"/>
          <w:sz w:val="24"/>
          <w:szCs w:val="24"/>
        </w:rPr>
        <w:t>es</w:t>
      </w:r>
      <w:r w:rsidRPr="00EF4756">
        <w:rPr>
          <w:rFonts w:ascii="Times New Roman" w:hAnsi="Times New Roman" w:cs="Times New Roman"/>
          <w:sz w:val="24"/>
          <w:szCs w:val="24"/>
        </w:rPr>
        <w:t xml:space="preserve"> en el plan de estudios</w:t>
      </w:r>
      <w:r w:rsidR="00F64AA8" w:rsidRPr="00EF4756">
        <w:rPr>
          <w:rFonts w:ascii="Times New Roman" w:hAnsi="Times New Roman" w:cs="Times New Roman"/>
          <w:sz w:val="24"/>
          <w:szCs w:val="24"/>
        </w:rPr>
        <w:t>,</w:t>
      </w:r>
      <w:r w:rsidRPr="00EF4756">
        <w:rPr>
          <w:rFonts w:ascii="Times New Roman" w:hAnsi="Times New Roman" w:cs="Times New Roman"/>
          <w:sz w:val="24"/>
          <w:szCs w:val="24"/>
        </w:rPr>
        <w:t xml:space="preserve"> como </w:t>
      </w:r>
      <w:r w:rsidR="00871025" w:rsidRPr="00EF4756">
        <w:rPr>
          <w:rFonts w:ascii="Times New Roman" w:hAnsi="Times New Roman" w:cs="Times New Roman"/>
          <w:sz w:val="24"/>
          <w:szCs w:val="24"/>
        </w:rPr>
        <w:t xml:space="preserve">es el caso de </w:t>
      </w:r>
      <w:r w:rsidRPr="00EF4756">
        <w:rPr>
          <w:rFonts w:ascii="Times New Roman" w:hAnsi="Times New Roman" w:cs="Times New Roman"/>
          <w:sz w:val="24"/>
          <w:szCs w:val="24"/>
        </w:rPr>
        <w:t>las asignaturas</w:t>
      </w:r>
      <w:r w:rsidR="00871025" w:rsidRPr="00EF4756">
        <w:rPr>
          <w:rFonts w:ascii="Times New Roman" w:hAnsi="Times New Roman" w:cs="Times New Roman"/>
          <w:sz w:val="24"/>
          <w:szCs w:val="24"/>
        </w:rPr>
        <w:t>:</w:t>
      </w:r>
      <w:r w:rsidRPr="00EF4756">
        <w:rPr>
          <w:rFonts w:ascii="Times New Roman" w:hAnsi="Times New Roman" w:cs="Times New Roman"/>
          <w:sz w:val="24"/>
          <w:szCs w:val="24"/>
        </w:rPr>
        <w:t xml:space="preserve"> Ética, Filosofía y Ciencia Tecnología Sociedad y Valores, no estorban, pero de ninguna manera suplen a las </w:t>
      </w:r>
      <w:r w:rsidR="0010669C" w:rsidRPr="00EF4756">
        <w:rPr>
          <w:rFonts w:ascii="Times New Roman" w:hAnsi="Times New Roman" w:cs="Times New Roman"/>
          <w:sz w:val="24"/>
          <w:szCs w:val="24"/>
        </w:rPr>
        <w:t>experiencias</w:t>
      </w:r>
      <w:r w:rsidRPr="00EF4756">
        <w:rPr>
          <w:rFonts w:ascii="Times New Roman" w:hAnsi="Times New Roman" w:cs="Times New Roman"/>
          <w:sz w:val="24"/>
          <w:szCs w:val="24"/>
        </w:rPr>
        <w:t xml:space="preserve"> cotidianas</w:t>
      </w:r>
      <w:r w:rsidR="00F64AA8" w:rsidRPr="00EF4756">
        <w:rPr>
          <w:rFonts w:ascii="Times New Roman" w:hAnsi="Times New Roman" w:cs="Times New Roman"/>
          <w:sz w:val="24"/>
          <w:szCs w:val="24"/>
        </w:rPr>
        <w:t xml:space="preserve"> dentro de un</w:t>
      </w:r>
      <w:r w:rsidRPr="00EF4756">
        <w:rPr>
          <w:rFonts w:ascii="Times New Roman" w:hAnsi="Times New Roman" w:cs="Times New Roman"/>
          <w:sz w:val="24"/>
          <w:szCs w:val="24"/>
        </w:rPr>
        <w:t xml:space="preserve"> ambiente democrático y plural que se recomienda debe generarse al interior del plantel</w:t>
      </w:r>
      <w:r w:rsidR="00F64AA8" w:rsidRPr="00EF4756">
        <w:rPr>
          <w:rFonts w:ascii="Times New Roman" w:hAnsi="Times New Roman" w:cs="Times New Roman"/>
          <w:sz w:val="24"/>
          <w:szCs w:val="24"/>
        </w:rPr>
        <w:t xml:space="preserve"> y</w:t>
      </w:r>
      <w:r w:rsidRPr="00EF4756">
        <w:rPr>
          <w:rFonts w:ascii="Times New Roman" w:hAnsi="Times New Roman" w:cs="Times New Roman"/>
          <w:sz w:val="24"/>
          <w:szCs w:val="24"/>
        </w:rPr>
        <w:t xml:space="preserve"> no a través de prescripciones </w:t>
      </w:r>
      <w:r w:rsidR="00871025" w:rsidRPr="00EF4756">
        <w:rPr>
          <w:rFonts w:ascii="Times New Roman" w:hAnsi="Times New Roman" w:cs="Times New Roman"/>
          <w:sz w:val="24"/>
          <w:szCs w:val="24"/>
        </w:rPr>
        <w:t xml:space="preserve">moralistas, </w:t>
      </w:r>
      <w:r w:rsidRPr="00EF4756">
        <w:rPr>
          <w:rFonts w:ascii="Times New Roman" w:hAnsi="Times New Roman" w:cs="Times New Roman"/>
          <w:sz w:val="24"/>
          <w:szCs w:val="24"/>
        </w:rPr>
        <w:t>ni sermones cívicos</w:t>
      </w:r>
      <w:r w:rsidR="00F64AA8" w:rsidRPr="00EF4756">
        <w:rPr>
          <w:rFonts w:ascii="Times New Roman" w:hAnsi="Times New Roman" w:cs="Times New Roman"/>
          <w:sz w:val="24"/>
          <w:szCs w:val="24"/>
        </w:rPr>
        <w:t xml:space="preserve">. Debe ser </w:t>
      </w:r>
      <w:r w:rsidRPr="00EF4756">
        <w:rPr>
          <w:rFonts w:ascii="Times New Roman" w:hAnsi="Times New Roman" w:cs="Times New Roman"/>
          <w:sz w:val="24"/>
          <w:szCs w:val="24"/>
        </w:rPr>
        <w:t>una aut</w:t>
      </w:r>
      <w:r w:rsidR="006C5675" w:rsidRPr="00EF4756">
        <w:rPr>
          <w:rFonts w:ascii="Times New Roman" w:hAnsi="Times New Roman" w:cs="Times New Roman"/>
          <w:sz w:val="24"/>
          <w:szCs w:val="24"/>
        </w:rPr>
        <w:t>é</w:t>
      </w:r>
      <w:r w:rsidRPr="00EF4756">
        <w:rPr>
          <w:rFonts w:ascii="Times New Roman" w:hAnsi="Times New Roman" w:cs="Times New Roman"/>
          <w:sz w:val="24"/>
          <w:szCs w:val="24"/>
        </w:rPr>
        <w:t xml:space="preserve">ntica forma de convivencia, de vivir </w:t>
      </w:r>
      <w:r w:rsidR="00A2745C" w:rsidRPr="00EF4756">
        <w:rPr>
          <w:rFonts w:ascii="Times New Roman" w:hAnsi="Times New Roman" w:cs="Times New Roman"/>
          <w:sz w:val="24"/>
          <w:szCs w:val="24"/>
        </w:rPr>
        <w:t>cotidianamente</w:t>
      </w:r>
      <w:r w:rsidRPr="00EF4756">
        <w:rPr>
          <w:rFonts w:ascii="Times New Roman" w:hAnsi="Times New Roman" w:cs="Times New Roman"/>
          <w:sz w:val="24"/>
          <w:szCs w:val="24"/>
        </w:rPr>
        <w:t xml:space="preserve"> la formación escolar, </w:t>
      </w:r>
      <w:r w:rsidR="00A2745C" w:rsidRPr="00EF4756">
        <w:rPr>
          <w:rFonts w:ascii="Times New Roman" w:hAnsi="Times New Roman" w:cs="Times New Roman"/>
          <w:sz w:val="24"/>
          <w:szCs w:val="24"/>
        </w:rPr>
        <w:t>en la que</w:t>
      </w:r>
      <w:r w:rsidRPr="00EF4756">
        <w:rPr>
          <w:rFonts w:ascii="Times New Roman" w:hAnsi="Times New Roman" w:cs="Times New Roman"/>
          <w:sz w:val="24"/>
          <w:szCs w:val="24"/>
        </w:rPr>
        <w:t xml:space="preserve"> se aprovechen todos los espacios, eventos, celebraciones, </w:t>
      </w:r>
      <w:r w:rsidR="00871025" w:rsidRPr="00EF4756">
        <w:rPr>
          <w:rFonts w:ascii="Times New Roman" w:hAnsi="Times New Roman" w:cs="Times New Roman"/>
          <w:sz w:val="24"/>
          <w:szCs w:val="24"/>
        </w:rPr>
        <w:t>etc</w:t>
      </w:r>
      <w:r w:rsidR="00F64AA8" w:rsidRPr="00EF4756">
        <w:rPr>
          <w:rFonts w:ascii="Times New Roman" w:hAnsi="Times New Roman" w:cs="Times New Roman"/>
          <w:sz w:val="24"/>
          <w:szCs w:val="24"/>
        </w:rPr>
        <w:t>étera,</w:t>
      </w:r>
      <w:r w:rsidR="00871025"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para formar a los futuros ciudadanos.  </w:t>
      </w:r>
    </w:p>
    <w:p w14:paraId="587D8672" w14:textId="2FB316E2" w:rsidR="008B2CB7" w:rsidRPr="00EF4756" w:rsidRDefault="00880C79" w:rsidP="00EF4756">
      <w:pPr>
        <w:spacing w:after="0" w:line="360" w:lineRule="auto"/>
        <w:jc w:val="both"/>
        <w:rPr>
          <w:rFonts w:ascii="Times New Roman" w:hAnsi="Times New Roman" w:cs="Times New Roman"/>
          <w:sz w:val="24"/>
          <w:szCs w:val="24"/>
        </w:rPr>
      </w:pPr>
      <w:r w:rsidRPr="00EF4756">
        <w:rPr>
          <w:rFonts w:ascii="Times New Roman" w:hAnsi="Times New Roman" w:cs="Times New Roman"/>
          <w:sz w:val="24"/>
          <w:szCs w:val="24"/>
        </w:rPr>
        <w:t xml:space="preserve">Lamentablemente en nuestro país seguimos </w:t>
      </w:r>
      <w:r w:rsidR="00430F06" w:rsidRPr="00EF4756">
        <w:rPr>
          <w:rFonts w:ascii="Times New Roman" w:hAnsi="Times New Roman" w:cs="Times New Roman"/>
          <w:sz w:val="24"/>
          <w:szCs w:val="24"/>
        </w:rPr>
        <w:t xml:space="preserve">limitando el tema de la ciudadanía </w:t>
      </w:r>
      <w:r w:rsidRPr="00EF4756">
        <w:rPr>
          <w:rFonts w:ascii="Times New Roman" w:hAnsi="Times New Roman" w:cs="Times New Roman"/>
          <w:sz w:val="24"/>
          <w:szCs w:val="24"/>
        </w:rPr>
        <w:t xml:space="preserve">al </w:t>
      </w:r>
      <w:r w:rsidR="00430F06" w:rsidRPr="00EF4756">
        <w:rPr>
          <w:rFonts w:ascii="Times New Roman" w:hAnsi="Times New Roman" w:cs="Times New Roman"/>
          <w:sz w:val="24"/>
          <w:szCs w:val="24"/>
        </w:rPr>
        <w:t xml:space="preserve">ámbito jurídico expresado en el </w:t>
      </w:r>
      <w:r w:rsidRPr="00EF4756">
        <w:rPr>
          <w:rFonts w:ascii="Times New Roman" w:hAnsi="Times New Roman" w:cs="Times New Roman"/>
          <w:sz w:val="24"/>
          <w:szCs w:val="24"/>
        </w:rPr>
        <w:t>ejercicio de un derecho político</w:t>
      </w:r>
      <w:r w:rsidR="00F64AA8" w:rsidRPr="00EF4756">
        <w:rPr>
          <w:rFonts w:ascii="Times New Roman" w:hAnsi="Times New Roman" w:cs="Times New Roman"/>
          <w:sz w:val="24"/>
          <w:szCs w:val="24"/>
        </w:rPr>
        <w:t xml:space="preserve">, </w:t>
      </w:r>
      <w:r w:rsidRPr="00EF4756">
        <w:rPr>
          <w:rFonts w:ascii="Times New Roman" w:hAnsi="Times New Roman" w:cs="Times New Roman"/>
          <w:sz w:val="24"/>
          <w:szCs w:val="24"/>
        </w:rPr>
        <w:t>muy valioso sin duda alguna</w:t>
      </w:r>
      <w:r w:rsidR="00F92854" w:rsidRPr="00EF4756">
        <w:rPr>
          <w:rFonts w:ascii="Times New Roman" w:hAnsi="Times New Roman" w:cs="Times New Roman"/>
          <w:sz w:val="24"/>
          <w:szCs w:val="24"/>
        </w:rPr>
        <w:t>,</w:t>
      </w:r>
      <w:r w:rsidRPr="00EF4756">
        <w:rPr>
          <w:rFonts w:ascii="Times New Roman" w:hAnsi="Times New Roman" w:cs="Times New Roman"/>
          <w:sz w:val="24"/>
          <w:szCs w:val="24"/>
        </w:rPr>
        <w:t xml:space="preserve"> pero insuficiente p</w:t>
      </w:r>
      <w:r w:rsidR="00430F06" w:rsidRPr="00EF4756">
        <w:rPr>
          <w:rFonts w:ascii="Times New Roman" w:hAnsi="Times New Roman" w:cs="Times New Roman"/>
          <w:sz w:val="24"/>
          <w:szCs w:val="24"/>
        </w:rPr>
        <w:t xml:space="preserve">ara las demandas sociales de ciudadanía </w:t>
      </w:r>
      <w:r w:rsidR="006864DC" w:rsidRPr="00EF4756">
        <w:rPr>
          <w:rFonts w:ascii="Times New Roman" w:hAnsi="Times New Roman" w:cs="Times New Roman"/>
          <w:sz w:val="24"/>
          <w:szCs w:val="24"/>
        </w:rPr>
        <w:t xml:space="preserve">requeridas </w:t>
      </w:r>
      <w:r w:rsidR="00430F06" w:rsidRPr="00EF4756">
        <w:rPr>
          <w:rFonts w:ascii="Times New Roman" w:hAnsi="Times New Roman" w:cs="Times New Roman"/>
          <w:sz w:val="24"/>
          <w:szCs w:val="24"/>
        </w:rPr>
        <w:t xml:space="preserve">en </w:t>
      </w:r>
      <w:r w:rsidR="006864DC" w:rsidRPr="00EF4756">
        <w:rPr>
          <w:rFonts w:ascii="Times New Roman" w:hAnsi="Times New Roman" w:cs="Times New Roman"/>
          <w:sz w:val="24"/>
          <w:szCs w:val="24"/>
        </w:rPr>
        <w:t>la actualidad</w:t>
      </w:r>
      <w:r w:rsidR="00430F06" w:rsidRPr="00EF4756">
        <w:rPr>
          <w:rFonts w:ascii="Times New Roman" w:hAnsi="Times New Roman" w:cs="Times New Roman"/>
          <w:sz w:val="24"/>
          <w:szCs w:val="24"/>
        </w:rPr>
        <w:t>. La cantidad de problemas que</w:t>
      </w:r>
      <w:r w:rsidR="008B2CB7" w:rsidRPr="00EF4756">
        <w:rPr>
          <w:rFonts w:ascii="Times New Roman" w:hAnsi="Times New Roman" w:cs="Times New Roman"/>
          <w:sz w:val="24"/>
          <w:szCs w:val="24"/>
        </w:rPr>
        <w:t xml:space="preserve"> aquejan a las sociedades son</w:t>
      </w:r>
      <w:r w:rsidR="00430F06" w:rsidRPr="00EF4756">
        <w:rPr>
          <w:rFonts w:ascii="Times New Roman" w:hAnsi="Times New Roman" w:cs="Times New Roman"/>
          <w:sz w:val="24"/>
          <w:szCs w:val="24"/>
        </w:rPr>
        <w:t xml:space="preserve"> </w:t>
      </w:r>
      <w:r w:rsidR="008B2CB7" w:rsidRPr="00EF4756">
        <w:rPr>
          <w:rFonts w:ascii="Times New Roman" w:hAnsi="Times New Roman" w:cs="Times New Roman"/>
          <w:sz w:val="24"/>
          <w:szCs w:val="24"/>
        </w:rPr>
        <w:t xml:space="preserve">de </w:t>
      </w:r>
      <w:r w:rsidR="00430F06" w:rsidRPr="00EF4756">
        <w:rPr>
          <w:rFonts w:ascii="Times New Roman" w:hAnsi="Times New Roman" w:cs="Times New Roman"/>
          <w:sz w:val="24"/>
          <w:szCs w:val="24"/>
        </w:rPr>
        <w:t xml:space="preserve">diversas dimensiones, </w:t>
      </w:r>
      <w:r w:rsidR="008B2CB7" w:rsidRPr="00EF4756">
        <w:rPr>
          <w:rFonts w:ascii="Times New Roman" w:hAnsi="Times New Roman" w:cs="Times New Roman"/>
          <w:sz w:val="24"/>
          <w:szCs w:val="24"/>
        </w:rPr>
        <w:t xml:space="preserve">y no es recomendable política ni éticamente </w:t>
      </w:r>
      <w:r w:rsidR="00430F06" w:rsidRPr="00EF4756">
        <w:rPr>
          <w:rFonts w:ascii="Times New Roman" w:hAnsi="Times New Roman" w:cs="Times New Roman"/>
          <w:sz w:val="24"/>
          <w:szCs w:val="24"/>
        </w:rPr>
        <w:t xml:space="preserve">seguir posponiendo </w:t>
      </w:r>
      <w:r w:rsidR="008B2CB7" w:rsidRPr="00EF4756">
        <w:rPr>
          <w:rFonts w:ascii="Times New Roman" w:hAnsi="Times New Roman" w:cs="Times New Roman"/>
          <w:sz w:val="24"/>
          <w:szCs w:val="24"/>
        </w:rPr>
        <w:t xml:space="preserve">o marginando </w:t>
      </w:r>
      <w:r w:rsidR="00430F06" w:rsidRPr="00EF4756">
        <w:rPr>
          <w:rFonts w:ascii="Times New Roman" w:hAnsi="Times New Roman" w:cs="Times New Roman"/>
          <w:sz w:val="24"/>
          <w:szCs w:val="24"/>
        </w:rPr>
        <w:t>la i</w:t>
      </w:r>
      <w:r w:rsidR="008B2CB7" w:rsidRPr="00EF4756">
        <w:rPr>
          <w:rFonts w:ascii="Times New Roman" w:hAnsi="Times New Roman" w:cs="Times New Roman"/>
          <w:sz w:val="24"/>
          <w:szCs w:val="24"/>
        </w:rPr>
        <w:t>ncorporación de los jóvenes a la</w:t>
      </w:r>
      <w:r w:rsidR="00F92854" w:rsidRPr="00EF4756">
        <w:rPr>
          <w:rFonts w:ascii="Times New Roman" w:hAnsi="Times New Roman" w:cs="Times New Roman"/>
          <w:sz w:val="24"/>
          <w:szCs w:val="24"/>
        </w:rPr>
        <w:t xml:space="preserve"> comprensión</w:t>
      </w:r>
      <w:r w:rsidR="00430F06" w:rsidRPr="00EF4756">
        <w:rPr>
          <w:rFonts w:ascii="Times New Roman" w:hAnsi="Times New Roman" w:cs="Times New Roman"/>
          <w:sz w:val="24"/>
          <w:szCs w:val="24"/>
        </w:rPr>
        <w:t xml:space="preserve"> </w:t>
      </w:r>
      <w:r w:rsidR="008B2CB7" w:rsidRPr="00EF4756">
        <w:rPr>
          <w:rFonts w:ascii="Times New Roman" w:hAnsi="Times New Roman" w:cs="Times New Roman"/>
          <w:sz w:val="24"/>
          <w:szCs w:val="24"/>
        </w:rPr>
        <w:t xml:space="preserve">y </w:t>
      </w:r>
      <w:r w:rsidR="00430F06" w:rsidRPr="00EF4756">
        <w:rPr>
          <w:rFonts w:ascii="Times New Roman" w:hAnsi="Times New Roman" w:cs="Times New Roman"/>
          <w:sz w:val="24"/>
          <w:szCs w:val="24"/>
        </w:rPr>
        <w:t xml:space="preserve">participación para buscar alternativas de solución. </w:t>
      </w:r>
    </w:p>
    <w:p w14:paraId="621EA4F3" w14:textId="3CDE668B" w:rsidR="0010669C" w:rsidRPr="00416C65" w:rsidRDefault="001C767F" w:rsidP="00EF4756">
      <w:pPr>
        <w:spacing w:after="0" w:line="360" w:lineRule="auto"/>
        <w:jc w:val="both"/>
        <w:rPr>
          <w:rFonts w:ascii="Arial" w:eastAsia="Times New Roman" w:hAnsi="Arial" w:cs="Arial"/>
          <w:sz w:val="24"/>
          <w:szCs w:val="24"/>
          <w:lang w:eastAsia="es-MX"/>
        </w:rPr>
      </w:pPr>
      <w:r w:rsidRPr="00EF4756">
        <w:rPr>
          <w:rFonts w:ascii="Times New Roman" w:hAnsi="Times New Roman" w:cs="Times New Roman"/>
          <w:sz w:val="24"/>
          <w:szCs w:val="24"/>
        </w:rPr>
        <w:lastRenderedPageBreak/>
        <w:t>De igual manera es</w:t>
      </w:r>
      <w:r w:rsidR="00430F06" w:rsidRPr="00EF4756">
        <w:rPr>
          <w:rFonts w:ascii="Times New Roman" w:hAnsi="Times New Roman" w:cs="Times New Roman"/>
          <w:sz w:val="24"/>
          <w:szCs w:val="24"/>
        </w:rPr>
        <w:t xml:space="preserve"> </w:t>
      </w:r>
      <w:r w:rsidR="00880C79" w:rsidRPr="00EF4756">
        <w:rPr>
          <w:rFonts w:ascii="Times New Roman" w:hAnsi="Times New Roman" w:cs="Times New Roman"/>
          <w:sz w:val="24"/>
          <w:szCs w:val="24"/>
        </w:rPr>
        <w:t xml:space="preserve">lamentable </w:t>
      </w:r>
      <w:r w:rsidR="008B2CB7" w:rsidRPr="00EF4756">
        <w:rPr>
          <w:rFonts w:ascii="Times New Roman" w:hAnsi="Times New Roman" w:cs="Times New Roman"/>
          <w:sz w:val="24"/>
          <w:szCs w:val="24"/>
        </w:rPr>
        <w:t>y estratégicamente poco viable</w:t>
      </w:r>
      <w:r w:rsidR="00880C79" w:rsidRPr="00EF4756">
        <w:rPr>
          <w:rFonts w:ascii="Times New Roman" w:hAnsi="Times New Roman" w:cs="Times New Roman"/>
          <w:sz w:val="24"/>
          <w:szCs w:val="24"/>
        </w:rPr>
        <w:t xml:space="preserve"> que los docentes de la EMS no cuenten con la formación adecuada par</w:t>
      </w:r>
      <w:r w:rsidR="00871025" w:rsidRPr="00EF4756">
        <w:rPr>
          <w:rFonts w:ascii="Times New Roman" w:hAnsi="Times New Roman" w:cs="Times New Roman"/>
          <w:sz w:val="24"/>
          <w:szCs w:val="24"/>
        </w:rPr>
        <w:t>a</w:t>
      </w:r>
      <w:r w:rsidR="00880C79" w:rsidRPr="00EF4756">
        <w:rPr>
          <w:rFonts w:ascii="Times New Roman" w:hAnsi="Times New Roman" w:cs="Times New Roman"/>
          <w:sz w:val="24"/>
          <w:szCs w:val="24"/>
        </w:rPr>
        <w:t xml:space="preserve"> incidir proactivamente</w:t>
      </w:r>
      <w:r w:rsidR="00871025" w:rsidRPr="00EF4756">
        <w:rPr>
          <w:rFonts w:ascii="Times New Roman" w:hAnsi="Times New Roman" w:cs="Times New Roman"/>
          <w:sz w:val="24"/>
          <w:szCs w:val="24"/>
        </w:rPr>
        <w:t xml:space="preserve"> en la </w:t>
      </w:r>
      <w:r w:rsidR="0010669C" w:rsidRPr="00EF4756">
        <w:rPr>
          <w:rFonts w:ascii="Times New Roman" w:hAnsi="Times New Roman" w:cs="Times New Roman"/>
          <w:sz w:val="24"/>
          <w:szCs w:val="24"/>
        </w:rPr>
        <w:t>formación</w:t>
      </w:r>
      <w:r w:rsidR="00871025" w:rsidRPr="00EF4756">
        <w:rPr>
          <w:rFonts w:ascii="Times New Roman" w:hAnsi="Times New Roman" w:cs="Times New Roman"/>
          <w:sz w:val="24"/>
          <w:szCs w:val="24"/>
        </w:rPr>
        <w:t xml:space="preserve"> de los jóvenes.</w:t>
      </w:r>
      <w:r w:rsidR="00605259" w:rsidRPr="00EF4756">
        <w:rPr>
          <w:rFonts w:ascii="Times New Roman" w:hAnsi="Times New Roman" w:cs="Times New Roman"/>
          <w:sz w:val="24"/>
          <w:szCs w:val="24"/>
        </w:rPr>
        <w:t xml:space="preserve"> </w:t>
      </w:r>
      <w:r w:rsidR="008B2CB7" w:rsidRPr="00EF4756">
        <w:rPr>
          <w:rFonts w:ascii="Times New Roman" w:hAnsi="Times New Roman" w:cs="Times New Roman"/>
          <w:sz w:val="24"/>
          <w:szCs w:val="24"/>
        </w:rPr>
        <w:t xml:space="preserve">La </w:t>
      </w:r>
      <w:r w:rsidRPr="00EF4756">
        <w:rPr>
          <w:rFonts w:ascii="Times New Roman" w:hAnsi="Times New Roman" w:cs="Times New Roman"/>
          <w:sz w:val="24"/>
          <w:szCs w:val="24"/>
        </w:rPr>
        <w:t xml:space="preserve">formación de la </w:t>
      </w:r>
      <w:r w:rsidR="008B2CB7" w:rsidRPr="00EF4756">
        <w:rPr>
          <w:rFonts w:ascii="Times New Roman" w:hAnsi="Times New Roman" w:cs="Times New Roman"/>
          <w:sz w:val="24"/>
          <w:szCs w:val="24"/>
        </w:rPr>
        <w:t xml:space="preserve">ciudadanía no es </w:t>
      </w:r>
      <w:r w:rsidR="00F92854" w:rsidRPr="00EF4756">
        <w:rPr>
          <w:rFonts w:ascii="Times New Roman" w:hAnsi="Times New Roman" w:cs="Times New Roman"/>
          <w:sz w:val="24"/>
          <w:szCs w:val="24"/>
        </w:rPr>
        <w:t>exclusiv</w:t>
      </w:r>
      <w:r w:rsidRPr="00EF4756">
        <w:rPr>
          <w:rFonts w:ascii="Times New Roman" w:hAnsi="Times New Roman" w:cs="Times New Roman"/>
          <w:sz w:val="24"/>
          <w:szCs w:val="24"/>
        </w:rPr>
        <w:t>a</w:t>
      </w:r>
      <w:r w:rsidR="00F92854" w:rsidRPr="00EF4756">
        <w:rPr>
          <w:rFonts w:ascii="Times New Roman" w:hAnsi="Times New Roman" w:cs="Times New Roman"/>
          <w:sz w:val="24"/>
          <w:szCs w:val="24"/>
        </w:rPr>
        <w:t xml:space="preserve"> </w:t>
      </w:r>
      <w:r w:rsidR="008B2CB7" w:rsidRPr="00EF4756">
        <w:rPr>
          <w:rFonts w:ascii="Times New Roman" w:hAnsi="Times New Roman" w:cs="Times New Roman"/>
          <w:sz w:val="24"/>
          <w:szCs w:val="24"/>
        </w:rPr>
        <w:t>del ámbito familiar</w:t>
      </w:r>
      <w:r w:rsidR="00F92854" w:rsidRPr="00EF4756">
        <w:rPr>
          <w:rFonts w:ascii="Times New Roman" w:hAnsi="Times New Roman" w:cs="Times New Roman"/>
          <w:sz w:val="24"/>
          <w:szCs w:val="24"/>
        </w:rPr>
        <w:t>,</w:t>
      </w:r>
      <w:r w:rsidR="008B2CB7" w:rsidRPr="00EF4756">
        <w:rPr>
          <w:rFonts w:ascii="Times New Roman" w:hAnsi="Times New Roman" w:cs="Times New Roman"/>
          <w:sz w:val="24"/>
          <w:szCs w:val="24"/>
        </w:rPr>
        <w:t xml:space="preserve"> ni tampoco </w:t>
      </w:r>
      <w:r w:rsidR="00F92854" w:rsidRPr="00EF4756">
        <w:rPr>
          <w:rFonts w:ascii="Times New Roman" w:hAnsi="Times New Roman" w:cs="Times New Roman"/>
          <w:sz w:val="24"/>
          <w:szCs w:val="24"/>
        </w:rPr>
        <w:t xml:space="preserve">del </w:t>
      </w:r>
      <w:r w:rsidR="008B2CB7" w:rsidRPr="00EF4756">
        <w:rPr>
          <w:rFonts w:ascii="Times New Roman" w:hAnsi="Times New Roman" w:cs="Times New Roman"/>
          <w:sz w:val="24"/>
          <w:szCs w:val="24"/>
        </w:rPr>
        <w:t xml:space="preserve">escolar; compete a todos los espacios o ámbitos donde se desenvuelven los niños y los adolescentes que inexorablemente caminarán hacia la obtención de ese estatus. </w:t>
      </w:r>
      <w:r w:rsidR="00A2745C" w:rsidRPr="00EF4756">
        <w:rPr>
          <w:rFonts w:ascii="Times New Roman" w:hAnsi="Times New Roman" w:cs="Times New Roman"/>
          <w:sz w:val="24"/>
          <w:szCs w:val="24"/>
        </w:rPr>
        <w:t>Aun así</w:t>
      </w:r>
      <w:r w:rsidRPr="00EF4756">
        <w:rPr>
          <w:rFonts w:ascii="Times New Roman" w:hAnsi="Times New Roman" w:cs="Times New Roman"/>
          <w:sz w:val="24"/>
          <w:szCs w:val="24"/>
        </w:rPr>
        <w:t>, e</w:t>
      </w:r>
      <w:r w:rsidR="008B2CB7" w:rsidRPr="00EF4756">
        <w:rPr>
          <w:rFonts w:ascii="Times New Roman" w:hAnsi="Times New Roman" w:cs="Times New Roman"/>
          <w:sz w:val="24"/>
          <w:szCs w:val="24"/>
        </w:rPr>
        <w:t xml:space="preserve">l papel de los docentes es </w:t>
      </w:r>
      <w:r w:rsidRPr="00EF4756">
        <w:rPr>
          <w:rFonts w:ascii="Times New Roman" w:hAnsi="Times New Roman" w:cs="Times New Roman"/>
          <w:sz w:val="24"/>
          <w:szCs w:val="24"/>
        </w:rPr>
        <w:t xml:space="preserve">muy </w:t>
      </w:r>
      <w:r w:rsidR="008B2CB7" w:rsidRPr="00EF4756">
        <w:rPr>
          <w:rFonts w:ascii="Times New Roman" w:hAnsi="Times New Roman" w:cs="Times New Roman"/>
          <w:sz w:val="24"/>
          <w:szCs w:val="24"/>
        </w:rPr>
        <w:t>importan</w:t>
      </w:r>
      <w:r w:rsidRPr="00EF4756">
        <w:rPr>
          <w:rFonts w:ascii="Times New Roman" w:hAnsi="Times New Roman" w:cs="Times New Roman"/>
          <w:sz w:val="24"/>
          <w:szCs w:val="24"/>
        </w:rPr>
        <w:t>te</w:t>
      </w:r>
      <w:r w:rsidR="008B2CB7" w:rsidRPr="00EF4756">
        <w:rPr>
          <w:rFonts w:ascii="Times New Roman" w:hAnsi="Times New Roman" w:cs="Times New Roman"/>
          <w:sz w:val="24"/>
          <w:szCs w:val="24"/>
        </w:rPr>
        <w:t xml:space="preserve"> </w:t>
      </w:r>
      <w:r w:rsidR="00A2745C" w:rsidRPr="00EF4756">
        <w:rPr>
          <w:rFonts w:ascii="Times New Roman" w:hAnsi="Times New Roman" w:cs="Times New Roman"/>
          <w:sz w:val="24"/>
          <w:szCs w:val="24"/>
        </w:rPr>
        <w:t>debido a</w:t>
      </w:r>
      <w:r w:rsidR="008B2CB7" w:rsidRPr="00EF4756">
        <w:rPr>
          <w:rFonts w:ascii="Times New Roman" w:hAnsi="Times New Roman" w:cs="Times New Roman"/>
          <w:sz w:val="24"/>
          <w:szCs w:val="24"/>
        </w:rPr>
        <w:t xml:space="preserve"> las actuales condiciones sociales, políticas y económicas que vivimos.</w:t>
      </w:r>
      <w:r w:rsidR="008B2CB7" w:rsidRPr="00416C65">
        <w:rPr>
          <w:rFonts w:ascii="Arial" w:hAnsi="Arial" w:cs="Arial"/>
          <w:sz w:val="24"/>
          <w:szCs w:val="24"/>
        </w:rPr>
        <w:t xml:space="preserve"> </w:t>
      </w:r>
    </w:p>
    <w:p w14:paraId="059A0FFC" w14:textId="77777777" w:rsidR="00724710" w:rsidRDefault="00724710" w:rsidP="00416C65">
      <w:pPr>
        <w:shd w:val="clear" w:color="auto" w:fill="FFFFFF"/>
        <w:spacing w:after="0" w:line="480" w:lineRule="auto"/>
        <w:jc w:val="both"/>
        <w:rPr>
          <w:rFonts w:ascii="Arial" w:eastAsia="Times New Roman" w:hAnsi="Arial" w:cs="Arial"/>
          <w:sz w:val="24"/>
          <w:szCs w:val="24"/>
          <w:lang w:eastAsia="es-MX"/>
        </w:rPr>
      </w:pPr>
    </w:p>
    <w:p w14:paraId="40644B05" w14:textId="77777777" w:rsidR="00EF4756" w:rsidRPr="00416C65" w:rsidRDefault="00EF4756" w:rsidP="00416C65">
      <w:pPr>
        <w:shd w:val="clear" w:color="auto" w:fill="FFFFFF"/>
        <w:spacing w:after="0" w:line="480" w:lineRule="auto"/>
        <w:jc w:val="both"/>
        <w:rPr>
          <w:rFonts w:ascii="Arial" w:eastAsia="Times New Roman" w:hAnsi="Arial" w:cs="Arial"/>
          <w:sz w:val="24"/>
          <w:szCs w:val="24"/>
          <w:lang w:eastAsia="es-MX"/>
        </w:rPr>
      </w:pPr>
    </w:p>
    <w:p w14:paraId="3B908C9F" w14:textId="30836043" w:rsidR="006D6652" w:rsidRPr="00EF4756" w:rsidRDefault="00EF4756" w:rsidP="00416C65">
      <w:pPr>
        <w:spacing w:after="0" w:line="480" w:lineRule="auto"/>
        <w:rPr>
          <w:rFonts w:ascii="Calibri" w:eastAsia="Times New Roman" w:hAnsi="Calibri" w:cs="Calibri"/>
          <w:color w:val="7030A0"/>
          <w:sz w:val="28"/>
          <w:szCs w:val="28"/>
          <w:lang w:val="es-ES" w:eastAsia="es-ES"/>
        </w:rPr>
      </w:pPr>
      <w:r w:rsidRPr="00EF4756">
        <w:rPr>
          <w:rFonts w:ascii="Calibri" w:eastAsia="Times New Roman" w:hAnsi="Calibri" w:cs="Calibri"/>
          <w:color w:val="7030A0"/>
          <w:sz w:val="28"/>
          <w:szCs w:val="28"/>
          <w:lang w:val="es-ES" w:eastAsia="es-ES"/>
        </w:rPr>
        <w:t>Bibliografía</w:t>
      </w:r>
    </w:p>
    <w:p w14:paraId="2FBDFDBF" w14:textId="16FAF9AB" w:rsidR="00AA5EBF" w:rsidRPr="00EF4756" w:rsidRDefault="00AA5EBF"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Adame, J</w:t>
      </w:r>
      <w:r w:rsidR="007F711C" w:rsidRPr="00EF4756">
        <w:rPr>
          <w:rFonts w:ascii="Times New Roman" w:hAnsi="Times New Roman" w:cs="Times New Roman"/>
          <w:sz w:val="24"/>
          <w:szCs w:val="24"/>
        </w:rPr>
        <w:t>.</w:t>
      </w:r>
      <w:r w:rsidRPr="00EF4756">
        <w:rPr>
          <w:rFonts w:ascii="Times New Roman" w:hAnsi="Times New Roman" w:cs="Times New Roman"/>
          <w:sz w:val="24"/>
          <w:szCs w:val="24"/>
        </w:rPr>
        <w:t xml:space="preserve"> (2015</w:t>
      </w:r>
      <w:r w:rsidRPr="00EF4756">
        <w:rPr>
          <w:rFonts w:ascii="Times New Roman" w:hAnsi="Times New Roman" w:cs="Times New Roman"/>
          <w:i/>
          <w:sz w:val="24"/>
          <w:szCs w:val="24"/>
        </w:rPr>
        <w:t>). Ciudadanía digital. ¿Oportunidad o amenaza</w:t>
      </w:r>
      <w:r w:rsidRPr="00EF4756">
        <w:rPr>
          <w:rFonts w:ascii="Times New Roman" w:hAnsi="Times New Roman" w:cs="Times New Roman"/>
          <w:sz w:val="24"/>
          <w:szCs w:val="24"/>
        </w:rPr>
        <w:t>? México: Cámara de Diputados LXII legislatura/ Imagia Comunicación.</w:t>
      </w:r>
    </w:p>
    <w:p w14:paraId="336F790B" w14:textId="199CFC12" w:rsidR="00B115DA" w:rsidRPr="00EF4756" w:rsidRDefault="007F711C"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Bauman,</w:t>
      </w:r>
      <w:r w:rsidR="006D6652" w:rsidRPr="00EF4756">
        <w:rPr>
          <w:rFonts w:ascii="Times New Roman" w:hAnsi="Times New Roman" w:cs="Times New Roman"/>
          <w:sz w:val="24"/>
          <w:szCs w:val="24"/>
        </w:rPr>
        <w:t xml:space="preserve"> Z</w:t>
      </w:r>
      <w:r w:rsidRPr="00EF4756">
        <w:rPr>
          <w:rFonts w:ascii="Times New Roman" w:hAnsi="Times New Roman" w:cs="Times New Roman"/>
          <w:sz w:val="24"/>
          <w:szCs w:val="24"/>
        </w:rPr>
        <w:t>.</w:t>
      </w:r>
      <w:r w:rsidR="006D6652" w:rsidRPr="00EF4756">
        <w:rPr>
          <w:rFonts w:ascii="Times New Roman" w:hAnsi="Times New Roman" w:cs="Times New Roman"/>
          <w:sz w:val="24"/>
          <w:szCs w:val="24"/>
        </w:rPr>
        <w:t xml:space="preserve"> (2013). </w:t>
      </w:r>
      <w:r w:rsidR="006D6652" w:rsidRPr="00EF4756">
        <w:rPr>
          <w:rFonts w:ascii="Times New Roman" w:hAnsi="Times New Roman" w:cs="Times New Roman"/>
          <w:i/>
          <w:sz w:val="24"/>
          <w:szCs w:val="24"/>
        </w:rPr>
        <w:t>Vida líquida</w:t>
      </w:r>
      <w:r w:rsidRPr="00EF4756">
        <w:rPr>
          <w:rFonts w:ascii="Times New Roman" w:hAnsi="Times New Roman" w:cs="Times New Roman"/>
          <w:sz w:val="24"/>
          <w:szCs w:val="24"/>
        </w:rPr>
        <w:t>.</w:t>
      </w:r>
      <w:r w:rsidR="006D6652" w:rsidRPr="00EF4756">
        <w:rPr>
          <w:rFonts w:ascii="Times New Roman" w:hAnsi="Times New Roman" w:cs="Times New Roman"/>
          <w:sz w:val="24"/>
          <w:szCs w:val="24"/>
        </w:rPr>
        <w:t xml:space="preserve"> </w:t>
      </w:r>
      <w:r w:rsidRPr="00EF4756">
        <w:rPr>
          <w:rFonts w:ascii="Times New Roman" w:hAnsi="Times New Roman" w:cs="Times New Roman"/>
          <w:sz w:val="24"/>
          <w:szCs w:val="24"/>
        </w:rPr>
        <w:t>Barcelona: Editorial Paidós.</w:t>
      </w:r>
      <w:r w:rsidR="006D6652" w:rsidRPr="00EF4756">
        <w:rPr>
          <w:rFonts w:ascii="Times New Roman" w:hAnsi="Times New Roman" w:cs="Times New Roman"/>
          <w:sz w:val="24"/>
          <w:szCs w:val="24"/>
        </w:rPr>
        <w:t xml:space="preserve"> </w:t>
      </w:r>
    </w:p>
    <w:p w14:paraId="3D374786" w14:textId="32163932" w:rsidR="00290FB4" w:rsidRPr="00EF4756" w:rsidRDefault="007F711C"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Castells, M.</w:t>
      </w:r>
      <w:r w:rsidR="00290FB4" w:rsidRPr="00EF4756">
        <w:rPr>
          <w:rFonts w:ascii="Times New Roman" w:hAnsi="Times New Roman" w:cs="Times New Roman"/>
          <w:sz w:val="24"/>
          <w:szCs w:val="24"/>
        </w:rPr>
        <w:t xml:space="preserve"> (2009). </w:t>
      </w:r>
      <w:r w:rsidRPr="00EF4756">
        <w:rPr>
          <w:rFonts w:ascii="Times New Roman" w:hAnsi="Times New Roman" w:cs="Times New Roman"/>
          <w:i/>
          <w:sz w:val="24"/>
          <w:szCs w:val="24"/>
        </w:rPr>
        <w:t>Comunicación y poder.</w:t>
      </w:r>
      <w:r w:rsidR="00290FB4" w:rsidRPr="00EF4756">
        <w:rPr>
          <w:rFonts w:ascii="Times New Roman" w:hAnsi="Times New Roman" w:cs="Times New Roman"/>
          <w:sz w:val="24"/>
          <w:szCs w:val="24"/>
        </w:rPr>
        <w:t xml:space="preserve"> España: Alianza</w:t>
      </w:r>
      <w:r w:rsidRPr="00EF4756">
        <w:rPr>
          <w:rFonts w:ascii="Times New Roman" w:hAnsi="Times New Roman" w:cs="Times New Roman"/>
          <w:sz w:val="24"/>
          <w:szCs w:val="24"/>
        </w:rPr>
        <w:t>.</w:t>
      </w:r>
    </w:p>
    <w:p w14:paraId="26BC672C" w14:textId="6D8CE01F" w:rsidR="00AA5EBF" w:rsidRPr="00EF4756" w:rsidRDefault="00AA5EBF"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Castro M</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Rodríguez A</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y Smith M</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(2015)</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Pr="00EF4756">
        <w:rPr>
          <w:rFonts w:ascii="Times New Roman" w:hAnsi="Times New Roman" w:cs="Times New Roman"/>
          <w:i/>
          <w:sz w:val="24"/>
          <w:szCs w:val="24"/>
        </w:rPr>
        <w:t>La construcción ciudadana en la educación media superior</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México: UNAM</w:t>
      </w:r>
      <w:r w:rsidR="00947E78" w:rsidRPr="00EF4756">
        <w:rPr>
          <w:rFonts w:ascii="Times New Roman" w:hAnsi="Times New Roman" w:cs="Times New Roman"/>
          <w:sz w:val="24"/>
          <w:szCs w:val="24"/>
        </w:rPr>
        <w:t>.</w:t>
      </w:r>
    </w:p>
    <w:p w14:paraId="0A89ECEC" w14:textId="77777777" w:rsidR="00EF4756" w:rsidRPr="00EF4756" w:rsidRDefault="00EF4756"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 xml:space="preserve">Delors, J. (1996). </w:t>
      </w:r>
      <w:r w:rsidRPr="00EF4756">
        <w:rPr>
          <w:rFonts w:ascii="Times New Roman" w:hAnsi="Times New Roman" w:cs="Times New Roman"/>
          <w:i/>
          <w:sz w:val="24"/>
          <w:szCs w:val="24"/>
        </w:rPr>
        <w:t>La educación encierra un tesoro</w:t>
      </w:r>
      <w:r w:rsidRPr="00EF4756">
        <w:rPr>
          <w:rFonts w:ascii="Times New Roman" w:hAnsi="Times New Roman" w:cs="Times New Roman"/>
          <w:sz w:val="24"/>
          <w:szCs w:val="24"/>
        </w:rPr>
        <w:t xml:space="preserve">. Francia: UNESCO. Recuperado de </w:t>
      </w:r>
      <w:hyperlink r:id="rId8" w:history="1">
        <w:r w:rsidRPr="00EF4756">
          <w:rPr>
            <w:rStyle w:val="Hipervnculo"/>
            <w:rFonts w:ascii="Times New Roman" w:hAnsi="Times New Roman" w:cs="Times New Roman"/>
            <w:sz w:val="24"/>
            <w:szCs w:val="24"/>
          </w:rPr>
          <w:t>http://www.unesco.org/education/pdf/DELORS_S.PDF</w:t>
        </w:r>
      </w:hyperlink>
    </w:p>
    <w:p w14:paraId="343FB184" w14:textId="6852D6A6" w:rsidR="00EF4756" w:rsidRPr="00EF4756" w:rsidRDefault="00EF4756" w:rsidP="00EF4756">
      <w:pPr>
        <w:spacing w:after="0" w:line="360" w:lineRule="auto"/>
        <w:ind w:left="709" w:hanging="709"/>
        <w:rPr>
          <w:rStyle w:val="Hipervnculo"/>
          <w:rFonts w:ascii="Times New Roman" w:hAnsi="Times New Roman" w:cs="Times New Roman"/>
          <w:sz w:val="24"/>
          <w:szCs w:val="24"/>
        </w:rPr>
      </w:pPr>
      <w:r w:rsidRPr="00EF4756">
        <w:rPr>
          <w:rFonts w:ascii="Times New Roman" w:hAnsi="Times New Roman" w:cs="Times New Roman"/>
          <w:sz w:val="24"/>
          <w:szCs w:val="24"/>
        </w:rPr>
        <w:t xml:space="preserve">Delval, J. (2013). La escuela para el siglo XXI, en </w:t>
      </w:r>
      <w:r w:rsidRPr="00EF4756">
        <w:rPr>
          <w:rFonts w:ascii="Times New Roman" w:hAnsi="Times New Roman" w:cs="Times New Roman"/>
          <w:i/>
          <w:sz w:val="24"/>
          <w:szCs w:val="24"/>
        </w:rPr>
        <w:t>Revista Sinéctica.</w:t>
      </w:r>
      <w:r w:rsidRPr="00EF4756">
        <w:rPr>
          <w:rFonts w:ascii="Times New Roman" w:hAnsi="Times New Roman" w:cs="Times New Roman"/>
          <w:sz w:val="24"/>
          <w:szCs w:val="24"/>
        </w:rPr>
        <w:t xml:space="preserve"> No.40. Recuperado de   </w:t>
      </w:r>
      <w:hyperlink r:id="rId9" w:history="1">
        <w:r w:rsidRPr="00EF4756">
          <w:rPr>
            <w:rStyle w:val="Hipervnculo"/>
            <w:rFonts w:ascii="Times New Roman" w:hAnsi="Times New Roman" w:cs="Times New Roman"/>
            <w:sz w:val="24"/>
            <w:szCs w:val="24"/>
          </w:rPr>
          <w:t>http://www.sinectica.iteso.mx/articulo/?id=40_la_escuela_para_el_siglo_xxi</w:t>
        </w:r>
      </w:hyperlink>
    </w:p>
    <w:p w14:paraId="5BE985FB" w14:textId="77777777" w:rsidR="00EF4756" w:rsidRPr="00EF4756" w:rsidRDefault="00EF4756"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 xml:space="preserve">Flanagan A., Cerda G., Lagos D. y Riquelme S. (2010). Tensiones y distensiones en torno a la ciudadanía y formación ciudadana: comparación de los significados de profesores y estudiantes secundarios en la región de Valparaíso, en </w:t>
      </w:r>
      <w:r w:rsidRPr="00EF4756">
        <w:rPr>
          <w:rFonts w:ascii="Times New Roman" w:hAnsi="Times New Roman" w:cs="Times New Roman"/>
          <w:i/>
          <w:sz w:val="24"/>
          <w:szCs w:val="24"/>
        </w:rPr>
        <w:t>Revista Última Década</w:t>
      </w:r>
      <w:r w:rsidRPr="00EF4756">
        <w:rPr>
          <w:rFonts w:ascii="Times New Roman" w:hAnsi="Times New Roman" w:cs="Times New Roman"/>
          <w:sz w:val="24"/>
          <w:szCs w:val="24"/>
        </w:rPr>
        <w:t xml:space="preserve"> No. 33, CIDPA. Recuperado de </w:t>
      </w:r>
      <w:hyperlink r:id="rId10" w:history="1">
        <w:r w:rsidRPr="00EF4756">
          <w:rPr>
            <w:rStyle w:val="Hipervnculo"/>
            <w:rFonts w:ascii="Times New Roman" w:hAnsi="Times New Roman" w:cs="Times New Roman"/>
            <w:sz w:val="24"/>
            <w:szCs w:val="24"/>
          </w:rPr>
          <w:t>http://www.scielo.cl/scielo.php?pid=S0718-22362010000200007&amp;script=sci_arttext</w:t>
        </w:r>
      </w:hyperlink>
    </w:p>
    <w:p w14:paraId="13C08636" w14:textId="28C5C926" w:rsidR="00EF4756" w:rsidRPr="00EF4756" w:rsidRDefault="00EF4756" w:rsidP="00EF4756">
      <w:pPr>
        <w:spacing w:after="0" w:line="360" w:lineRule="auto"/>
        <w:ind w:left="709" w:hanging="709"/>
        <w:rPr>
          <w:rStyle w:val="Hipervnculo"/>
          <w:rFonts w:ascii="Times New Roman" w:hAnsi="Times New Roman" w:cs="Times New Roman"/>
          <w:sz w:val="24"/>
          <w:szCs w:val="24"/>
        </w:rPr>
      </w:pPr>
      <w:r w:rsidRPr="00EF4756">
        <w:rPr>
          <w:rFonts w:ascii="Times New Roman" w:hAnsi="Times New Roman" w:cs="Times New Roman"/>
          <w:sz w:val="24"/>
          <w:szCs w:val="24"/>
        </w:rPr>
        <w:t xml:space="preserve">Fuentes, M. (2013). El drama de la deserción escolar, en Periódico </w:t>
      </w:r>
      <w:r w:rsidRPr="00EF4756">
        <w:rPr>
          <w:rFonts w:ascii="Times New Roman" w:hAnsi="Times New Roman" w:cs="Times New Roman"/>
          <w:i/>
          <w:sz w:val="24"/>
          <w:szCs w:val="24"/>
        </w:rPr>
        <w:t>Excélsior,</w:t>
      </w:r>
      <w:r w:rsidRPr="00EF4756">
        <w:rPr>
          <w:rFonts w:ascii="Times New Roman" w:hAnsi="Times New Roman" w:cs="Times New Roman"/>
          <w:sz w:val="24"/>
          <w:szCs w:val="24"/>
        </w:rPr>
        <w:t xml:space="preserve"> del 26 de febrero. Recuperado de </w:t>
      </w:r>
      <w:hyperlink r:id="rId11" w:history="1">
        <w:r w:rsidRPr="00EF4756">
          <w:rPr>
            <w:rStyle w:val="Hipervnculo"/>
            <w:rFonts w:ascii="Times New Roman" w:hAnsi="Times New Roman" w:cs="Times New Roman"/>
            <w:sz w:val="24"/>
            <w:szCs w:val="24"/>
          </w:rPr>
          <w:t>http://www.excelsior.com.mx/2013/02/26/886153</w:t>
        </w:r>
      </w:hyperlink>
    </w:p>
    <w:p w14:paraId="7473A421" w14:textId="136C7629" w:rsidR="00EF4756" w:rsidRPr="00EF4756" w:rsidRDefault="00EF4756"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 xml:space="preserve">Gil, J. (2015). Morelos en llamas, en Proceso.com.mx. No. 2057. Recuperado de </w:t>
      </w:r>
      <w:hyperlink r:id="rId12" w:history="1">
        <w:r w:rsidRPr="00EF4756">
          <w:rPr>
            <w:rStyle w:val="Hipervnculo"/>
            <w:rFonts w:ascii="Times New Roman" w:hAnsi="Times New Roman" w:cs="Times New Roman"/>
            <w:sz w:val="24"/>
            <w:szCs w:val="24"/>
          </w:rPr>
          <w:t>http://www.proceso.com.mx/424899/morelos-en-llamas</w:t>
        </w:r>
      </w:hyperlink>
    </w:p>
    <w:p w14:paraId="2804B509" w14:textId="7DA41BE8" w:rsidR="002111A1" w:rsidRPr="00EF4756" w:rsidRDefault="002111A1"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lastRenderedPageBreak/>
        <w:t>Hernández, J</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(2008). </w:t>
      </w:r>
      <w:r w:rsidRPr="00EF4756">
        <w:rPr>
          <w:rFonts w:ascii="Times New Roman" w:hAnsi="Times New Roman" w:cs="Times New Roman"/>
          <w:i/>
          <w:sz w:val="24"/>
          <w:szCs w:val="24"/>
        </w:rPr>
        <w:t>El trabajo sobre la identidad en estudiantes de bachillerato</w:t>
      </w:r>
      <w:r w:rsidR="00947E78" w:rsidRPr="00EF4756">
        <w:rPr>
          <w:rFonts w:ascii="Times New Roman" w:hAnsi="Times New Roman" w:cs="Times New Roman"/>
          <w:i/>
          <w:sz w:val="24"/>
          <w:szCs w:val="24"/>
        </w:rPr>
        <w:t>.</w:t>
      </w:r>
      <w:r w:rsidRPr="00EF4756">
        <w:rPr>
          <w:rFonts w:ascii="Times New Roman" w:hAnsi="Times New Roman" w:cs="Times New Roman"/>
          <w:sz w:val="24"/>
          <w:szCs w:val="24"/>
        </w:rPr>
        <w:t xml:space="preserve"> </w:t>
      </w:r>
      <w:r w:rsidR="00947E78" w:rsidRPr="00EF4756">
        <w:rPr>
          <w:rFonts w:ascii="Times New Roman" w:hAnsi="Times New Roman" w:cs="Times New Roman"/>
          <w:sz w:val="24"/>
          <w:szCs w:val="24"/>
        </w:rPr>
        <w:t>México: UPN</w:t>
      </w:r>
      <w:r w:rsidRPr="00EF4756">
        <w:rPr>
          <w:rFonts w:ascii="Times New Roman" w:hAnsi="Times New Roman" w:cs="Times New Roman"/>
          <w:sz w:val="24"/>
          <w:szCs w:val="24"/>
        </w:rPr>
        <w:t>.</w:t>
      </w:r>
    </w:p>
    <w:p w14:paraId="30CE6FA9" w14:textId="1451B492" w:rsidR="00416C65" w:rsidRPr="00EF4756" w:rsidRDefault="00416C65" w:rsidP="00EF4756">
      <w:pPr>
        <w:autoSpaceDE w:val="0"/>
        <w:autoSpaceDN w:val="0"/>
        <w:adjustRightInd w:val="0"/>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Ibarra, L</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(2015). El docente de educación media superior frente a los nuevos retos. El caso del bachillerato tecnológico industrial en Morelos, en: Fonseca, C</w:t>
      </w:r>
      <w:r w:rsidR="00947E78" w:rsidRPr="00EF4756">
        <w:rPr>
          <w:rFonts w:ascii="Times New Roman" w:hAnsi="Times New Roman" w:cs="Times New Roman"/>
          <w:sz w:val="24"/>
          <w:szCs w:val="24"/>
        </w:rPr>
        <w:t>.</w:t>
      </w:r>
      <w:r w:rsidR="00047155" w:rsidRPr="00EF4756">
        <w:rPr>
          <w:rFonts w:ascii="Times New Roman" w:hAnsi="Times New Roman" w:cs="Times New Roman"/>
          <w:sz w:val="24"/>
          <w:szCs w:val="24"/>
        </w:rPr>
        <w:t xml:space="preserve"> e </w:t>
      </w:r>
      <w:r w:rsidRPr="00EF4756">
        <w:rPr>
          <w:rFonts w:ascii="Times New Roman" w:hAnsi="Times New Roman" w:cs="Times New Roman"/>
          <w:sz w:val="24"/>
          <w:szCs w:val="24"/>
        </w:rPr>
        <w:t>Ibarra, L</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Pr="00EF4756">
        <w:rPr>
          <w:rFonts w:ascii="Times New Roman" w:hAnsi="Times New Roman" w:cs="Times New Roman"/>
          <w:i/>
          <w:sz w:val="24"/>
          <w:szCs w:val="24"/>
        </w:rPr>
        <w:t>Docentes, estudiantes y egresados del bachillerato tecnológico industrial en el Marco</w:t>
      </w:r>
      <w:r w:rsidRPr="00EF4756">
        <w:rPr>
          <w:rFonts w:ascii="Times New Roman" w:hAnsi="Times New Roman" w:cs="Times New Roman"/>
          <w:sz w:val="24"/>
          <w:szCs w:val="24"/>
        </w:rPr>
        <w:t xml:space="preserve"> Curricular Común, México: Juan Pablos.</w:t>
      </w:r>
    </w:p>
    <w:p w14:paraId="57A1DCF4" w14:textId="222C8B9E" w:rsidR="002111A1" w:rsidRPr="00EF4756" w:rsidRDefault="007E6734"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Marshall, T</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y Bottomore, T</w:t>
      </w:r>
      <w:r w:rsidR="00947E78" w:rsidRPr="00EF4756">
        <w:rPr>
          <w:rFonts w:ascii="Times New Roman" w:hAnsi="Times New Roman" w:cs="Times New Roman"/>
          <w:sz w:val="24"/>
          <w:szCs w:val="24"/>
        </w:rPr>
        <w:t xml:space="preserve">. </w:t>
      </w:r>
      <w:r w:rsidRPr="00EF4756">
        <w:rPr>
          <w:rFonts w:ascii="Times New Roman" w:hAnsi="Times New Roman" w:cs="Times New Roman"/>
          <w:sz w:val="24"/>
          <w:szCs w:val="24"/>
        </w:rPr>
        <w:t xml:space="preserve">(1998). </w:t>
      </w:r>
      <w:r w:rsidR="00947E78" w:rsidRPr="00EF4756">
        <w:rPr>
          <w:rFonts w:ascii="Times New Roman" w:hAnsi="Times New Roman" w:cs="Times New Roman"/>
          <w:i/>
          <w:sz w:val="24"/>
          <w:szCs w:val="24"/>
        </w:rPr>
        <w:t>Ciudadanía y clase social.</w:t>
      </w:r>
      <w:r w:rsidRPr="00EF4756">
        <w:rPr>
          <w:rFonts w:ascii="Times New Roman" w:hAnsi="Times New Roman" w:cs="Times New Roman"/>
          <w:i/>
          <w:sz w:val="24"/>
          <w:szCs w:val="24"/>
        </w:rPr>
        <w:t xml:space="preserve"> </w:t>
      </w:r>
      <w:r w:rsidRPr="00EF4756">
        <w:rPr>
          <w:rFonts w:ascii="Times New Roman" w:hAnsi="Times New Roman" w:cs="Times New Roman"/>
          <w:sz w:val="24"/>
          <w:szCs w:val="24"/>
        </w:rPr>
        <w:t>Madrid: Alianza.</w:t>
      </w:r>
    </w:p>
    <w:p w14:paraId="34EB96DF" w14:textId="1D8913A4" w:rsidR="00487208" w:rsidRPr="00EF4756" w:rsidRDefault="00487208"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Martínez, M</w:t>
      </w:r>
      <w:r w:rsidR="00947E78" w:rsidRPr="00EF4756">
        <w:rPr>
          <w:rFonts w:ascii="Times New Roman" w:hAnsi="Times New Roman" w:cs="Times New Roman"/>
          <w:sz w:val="24"/>
          <w:szCs w:val="24"/>
        </w:rPr>
        <w:t>.</w:t>
      </w:r>
      <w:r w:rsidR="00743796" w:rsidRPr="00EF4756">
        <w:rPr>
          <w:rFonts w:ascii="Times New Roman" w:hAnsi="Times New Roman" w:cs="Times New Roman"/>
          <w:sz w:val="24"/>
          <w:szCs w:val="24"/>
        </w:rPr>
        <w:t xml:space="preserve"> (Coord.) </w:t>
      </w:r>
      <w:r w:rsidRPr="00EF4756">
        <w:rPr>
          <w:rFonts w:ascii="Times New Roman" w:hAnsi="Times New Roman" w:cs="Times New Roman"/>
          <w:sz w:val="24"/>
          <w:szCs w:val="24"/>
        </w:rPr>
        <w:t xml:space="preserve">(2012). </w:t>
      </w:r>
      <w:r w:rsidRPr="00EF4756">
        <w:rPr>
          <w:rFonts w:ascii="Times New Roman" w:hAnsi="Times New Roman" w:cs="Times New Roman"/>
          <w:i/>
          <w:sz w:val="24"/>
          <w:szCs w:val="24"/>
        </w:rPr>
        <w:t>La educación media superior en México</w:t>
      </w:r>
      <w:r w:rsidR="00947E78" w:rsidRPr="00EF4756">
        <w:rPr>
          <w:rFonts w:ascii="Times New Roman" w:hAnsi="Times New Roman" w:cs="Times New Roman"/>
          <w:i/>
          <w:sz w:val="24"/>
          <w:szCs w:val="24"/>
        </w:rPr>
        <w:t>. Balance y perspectivas.</w:t>
      </w:r>
      <w:r w:rsidR="007E6734" w:rsidRPr="00EF4756">
        <w:rPr>
          <w:rFonts w:ascii="Times New Roman" w:hAnsi="Times New Roman" w:cs="Times New Roman"/>
          <w:i/>
          <w:sz w:val="24"/>
          <w:szCs w:val="24"/>
        </w:rPr>
        <w:t xml:space="preserve"> </w:t>
      </w:r>
      <w:r w:rsidR="007E6734" w:rsidRPr="00EF4756">
        <w:rPr>
          <w:rFonts w:ascii="Times New Roman" w:hAnsi="Times New Roman" w:cs="Times New Roman"/>
          <w:sz w:val="24"/>
          <w:szCs w:val="24"/>
        </w:rPr>
        <w:t>México: Fondo de Cultura Económica.</w:t>
      </w:r>
    </w:p>
    <w:p w14:paraId="66F694E2" w14:textId="77777777" w:rsidR="00EF4756" w:rsidRPr="00EF4756" w:rsidRDefault="00EF4756"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 xml:space="preserve">Morín, E. (1999). </w:t>
      </w:r>
      <w:r w:rsidRPr="00EF4756">
        <w:rPr>
          <w:rFonts w:ascii="Times New Roman" w:hAnsi="Times New Roman" w:cs="Times New Roman"/>
          <w:i/>
          <w:sz w:val="24"/>
          <w:szCs w:val="24"/>
        </w:rPr>
        <w:t>Los siete saberes necesarios para la educación del futuro</w:t>
      </w:r>
      <w:r w:rsidRPr="00EF4756">
        <w:rPr>
          <w:rFonts w:ascii="Times New Roman" w:hAnsi="Times New Roman" w:cs="Times New Roman"/>
          <w:sz w:val="24"/>
          <w:szCs w:val="24"/>
        </w:rPr>
        <w:t xml:space="preserve">, </w:t>
      </w:r>
    </w:p>
    <w:p w14:paraId="32D315C2" w14:textId="1CBA810A" w:rsidR="00EF4756" w:rsidRPr="00EF4756" w:rsidRDefault="00EF4756" w:rsidP="00EF4756">
      <w:pPr>
        <w:spacing w:after="0" w:line="360" w:lineRule="auto"/>
        <w:ind w:left="709" w:hanging="709"/>
        <w:jc w:val="both"/>
        <w:rPr>
          <w:rStyle w:val="Hipervnculo"/>
          <w:rFonts w:ascii="Times New Roman" w:hAnsi="Times New Roman" w:cs="Times New Roman"/>
          <w:color w:val="auto"/>
          <w:sz w:val="24"/>
          <w:szCs w:val="24"/>
        </w:rPr>
      </w:pPr>
      <w:r w:rsidRPr="00EF4756">
        <w:rPr>
          <w:rFonts w:ascii="Times New Roman" w:hAnsi="Times New Roman" w:cs="Times New Roman"/>
          <w:sz w:val="24"/>
          <w:szCs w:val="24"/>
        </w:rPr>
        <w:t xml:space="preserve">Francia: UNESCO. Recuperado de  </w:t>
      </w:r>
      <w:hyperlink r:id="rId13" w:history="1">
        <w:r w:rsidRPr="00EF4756">
          <w:rPr>
            <w:rStyle w:val="Hipervnculo"/>
            <w:rFonts w:ascii="Times New Roman" w:hAnsi="Times New Roman" w:cs="Times New Roman"/>
            <w:color w:val="auto"/>
            <w:sz w:val="24"/>
            <w:szCs w:val="24"/>
          </w:rPr>
          <w:t>file:///W:/usuarios/153renta3/Downloads/Los%20siete%20saberes%20de%20la%20educacion.%20Edgar%20Morin.pdf</w:t>
        </w:r>
      </w:hyperlink>
    </w:p>
    <w:p w14:paraId="6DCAAA8A" w14:textId="12FD74C2" w:rsidR="00EF4756" w:rsidRPr="00EF4756" w:rsidRDefault="00EF4756"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Navarro, N. (2001). Marginación escolar en los jóvenes. Aproximación a las causas de abandono. Recuperado de   http://www.inegi.gob.mx/inegi/contenidos/espanol/prensa/ contenidos/articulos/sociodemograficas/marginacion.pdf</w:t>
      </w:r>
    </w:p>
    <w:p w14:paraId="70818819" w14:textId="77777777" w:rsidR="00EF4756" w:rsidRPr="00EF4756" w:rsidRDefault="00743796"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Robles, J</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(2009)</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w:t>
      </w:r>
      <w:r w:rsidRPr="00EF4756">
        <w:rPr>
          <w:rFonts w:ascii="Times New Roman" w:hAnsi="Times New Roman" w:cs="Times New Roman"/>
          <w:i/>
          <w:sz w:val="24"/>
          <w:szCs w:val="24"/>
        </w:rPr>
        <w:t>Ciudadanía digital. Una introducción a un nuevo concepto de ciudadano</w:t>
      </w:r>
      <w:r w:rsidR="00947E78" w:rsidRPr="00EF4756">
        <w:rPr>
          <w:rFonts w:ascii="Times New Roman" w:hAnsi="Times New Roman" w:cs="Times New Roman"/>
          <w:sz w:val="24"/>
          <w:szCs w:val="24"/>
        </w:rPr>
        <w:t>. Barcelona:</w:t>
      </w:r>
      <w:r w:rsidRPr="00EF4756">
        <w:rPr>
          <w:rFonts w:ascii="Times New Roman" w:hAnsi="Times New Roman" w:cs="Times New Roman"/>
          <w:sz w:val="24"/>
          <w:szCs w:val="24"/>
        </w:rPr>
        <w:t xml:space="preserve"> Editorial UOC.</w:t>
      </w:r>
    </w:p>
    <w:p w14:paraId="5C01C8EC" w14:textId="77777777" w:rsidR="00EF4756" w:rsidRPr="00EF4756" w:rsidRDefault="00EF4756" w:rsidP="00EF4756">
      <w:pPr>
        <w:spacing w:after="0" w:line="360" w:lineRule="auto"/>
        <w:ind w:left="709" w:hanging="709"/>
        <w:jc w:val="both"/>
        <w:rPr>
          <w:rStyle w:val="Hipervnculo"/>
          <w:rFonts w:ascii="Times New Roman" w:hAnsi="Times New Roman" w:cs="Times New Roman"/>
          <w:color w:val="auto"/>
          <w:sz w:val="24"/>
          <w:szCs w:val="24"/>
          <w:u w:val="none"/>
          <w:bdr w:val="none" w:sz="0" w:space="0" w:color="auto" w:frame="1"/>
        </w:rPr>
      </w:pPr>
      <w:r w:rsidRPr="00EF4756">
        <w:rPr>
          <w:rFonts w:ascii="Times New Roman" w:hAnsi="Times New Roman" w:cs="Times New Roman"/>
          <w:sz w:val="24"/>
          <w:szCs w:val="24"/>
        </w:rPr>
        <w:t xml:space="preserve">Rojas, H. (2014). </w:t>
      </w:r>
      <w:r w:rsidRPr="00EF4756">
        <w:rPr>
          <w:rFonts w:ascii="Times New Roman" w:hAnsi="Times New Roman" w:cs="Times New Roman"/>
          <w:sz w:val="24"/>
          <w:szCs w:val="24"/>
          <w:bdr w:val="none" w:sz="0" w:space="0" w:color="auto" w:frame="1"/>
        </w:rPr>
        <w:t>México invierte mucho en educación y obtiene pobres resultados: OCDE</w:t>
      </w:r>
      <w:r w:rsidRPr="00EF4756">
        <w:rPr>
          <w:rFonts w:ascii="Times New Roman" w:hAnsi="Times New Roman" w:cs="Times New Roman"/>
          <w:b/>
          <w:sz w:val="24"/>
          <w:szCs w:val="24"/>
          <w:bdr w:val="none" w:sz="0" w:space="0" w:color="auto" w:frame="1"/>
        </w:rPr>
        <w:t xml:space="preserve">, </w:t>
      </w:r>
      <w:r w:rsidRPr="00EF4756">
        <w:rPr>
          <w:rFonts w:ascii="Times New Roman" w:hAnsi="Times New Roman" w:cs="Times New Roman"/>
          <w:i/>
          <w:sz w:val="24"/>
          <w:szCs w:val="24"/>
          <w:bdr w:val="none" w:sz="0" w:space="0" w:color="auto" w:frame="1"/>
        </w:rPr>
        <w:t xml:space="preserve">Educación Futura. Periodismo de interés público. </w:t>
      </w:r>
      <w:r w:rsidRPr="00EF4756">
        <w:rPr>
          <w:rFonts w:ascii="Times New Roman" w:hAnsi="Times New Roman" w:cs="Times New Roman"/>
          <w:sz w:val="24"/>
          <w:szCs w:val="24"/>
          <w:bdr w:val="none" w:sz="0" w:space="0" w:color="auto" w:frame="1"/>
        </w:rPr>
        <w:t xml:space="preserve">Recuperado de </w:t>
      </w:r>
      <w:r w:rsidRPr="00EF4756">
        <w:rPr>
          <w:rFonts w:ascii="Times New Roman" w:hAnsi="Times New Roman" w:cs="Times New Roman"/>
          <w:i/>
          <w:sz w:val="24"/>
          <w:szCs w:val="24"/>
          <w:bdr w:val="none" w:sz="0" w:space="0" w:color="auto" w:frame="1"/>
        </w:rPr>
        <w:t xml:space="preserve"> </w:t>
      </w:r>
      <w:hyperlink r:id="rId14" w:history="1">
        <w:r w:rsidRPr="00EF4756">
          <w:rPr>
            <w:rStyle w:val="Hipervnculo"/>
            <w:rFonts w:ascii="Times New Roman" w:hAnsi="Times New Roman" w:cs="Times New Roman"/>
            <w:color w:val="auto"/>
            <w:sz w:val="24"/>
            <w:szCs w:val="24"/>
            <w:u w:val="none"/>
            <w:bdr w:val="none" w:sz="0" w:space="0" w:color="auto" w:frame="1"/>
          </w:rPr>
          <w:t>http://www.educacionfutura.org/mexico-invierte-mucho-en-educacion-y-obtiene-pobres-resultados-ocde/</w:t>
        </w:r>
      </w:hyperlink>
    </w:p>
    <w:p w14:paraId="0D0E37AC" w14:textId="4B85F095" w:rsidR="00743796" w:rsidRPr="00EF4756" w:rsidRDefault="00EF4756" w:rsidP="00EF4756">
      <w:pPr>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bdr w:val="none" w:sz="0" w:space="0" w:color="auto" w:frame="1"/>
        </w:rPr>
        <w:t xml:space="preserve">Rojas, H. (2014). En aumento, jóvenes que abandonan el bachillerato: Tuirán, en </w:t>
      </w:r>
      <w:r w:rsidRPr="00EF4756">
        <w:rPr>
          <w:rFonts w:ascii="Times New Roman" w:hAnsi="Times New Roman" w:cs="Times New Roman"/>
          <w:i/>
          <w:sz w:val="24"/>
          <w:szCs w:val="24"/>
          <w:bdr w:val="none" w:sz="0" w:space="0" w:color="auto" w:frame="1"/>
        </w:rPr>
        <w:t>Universidad Futura</w:t>
      </w:r>
      <w:r w:rsidRPr="00EF4756">
        <w:rPr>
          <w:rFonts w:ascii="Times New Roman" w:hAnsi="Times New Roman" w:cs="Times New Roman"/>
          <w:sz w:val="24"/>
          <w:szCs w:val="24"/>
          <w:bdr w:val="none" w:sz="0" w:space="0" w:color="auto" w:frame="1"/>
        </w:rPr>
        <w:t xml:space="preserve">, 26 agosto. Recuperado de </w:t>
      </w:r>
      <w:hyperlink r:id="rId15" w:history="1">
        <w:r w:rsidRPr="00EF4756">
          <w:rPr>
            <w:rStyle w:val="Hipervnculo"/>
            <w:rFonts w:ascii="Times New Roman" w:hAnsi="Times New Roman" w:cs="Times New Roman"/>
            <w:sz w:val="24"/>
            <w:szCs w:val="24"/>
            <w:bdr w:val="none" w:sz="0" w:space="0" w:color="auto" w:frame="1"/>
          </w:rPr>
          <w:t>http://www.educacionfutura.org/en-aumento-jovenes-que-abandonan-el-bachillerato-tuiran/</w:t>
        </w:r>
      </w:hyperlink>
      <w:r w:rsidR="00743796" w:rsidRPr="00EF4756">
        <w:rPr>
          <w:rFonts w:ascii="Times New Roman" w:hAnsi="Times New Roman" w:cs="Times New Roman"/>
          <w:sz w:val="24"/>
          <w:szCs w:val="24"/>
        </w:rPr>
        <w:t xml:space="preserve"> </w:t>
      </w:r>
    </w:p>
    <w:p w14:paraId="335E2C94" w14:textId="3DFD7468" w:rsidR="00743796" w:rsidRPr="00EF4756" w:rsidRDefault="00743796" w:rsidP="00EF4756">
      <w:pPr>
        <w:autoSpaceDE w:val="0"/>
        <w:autoSpaceDN w:val="0"/>
        <w:adjustRightInd w:val="0"/>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Romo, A</w:t>
      </w:r>
      <w:r w:rsidR="00947E78" w:rsidRPr="00EF4756">
        <w:rPr>
          <w:rFonts w:ascii="Times New Roman" w:hAnsi="Times New Roman" w:cs="Times New Roman"/>
          <w:sz w:val="24"/>
          <w:szCs w:val="24"/>
        </w:rPr>
        <w:t>.</w:t>
      </w:r>
      <w:r w:rsidRPr="00EF4756">
        <w:rPr>
          <w:rFonts w:ascii="Times New Roman" w:hAnsi="Times New Roman" w:cs="Times New Roman"/>
          <w:sz w:val="24"/>
          <w:szCs w:val="24"/>
        </w:rPr>
        <w:t xml:space="preserve"> (Coord.) (2010). </w:t>
      </w:r>
      <w:r w:rsidRPr="00EF4756">
        <w:rPr>
          <w:rFonts w:ascii="Times New Roman" w:hAnsi="Times New Roman" w:cs="Times New Roman"/>
          <w:i/>
          <w:sz w:val="24"/>
          <w:szCs w:val="24"/>
        </w:rPr>
        <w:t xml:space="preserve">Sistemas de acompañamiento en el nivel medio superior. </w:t>
      </w:r>
      <w:r w:rsidRPr="00EF4756">
        <w:rPr>
          <w:rFonts w:ascii="Times New Roman" w:hAnsi="Times New Roman" w:cs="Times New Roman"/>
          <w:sz w:val="24"/>
          <w:szCs w:val="24"/>
        </w:rPr>
        <w:t>México: ANUIES</w:t>
      </w:r>
      <w:r w:rsidR="00947E78" w:rsidRPr="00EF4756">
        <w:rPr>
          <w:rFonts w:ascii="Times New Roman" w:hAnsi="Times New Roman" w:cs="Times New Roman"/>
          <w:sz w:val="24"/>
          <w:szCs w:val="24"/>
        </w:rPr>
        <w:t>.</w:t>
      </w:r>
    </w:p>
    <w:p w14:paraId="0D48538E" w14:textId="77777777" w:rsidR="00EF4756" w:rsidRPr="00EF4756" w:rsidRDefault="00EF4756" w:rsidP="00EF4756">
      <w:pPr>
        <w:autoSpaceDE w:val="0"/>
        <w:autoSpaceDN w:val="0"/>
        <w:adjustRightInd w:val="0"/>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 xml:space="preserve">Samper, E. (2002). Educación y globalización, en Samper y Camacho (coord.) </w:t>
      </w:r>
      <w:r w:rsidRPr="00EF4756">
        <w:rPr>
          <w:rFonts w:ascii="Times New Roman" w:hAnsi="Times New Roman" w:cs="Times New Roman"/>
          <w:i/>
          <w:iCs/>
          <w:sz w:val="24"/>
          <w:szCs w:val="24"/>
        </w:rPr>
        <w:t>Educación y globalización: los desafíos para América Latina</w:t>
      </w:r>
      <w:r w:rsidRPr="00EF4756">
        <w:rPr>
          <w:rFonts w:ascii="Times New Roman" w:hAnsi="Times New Roman" w:cs="Times New Roman"/>
          <w:sz w:val="24"/>
          <w:szCs w:val="24"/>
        </w:rPr>
        <w:t xml:space="preserve">, vol. 1, Santiago de Chile: Naciones Unidas. Recuperado de </w:t>
      </w:r>
      <w:hyperlink r:id="rId16" w:history="1">
        <w:r w:rsidRPr="00EF4756">
          <w:rPr>
            <w:rStyle w:val="Hipervnculo"/>
            <w:rFonts w:ascii="Times New Roman" w:hAnsi="Times New Roman" w:cs="Times New Roman"/>
            <w:sz w:val="24"/>
            <w:szCs w:val="24"/>
          </w:rPr>
          <w:t>http://www.cepal.org/cgi-</w:t>
        </w:r>
        <w:r w:rsidRPr="00EF4756">
          <w:rPr>
            <w:rStyle w:val="Hipervnculo"/>
            <w:rFonts w:ascii="Times New Roman" w:hAnsi="Times New Roman" w:cs="Times New Roman"/>
            <w:sz w:val="24"/>
            <w:szCs w:val="24"/>
          </w:rPr>
          <w:lastRenderedPageBreak/>
          <w:t>bin/getprod.asp?xml=/MDG/noticias/paginas/2/35582/P35582.xml&amp;xsl=/MDG/tpl/p18f-st.xsl&amp;base=/MDG/tpl/top-bottom.xsl</w:t>
        </w:r>
      </w:hyperlink>
      <w:r w:rsidRPr="00EF4756">
        <w:rPr>
          <w:rFonts w:ascii="Times New Roman" w:hAnsi="Times New Roman" w:cs="Times New Roman"/>
          <w:sz w:val="24"/>
          <w:szCs w:val="24"/>
        </w:rPr>
        <w:t xml:space="preserve"> </w:t>
      </w:r>
    </w:p>
    <w:p w14:paraId="2ABA31A6" w14:textId="77777777" w:rsidR="00EF4756" w:rsidRPr="00EF4756" w:rsidRDefault="00EF4756" w:rsidP="00EF4756">
      <w:pPr>
        <w:autoSpaceDE w:val="0"/>
        <w:autoSpaceDN w:val="0"/>
        <w:adjustRightInd w:val="0"/>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 xml:space="preserve">SEGOB (2008). Acuerdo 447, </w:t>
      </w:r>
      <w:r w:rsidRPr="00EF4756">
        <w:rPr>
          <w:rFonts w:ascii="Times New Roman" w:hAnsi="Times New Roman" w:cs="Times New Roman"/>
          <w:i/>
          <w:sz w:val="24"/>
          <w:szCs w:val="24"/>
        </w:rPr>
        <w:t xml:space="preserve">Diario Oficial de la Federación, </w:t>
      </w:r>
      <w:r w:rsidRPr="00EF4756">
        <w:rPr>
          <w:rFonts w:ascii="Times New Roman" w:hAnsi="Times New Roman" w:cs="Times New Roman"/>
          <w:sz w:val="24"/>
          <w:szCs w:val="24"/>
        </w:rPr>
        <w:t xml:space="preserve">México, 29/10/2008. Recuperado de  </w:t>
      </w:r>
      <w:hyperlink r:id="rId17" w:history="1">
        <w:r w:rsidRPr="00EF4756">
          <w:rPr>
            <w:rStyle w:val="Hipervnculo"/>
            <w:rFonts w:ascii="Times New Roman" w:hAnsi="Times New Roman" w:cs="Times New Roman"/>
            <w:sz w:val="24"/>
            <w:szCs w:val="24"/>
          </w:rPr>
          <w:t>http://dof.gob.mx/nota_detalle.php?codigo=5066425&amp;fecha=29/10/2008</w:t>
        </w:r>
      </w:hyperlink>
    </w:p>
    <w:p w14:paraId="440F7696" w14:textId="77777777" w:rsidR="00EF4756" w:rsidRPr="00EF4756" w:rsidRDefault="00EF4756" w:rsidP="00EF4756">
      <w:pPr>
        <w:spacing w:after="0" w:line="360" w:lineRule="auto"/>
        <w:ind w:left="709" w:hanging="709"/>
        <w:rPr>
          <w:rStyle w:val="Hipervnculo"/>
          <w:rFonts w:ascii="Times New Roman" w:hAnsi="Times New Roman" w:cs="Times New Roman"/>
          <w:color w:val="auto"/>
          <w:sz w:val="24"/>
          <w:szCs w:val="24"/>
          <w:u w:val="none"/>
        </w:rPr>
      </w:pPr>
      <w:r w:rsidRPr="00EF4756">
        <w:rPr>
          <w:rFonts w:ascii="Times New Roman" w:hAnsi="Times New Roman" w:cs="Times New Roman"/>
          <w:sz w:val="24"/>
          <w:szCs w:val="24"/>
        </w:rPr>
        <w:t xml:space="preserve">SEMS (2008). </w:t>
      </w:r>
      <w:r w:rsidRPr="00EF4756">
        <w:rPr>
          <w:rFonts w:ascii="Times New Roman" w:hAnsi="Times New Roman" w:cs="Times New Roman"/>
          <w:i/>
          <w:sz w:val="24"/>
          <w:szCs w:val="24"/>
        </w:rPr>
        <w:t>Reforma Integral de la Educación media Superior en México: La creación de un Sistema Nacional de Bachillerato en un marco de diversidad</w:t>
      </w:r>
      <w:r w:rsidRPr="00EF4756">
        <w:rPr>
          <w:rFonts w:ascii="Times New Roman" w:hAnsi="Times New Roman" w:cs="Times New Roman"/>
          <w:sz w:val="24"/>
          <w:szCs w:val="24"/>
        </w:rPr>
        <w:t xml:space="preserve">. Recuperado de  </w:t>
      </w:r>
      <w:hyperlink r:id="rId18" w:history="1">
        <w:r w:rsidRPr="00EF4756">
          <w:rPr>
            <w:rStyle w:val="Hipervnculo"/>
            <w:rFonts w:ascii="Times New Roman" w:hAnsi="Times New Roman" w:cs="Times New Roman"/>
            <w:color w:val="auto"/>
            <w:sz w:val="24"/>
            <w:szCs w:val="24"/>
            <w:u w:val="none"/>
          </w:rPr>
          <w:t>http://oei.es/pdfs/reforma_educacion_media_mexico.pdf</w:t>
        </w:r>
      </w:hyperlink>
    </w:p>
    <w:p w14:paraId="30E2F11B" w14:textId="204524B2" w:rsidR="00EF4756" w:rsidRPr="00EF4756" w:rsidRDefault="00EF4756" w:rsidP="00EF4756">
      <w:pPr>
        <w:autoSpaceDE w:val="0"/>
        <w:autoSpaceDN w:val="0"/>
        <w:adjustRightInd w:val="0"/>
        <w:spacing w:after="0" w:line="360" w:lineRule="auto"/>
        <w:ind w:left="709" w:hanging="709"/>
        <w:jc w:val="both"/>
        <w:rPr>
          <w:rStyle w:val="Hipervnculo"/>
          <w:rFonts w:ascii="Times New Roman" w:hAnsi="Times New Roman" w:cs="Times New Roman"/>
          <w:sz w:val="24"/>
          <w:szCs w:val="24"/>
        </w:rPr>
      </w:pPr>
      <w:r w:rsidRPr="00EF4756">
        <w:rPr>
          <w:rFonts w:ascii="Times New Roman" w:hAnsi="Times New Roman" w:cs="Times New Roman"/>
          <w:sz w:val="24"/>
          <w:szCs w:val="24"/>
        </w:rPr>
        <w:t xml:space="preserve">SEP/INSP (2009). Encuesta Nacional sobre Exclusión, Intolerancia y Violencia en las Escuelas de Educación Media Superior. Recuperado de </w:t>
      </w:r>
      <w:hyperlink r:id="rId19" w:history="1">
        <w:r w:rsidRPr="00EF4756">
          <w:rPr>
            <w:rStyle w:val="Hipervnculo"/>
            <w:rFonts w:ascii="Times New Roman" w:hAnsi="Times New Roman" w:cs="Times New Roman"/>
            <w:sz w:val="24"/>
            <w:szCs w:val="24"/>
          </w:rPr>
          <w:t>http://www.sems.gob.mx/work/models/sems/Resource/6711/2/images/4_reporte_del_trabajo_campo.pdf</w:t>
        </w:r>
      </w:hyperlink>
    </w:p>
    <w:p w14:paraId="6CE2666F" w14:textId="77777777" w:rsidR="00EF4756" w:rsidRPr="00EF4756" w:rsidRDefault="00EF4756"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 xml:space="preserve">Tuirán, R. y Hernández, D. (2016). Desafíos de la educación media superior en México, en </w:t>
      </w:r>
      <w:r w:rsidRPr="00EF4756">
        <w:rPr>
          <w:rFonts w:ascii="Times New Roman" w:hAnsi="Times New Roman" w:cs="Times New Roman"/>
          <w:i/>
          <w:sz w:val="24"/>
          <w:szCs w:val="24"/>
        </w:rPr>
        <w:t>Revista Este País,</w:t>
      </w:r>
      <w:r w:rsidRPr="00EF4756">
        <w:rPr>
          <w:rFonts w:ascii="Times New Roman" w:hAnsi="Times New Roman" w:cs="Times New Roman"/>
          <w:sz w:val="24"/>
          <w:szCs w:val="24"/>
        </w:rPr>
        <w:t xml:space="preserve"> No. 299. Recuperado de  </w:t>
      </w:r>
      <w:hyperlink r:id="rId20" w:history="1">
        <w:r w:rsidRPr="00EF4756">
          <w:rPr>
            <w:rStyle w:val="Hipervnculo"/>
            <w:rFonts w:ascii="Times New Roman" w:hAnsi="Times New Roman" w:cs="Times New Roman"/>
            <w:sz w:val="24"/>
            <w:szCs w:val="24"/>
          </w:rPr>
          <w:t>http://www.estepais.com/actual.php</w:t>
        </w:r>
      </w:hyperlink>
    </w:p>
    <w:p w14:paraId="607468B9" w14:textId="44809960" w:rsidR="00EF4756" w:rsidRPr="00EF4756" w:rsidRDefault="00EF4756" w:rsidP="00EF4756">
      <w:pPr>
        <w:autoSpaceDE w:val="0"/>
        <w:autoSpaceDN w:val="0"/>
        <w:adjustRightInd w:val="0"/>
        <w:spacing w:after="0" w:line="360" w:lineRule="auto"/>
        <w:ind w:left="709" w:hanging="709"/>
        <w:jc w:val="both"/>
        <w:rPr>
          <w:rFonts w:ascii="Times New Roman" w:hAnsi="Times New Roman" w:cs="Times New Roman"/>
          <w:sz w:val="24"/>
          <w:szCs w:val="24"/>
        </w:rPr>
      </w:pPr>
      <w:r w:rsidRPr="00EF4756">
        <w:rPr>
          <w:rFonts w:ascii="Times New Roman" w:hAnsi="Times New Roman" w:cs="Times New Roman"/>
          <w:sz w:val="24"/>
          <w:szCs w:val="24"/>
        </w:rPr>
        <w:t xml:space="preserve">Tuirán, R. (2015). Impulsa SEP trabajo colegiado en la Educación Media Superior, boletín de prensa SEMS, del 10 de marzo de 2015. Recuperado de  </w:t>
      </w:r>
      <w:hyperlink r:id="rId21" w:history="1">
        <w:r w:rsidRPr="00EF4756">
          <w:rPr>
            <w:rStyle w:val="Hipervnculo"/>
            <w:rFonts w:ascii="Times New Roman" w:hAnsi="Times New Roman" w:cs="Times New Roman"/>
            <w:sz w:val="24"/>
            <w:szCs w:val="24"/>
          </w:rPr>
          <w:t>http://cosdac.sems.gob.mx/portal/index.php/noticias/27-noticias-sems/169-impulsa-sep-trabajo-colegiado</w:t>
        </w:r>
      </w:hyperlink>
    </w:p>
    <w:p w14:paraId="4F84AEAE" w14:textId="65856604" w:rsidR="002111A1" w:rsidRPr="00EF4756" w:rsidRDefault="002111A1"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Villa, L</w:t>
      </w:r>
      <w:r w:rsidR="00FF11F5" w:rsidRPr="00EF4756">
        <w:rPr>
          <w:rFonts w:ascii="Times New Roman" w:hAnsi="Times New Roman" w:cs="Times New Roman"/>
          <w:sz w:val="24"/>
          <w:szCs w:val="24"/>
        </w:rPr>
        <w:t>. (2000). La educación media en</w:t>
      </w:r>
      <w:r w:rsidRPr="00EF4756">
        <w:rPr>
          <w:rFonts w:ascii="Times New Roman" w:hAnsi="Times New Roman" w:cs="Times New Roman"/>
          <w:sz w:val="24"/>
          <w:szCs w:val="24"/>
        </w:rPr>
        <w:t xml:space="preserve"> </w:t>
      </w:r>
      <w:r w:rsidRPr="00EF4756">
        <w:rPr>
          <w:rFonts w:ascii="Times New Roman" w:hAnsi="Times New Roman" w:cs="Times New Roman"/>
          <w:i/>
          <w:sz w:val="24"/>
          <w:szCs w:val="24"/>
        </w:rPr>
        <w:t>Revista Mexicana de Investigación Educativa</w:t>
      </w:r>
      <w:r w:rsidRPr="00EF4756">
        <w:rPr>
          <w:rFonts w:ascii="Times New Roman" w:hAnsi="Times New Roman" w:cs="Times New Roman"/>
          <w:sz w:val="24"/>
          <w:szCs w:val="24"/>
        </w:rPr>
        <w:t xml:space="preserve">, No. 10, </w:t>
      </w:r>
      <w:r w:rsidR="00FF11F5" w:rsidRPr="00EF4756">
        <w:rPr>
          <w:rFonts w:ascii="Times New Roman" w:hAnsi="Times New Roman" w:cs="Times New Roman"/>
          <w:sz w:val="24"/>
          <w:szCs w:val="24"/>
        </w:rPr>
        <w:t>México: COMIE</w:t>
      </w:r>
      <w:r w:rsidRPr="00EF4756">
        <w:rPr>
          <w:rFonts w:ascii="Times New Roman" w:hAnsi="Times New Roman" w:cs="Times New Roman"/>
          <w:sz w:val="24"/>
          <w:szCs w:val="24"/>
        </w:rPr>
        <w:t xml:space="preserve">. </w:t>
      </w:r>
    </w:p>
    <w:p w14:paraId="302E229A" w14:textId="2C502606" w:rsidR="002111A1" w:rsidRPr="00EF4756" w:rsidRDefault="002111A1" w:rsidP="00EF4756">
      <w:pPr>
        <w:spacing w:after="0" w:line="360" w:lineRule="auto"/>
        <w:ind w:left="709" w:hanging="709"/>
        <w:rPr>
          <w:rFonts w:ascii="Times New Roman" w:hAnsi="Times New Roman" w:cs="Times New Roman"/>
          <w:sz w:val="24"/>
          <w:szCs w:val="24"/>
        </w:rPr>
      </w:pPr>
      <w:r w:rsidRPr="00EF4756">
        <w:rPr>
          <w:rFonts w:ascii="Times New Roman" w:hAnsi="Times New Roman" w:cs="Times New Roman"/>
          <w:sz w:val="24"/>
          <w:szCs w:val="24"/>
        </w:rPr>
        <w:t>Villa, L</w:t>
      </w:r>
      <w:r w:rsidR="00FF11F5" w:rsidRPr="00EF4756">
        <w:rPr>
          <w:rFonts w:ascii="Times New Roman" w:hAnsi="Times New Roman" w:cs="Times New Roman"/>
          <w:sz w:val="24"/>
          <w:szCs w:val="24"/>
        </w:rPr>
        <w:t>.</w:t>
      </w:r>
      <w:r w:rsidRPr="00EF4756">
        <w:rPr>
          <w:rFonts w:ascii="Times New Roman" w:hAnsi="Times New Roman" w:cs="Times New Roman"/>
          <w:sz w:val="24"/>
          <w:szCs w:val="24"/>
        </w:rPr>
        <w:t xml:space="preserve"> (2007). La educación media superior. ¿Igualdad de oportunidades? </w:t>
      </w:r>
      <w:r w:rsidR="00FF11F5" w:rsidRPr="00EF4756">
        <w:rPr>
          <w:rFonts w:ascii="Times New Roman" w:hAnsi="Times New Roman" w:cs="Times New Roman"/>
          <w:sz w:val="24"/>
          <w:szCs w:val="24"/>
        </w:rPr>
        <w:t xml:space="preserve">En </w:t>
      </w:r>
      <w:r w:rsidRPr="00EF4756">
        <w:rPr>
          <w:rFonts w:ascii="Times New Roman" w:hAnsi="Times New Roman" w:cs="Times New Roman"/>
          <w:i/>
          <w:sz w:val="24"/>
          <w:szCs w:val="24"/>
        </w:rPr>
        <w:t>Revista de Educación Superior</w:t>
      </w:r>
      <w:r w:rsidRPr="00EF4756">
        <w:rPr>
          <w:rFonts w:ascii="Times New Roman" w:hAnsi="Times New Roman" w:cs="Times New Roman"/>
          <w:sz w:val="24"/>
          <w:szCs w:val="24"/>
        </w:rPr>
        <w:t xml:space="preserve">, No. 141, </w:t>
      </w:r>
      <w:r w:rsidR="00FF11F5" w:rsidRPr="00EF4756">
        <w:rPr>
          <w:rFonts w:ascii="Times New Roman" w:hAnsi="Times New Roman" w:cs="Times New Roman"/>
          <w:sz w:val="24"/>
          <w:szCs w:val="24"/>
        </w:rPr>
        <w:t>México: ANUIES</w:t>
      </w:r>
      <w:r w:rsidRPr="00EF4756">
        <w:rPr>
          <w:rFonts w:ascii="Times New Roman" w:hAnsi="Times New Roman" w:cs="Times New Roman"/>
          <w:sz w:val="24"/>
          <w:szCs w:val="24"/>
        </w:rPr>
        <w:t>.</w:t>
      </w:r>
    </w:p>
    <w:p w14:paraId="7E76FAF7" w14:textId="5AD210B0" w:rsidR="00E229F0" w:rsidRDefault="002111A1" w:rsidP="00EF4756">
      <w:pPr>
        <w:spacing w:after="0" w:line="360" w:lineRule="auto"/>
        <w:ind w:left="709" w:hanging="709"/>
        <w:rPr>
          <w:rFonts w:ascii="Arial" w:hAnsi="Arial" w:cs="Arial"/>
          <w:sz w:val="24"/>
          <w:szCs w:val="24"/>
        </w:rPr>
      </w:pPr>
      <w:r w:rsidRPr="00EF4756">
        <w:rPr>
          <w:rFonts w:ascii="Times New Roman" w:hAnsi="Times New Roman" w:cs="Times New Roman"/>
          <w:sz w:val="24"/>
          <w:szCs w:val="24"/>
        </w:rPr>
        <w:t>Zorrilla, M</w:t>
      </w:r>
      <w:r w:rsidR="00FF11F5" w:rsidRPr="00EF4756">
        <w:rPr>
          <w:rFonts w:ascii="Times New Roman" w:hAnsi="Times New Roman" w:cs="Times New Roman"/>
          <w:sz w:val="24"/>
          <w:szCs w:val="24"/>
        </w:rPr>
        <w:t>.</w:t>
      </w:r>
      <w:r w:rsidRPr="00EF4756">
        <w:rPr>
          <w:rFonts w:ascii="Times New Roman" w:hAnsi="Times New Roman" w:cs="Times New Roman"/>
          <w:sz w:val="24"/>
          <w:szCs w:val="24"/>
        </w:rPr>
        <w:t xml:space="preserve"> y Villa L</w:t>
      </w:r>
      <w:r w:rsidR="00FF11F5" w:rsidRPr="00EF4756">
        <w:rPr>
          <w:rFonts w:ascii="Times New Roman" w:hAnsi="Times New Roman" w:cs="Times New Roman"/>
          <w:sz w:val="24"/>
          <w:szCs w:val="24"/>
        </w:rPr>
        <w:t>.</w:t>
      </w:r>
      <w:r w:rsidRPr="00EF4756">
        <w:rPr>
          <w:rFonts w:ascii="Times New Roman" w:hAnsi="Times New Roman" w:cs="Times New Roman"/>
          <w:sz w:val="24"/>
          <w:szCs w:val="24"/>
        </w:rPr>
        <w:t xml:space="preserve"> (2003). </w:t>
      </w:r>
      <w:r w:rsidRPr="00EF4756">
        <w:rPr>
          <w:rFonts w:ascii="Times New Roman" w:hAnsi="Times New Roman" w:cs="Times New Roman"/>
          <w:i/>
          <w:sz w:val="24"/>
          <w:szCs w:val="24"/>
        </w:rPr>
        <w:t>Colección la investigación educativa en México, 1992-2002, volumen 9, Políticas educativas</w:t>
      </w:r>
      <w:r w:rsidRPr="00EF4756">
        <w:rPr>
          <w:rFonts w:ascii="Times New Roman" w:hAnsi="Times New Roman" w:cs="Times New Roman"/>
          <w:sz w:val="24"/>
          <w:szCs w:val="24"/>
        </w:rPr>
        <w:t xml:space="preserve">, </w:t>
      </w:r>
      <w:r w:rsidR="00FF11F5" w:rsidRPr="00EF4756">
        <w:rPr>
          <w:rFonts w:ascii="Times New Roman" w:hAnsi="Times New Roman" w:cs="Times New Roman"/>
          <w:sz w:val="24"/>
          <w:szCs w:val="24"/>
        </w:rPr>
        <w:t xml:space="preserve">México: </w:t>
      </w:r>
      <w:r w:rsidRPr="00EF4756">
        <w:rPr>
          <w:rFonts w:ascii="Times New Roman" w:hAnsi="Times New Roman" w:cs="Times New Roman"/>
          <w:sz w:val="24"/>
          <w:szCs w:val="24"/>
        </w:rPr>
        <w:t>COMIE.</w:t>
      </w:r>
      <w:r w:rsidRPr="00416C65">
        <w:rPr>
          <w:rFonts w:ascii="Arial" w:hAnsi="Arial" w:cs="Arial"/>
          <w:sz w:val="24"/>
          <w:szCs w:val="24"/>
        </w:rPr>
        <w:t xml:space="preserve"> </w:t>
      </w:r>
    </w:p>
    <w:p w14:paraId="20CA0CFC" w14:textId="31A8CFFC" w:rsidR="00047155" w:rsidRDefault="00047155" w:rsidP="00427A60">
      <w:pPr>
        <w:spacing w:after="0" w:line="480" w:lineRule="auto"/>
        <w:ind w:left="709" w:hanging="709"/>
        <w:rPr>
          <w:rFonts w:ascii="Arial" w:hAnsi="Arial" w:cs="Arial"/>
          <w:sz w:val="24"/>
          <w:szCs w:val="24"/>
        </w:rPr>
      </w:pPr>
    </w:p>
    <w:p w14:paraId="0F42B942" w14:textId="31689247" w:rsidR="00B273EB" w:rsidRDefault="00B273EB" w:rsidP="00427A60">
      <w:pPr>
        <w:spacing w:after="0" w:line="480" w:lineRule="auto"/>
        <w:ind w:left="709" w:hanging="709"/>
        <w:jc w:val="both"/>
        <w:rPr>
          <w:rFonts w:ascii="Arial" w:hAnsi="Arial" w:cs="Arial"/>
          <w:sz w:val="24"/>
          <w:szCs w:val="24"/>
        </w:rPr>
      </w:pPr>
    </w:p>
    <w:p w14:paraId="0F3FFEAC" w14:textId="7CB986C1" w:rsidR="00B273EB" w:rsidRDefault="00B273EB" w:rsidP="00427A60">
      <w:pPr>
        <w:spacing w:after="0" w:line="480" w:lineRule="auto"/>
        <w:ind w:left="709" w:hanging="709"/>
        <w:jc w:val="both"/>
        <w:rPr>
          <w:rFonts w:ascii="Arial" w:hAnsi="Arial" w:cs="Arial"/>
          <w:sz w:val="24"/>
          <w:szCs w:val="24"/>
        </w:rPr>
      </w:pPr>
    </w:p>
    <w:p w14:paraId="1872737F" w14:textId="1563DAF1" w:rsidR="00427A60" w:rsidRDefault="00427A60" w:rsidP="00427A60">
      <w:pPr>
        <w:spacing w:after="0" w:line="480" w:lineRule="auto"/>
        <w:ind w:left="709" w:hanging="709"/>
        <w:rPr>
          <w:rStyle w:val="Hipervnculo"/>
          <w:rFonts w:ascii="Arial" w:hAnsi="Arial" w:cs="Arial"/>
          <w:color w:val="auto"/>
          <w:sz w:val="24"/>
          <w:szCs w:val="24"/>
        </w:rPr>
      </w:pPr>
    </w:p>
    <w:p w14:paraId="79C58EE6" w14:textId="6A8E3D18" w:rsidR="00427A60" w:rsidRDefault="00427A60" w:rsidP="00427A60">
      <w:pPr>
        <w:spacing w:after="0" w:line="480" w:lineRule="auto"/>
        <w:ind w:left="709" w:hanging="709"/>
        <w:rPr>
          <w:rFonts w:ascii="Arial" w:hAnsi="Arial" w:cs="Arial"/>
          <w:sz w:val="24"/>
          <w:szCs w:val="24"/>
        </w:rPr>
      </w:pPr>
    </w:p>
    <w:p w14:paraId="36CDA0C4" w14:textId="664141AD" w:rsidR="00B273EB" w:rsidRDefault="00B273EB" w:rsidP="00427A60">
      <w:pPr>
        <w:pStyle w:val="Ttulo1"/>
        <w:shd w:val="clear" w:color="auto" w:fill="FFFFFF"/>
        <w:spacing w:before="0" w:beforeAutospacing="0" w:after="0" w:afterAutospacing="0" w:line="480" w:lineRule="auto"/>
        <w:ind w:left="709" w:hanging="709"/>
        <w:jc w:val="both"/>
        <w:rPr>
          <w:rFonts w:ascii="Arial" w:hAnsi="Arial" w:cs="Arial"/>
          <w:b w:val="0"/>
          <w:sz w:val="24"/>
          <w:szCs w:val="24"/>
          <w:bdr w:val="none" w:sz="0" w:space="0" w:color="auto" w:frame="1"/>
        </w:rPr>
      </w:pPr>
    </w:p>
    <w:p w14:paraId="1B21BACE" w14:textId="2E9BFA6D" w:rsidR="00427A60" w:rsidRDefault="00427A60" w:rsidP="00427A60">
      <w:pPr>
        <w:spacing w:after="0" w:line="480" w:lineRule="auto"/>
        <w:ind w:left="709" w:hanging="709"/>
        <w:rPr>
          <w:rFonts w:ascii="Arial" w:hAnsi="Arial" w:cs="Arial"/>
          <w:sz w:val="24"/>
          <w:szCs w:val="24"/>
        </w:rPr>
      </w:pPr>
    </w:p>
    <w:p w14:paraId="6FC66940" w14:textId="06D97BF0" w:rsidR="00B273EB" w:rsidRDefault="00B273EB" w:rsidP="00427A60">
      <w:pPr>
        <w:spacing w:after="0" w:line="480" w:lineRule="auto"/>
        <w:ind w:left="709" w:hanging="709"/>
        <w:rPr>
          <w:rFonts w:ascii="Arial" w:hAnsi="Arial" w:cs="Arial"/>
          <w:sz w:val="24"/>
          <w:szCs w:val="24"/>
        </w:rPr>
      </w:pPr>
    </w:p>
    <w:p w14:paraId="479EE13C" w14:textId="77777777" w:rsidR="00427A60" w:rsidRPr="00416C65" w:rsidRDefault="00427A60" w:rsidP="00F92854">
      <w:pPr>
        <w:spacing w:after="0" w:line="480" w:lineRule="auto"/>
        <w:ind w:left="709" w:hanging="709"/>
        <w:rPr>
          <w:rFonts w:ascii="Arial" w:hAnsi="Arial" w:cs="Arial"/>
          <w:sz w:val="24"/>
          <w:szCs w:val="24"/>
        </w:rPr>
      </w:pPr>
    </w:p>
    <w:sectPr w:rsidR="00427A60" w:rsidRPr="00416C65" w:rsidSect="00EF4756">
      <w:headerReference w:type="default" r:id="rId22"/>
      <w:footerReference w:type="default" r:id="rId23"/>
      <w:pgSz w:w="12240" w:h="15840"/>
      <w:pgMar w:top="1417" w:right="146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8B1B8" w14:textId="77777777" w:rsidR="009770E8" w:rsidRDefault="009770E8" w:rsidP="002A355B">
      <w:pPr>
        <w:spacing w:after="0" w:line="240" w:lineRule="auto"/>
      </w:pPr>
      <w:r>
        <w:separator/>
      </w:r>
    </w:p>
  </w:endnote>
  <w:endnote w:type="continuationSeparator" w:id="0">
    <w:p w14:paraId="7BFB8BE2" w14:textId="77777777" w:rsidR="009770E8" w:rsidRDefault="009770E8" w:rsidP="002A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8299" w14:textId="5119F554" w:rsidR="00EF4756" w:rsidRDefault="00EF4756" w:rsidP="00EF4756">
    <w:pPr>
      <w:pStyle w:val="Piedepgina"/>
      <w:jc w:val="center"/>
    </w:pPr>
    <w:r w:rsidRPr="003520E3">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8B99" w14:textId="77777777" w:rsidR="009770E8" w:rsidRDefault="009770E8" w:rsidP="002A355B">
      <w:pPr>
        <w:spacing w:after="0" w:line="240" w:lineRule="auto"/>
      </w:pPr>
      <w:r>
        <w:separator/>
      </w:r>
    </w:p>
  </w:footnote>
  <w:footnote w:type="continuationSeparator" w:id="0">
    <w:p w14:paraId="2D73751E" w14:textId="77777777" w:rsidR="009770E8" w:rsidRDefault="009770E8" w:rsidP="002A355B">
      <w:pPr>
        <w:spacing w:after="0" w:line="240" w:lineRule="auto"/>
      </w:pPr>
      <w:r>
        <w:continuationSeparator/>
      </w:r>
    </w:p>
  </w:footnote>
  <w:footnote w:id="1">
    <w:p w14:paraId="1F40AE5E" w14:textId="5BEB8C0B" w:rsidR="001D0847" w:rsidRPr="00416C65" w:rsidRDefault="001D0847" w:rsidP="002A355B">
      <w:pPr>
        <w:spacing w:after="0" w:line="240" w:lineRule="auto"/>
        <w:jc w:val="both"/>
        <w:rPr>
          <w:rFonts w:ascii="Arial" w:hAnsi="Arial" w:cs="Arial"/>
          <w:sz w:val="20"/>
          <w:szCs w:val="20"/>
        </w:rPr>
      </w:pPr>
      <w:r w:rsidRPr="00416C65">
        <w:rPr>
          <w:rStyle w:val="Refdenotaalpie"/>
          <w:rFonts w:ascii="Arial" w:hAnsi="Arial" w:cs="Arial"/>
          <w:sz w:val="20"/>
          <w:szCs w:val="20"/>
        </w:rPr>
        <w:footnoteRef/>
      </w:r>
      <w:r w:rsidRPr="00416C65">
        <w:rPr>
          <w:rFonts w:ascii="Arial" w:hAnsi="Arial" w:cs="Arial"/>
          <w:sz w:val="20"/>
          <w:szCs w:val="20"/>
        </w:rPr>
        <w:t xml:space="preserve"> El </w:t>
      </w:r>
      <w:r>
        <w:rPr>
          <w:rFonts w:ascii="Arial" w:hAnsi="Arial" w:cs="Arial"/>
          <w:sz w:val="20"/>
          <w:szCs w:val="20"/>
        </w:rPr>
        <w:t xml:space="preserve">título del </w:t>
      </w:r>
      <w:r w:rsidRPr="00416C65">
        <w:rPr>
          <w:rFonts w:ascii="Arial" w:hAnsi="Arial" w:cs="Arial"/>
          <w:sz w:val="20"/>
          <w:szCs w:val="20"/>
        </w:rPr>
        <w:t xml:space="preserve">proyecto </w:t>
      </w:r>
      <w:r>
        <w:rPr>
          <w:rFonts w:ascii="Arial" w:hAnsi="Arial" w:cs="Arial"/>
          <w:sz w:val="20"/>
          <w:szCs w:val="20"/>
        </w:rPr>
        <w:t>es</w:t>
      </w:r>
      <w:r w:rsidRPr="00416C65">
        <w:rPr>
          <w:rFonts w:ascii="Arial" w:hAnsi="Arial" w:cs="Arial"/>
          <w:sz w:val="20"/>
          <w:szCs w:val="20"/>
        </w:rPr>
        <w:t xml:space="preserve">: “Ética, responsabilidad social e identidad profesional en el docente de educación media superior. El subsistema DGETI en el estado de Morelos” y </w:t>
      </w:r>
      <w:r>
        <w:rPr>
          <w:rFonts w:ascii="Arial" w:hAnsi="Arial" w:cs="Arial"/>
          <w:sz w:val="20"/>
          <w:szCs w:val="20"/>
        </w:rPr>
        <w:t>es</w:t>
      </w:r>
      <w:r w:rsidRPr="00416C65">
        <w:rPr>
          <w:rFonts w:ascii="Arial" w:hAnsi="Arial" w:cs="Arial"/>
          <w:sz w:val="20"/>
          <w:szCs w:val="20"/>
        </w:rPr>
        <w:t xml:space="preserve"> desarrolla</w:t>
      </w:r>
      <w:r>
        <w:rPr>
          <w:rFonts w:ascii="Arial" w:hAnsi="Arial" w:cs="Arial"/>
          <w:sz w:val="20"/>
          <w:szCs w:val="20"/>
        </w:rPr>
        <w:t>do</w:t>
      </w:r>
      <w:r w:rsidRPr="00416C65">
        <w:rPr>
          <w:rFonts w:ascii="Arial" w:hAnsi="Arial" w:cs="Arial"/>
          <w:sz w:val="20"/>
          <w:szCs w:val="20"/>
        </w:rPr>
        <w:t xml:space="preserve"> con el apoyo de la Dirección General de Educación Tecnológica Industrial, bajo el número de autorización A080-51/15, del Programa del Periodo Sabático, agosto 2015 - agosto 2016.</w:t>
      </w:r>
    </w:p>
    <w:p w14:paraId="0F6E0C24" w14:textId="77777777" w:rsidR="001D0847" w:rsidRPr="00416C65" w:rsidRDefault="001D0847" w:rsidP="002A355B">
      <w:pPr>
        <w:pStyle w:val="Textonotapie"/>
        <w:jc w:val="both"/>
        <w:rPr>
          <w:rFonts w:ascii="Arial" w:hAnsi="Arial" w:cs="Arial"/>
        </w:rPr>
      </w:pPr>
    </w:p>
  </w:footnote>
  <w:footnote w:id="2">
    <w:p w14:paraId="0BD47934" w14:textId="243D131E" w:rsidR="001D0847" w:rsidRPr="005F5A73" w:rsidRDefault="001D0847" w:rsidP="00B335C3">
      <w:pPr>
        <w:pStyle w:val="Textonotapie"/>
        <w:jc w:val="both"/>
        <w:rPr>
          <w:rFonts w:ascii="Arial" w:hAnsi="Arial" w:cs="Arial"/>
        </w:rPr>
      </w:pPr>
      <w:r w:rsidRPr="00B331C4">
        <w:rPr>
          <w:rStyle w:val="Refdenotaalpie"/>
          <w:rFonts w:ascii="Arial" w:hAnsi="Arial" w:cs="Arial"/>
        </w:rPr>
        <w:footnoteRef/>
      </w:r>
      <w:r>
        <w:rPr>
          <w:rFonts w:ascii="Arial" w:hAnsi="Arial" w:cs="Arial"/>
        </w:rPr>
        <w:t xml:space="preserve"> Como muestra de esta intromisión citamos el caso de México y su </w:t>
      </w:r>
      <w:r w:rsidRPr="00B331C4">
        <w:rPr>
          <w:rFonts w:ascii="Arial" w:hAnsi="Arial" w:cs="Arial"/>
        </w:rPr>
        <w:t>papel</w:t>
      </w:r>
      <w:r>
        <w:rPr>
          <w:rFonts w:ascii="Arial" w:hAnsi="Arial" w:cs="Arial"/>
        </w:rPr>
        <w:t xml:space="preserve"> en</w:t>
      </w:r>
      <w:r w:rsidRPr="00B331C4">
        <w:rPr>
          <w:rFonts w:ascii="Arial" w:hAnsi="Arial" w:cs="Arial"/>
        </w:rPr>
        <w:t xml:space="preserve"> la Organización para la Cooperación y el Desarrollo Económicos (OCDE) </w:t>
      </w:r>
      <w:r>
        <w:rPr>
          <w:rFonts w:ascii="Arial" w:hAnsi="Arial" w:cs="Arial"/>
        </w:rPr>
        <w:t>durante</w:t>
      </w:r>
      <w:r w:rsidRPr="00B331C4">
        <w:rPr>
          <w:rFonts w:ascii="Arial" w:hAnsi="Arial" w:cs="Arial"/>
        </w:rPr>
        <w:t xml:space="preserve"> la última década. </w:t>
      </w:r>
      <w:r>
        <w:rPr>
          <w:rFonts w:ascii="Arial" w:hAnsi="Arial" w:cs="Arial"/>
        </w:rPr>
        <w:t>Este organismo e</w:t>
      </w:r>
      <w:r w:rsidRPr="00B331C4">
        <w:rPr>
          <w:rFonts w:ascii="Arial" w:hAnsi="Arial" w:cs="Arial"/>
        </w:rPr>
        <w:t xml:space="preserve">labora estudios, avala reformas, impulsa acuerdos, se pronuncia </w:t>
      </w:r>
      <w:r>
        <w:rPr>
          <w:rFonts w:ascii="Arial" w:hAnsi="Arial" w:cs="Arial"/>
        </w:rPr>
        <w:t xml:space="preserve">públicamente </w:t>
      </w:r>
      <w:r w:rsidRPr="00B331C4">
        <w:rPr>
          <w:rFonts w:ascii="Arial" w:hAnsi="Arial" w:cs="Arial"/>
        </w:rPr>
        <w:t xml:space="preserve">a través de </w:t>
      </w:r>
      <w:r>
        <w:rPr>
          <w:rFonts w:ascii="Arial" w:hAnsi="Arial" w:cs="Arial"/>
        </w:rPr>
        <w:t xml:space="preserve">reconocimientos o </w:t>
      </w:r>
      <w:r w:rsidRPr="00B331C4">
        <w:rPr>
          <w:rFonts w:ascii="Arial" w:hAnsi="Arial" w:cs="Arial"/>
        </w:rPr>
        <w:t xml:space="preserve">extrañamientos </w:t>
      </w:r>
      <w:r>
        <w:rPr>
          <w:rFonts w:ascii="Arial" w:hAnsi="Arial" w:cs="Arial"/>
        </w:rPr>
        <w:t xml:space="preserve">a las autoridades educativas federales </w:t>
      </w:r>
      <w:r w:rsidRPr="00B331C4">
        <w:rPr>
          <w:rFonts w:ascii="Arial" w:hAnsi="Arial" w:cs="Arial"/>
        </w:rPr>
        <w:t xml:space="preserve">cuando considera que </w:t>
      </w:r>
      <w:r>
        <w:rPr>
          <w:rFonts w:ascii="Arial" w:hAnsi="Arial" w:cs="Arial"/>
        </w:rPr>
        <w:t xml:space="preserve">hace o </w:t>
      </w:r>
      <w:r w:rsidRPr="00B331C4">
        <w:rPr>
          <w:rFonts w:ascii="Arial" w:hAnsi="Arial" w:cs="Arial"/>
        </w:rPr>
        <w:t>no sigue la ruta sugerida para lograr los resultados educativos nacionales deseables.</w:t>
      </w:r>
      <w:r>
        <w:rPr>
          <w:rFonts w:ascii="Arial" w:hAnsi="Arial" w:cs="Arial"/>
        </w:rPr>
        <w:t xml:space="preserve"> Es decir, reconviene o aplaude lo que en materia de política educativa aleja o acerca a lo que como organismo internacional enarbola como verdad absoluta. </w:t>
      </w:r>
    </w:p>
  </w:footnote>
  <w:footnote w:id="3">
    <w:p w14:paraId="713A753D" w14:textId="77724206" w:rsidR="001D0847" w:rsidRPr="00067CD1" w:rsidRDefault="001D0847" w:rsidP="00067CD1">
      <w:pPr>
        <w:pStyle w:val="Textonotapie"/>
        <w:jc w:val="both"/>
        <w:rPr>
          <w:rFonts w:ascii="Arial" w:hAnsi="Arial"/>
          <w:lang w:val="es-ES_tradnl"/>
        </w:rPr>
      </w:pPr>
      <w:r w:rsidRPr="00AA5EBF">
        <w:rPr>
          <w:rStyle w:val="Refdenotaalpie"/>
          <w:rFonts w:ascii="Arial" w:hAnsi="Arial"/>
        </w:rPr>
        <w:footnoteRef/>
      </w:r>
      <w:r w:rsidRPr="00AA5EBF">
        <w:rPr>
          <w:rFonts w:ascii="Arial" w:hAnsi="Arial"/>
        </w:rPr>
        <w:t xml:space="preserve"> </w:t>
      </w:r>
      <w:r w:rsidRPr="00AA5EBF">
        <w:rPr>
          <w:rFonts w:ascii="Arial" w:hAnsi="Arial" w:cs="Arial"/>
        </w:rPr>
        <w:t>Margarita Zorrilla y Lorenza Villa, 2003; Lorenza Villa, 2000 y 2007, Alejandra Romo, 2010; Miguel Martínez, 2012;  y Joaquín Hernández, 2008, sin contar declaraciones y documentos donde</w:t>
      </w:r>
      <w:r>
        <w:rPr>
          <w:rFonts w:ascii="Arial" w:hAnsi="Arial" w:cs="Arial"/>
        </w:rPr>
        <w:t>,</w:t>
      </w:r>
      <w:r w:rsidRPr="00AA5EBF">
        <w:rPr>
          <w:rFonts w:ascii="Arial" w:hAnsi="Arial" w:cs="Arial"/>
        </w:rPr>
        <w:t xml:space="preserve"> por lo menos, los últimos tres subsecretarios de esa dependencia así lo han reconocido </w:t>
      </w:r>
      <w:r>
        <w:rPr>
          <w:rFonts w:ascii="Arial" w:hAnsi="Arial" w:cs="Arial"/>
        </w:rPr>
        <w:t>d</w:t>
      </w:r>
      <w:r w:rsidRPr="00AA5EBF">
        <w:rPr>
          <w:rFonts w:ascii="Arial" w:hAnsi="Arial" w:cs="Arial"/>
        </w:rPr>
        <w:t>e manera expresa</w:t>
      </w:r>
      <w:r w:rsidRPr="00067CD1">
        <w:rPr>
          <w:rFonts w:ascii="Arial" w:hAnsi="Arial" w:cs="Arial"/>
        </w:rPr>
        <w:t>.</w:t>
      </w:r>
    </w:p>
  </w:footnote>
  <w:footnote w:id="4">
    <w:p w14:paraId="6AB08B96" w14:textId="77777777" w:rsidR="001D0847" w:rsidRPr="006E3684" w:rsidRDefault="001D0847" w:rsidP="0053162A">
      <w:pPr>
        <w:pStyle w:val="Textonotapie"/>
        <w:jc w:val="both"/>
        <w:rPr>
          <w:rFonts w:ascii="Arial" w:hAnsi="Arial" w:cs="Arial"/>
        </w:rPr>
      </w:pPr>
      <w:r w:rsidRPr="006E3684">
        <w:rPr>
          <w:rStyle w:val="Refdenotaalpie"/>
          <w:rFonts w:ascii="Arial" w:hAnsi="Arial" w:cs="Arial"/>
        </w:rPr>
        <w:footnoteRef/>
      </w:r>
      <w:r w:rsidRPr="006E3684">
        <w:rPr>
          <w:rFonts w:ascii="Arial" w:hAnsi="Arial" w:cs="Arial"/>
        </w:rPr>
        <w:t xml:space="preserve"> Promediando la cantidad total de jóvenes que abandonaron sus estudios entre los 200 días del calendario escolar. </w:t>
      </w:r>
    </w:p>
  </w:footnote>
  <w:footnote w:id="5">
    <w:p w14:paraId="11E7DF06" w14:textId="644F8061" w:rsidR="001D0847" w:rsidRPr="006E3684" w:rsidRDefault="001D0847" w:rsidP="00F5581E">
      <w:pPr>
        <w:pStyle w:val="Textonotapie"/>
        <w:jc w:val="both"/>
        <w:rPr>
          <w:rFonts w:ascii="Arial" w:hAnsi="Arial" w:cs="Arial"/>
        </w:rPr>
      </w:pPr>
      <w:r w:rsidRPr="006E3684">
        <w:rPr>
          <w:rStyle w:val="Refdenotaalpie"/>
          <w:rFonts w:ascii="Arial" w:hAnsi="Arial" w:cs="Arial"/>
        </w:rPr>
        <w:footnoteRef/>
      </w:r>
      <w:r w:rsidRPr="006E3684">
        <w:rPr>
          <w:rFonts w:ascii="Arial" w:hAnsi="Arial" w:cs="Arial"/>
        </w:rPr>
        <w:t xml:space="preserve"> En la Reforma Integral de la Educación Media Superior están previstos estos mecanismos de gestión como recursos que la autoridad educativa puede y debe poner en marcha para impulsar y fortalecer el avance y consolidación de dicha reforma. </w:t>
      </w:r>
    </w:p>
  </w:footnote>
  <w:footnote w:id="6">
    <w:p w14:paraId="0763A161" w14:textId="2D511A12" w:rsidR="001D0847" w:rsidRPr="00E17D16" w:rsidRDefault="001D0847" w:rsidP="00F376BC">
      <w:pPr>
        <w:pStyle w:val="Textonotapie"/>
        <w:jc w:val="both"/>
        <w:rPr>
          <w:rStyle w:val="Refdenotaalpie"/>
        </w:rPr>
      </w:pPr>
      <w:r w:rsidRPr="00E17D16">
        <w:rPr>
          <w:rStyle w:val="Refdenotaalpie"/>
          <w:rFonts w:ascii="Arial" w:hAnsi="Arial" w:cs="Arial"/>
        </w:rPr>
        <w:footnoteRef/>
      </w:r>
      <w:r w:rsidRPr="00E17D16">
        <w:rPr>
          <w:rFonts w:ascii="Arial" w:hAnsi="Arial" w:cs="Arial"/>
        </w:rPr>
        <w:t xml:space="preserve"> El Programa de Formación Docente para la Educación Media Superior. Este </w:t>
      </w:r>
      <w:r>
        <w:rPr>
          <w:rFonts w:ascii="Arial" w:hAnsi="Arial" w:cs="Arial"/>
        </w:rPr>
        <w:t>p</w:t>
      </w:r>
      <w:r w:rsidRPr="00E17D16">
        <w:rPr>
          <w:rFonts w:ascii="Arial" w:hAnsi="Arial" w:cs="Arial"/>
        </w:rPr>
        <w:t xml:space="preserve">rograma fue creado por la </w:t>
      </w:r>
      <w:r w:rsidRPr="00E17D16">
        <w:rPr>
          <w:rFonts w:ascii="Arial" w:hAnsi="Arial" w:cs="Arial"/>
          <w:shd w:val="clear" w:color="auto" w:fill="FFFFFF"/>
        </w:rPr>
        <w:t>Asociación Nacional de Universidades e Instituciones de Educación Superior para impulsar la titulación de profesores de bachillerato y coadyuvar a su formación académica a través del Diplomado</w:t>
      </w:r>
      <w:r w:rsidRPr="00E17D16">
        <w:rPr>
          <w:rStyle w:val="apple-converted-space"/>
          <w:rFonts w:ascii="Arial" w:hAnsi="Arial" w:cs="Arial"/>
          <w:shd w:val="clear" w:color="auto" w:fill="FFFFFF"/>
        </w:rPr>
        <w:t> </w:t>
      </w:r>
      <w:r w:rsidRPr="00E17D16">
        <w:rPr>
          <w:rStyle w:val="nfasis"/>
          <w:rFonts w:ascii="Arial" w:hAnsi="Arial" w:cs="Arial"/>
          <w:bdr w:val="none" w:sz="0" w:space="0" w:color="auto" w:frame="1"/>
          <w:shd w:val="clear" w:color="auto" w:fill="FFFFFF"/>
        </w:rPr>
        <w:t>“Competencias Docentes en el Nivel Medio Superior</w:t>
      </w:r>
      <w:r w:rsidRPr="00E17D16">
        <w:rPr>
          <w:rFonts w:ascii="Arial" w:hAnsi="Arial" w:cs="Arial"/>
          <w:shd w:val="clear" w:color="auto" w:fill="FFFFFF"/>
        </w:rPr>
        <w:t>”, dirigido a docentes de educación media superior de instituciones públicas o privadas interesados en mejorar sus competencias docentes y contribuir significativamente al mejoramiento de los procesos de enseñanza y aprendizaje. Su propósito es generar el perfil del docente requerido para desarrollar las características deseables del egresado de Bachillerato especificado en la Reforma Integral de la Educación Media Superior, contenidos en el Acuerdo Secretarial 447.</w:t>
      </w:r>
      <w:r w:rsidRPr="00E17D16">
        <w:rPr>
          <w:rStyle w:val="Refdenotaalpie"/>
        </w:rPr>
        <w:t xml:space="preserve"> </w:t>
      </w:r>
    </w:p>
  </w:footnote>
  <w:footnote w:id="7">
    <w:p w14:paraId="5B16F616" w14:textId="6E74F754" w:rsidR="001D0847" w:rsidRDefault="001D0847" w:rsidP="00D60E8D">
      <w:pPr>
        <w:pStyle w:val="Textonotapie"/>
        <w:jc w:val="both"/>
        <w:rPr>
          <w:rFonts w:ascii="Arial" w:hAnsi="Arial" w:cs="Arial"/>
        </w:rPr>
      </w:pPr>
      <w:r w:rsidRPr="006E3684">
        <w:rPr>
          <w:rStyle w:val="Refdenotaalpie"/>
          <w:rFonts w:ascii="Arial" w:hAnsi="Arial" w:cs="Arial"/>
        </w:rPr>
        <w:footnoteRef/>
      </w:r>
      <w:r w:rsidRPr="006E3684">
        <w:rPr>
          <w:rFonts w:ascii="Arial" w:hAnsi="Arial" w:cs="Arial"/>
        </w:rPr>
        <w:t xml:space="preserve"> Un cuestionario </w:t>
      </w:r>
      <w:r w:rsidRPr="006E3684">
        <w:rPr>
          <w:rFonts w:ascii="Arial" w:eastAsia="Times New Roman" w:hAnsi="Arial" w:cs="Arial"/>
          <w:lang w:eastAsia="es-MX"/>
        </w:rPr>
        <w:t xml:space="preserve">diseñado exprofeso para el proyecto: </w:t>
      </w:r>
      <w:r w:rsidRPr="006E3684">
        <w:rPr>
          <w:rFonts w:ascii="Arial" w:hAnsi="Arial" w:cs="Arial"/>
          <w:bCs/>
          <w:i/>
        </w:rPr>
        <w:t xml:space="preserve">Ética profesional, identidad profesional y responsabilidad social en el docente de educación media superior. El subsistema DGETI en el estado de Morelos. </w:t>
      </w:r>
      <w:r w:rsidRPr="006E3684">
        <w:rPr>
          <w:rFonts w:ascii="Arial" w:hAnsi="Arial" w:cs="Arial"/>
          <w:bCs/>
        </w:rPr>
        <w:t xml:space="preserve">Se puede acceder al cuestionario a través del link: </w:t>
      </w:r>
      <w:hyperlink r:id="rId1" w:history="1">
        <w:r w:rsidRPr="00E61AB6">
          <w:rPr>
            <w:rStyle w:val="Hipervnculo"/>
            <w:rFonts w:ascii="Arial" w:hAnsi="Arial" w:cs="Arial"/>
          </w:rPr>
          <w:t>https://docs.google.com/forms/d/1b2XQqsyPZZ1qq4PheF-UZm8JyuztpJTYkaYOTM1VDps/viewform?c=0&amp;w=1</w:t>
        </w:r>
      </w:hyperlink>
    </w:p>
    <w:p w14:paraId="06A7B3C2" w14:textId="30CBB940" w:rsidR="001D0847" w:rsidRPr="00487208" w:rsidRDefault="001D0847" w:rsidP="00D60E8D">
      <w:pPr>
        <w:pStyle w:val="Textonotapie"/>
        <w:jc w:val="both"/>
        <w:rPr>
          <w:rFonts w:ascii="Arial" w:hAnsi="Arial" w:cs="Arial"/>
        </w:rPr>
      </w:pPr>
    </w:p>
  </w:footnote>
  <w:footnote w:id="8">
    <w:p w14:paraId="4742DD66" w14:textId="19115DD9" w:rsidR="001D0847" w:rsidRPr="007E6734" w:rsidRDefault="001D0847" w:rsidP="007E6734">
      <w:pPr>
        <w:pStyle w:val="Textonotapie"/>
        <w:rPr>
          <w:rFonts w:ascii="Arial" w:hAnsi="Arial" w:cs="Arial"/>
          <w:i/>
        </w:rPr>
      </w:pPr>
      <w:r>
        <w:rPr>
          <w:rStyle w:val="Refdenotaalpie"/>
        </w:rPr>
        <w:footnoteRef/>
      </w:r>
      <w:r>
        <w:t xml:space="preserve"> </w:t>
      </w:r>
      <w:r w:rsidRPr="007E6734">
        <w:rPr>
          <w:rFonts w:ascii="Arial" w:hAnsi="Arial" w:cs="Arial"/>
          <w:i/>
        </w:rPr>
        <w:t>Ciudadanía y Clase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51CC" w14:textId="49FB3A0F" w:rsidR="00EF4756" w:rsidRDefault="00EF4756" w:rsidP="00EF4756">
    <w:pPr>
      <w:pStyle w:val="Encabezado"/>
      <w:jc w:val="center"/>
    </w:pPr>
    <w:r w:rsidRPr="003520E3">
      <w:rPr>
        <w:rFonts w:cs="Calibri"/>
        <w:b/>
        <w:i/>
      </w:rPr>
      <w:t>Revista Iberoamericana para la Investigación y el Desarrollo Educativo</w:t>
    </w:r>
    <w:r w:rsidRPr="003520E3">
      <w:rPr>
        <w:b/>
      </w:rPr>
      <w:t xml:space="preserve">  </w:t>
    </w:r>
    <w:r w:rsidRPr="003520E3">
      <w:t xml:space="preserve">                </w:t>
    </w:r>
    <w:r w:rsidRPr="003520E3">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7547"/>
    <w:multiLevelType w:val="hybridMultilevel"/>
    <w:tmpl w:val="75884A9E"/>
    <w:lvl w:ilvl="0" w:tplc="C5A4B09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74C50EA"/>
    <w:multiLevelType w:val="hybridMultilevel"/>
    <w:tmpl w:val="DCEE5808"/>
    <w:lvl w:ilvl="0" w:tplc="080A000F">
      <w:start w:val="1"/>
      <w:numFmt w:val="decimal"/>
      <w:lvlText w:val="%1."/>
      <w:lvlJc w:val="left"/>
      <w:pPr>
        <w:ind w:left="3485" w:hanging="360"/>
      </w:pPr>
      <w:rPr>
        <w:rFonts w:hint="default"/>
      </w:rPr>
    </w:lvl>
    <w:lvl w:ilvl="1" w:tplc="080A0019" w:tentative="1">
      <w:start w:val="1"/>
      <w:numFmt w:val="lowerLetter"/>
      <w:lvlText w:val="%2."/>
      <w:lvlJc w:val="left"/>
      <w:pPr>
        <w:ind w:left="4205" w:hanging="360"/>
      </w:pPr>
    </w:lvl>
    <w:lvl w:ilvl="2" w:tplc="080A001B" w:tentative="1">
      <w:start w:val="1"/>
      <w:numFmt w:val="lowerRoman"/>
      <w:lvlText w:val="%3."/>
      <w:lvlJc w:val="right"/>
      <w:pPr>
        <w:ind w:left="4925" w:hanging="180"/>
      </w:pPr>
    </w:lvl>
    <w:lvl w:ilvl="3" w:tplc="080A000F" w:tentative="1">
      <w:start w:val="1"/>
      <w:numFmt w:val="decimal"/>
      <w:lvlText w:val="%4."/>
      <w:lvlJc w:val="left"/>
      <w:pPr>
        <w:ind w:left="5645" w:hanging="360"/>
      </w:pPr>
    </w:lvl>
    <w:lvl w:ilvl="4" w:tplc="080A0019" w:tentative="1">
      <w:start w:val="1"/>
      <w:numFmt w:val="lowerLetter"/>
      <w:lvlText w:val="%5."/>
      <w:lvlJc w:val="left"/>
      <w:pPr>
        <w:ind w:left="6365" w:hanging="360"/>
      </w:pPr>
    </w:lvl>
    <w:lvl w:ilvl="5" w:tplc="080A001B" w:tentative="1">
      <w:start w:val="1"/>
      <w:numFmt w:val="lowerRoman"/>
      <w:lvlText w:val="%6."/>
      <w:lvlJc w:val="right"/>
      <w:pPr>
        <w:ind w:left="7085" w:hanging="180"/>
      </w:pPr>
    </w:lvl>
    <w:lvl w:ilvl="6" w:tplc="080A000F" w:tentative="1">
      <w:start w:val="1"/>
      <w:numFmt w:val="decimal"/>
      <w:lvlText w:val="%7."/>
      <w:lvlJc w:val="left"/>
      <w:pPr>
        <w:ind w:left="7805" w:hanging="360"/>
      </w:pPr>
    </w:lvl>
    <w:lvl w:ilvl="7" w:tplc="080A0019" w:tentative="1">
      <w:start w:val="1"/>
      <w:numFmt w:val="lowerLetter"/>
      <w:lvlText w:val="%8."/>
      <w:lvlJc w:val="left"/>
      <w:pPr>
        <w:ind w:left="8525" w:hanging="360"/>
      </w:pPr>
    </w:lvl>
    <w:lvl w:ilvl="8" w:tplc="080A001B" w:tentative="1">
      <w:start w:val="1"/>
      <w:numFmt w:val="lowerRoman"/>
      <w:lvlText w:val="%9."/>
      <w:lvlJc w:val="right"/>
      <w:pPr>
        <w:ind w:left="9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5B"/>
    <w:rsid w:val="00010BB9"/>
    <w:rsid w:val="000217DC"/>
    <w:rsid w:val="000328F7"/>
    <w:rsid w:val="000350C2"/>
    <w:rsid w:val="00047155"/>
    <w:rsid w:val="00047922"/>
    <w:rsid w:val="00050809"/>
    <w:rsid w:val="00057F1E"/>
    <w:rsid w:val="00064CB9"/>
    <w:rsid w:val="00067CD1"/>
    <w:rsid w:val="00074E05"/>
    <w:rsid w:val="00076350"/>
    <w:rsid w:val="00077628"/>
    <w:rsid w:val="000946EC"/>
    <w:rsid w:val="0009665C"/>
    <w:rsid w:val="000971D9"/>
    <w:rsid w:val="000A00BA"/>
    <w:rsid w:val="000C401C"/>
    <w:rsid w:val="000D67C5"/>
    <w:rsid w:val="000E5B82"/>
    <w:rsid w:val="000F6BEF"/>
    <w:rsid w:val="001037E4"/>
    <w:rsid w:val="0010669C"/>
    <w:rsid w:val="00110816"/>
    <w:rsid w:val="00113341"/>
    <w:rsid w:val="00135F6B"/>
    <w:rsid w:val="00136859"/>
    <w:rsid w:val="0014176D"/>
    <w:rsid w:val="0015095E"/>
    <w:rsid w:val="001719A3"/>
    <w:rsid w:val="00176E72"/>
    <w:rsid w:val="0019582F"/>
    <w:rsid w:val="001C198C"/>
    <w:rsid w:val="001C2662"/>
    <w:rsid w:val="001C7182"/>
    <w:rsid w:val="001C7456"/>
    <w:rsid w:val="001C767F"/>
    <w:rsid w:val="001D0847"/>
    <w:rsid w:val="001D444E"/>
    <w:rsid w:val="001D68CD"/>
    <w:rsid w:val="001F63A2"/>
    <w:rsid w:val="00211151"/>
    <w:rsid w:val="002111A1"/>
    <w:rsid w:val="002130C2"/>
    <w:rsid w:val="00220457"/>
    <w:rsid w:val="00226B9F"/>
    <w:rsid w:val="002302AE"/>
    <w:rsid w:val="00243134"/>
    <w:rsid w:val="00245464"/>
    <w:rsid w:val="00267738"/>
    <w:rsid w:val="002743C8"/>
    <w:rsid w:val="0027587F"/>
    <w:rsid w:val="00276B4B"/>
    <w:rsid w:val="0028032C"/>
    <w:rsid w:val="00290FB4"/>
    <w:rsid w:val="0029430A"/>
    <w:rsid w:val="002A355B"/>
    <w:rsid w:val="002D2794"/>
    <w:rsid w:val="002D58EF"/>
    <w:rsid w:val="002E2BBC"/>
    <w:rsid w:val="002F3908"/>
    <w:rsid w:val="00367FF1"/>
    <w:rsid w:val="00372C86"/>
    <w:rsid w:val="003A178E"/>
    <w:rsid w:val="003A3270"/>
    <w:rsid w:val="003B1182"/>
    <w:rsid w:val="003C0461"/>
    <w:rsid w:val="003F03A3"/>
    <w:rsid w:val="003F7F7F"/>
    <w:rsid w:val="00406563"/>
    <w:rsid w:val="00416C65"/>
    <w:rsid w:val="00427A60"/>
    <w:rsid w:val="00430F06"/>
    <w:rsid w:val="00447170"/>
    <w:rsid w:val="00475B7E"/>
    <w:rsid w:val="00486F05"/>
    <w:rsid w:val="00487208"/>
    <w:rsid w:val="004900D7"/>
    <w:rsid w:val="004911E5"/>
    <w:rsid w:val="00496B73"/>
    <w:rsid w:val="004C191B"/>
    <w:rsid w:val="004D76F6"/>
    <w:rsid w:val="004E64DC"/>
    <w:rsid w:val="004E7A6D"/>
    <w:rsid w:val="005112F0"/>
    <w:rsid w:val="0051357D"/>
    <w:rsid w:val="00526A0D"/>
    <w:rsid w:val="0053162A"/>
    <w:rsid w:val="005440DF"/>
    <w:rsid w:val="00563203"/>
    <w:rsid w:val="0058431D"/>
    <w:rsid w:val="005862C6"/>
    <w:rsid w:val="00594024"/>
    <w:rsid w:val="005C16C1"/>
    <w:rsid w:val="005E66AB"/>
    <w:rsid w:val="005F2FD3"/>
    <w:rsid w:val="005F5A73"/>
    <w:rsid w:val="00605259"/>
    <w:rsid w:val="006153F0"/>
    <w:rsid w:val="00626BA8"/>
    <w:rsid w:val="00655B26"/>
    <w:rsid w:val="0068053F"/>
    <w:rsid w:val="00680A51"/>
    <w:rsid w:val="006864DC"/>
    <w:rsid w:val="006912A1"/>
    <w:rsid w:val="006A3C66"/>
    <w:rsid w:val="006A5BA7"/>
    <w:rsid w:val="006B276B"/>
    <w:rsid w:val="006B6AD2"/>
    <w:rsid w:val="006C5675"/>
    <w:rsid w:val="006D6652"/>
    <w:rsid w:val="006D77D2"/>
    <w:rsid w:val="006E15A4"/>
    <w:rsid w:val="006E3684"/>
    <w:rsid w:val="006F433F"/>
    <w:rsid w:val="006F51D7"/>
    <w:rsid w:val="007003AC"/>
    <w:rsid w:val="0070639E"/>
    <w:rsid w:val="007075FA"/>
    <w:rsid w:val="00724710"/>
    <w:rsid w:val="00742105"/>
    <w:rsid w:val="00743796"/>
    <w:rsid w:val="00750CD1"/>
    <w:rsid w:val="00764B51"/>
    <w:rsid w:val="00793D4E"/>
    <w:rsid w:val="007952B3"/>
    <w:rsid w:val="007A10A3"/>
    <w:rsid w:val="007B1C66"/>
    <w:rsid w:val="007C12A2"/>
    <w:rsid w:val="007D0224"/>
    <w:rsid w:val="007E6734"/>
    <w:rsid w:val="007F1A86"/>
    <w:rsid w:val="007F4E3C"/>
    <w:rsid w:val="007F5417"/>
    <w:rsid w:val="007F711C"/>
    <w:rsid w:val="00813B34"/>
    <w:rsid w:val="00815B8C"/>
    <w:rsid w:val="00842633"/>
    <w:rsid w:val="0085010B"/>
    <w:rsid w:val="00852087"/>
    <w:rsid w:val="0086003D"/>
    <w:rsid w:val="0086055A"/>
    <w:rsid w:val="00871025"/>
    <w:rsid w:val="00880C79"/>
    <w:rsid w:val="00885277"/>
    <w:rsid w:val="008A140D"/>
    <w:rsid w:val="008A16E0"/>
    <w:rsid w:val="008B2CB7"/>
    <w:rsid w:val="008C13FD"/>
    <w:rsid w:val="008D0C67"/>
    <w:rsid w:val="008E328D"/>
    <w:rsid w:val="00907A5B"/>
    <w:rsid w:val="00915030"/>
    <w:rsid w:val="00926320"/>
    <w:rsid w:val="0093370B"/>
    <w:rsid w:val="00934EAA"/>
    <w:rsid w:val="00943560"/>
    <w:rsid w:val="00946AEE"/>
    <w:rsid w:val="00947E78"/>
    <w:rsid w:val="00951139"/>
    <w:rsid w:val="009640C9"/>
    <w:rsid w:val="00970933"/>
    <w:rsid w:val="00970DCA"/>
    <w:rsid w:val="009770E8"/>
    <w:rsid w:val="0097729F"/>
    <w:rsid w:val="00987782"/>
    <w:rsid w:val="0099252A"/>
    <w:rsid w:val="009F1009"/>
    <w:rsid w:val="00A02D61"/>
    <w:rsid w:val="00A23A4E"/>
    <w:rsid w:val="00A24BA9"/>
    <w:rsid w:val="00A2745C"/>
    <w:rsid w:val="00A362FE"/>
    <w:rsid w:val="00A40561"/>
    <w:rsid w:val="00A64AD2"/>
    <w:rsid w:val="00A81E4E"/>
    <w:rsid w:val="00A94576"/>
    <w:rsid w:val="00A953E7"/>
    <w:rsid w:val="00A968F7"/>
    <w:rsid w:val="00AA5EBF"/>
    <w:rsid w:val="00AB2E16"/>
    <w:rsid w:val="00AC61DF"/>
    <w:rsid w:val="00AD0668"/>
    <w:rsid w:val="00AD4000"/>
    <w:rsid w:val="00AD7042"/>
    <w:rsid w:val="00AF6E54"/>
    <w:rsid w:val="00B0144A"/>
    <w:rsid w:val="00B041D5"/>
    <w:rsid w:val="00B063F3"/>
    <w:rsid w:val="00B115DA"/>
    <w:rsid w:val="00B273EB"/>
    <w:rsid w:val="00B331C4"/>
    <w:rsid w:val="00B335C3"/>
    <w:rsid w:val="00B4176E"/>
    <w:rsid w:val="00B45E0C"/>
    <w:rsid w:val="00B53E97"/>
    <w:rsid w:val="00B5554C"/>
    <w:rsid w:val="00B5653C"/>
    <w:rsid w:val="00B67414"/>
    <w:rsid w:val="00B847CE"/>
    <w:rsid w:val="00B93D3B"/>
    <w:rsid w:val="00BA75F5"/>
    <w:rsid w:val="00BC01DB"/>
    <w:rsid w:val="00BC3C43"/>
    <w:rsid w:val="00BD59B3"/>
    <w:rsid w:val="00BD7809"/>
    <w:rsid w:val="00BF1717"/>
    <w:rsid w:val="00BF3897"/>
    <w:rsid w:val="00BF412D"/>
    <w:rsid w:val="00BF70EE"/>
    <w:rsid w:val="00C11894"/>
    <w:rsid w:val="00C13290"/>
    <w:rsid w:val="00C14378"/>
    <w:rsid w:val="00C214A9"/>
    <w:rsid w:val="00C26BD2"/>
    <w:rsid w:val="00C40971"/>
    <w:rsid w:val="00C55E60"/>
    <w:rsid w:val="00C770E9"/>
    <w:rsid w:val="00C80266"/>
    <w:rsid w:val="00C82944"/>
    <w:rsid w:val="00C92BA0"/>
    <w:rsid w:val="00C93CE4"/>
    <w:rsid w:val="00CE4E8D"/>
    <w:rsid w:val="00CE6674"/>
    <w:rsid w:val="00CF2C5E"/>
    <w:rsid w:val="00CF5A68"/>
    <w:rsid w:val="00D00A01"/>
    <w:rsid w:val="00D055EB"/>
    <w:rsid w:val="00D110B5"/>
    <w:rsid w:val="00D27F20"/>
    <w:rsid w:val="00D32610"/>
    <w:rsid w:val="00D3744D"/>
    <w:rsid w:val="00D37B3E"/>
    <w:rsid w:val="00D428E8"/>
    <w:rsid w:val="00D4356D"/>
    <w:rsid w:val="00D47B31"/>
    <w:rsid w:val="00D52688"/>
    <w:rsid w:val="00D60E8D"/>
    <w:rsid w:val="00D65892"/>
    <w:rsid w:val="00D67C25"/>
    <w:rsid w:val="00D8152C"/>
    <w:rsid w:val="00DA2829"/>
    <w:rsid w:val="00DA3498"/>
    <w:rsid w:val="00DA465F"/>
    <w:rsid w:val="00DA4BCD"/>
    <w:rsid w:val="00DA5005"/>
    <w:rsid w:val="00DA6C59"/>
    <w:rsid w:val="00DB25ED"/>
    <w:rsid w:val="00DC2B4A"/>
    <w:rsid w:val="00DC3665"/>
    <w:rsid w:val="00DC65D4"/>
    <w:rsid w:val="00DD656A"/>
    <w:rsid w:val="00DE37F2"/>
    <w:rsid w:val="00DF3A49"/>
    <w:rsid w:val="00E001A3"/>
    <w:rsid w:val="00E10B15"/>
    <w:rsid w:val="00E17D16"/>
    <w:rsid w:val="00E229F0"/>
    <w:rsid w:val="00E35C0A"/>
    <w:rsid w:val="00E36AAF"/>
    <w:rsid w:val="00E43036"/>
    <w:rsid w:val="00E55EC0"/>
    <w:rsid w:val="00E56061"/>
    <w:rsid w:val="00E561E7"/>
    <w:rsid w:val="00E735D5"/>
    <w:rsid w:val="00E73DC7"/>
    <w:rsid w:val="00E77D56"/>
    <w:rsid w:val="00EA1456"/>
    <w:rsid w:val="00EC18BC"/>
    <w:rsid w:val="00EC24CA"/>
    <w:rsid w:val="00ED0F2B"/>
    <w:rsid w:val="00EF05F6"/>
    <w:rsid w:val="00EF4756"/>
    <w:rsid w:val="00F226ED"/>
    <w:rsid w:val="00F301A3"/>
    <w:rsid w:val="00F376BC"/>
    <w:rsid w:val="00F46D12"/>
    <w:rsid w:val="00F5335D"/>
    <w:rsid w:val="00F5581E"/>
    <w:rsid w:val="00F5701B"/>
    <w:rsid w:val="00F641EF"/>
    <w:rsid w:val="00F64AA8"/>
    <w:rsid w:val="00F64C50"/>
    <w:rsid w:val="00F70D56"/>
    <w:rsid w:val="00F70F41"/>
    <w:rsid w:val="00F77D3D"/>
    <w:rsid w:val="00F92854"/>
    <w:rsid w:val="00F95BE7"/>
    <w:rsid w:val="00FA55DD"/>
    <w:rsid w:val="00FC35D1"/>
    <w:rsid w:val="00FC37F5"/>
    <w:rsid w:val="00FD38BA"/>
    <w:rsid w:val="00FD430C"/>
    <w:rsid w:val="00FF11F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F8846"/>
  <w15:docId w15:val="{D541C13C-9F73-48A3-9E74-B3350C05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8C1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74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55B"/>
    <w:pPr>
      <w:spacing w:after="160" w:line="259" w:lineRule="auto"/>
      <w:ind w:left="720"/>
      <w:contextualSpacing/>
    </w:pPr>
  </w:style>
  <w:style w:type="paragraph" w:styleId="Textonotapie">
    <w:name w:val="footnote text"/>
    <w:basedOn w:val="Normal"/>
    <w:link w:val="TextonotapieCar"/>
    <w:uiPriority w:val="99"/>
    <w:unhideWhenUsed/>
    <w:rsid w:val="002A355B"/>
    <w:pPr>
      <w:spacing w:after="0" w:line="240" w:lineRule="auto"/>
    </w:pPr>
    <w:rPr>
      <w:sz w:val="20"/>
      <w:szCs w:val="20"/>
    </w:rPr>
  </w:style>
  <w:style w:type="character" w:customStyle="1" w:styleId="TextonotapieCar">
    <w:name w:val="Texto nota pie Car"/>
    <w:basedOn w:val="Fuentedeprrafopredeter"/>
    <w:link w:val="Textonotapie"/>
    <w:uiPriority w:val="99"/>
    <w:rsid w:val="002A355B"/>
    <w:rPr>
      <w:sz w:val="20"/>
      <w:szCs w:val="20"/>
    </w:rPr>
  </w:style>
  <w:style w:type="character" w:styleId="Refdenotaalpie">
    <w:name w:val="footnote reference"/>
    <w:basedOn w:val="Fuentedeprrafopredeter"/>
    <w:uiPriority w:val="99"/>
    <w:unhideWhenUsed/>
    <w:rsid w:val="002A355B"/>
    <w:rPr>
      <w:vertAlign w:val="superscript"/>
    </w:rPr>
  </w:style>
  <w:style w:type="character" w:styleId="Hipervnculo">
    <w:name w:val="Hyperlink"/>
    <w:basedOn w:val="Fuentedeprrafopredeter"/>
    <w:uiPriority w:val="99"/>
    <w:unhideWhenUsed/>
    <w:rsid w:val="00406563"/>
    <w:rPr>
      <w:color w:val="0000FF" w:themeColor="hyperlink"/>
      <w:u w:val="single"/>
    </w:rPr>
  </w:style>
  <w:style w:type="character" w:customStyle="1" w:styleId="Ttulo1Car">
    <w:name w:val="Título 1 Car"/>
    <w:basedOn w:val="Fuentedeprrafopredeter"/>
    <w:link w:val="Ttulo1"/>
    <w:uiPriority w:val="9"/>
    <w:rsid w:val="008C13FD"/>
    <w:rPr>
      <w:rFonts w:ascii="Times New Roman" w:eastAsia="Times New Roman" w:hAnsi="Times New Roman" w:cs="Times New Roman"/>
      <w:b/>
      <w:bCs/>
      <w:kern w:val="36"/>
      <w:sz w:val="48"/>
      <w:szCs w:val="48"/>
      <w:lang w:eastAsia="es-MX"/>
    </w:rPr>
  </w:style>
  <w:style w:type="paragraph" w:customStyle="1" w:styleId="p1">
    <w:name w:val="p1"/>
    <w:basedOn w:val="Normal"/>
    <w:rsid w:val="007A10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7A10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362FE"/>
  </w:style>
  <w:style w:type="character" w:styleId="nfasis">
    <w:name w:val="Emphasis"/>
    <w:basedOn w:val="Fuentedeprrafopredeter"/>
    <w:uiPriority w:val="20"/>
    <w:qFormat/>
    <w:rsid w:val="00A362FE"/>
    <w:rPr>
      <w:i/>
      <w:iCs/>
    </w:rPr>
  </w:style>
  <w:style w:type="character" w:styleId="Textoennegrita">
    <w:name w:val="Strong"/>
    <w:basedOn w:val="Fuentedeprrafopredeter"/>
    <w:uiPriority w:val="22"/>
    <w:qFormat/>
    <w:rsid w:val="00A362FE"/>
    <w:rPr>
      <w:b/>
      <w:bCs/>
    </w:rPr>
  </w:style>
  <w:style w:type="character" w:customStyle="1" w:styleId="Ttulo2Car">
    <w:name w:val="Título 2 Car"/>
    <w:basedOn w:val="Fuentedeprrafopredeter"/>
    <w:link w:val="Ttulo2"/>
    <w:uiPriority w:val="9"/>
    <w:rsid w:val="00074E05"/>
    <w:rPr>
      <w:rFonts w:asciiTheme="majorHAnsi" w:eastAsiaTheme="majorEastAsia" w:hAnsiTheme="majorHAnsi" w:cstheme="majorBidi"/>
      <w:color w:val="365F91" w:themeColor="accent1" w:themeShade="BF"/>
      <w:sz w:val="26"/>
      <w:szCs w:val="26"/>
    </w:rPr>
  </w:style>
  <w:style w:type="character" w:customStyle="1" w:styleId="imx-data-created">
    <w:name w:val="imx-data-created"/>
    <w:basedOn w:val="Fuentedeprrafopredeter"/>
    <w:rsid w:val="00074E05"/>
  </w:style>
  <w:style w:type="paragraph" w:styleId="NormalWeb">
    <w:name w:val="Normal (Web)"/>
    <w:basedOn w:val="Normal"/>
    <w:uiPriority w:val="99"/>
    <w:semiHidden/>
    <w:unhideWhenUsed/>
    <w:rsid w:val="00D110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F47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756"/>
  </w:style>
  <w:style w:type="paragraph" w:styleId="Piedepgina">
    <w:name w:val="footer"/>
    <w:basedOn w:val="Normal"/>
    <w:link w:val="PiedepginaCar"/>
    <w:uiPriority w:val="99"/>
    <w:unhideWhenUsed/>
    <w:rsid w:val="00EF47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7968">
      <w:bodyDiv w:val="1"/>
      <w:marLeft w:val="0"/>
      <w:marRight w:val="0"/>
      <w:marTop w:val="0"/>
      <w:marBottom w:val="0"/>
      <w:divBdr>
        <w:top w:val="none" w:sz="0" w:space="0" w:color="auto"/>
        <w:left w:val="none" w:sz="0" w:space="0" w:color="auto"/>
        <w:bottom w:val="none" w:sz="0" w:space="0" w:color="auto"/>
        <w:right w:val="none" w:sz="0" w:space="0" w:color="auto"/>
      </w:divBdr>
      <w:divsChild>
        <w:div w:id="32928260">
          <w:marLeft w:val="0"/>
          <w:marRight w:val="0"/>
          <w:marTop w:val="0"/>
          <w:marBottom w:val="0"/>
          <w:divBdr>
            <w:top w:val="none" w:sz="0" w:space="0" w:color="auto"/>
            <w:left w:val="none" w:sz="0" w:space="0" w:color="auto"/>
            <w:bottom w:val="none" w:sz="0" w:space="0" w:color="auto"/>
            <w:right w:val="none" w:sz="0" w:space="0" w:color="auto"/>
          </w:divBdr>
        </w:div>
        <w:div w:id="763914894">
          <w:marLeft w:val="0"/>
          <w:marRight w:val="0"/>
          <w:marTop w:val="0"/>
          <w:marBottom w:val="0"/>
          <w:divBdr>
            <w:top w:val="none" w:sz="0" w:space="0" w:color="auto"/>
            <w:left w:val="none" w:sz="0" w:space="0" w:color="auto"/>
            <w:bottom w:val="none" w:sz="0" w:space="0" w:color="auto"/>
            <w:right w:val="none" w:sz="0" w:space="0" w:color="auto"/>
          </w:divBdr>
        </w:div>
        <w:div w:id="2074157881">
          <w:marLeft w:val="0"/>
          <w:marRight w:val="0"/>
          <w:marTop w:val="0"/>
          <w:marBottom w:val="0"/>
          <w:divBdr>
            <w:top w:val="none" w:sz="0" w:space="0" w:color="auto"/>
            <w:left w:val="none" w:sz="0" w:space="0" w:color="auto"/>
            <w:bottom w:val="none" w:sz="0" w:space="0" w:color="auto"/>
            <w:right w:val="none" w:sz="0" w:space="0" w:color="auto"/>
          </w:divBdr>
        </w:div>
        <w:div w:id="1221019878">
          <w:marLeft w:val="0"/>
          <w:marRight w:val="0"/>
          <w:marTop w:val="0"/>
          <w:marBottom w:val="0"/>
          <w:divBdr>
            <w:top w:val="none" w:sz="0" w:space="0" w:color="auto"/>
            <w:left w:val="none" w:sz="0" w:space="0" w:color="auto"/>
            <w:bottom w:val="none" w:sz="0" w:space="0" w:color="auto"/>
            <w:right w:val="none" w:sz="0" w:space="0" w:color="auto"/>
          </w:divBdr>
        </w:div>
        <w:div w:id="989286121">
          <w:marLeft w:val="0"/>
          <w:marRight w:val="0"/>
          <w:marTop w:val="0"/>
          <w:marBottom w:val="0"/>
          <w:divBdr>
            <w:top w:val="none" w:sz="0" w:space="0" w:color="auto"/>
            <w:left w:val="none" w:sz="0" w:space="0" w:color="auto"/>
            <w:bottom w:val="none" w:sz="0" w:space="0" w:color="auto"/>
            <w:right w:val="none" w:sz="0" w:space="0" w:color="auto"/>
          </w:divBdr>
        </w:div>
        <w:div w:id="1838039533">
          <w:marLeft w:val="0"/>
          <w:marRight w:val="0"/>
          <w:marTop w:val="0"/>
          <w:marBottom w:val="0"/>
          <w:divBdr>
            <w:top w:val="none" w:sz="0" w:space="0" w:color="auto"/>
            <w:left w:val="none" w:sz="0" w:space="0" w:color="auto"/>
            <w:bottom w:val="none" w:sz="0" w:space="0" w:color="auto"/>
            <w:right w:val="none" w:sz="0" w:space="0" w:color="auto"/>
          </w:divBdr>
        </w:div>
        <w:div w:id="976908764">
          <w:marLeft w:val="0"/>
          <w:marRight w:val="0"/>
          <w:marTop w:val="0"/>
          <w:marBottom w:val="0"/>
          <w:divBdr>
            <w:top w:val="none" w:sz="0" w:space="0" w:color="auto"/>
            <w:left w:val="none" w:sz="0" w:space="0" w:color="auto"/>
            <w:bottom w:val="none" w:sz="0" w:space="0" w:color="auto"/>
            <w:right w:val="none" w:sz="0" w:space="0" w:color="auto"/>
          </w:divBdr>
        </w:div>
        <w:div w:id="803155676">
          <w:marLeft w:val="0"/>
          <w:marRight w:val="0"/>
          <w:marTop w:val="0"/>
          <w:marBottom w:val="0"/>
          <w:divBdr>
            <w:top w:val="none" w:sz="0" w:space="0" w:color="auto"/>
            <w:left w:val="none" w:sz="0" w:space="0" w:color="auto"/>
            <w:bottom w:val="none" w:sz="0" w:space="0" w:color="auto"/>
            <w:right w:val="none" w:sz="0" w:space="0" w:color="auto"/>
          </w:divBdr>
        </w:div>
        <w:div w:id="1276715763">
          <w:marLeft w:val="0"/>
          <w:marRight w:val="0"/>
          <w:marTop w:val="0"/>
          <w:marBottom w:val="0"/>
          <w:divBdr>
            <w:top w:val="none" w:sz="0" w:space="0" w:color="auto"/>
            <w:left w:val="none" w:sz="0" w:space="0" w:color="auto"/>
            <w:bottom w:val="none" w:sz="0" w:space="0" w:color="auto"/>
            <w:right w:val="none" w:sz="0" w:space="0" w:color="auto"/>
          </w:divBdr>
        </w:div>
        <w:div w:id="1712074152">
          <w:marLeft w:val="0"/>
          <w:marRight w:val="0"/>
          <w:marTop w:val="0"/>
          <w:marBottom w:val="0"/>
          <w:divBdr>
            <w:top w:val="none" w:sz="0" w:space="0" w:color="auto"/>
            <w:left w:val="none" w:sz="0" w:space="0" w:color="auto"/>
            <w:bottom w:val="none" w:sz="0" w:space="0" w:color="auto"/>
            <w:right w:val="none" w:sz="0" w:space="0" w:color="auto"/>
          </w:divBdr>
        </w:div>
      </w:divsChild>
    </w:div>
    <w:div w:id="643512042">
      <w:bodyDiv w:val="1"/>
      <w:marLeft w:val="0"/>
      <w:marRight w:val="0"/>
      <w:marTop w:val="0"/>
      <w:marBottom w:val="0"/>
      <w:divBdr>
        <w:top w:val="none" w:sz="0" w:space="0" w:color="auto"/>
        <w:left w:val="none" w:sz="0" w:space="0" w:color="auto"/>
        <w:bottom w:val="none" w:sz="0" w:space="0" w:color="auto"/>
        <w:right w:val="none" w:sz="0" w:space="0" w:color="auto"/>
      </w:divBdr>
    </w:div>
    <w:div w:id="742529544">
      <w:bodyDiv w:val="1"/>
      <w:marLeft w:val="0"/>
      <w:marRight w:val="0"/>
      <w:marTop w:val="0"/>
      <w:marBottom w:val="0"/>
      <w:divBdr>
        <w:top w:val="none" w:sz="0" w:space="0" w:color="auto"/>
        <w:left w:val="none" w:sz="0" w:space="0" w:color="auto"/>
        <w:bottom w:val="none" w:sz="0" w:space="0" w:color="auto"/>
        <w:right w:val="none" w:sz="0" w:space="0" w:color="auto"/>
      </w:divBdr>
      <w:divsChild>
        <w:div w:id="1638609988">
          <w:marLeft w:val="0"/>
          <w:marRight w:val="0"/>
          <w:marTop w:val="0"/>
          <w:marBottom w:val="0"/>
          <w:divBdr>
            <w:top w:val="none" w:sz="0" w:space="0" w:color="auto"/>
            <w:left w:val="none" w:sz="0" w:space="0" w:color="auto"/>
            <w:bottom w:val="none" w:sz="0" w:space="0" w:color="auto"/>
            <w:right w:val="none" w:sz="0" w:space="0" w:color="auto"/>
          </w:divBdr>
        </w:div>
      </w:divsChild>
    </w:div>
    <w:div w:id="808858470">
      <w:bodyDiv w:val="1"/>
      <w:marLeft w:val="0"/>
      <w:marRight w:val="0"/>
      <w:marTop w:val="0"/>
      <w:marBottom w:val="0"/>
      <w:divBdr>
        <w:top w:val="none" w:sz="0" w:space="0" w:color="auto"/>
        <w:left w:val="none" w:sz="0" w:space="0" w:color="auto"/>
        <w:bottom w:val="none" w:sz="0" w:space="0" w:color="auto"/>
        <w:right w:val="none" w:sz="0" w:space="0" w:color="auto"/>
      </w:divBdr>
      <w:divsChild>
        <w:div w:id="1937711810">
          <w:marLeft w:val="0"/>
          <w:marRight w:val="0"/>
          <w:marTop w:val="0"/>
          <w:marBottom w:val="0"/>
          <w:divBdr>
            <w:top w:val="none" w:sz="0" w:space="0" w:color="auto"/>
            <w:left w:val="none" w:sz="0" w:space="0" w:color="auto"/>
            <w:bottom w:val="none" w:sz="0" w:space="0" w:color="auto"/>
            <w:right w:val="none" w:sz="0" w:space="0" w:color="auto"/>
          </w:divBdr>
        </w:div>
        <w:div w:id="2125884184">
          <w:marLeft w:val="0"/>
          <w:marRight w:val="0"/>
          <w:marTop w:val="0"/>
          <w:marBottom w:val="0"/>
          <w:divBdr>
            <w:top w:val="none" w:sz="0" w:space="0" w:color="auto"/>
            <w:left w:val="none" w:sz="0" w:space="0" w:color="auto"/>
            <w:bottom w:val="none" w:sz="0" w:space="0" w:color="auto"/>
            <w:right w:val="none" w:sz="0" w:space="0" w:color="auto"/>
          </w:divBdr>
        </w:div>
        <w:div w:id="719138315">
          <w:marLeft w:val="0"/>
          <w:marRight w:val="0"/>
          <w:marTop w:val="0"/>
          <w:marBottom w:val="0"/>
          <w:divBdr>
            <w:top w:val="none" w:sz="0" w:space="0" w:color="auto"/>
            <w:left w:val="none" w:sz="0" w:space="0" w:color="auto"/>
            <w:bottom w:val="none" w:sz="0" w:space="0" w:color="auto"/>
            <w:right w:val="none" w:sz="0" w:space="0" w:color="auto"/>
          </w:divBdr>
        </w:div>
        <w:div w:id="1606421188">
          <w:marLeft w:val="0"/>
          <w:marRight w:val="0"/>
          <w:marTop w:val="0"/>
          <w:marBottom w:val="0"/>
          <w:divBdr>
            <w:top w:val="none" w:sz="0" w:space="0" w:color="auto"/>
            <w:left w:val="none" w:sz="0" w:space="0" w:color="auto"/>
            <w:bottom w:val="none" w:sz="0" w:space="0" w:color="auto"/>
            <w:right w:val="none" w:sz="0" w:space="0" w:color="auto"/>
          </w:divBdr>
        </w:div>
        <w:div w:id="358775243">
          <w:marLeft w:val="0"/>
          <w:marRight w:val="0"/>
          <w:marTop w:val="0"/>
          <w:marBottom w:val="0"/>
          <w:divBdr>
            <w:top w:val="none" w:sz="0" w:space="0" w:color="auto"/>
            <w:left w:val="none" w:sz="0" w:space="0" w:color="auto"/>
            <w:bottom w:val="none" w:sz="0" w:space="0" w:color="auto"/>
            <w:right w:val="none" w:sz="0" w:space="0" w:color="auto"/>
          </w:divBdr>
        </w:div>
        <w:div w:id="494077447">
          <w:marLeft w:val="0"/>
          <w:marRight w:val="0"/>
          <w:marTop w:val="0"/>
          <w:marBottom w:val="0"/>
          <w:divBdr>
            <w:top w:val="none" w:sz="0" w:space="0" w:color="auto"/>
            <w:left w:val="none" w:sz="0" w:space="0" w:color="auto"/>
            <w:bottom w:val="none" w:sz="0" w:space="0" w:color="auto"/>
            <w:right w:val="none" w:sz="0" w:space="0" w:color="auto"/>
          </w:divBdr>
        </w:div>
        <w:div w:id="837622410">
          <w:marLeft w:val="0"/>
          <w:marRight w:val="0"/>
          <w:marTop w:val="0"/>
          <w:marBottom w:val="0"/>
          <w:divBdr>
            <w:top w:val="none" w:sz="0" w:space="0" w:color="auto"/>
            <w:left w:val="none" w:sz="0" w:space="0" w:color="auto"/>
            <w:bottom w:val="none" w:sz="0" w:space="0" w:color="auto"/>
            <w:right w:val="none" w:sz="0" w:space="0" w:color="auto"/>
          </w:divBdr>
        </w:div>
      </w:divsChild>
    </w:div>
    <w:div w:id="1178930544">
      <w:bodyDiv w:val="1"/>
      <w:marLeft w:val="0"/>
      <w:marRight w:val="0"/>
      <w:marTop w:val="0"/>
      <w:marBottom w:val="0"/>
      <w:divBdr>
        <w:top w:val="none" w:sz="0" w:space="0" w:color="auto"/>
        <w:left w:val="none" w:sz="0" w:space="0" w:color="auto"/>
        <w:bottom w:val="none" w:sz="0" w:space="0" w:color="auto"/>
        <w:right w:val="none" w:sz="0" w:space="0" w:color="auto"/>
      </w:divBdr>
    </w:div>
    <w:div w:id="1371027189">
      <w:bodyDiv w:val="1"/>
      <w:marLeft w:val="0"/>
      <w:marRight w:val="0"/>
      <w:marTop w:val="0"/>
      <w:marBottom w:val="0"/>
      <w:divBdr>
        <w:top w:val="none" w:sz="0" w:space="0" w:color="auto"/>
        <w:left w:val="none" w:sz="0" w:space="0" w:color="auto"/>
        <w:bottom w:val="none" w:sz="0" w:space="0" w:color="auto"/>
        <w:right w:val="none" w:sz="0" w:space="0" w:color="auto"/>
      </w:divBdr>
    </w:div>
    <w:div w:id="1641692209">
      <w:bodyDiv w:val="1"/>
      <w:marLeft w:val="0"/>
      <w:marRight w:val="0"/>
      <w:marTop w:val="0"/>
      <w:marBottom w:val="0"/>
      <w:divBdr>
        <w:top w:val="none" w:sz="0" w:space="0" w:color="auto"/>
        <w:left w:val="none" w:sz="0" w:space="0" w:color="auto"/>
        <w:bottom w:val="none" w:sz="0" w:space="0" w:color="auto"/>
        <w:right w:val="none" w:sz="0" w:space="0" w:color="auto"/>
      </w:divBdr>
    </w:div>
    <w:div w:id="1939210886">
      <w:bodyDiv w:val="1"/>
      <w:marLeft w:val="0"/>
      <w:marRight w:val="0"/>
      <w:marTop w:val="0"/>
      <w:marBottom w:val="0"/>
      <w:divBdr>
        <w:top w:val="none" w:sz="0" w:space="0" w:color="auto"/>
        <w:left w:val="none" w:sz="0" w:space="0" w:color="auto"/>
        <w:bottom w:val="none" w:sz="0" w:space="0" w:color="auto"/>
        <w:right w:val="none" w:sz="0" w:space="0" w:color="auto"/>
      </w:divBdr>
    </w:div>
    <w:div w:id="1951355398">
      <w:bodyDiv w:val="1"/>
      <w:marLeft w:val="0"/>
      <w:marRight w:val="0"/>
      <w:marTop w:val="0"/>
      <w:marBottom w:val="0"/>
      <w:divBdr>
        <w:top w:val="none" w:sz="0" w:space="0" w:color="auto"/>
        <w:left w:val="none" w:sz="0" w:space="0" w:color="auto"/>
        <w:bottom w:val="none" w:sz="0" w:space="0" w:color="auto"/>
        <w:right w:val="none" w:sz="0" w:space="0" w:color="auto"/>
      </w:divBdr>
    </w:div>
    <w:div w:id="1983343545">
      <w:bodyDiv w:val="1"/>
      <w:marLeft w:val="0"/>
      <w:marRight w:val="0"/>
      <w:marTop w:val="0"/>
      <w:marBottom w:val="0"/>
      <w:divBdr>
        <w:top w:val="none" w:sz="0" w:space="0" w:color="auto"/>
        <w:left w:val="none" w:sz="0" w:space="0" w:color="auto"/>
        <w:bottom w:val="none" w:sz="0" w:space="0" w:color="auto"/>
        <w:right w:val="none" w:sz="0" w:space="0" w:color="auto"/>
      </w:divBdr>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education/pdf/DELORS_S.PDF" TargetMode="External"/><Relationship Id="rId13" Type="http://schemas.openxmlformats.org/officeDocument/2006/relationships/hyperlink" Target="file:///W:/usuarios/153renta3/Downloads/Los%20siete%20saberes%20de%20la%20educacion.%20Edgar%20Morin.pdf" TargetMode="External"/><Relationship Id="rId18" Type="http://schemas.openxmlformats.org/officeDocument/2006/relationships/hyperlink" Target="http://oei.es/pdfs/reforma_educacion_media_mexico.pdf" TargetMode="External"/><Relationship Id="rId3" Type="http://schemas.openxmlformats.org/officeDocument/2006/relationships/styles" Target="styles.xml"/><Relationship Id="rId21" Type="http://schemas.openxmlformats.org/officeDocument/2006/relationships/hyperlink" Target="http://cosdac.sems.gob.mx/portal/index.php/noticias/27-noticias-sems/169-impulsa-sep-trabajo-colegiado" TargetMode="External"/><Relationship Id="rId7" Type="http://schemas.openxmlformats.org/officeDocument/2006/relationships/endnotes" Target="endnotes.xml"/><Relationship Id="rId12" Type="http://schemas.openxmlformats.org/officeDocument/2006/relationships/hyperlink" Target="http://www.proceso.com.mx/424899/morelos-en-llamas" TargetMode="External"/><Relationship Id="rId17" Type="http://schemas.openxmlformats.org/officeDocument/2006/relationships/hyperlink" Target="http://dof.gob.mx/nota_detalle.php?codigo=5066425&amp;fecha=29/10/20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pal.org/cgi-bin/getprod.asp?xml=/MDG/noticias/paginas/2/35582/P35582.xml&amp;xsl=/MDG/tpl/p18f-st.xsl&amp;base=/MDG/tpl/top-bottom.xsl" TargetMode="External"/><Relationship Id="rId20" Type="http://schemas.openxmlformats.org/officeDocument/2006/relationships/hyperlink" Target="http://www.estepais.com/actua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lsior.com.mx/2013/02/26/88615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cacionfutura.org/en-aumento-jovenes-que-abandonan-el-bachillerato-tuiran/" TargetMode="External"/><Relationship Id="rId23" Type="http://schemas.openxmlformats.org/officeDocument/2006/relationships/footer" Target="footer1.xml"/><Relationship Id="rId10" Type="http://schemas.openxmlformats.org/officeDocument/2006/relationships/hyperlink" Target="http://www.scielo.cl/scielo.php?pid=S0718-22362010000200007&amp;script=sci_arttext" TargetMode="External"/><Relationship Id="rId19" Type="http://schemas.openxmlformats.org/officeDocument/2006/relationships/hyperlink" Target="http://www.sems.gob.mx/work/models/sems/Resource/6711/2/images/4_reporte_del_trabajo_campo.pdf" TargetMode="External"/><Relationship Id="rId4" Type="http://schemas.openxmlformats.org/officeDocument/2006/relationships/settings" Target="settings.xml"/><Relationship Id="rId9" Type="http://schemas.openxmlformats.org/officeDocument/2006/relationships/hyperlink" Target="http://www.sinectica.iteso.mx/articulo/?id=40_la_escuela_para_el_siglo_xxi" TargetMode="External"/><Relationship Id="rId14" Type="http://schemas.openxmlformats.org/officeDocument/2006/relationships/hyperlink" Target="http://www.educacionfutura.org/mexico-invierte-mucho-en-educacion-y-obtiene-pobres-resultados-ocd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orms/d/1b2XQqsyPZZ1qq4PheF-UZm8JyuztpJTYkaYOTM1VDps/viewform?c=0&amp;w=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09E9-1A70-4D1C-AEF9-8F5E9754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6557</Words>
  <Characters>36064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FRANCISCO</cp:lastModifiedBy>
  <cp:revision>5</cp:revision>
  <dcterms:created xsi:type="dcterms:W3CDTF">2016-06-03T12:17:00Z</dcterms:created>
  <dcterms:modified xsi:type="dcterms:W3CDTF">2017-03-22T22:14:00Z</dcterms:modified>
</cp:coreProperties>
</file>