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6372" w14:textId="7ECD6BEF" w:rsidR="00DC15D9" w:rsidRPr="000E01A9" w:rsidRDefault="000E01A9" w:rsidP="00DC15D9">
      <w:pPr>
        <w:spacing w:before="240" w:line="360" w:lineRule="auto"/>
        <w:jc w:val="right"/>
        <w:rPr>
          <w:rFonts w:ascii="Times New Roman" w:hAnsi="Times New Roman"/>
          <w:b/>
          <w:bCs/>
          <w:i/>
          <w:iCs/>
          <w:color w:val="000000" w:themeColor="text1"/>
          <w:sz w:val="24"/>
          <w:szCs w:val="24"/>
        </w:rPr>
      </w:pPr>
      <w:r w:rsidRPr="000E01A9">
        <w:rPr>
          <w:rFonts w:ascii="Times New Roman" w:hAnsi="Times New Roman"/>
          <w:b/>
          <w:bCs/>
          <w:i/>
          <w:iCs/>
          <w:color w:val="000000" w:themeColor="text1"/>
          <w:sz w:val="24"/>
          <w:szCs w:val="24"/>
        </w:rPr>
        <w:t>https://doi.org/10.23913/ride.v16i31.2618</w:t>
      </w:r>
    </w:p>
    <w:p w14:paraId="02858C29" w14:textId="07DE5B14" w:rsidR="00DC15D9" w:rsidRDefault="00DC15D9" w:rsidP="00DC15D9">
      <w:pPr>
        <w:spacing w:before="240" w:line="360" w:lineRule="auto"/>
        <w:jc w:val="right"/>
        <w:rPr>
          <w:rFonts w:eastAsia="Times New Roman" w:cstheme="minorHAnsi"/>
          <w:b/>
          <w:sz w:val="32"/>
          <w:szCs w:val="32"/>
          <w:lang w:eastAsia="es-MX"/>
        </w:rPr>
      </w:pPr>
      <w:r w:rsidRPr="00693E3A">
        <w:rPr>
          <w:rFonts w:ascii="Times New Roman" w:hAnsi="Times New Roman"/>
          <w:b/>
          <w:bCs/>
          <w:i/>
          <w:iCs/>
          <w:color w:val="000000" w:themeColor="text1"/>
          <w:sz w:val="24"/>
          <w:szCs w:val="24"/>
        </w:rPr>
        <w:t>Artículos científicos</w:t>
      </w:r>
    </w:p>
    <w:p w14:paraId="71C2E126" w14:textId="77777777" w:rsidR="00636E8D" w:rsidRPr="00106F33" w:rsidRDefault="00636E8D" w:rsidP="00636E8D">
      <w:pPr>
        <w:spacing w:after="0" w:line="276" w:lineRule="auto"/>
        <w:contextualSpacing/>
        <w:jc w:val="right"/>
        <w:rPr>
          <w:rFonts w:eastAsia="Times New Roman" w:cstheme="minorHAnsi"/>
          <w:b/>
          <w:sz w:val="32"/>
          <w:szCs w:val="32"/>
          <w:lang w:eastAsia="es-MX"/>
        </w:rPr>
      </w:pPr>
      <w:r w:rsidRPr="00106F33">
        <w:rPr>
          <w:rFonts w:eastAsia="Times New Roman" w:cstheme="minorHAnsi"/>
          <w:b/>
          <w:sz w:val="32"/>
          <w:szCs w:val="32"/>
          <w:lang w:eastAsia="es-MX"/>
        </w:rPr>
        <w:t>Compromiso con el aprendizaje y entorno familiar. Su influencia en el rendimiento académico de FECA-UJED</w:t>
      </w:r>
    </w:p>
    <w:p w14:paraId="5C4452D5" w14:textId="77777777" w:rsidR="00636E8D" w:rsidRPr="00DC15D9" w:rsidRDefault="00636E8D" w:rsidP="00636E8D">
      <w:pPr>
        <w:spacing w:after="0" w:line="276" w:lineRule="auto"/>
        <w:contextualSpacing/>
        <w:jc w:val="right"/>
        <w:rPr>
          <w:rFonts w:eastAsia="Times New Roman" w:cstheme="minorHAnsi"/>
          <w:b/>
          <w:i/>
          <w:iCs/>
          <w:sz w:val="28"/>
          <w:szCs w:val="28"/>
          <w:lang w:val="en-US" w:eastAsia="es-MX"/>
        </w:rPr>
      </w:pPr>
      <w:r w:rsidRPr="000E01A9">
        <w:rPr>
          <w:rFonts w:eastAsia="Times New Roman" w:cstheme="minorHAnsi"/>
          <w:sz w:val="32"/>
          <w:szCs w:val="32"/>
          <w:lang w:val="en-US" w:eastAsia="es-MX"/>
        </w:rPr>
        <w:br/>
      </w:r>
      <w:r w:rsidRPr="00DC15D9">
        <w:rPr>
          <w:rFonts w:eastAsia="Times New Roman" w:cstheme="minorHAnsi"/>
          <w:b/>
          <w:i/>
          <w:iCs/>
          <w:sz w:val="28"/>
          <w:szCs w:val="28"/>
          <w:lang w:val="en-US" w:eastAsia="es-MX"/>
        </w:rPr>
        <w:t>Learning engagement and family environment: impact on academic performance at FECA-UJED</w:t>
      </w:r>
    </w:p>
    <w:p w14:paraId="442AA21A" w14:textId="77777777" w:rsidR="00636E8D" w:rsidRPr="00DC15D9" w:rsidRDefault="00636E8D" w:rsidP="00636E8D">
      <w:pPr>
        <w:spacing w:after="0" w:line="276" w:lineRule="auto"/>
        <w:contextualSpacing/>
        <w:jc w:val="right"/>
        <w:rPr>
          <w:rFonts w:eastAsia="Times New Roman" w:cstheme="minorHAnsi"/>
          <w:b/>
          <w:i/>
          <w:iCs/>
          <w:sz w:val="28"/>
          <w:szCs w:val="28"/>
          <w:lang w:val="en-US" w:eastAsia="es-MX"/>
        </w:rPr>
      </w:pPr>
    </w:p>
    <w:p w14:paraId="3299886D" w14:textId="77777777" w:rsidR="00636E8D" w:rsidRPr="00DC15D9" w:rsidRDefault="00636E8D" w:rsidP="00636E8D">
      <w:pPr>
        <w:spacing w:after="0" w:line="276" w:lineRule="auto"/>
        <w:contextualSpacing/>
        <w:jc w:val="right"/>
        <w:rPr>
          <w:rFonts w:eastAsia="Times New Roman" w:cstheme="minorHAnsi"/>
          <w:b/>
          <w:i/>
          <w:iCs/>
          <w:sz w:val="28"/>
          <w:szCs w:val="28"/>
          <w:lang w:eastAsia="es-MX"/>
        </w:rPr>
      </w:pPr>
      <w:proofErr w:type="spellStart"/>
      <w:r w:rsidRPr="00DC15D9">
        <w:rPr>
          <w:rFonts w:eastAsia="Times New Roman" w:cstheme="minorHAnsi"/>
          <w:b/>
          <w:i/>
          <w:iCs/>
          <w:sz w:val="28"/>
          <w:szCs w:val="28"/>
          <w:lang w:eastAsia="es-MX"/>
        </w:rPr>
        <w:t>Compromisso</w:t>
      </w:r>
      <w:proofErr w:type="spellEnd"/>
      <w:r w:rsidRPr="00DC15D9">
        <w:rPr>
          <w:rFonts w:eastAsia="Times New Roman" w:cstheme="minorHAnsi"/>
          <w:b/>
          <w:i/>
          <w:iCs/>
          <w:sz w:val="28"/>
          <w:szCs w:val="28"/>
          <w:lang w:eastAsia="es-MX"/>
        </w:rPr>
        <w:t xml:space="preserve"> </w:t>
      </w:r>
      <w:proofErr w:type="spellStart"/>
      <w:r w:rsidRPr="00DC15D9">
        <w:rPr>
          <w:rFonts w:eastAsia="Times New Roman" w:cstheme="minorHAnsi"/>
          <w:b/>
          <w:i/>
          <w:iCs/>
          <w:sz w:val="28"/>
          <w:szCs w:val="28"/>
          <w:lang w:eastAsia="es-MX"/>
        </w:rPr>
        <w:t>com</w:t>
      </w:r>
      <w:proofErr w:type="spellEnd"/>
      <w:r w:rsidRPr="00DC15D9">
        <w:rPr>
          <w:rFonts w:eastAsia="Times New Roman" w:cstheme="minorHAnsi"/>
          <w:b/>
          <w:i/>
          <w:iCs/>
          <w:sz w:val="28"/>
          <w:szCs w:val="28"/>
          <w:lang w:eastAsia="es-MX"/>
        </w:rPr>
        <w:t xml:space="preserve"> a </w:t>
      </w:r>
      <w:proofErr w:type="spellStart"/>
      <w:r w:rsidRPr="00DC15D9">
        <w:rPr>
          <w:rFonts w:eastAsia="Times New Roman" w:cstheme="minorHAnsi"/>
          <w:b/>
          <w:i/>
          <w:iCs/>
          <w:sz w:val="28"/>
          <w:szCs w:val="28"/>
          <w:lang w:eastAsia="es-MX"/>
        </w:rPr>
        <w:t>aprendizagem</w:t>
      </w:r>
      <w:proofErr w:type="spellEnd"/>
      <w:r w:rsidRPr="00DC15D9">
        <w:rPr>
          <w:rFonts w:eastAsia="Times New Roman" w:cstheme="minorHAnsi"/>
          <w:b/>
          <w:i/>
          <w:iCs/>
          <w:sz w:val="28"/>
          <w:szCs w:val="28"/>
          <w:lang w:eastAsia="es-MX"/>
        </w:rPr>
        <w:t xml:space="preserve"> e o ambiente familiar. A </w:t>
      </w:r>
      <w:proofErr w:type="spellStart"/>
      <w:r w:rsidRPr="00DC15D9">
        <w:rPr>
          <w:rFonts w:eastAsia="Times New Roman" w:cstheme="minorHAnsi"/>
          <w:b/>
          <w:i/>
          <w:iCs/>
          <w:sz w:val="28"/>
          <w:szCs w:val="28"/>
          <w:lang w:eastAsia="es-MX"/>
        </w:rPr>
        <w:t>sua</w:t>
      </w:r>
      <w:proofErr w:type="spellEnd"/>
      <w:r w:rsidRPr="00DC15D9">
        <w:rPr>
          <w:rFonts w:eastAsia="Times New Roman" w:cstheme="minorHAnsi"/>
          <w:b/>
          <w:i/>
          <w:iCs/>
          <w:sz w:val="28"/>
          <w:szCs w:val="28"/>
          <w:lang w:eastAsia="es-MX"/>
        </w:rPr>
        <w:t xml:space="preserve"> </w:t>
      </w:r>
      <w:proofErr w:type="spellStart"/>
      <w:r w:rsidRPr="00DC15D9">
        <w:rPr>
          <w:rFonts w:eastAsia="Times New Roman" w:cstheme="minorHAnsi"/>
          <w:b/>
          <w:i/>
          <w:iCs/>
          <w:sz w:val="28"/>
          <w:szCs w:val="28"/>
          <w:lang w:eastAsia="es-MX"/>
        </w:rPr>
        <w:t>influência</w:t>
      </w:r>
      <w:proofErr w:type="spellEnd"/>
      <w:r w:rsidRPr="00DC15D9">
        <w:rPr>
          <w:rFonts w:eastAsia="Times New Roman" w:cstheme="minorHAnsi"/>
          <w:b/>
          <w:i/>
          <w:iCs/>
          <w:sz w:val="28"/>
          <w:szCs w:val="28"/>
          <w:lang w:eastAsia="es-MX"/>
        </w:rPr>
        <w:t xml:space="preserve"> no </w:t>
      </w:r>
      <w:proofErr w:type="spellStart"/>
      <w:r w:rsidRPr="00DC15D9">
        <w:rPr>
          <w:rFonts w:eastAsia="Times New Roman" w:cstheme="minorHAnsi"/>
          <w:b/>
          <w:i/>
          <w:iCs/>
          <w:sz w:val="28"/>
          <w:szCs w:val="28"/>
          <w:lang w:eastAsia="es-MX"/>
        </w:rPr>
        <w:t>desempenho</w:t>
      </w:r>
      <w:proofErr w:type="spellEnd"/>
      <w:r w:rsidRPr="00DC15D9">
        <w:rPr>
          <w:rFonts w:eastAsia="Times New Roman" w:cstheme="minorHAnsi"/>
          <w:b/>
          <w:i/>
          <w:iCs/>
          <w:sz w:val="28"/>
          <w:szCs w:val="28"/>
          <w:lang w:eastAsia="es-MX"/>
        </w:rPr>
        <w:t xml:space="preserve"> académico da FECA-UJED</w:t>
      </w:r>
    </w:p>
    <w:p w14:paraId="4713944A" w14:textId="77777777" w:rsidR="00636E8D" w:rsidRPr="00010483" w:rsidRDefault="00636E8D" w:rsidP="00636E8D">
      <w:pPr>
        <w:pStyle w:val="Default"/>
        <w:spacing w:line="276" w:lineRule="auto"/>
        <w:contextualSpacing/>
        <w:jc w:val="right"/>
        <w:rPr>
          <w:rFonts w:asciiTheme="minorHAnsi" w:hAnsiTheme="minorHAnsi" w:cstheme="minorHAnsi"/>
          <w:color w:val="auto"/>
          <w:sz w:val="28"/>
          <w:szCs w:val="28"/>
          <w:lang w:val="pt-BR"/>
        </w:rPr>
      </w:pPr>
    </w:p>
    <w:p w14:paraId="552CBACA" w14:textId="77777777" w:rsidR="00636E8D" w:rsidRPr="00DC15D9" w:rsidRDefault="00636E8D" w:rsidP="00636E8D">
      <w:pPr>
        <w:pStyle w:val="Default"/>
        <w:spacing w:line="276" w:lineRule="auto"/>
        <w:contextualSpacing/>
        <w:jc w:val="right"/>
        <w:rPr>
          <w:rFonts w:asciiTheme="minorHAnsi" w:hAnsiTheme="minorHAnsi" w:cstheme="minorHAnsi"/>
          <w:b/>
          <w:color w:val="auto"/>
          <w:lang w:val="pt-BR"/>
        </w:rPr>
      </w:pPr>
      <w:r w:rsidRPr="00DC15D9">
        <w:rPr>
          <w:rFonts w:asciiTheme="minorHAnsi" w:hAnsiTheme="minorHAnsi" w:cstheme="minorHAnsi"/>
          <w:b/>
          <w:color w:val="auto"/>
          <w:lang w:val="pt-BR"/>
        </w:rPr>
        <w:t>Ernesto Geovani Figueroa González</w:t>
      </w:r>
    </w:p>
    <w:p w14:paraId="3006C468" w14:textId="77777777" w:rsidR="00636E8D" w:rsidRPr="00DC15D9" w:rsidRDefault="00636E8D" w:rsidP="00636E8D">
      <w:pPr>
        <w:pStyle w:val="Default"/>
        <w:spacing w:line="276" w:lineRule="auto"/>
        <w:contextualSpacing/>
        <w:jc w:val="right"/>
        <w:rPr>
          <w:color w:val="auto"/>
        </w:rPr>
      </w:pPr>
      <w:r w:rsidRPr="00DC15D9">
        <w:rPr>
          <w:color w:val="auto"/>
        </w:rPr>
        <w:t>Universidad Juárez del Estado de Durango, México</w:t>
      </w:r>
    </w:p>
    <w:p w14:paraId="0EA98846" w14:textId="77777777" w:rsidR="00636E8D" w:rsidRPr="00DC15D9" w:rsidRDefault="000E01A9" w:rsidP="00636E8D">
      <w:pPr>
        <w:pStyle w:val="Default"/>
        <w:spacing w:line="276" w:lineRule="auto"/>
        <w:contextualSpacing/>
        <w:jc w:val="right"/>
        <w:rPr>
          <w:rFonts w:asciiTheme="minorHAnsi" w:hAnsiTheme="minorHAnsi" w:cstheme="minorHAnsi"/>
          <w:color w:val="FF0000"/>
        </w:rPr>
      </w:pPr>
      <w:hyperlink r:id="rId8" w:history="1">
        <w:r w:rsidR="00636E8D" w:rsidRPr="00DC15D9">
          <w:rPr>
            <w:rStyle w:val="Hipervnculo"/>
            <w:rFonts w:asciiTheme="minorHAnsi" w:hAnsiTheme="minorHAnsi" w:cstheme="minorHAnsi"/>
            <w:color w:val="FF0000"/>
            <w:u w:val="none"/>
          </w:rPr>
          <w:t>geovani.figueroa@ujed.mx</w:t>
        </w:r>
      </w:hyperlink>
      <w:r w:rsidR="00636E8D" w:rsidRPr="00DC15D9">
        <w:rPr>
          <w:rFonts w:asciiTheme="minorHAnsi" w:hAnsiTheme="minorHAnsi" w:cstheme="minorHAnsi"/>
          <w:color w:val="FF0000"/>
        </w:rPr>
        <w:t xml:space="preserve"> </w:t>
      </w:r>
    </w:p>
    <w:p w14:paraId="18DDABA4" w14:textId="77777777" w:rsidR="00636E8D" w:rsidRPr="00DC15D9" w:rsidRDefault="000E01A9" w:rsidP="00636E8D">
      <w:pPr>
        <w:pStyle w:val="Default"/>
        <w:spacing w:line="276" w:lineRule="auto"/>
        <w:contextualSpacing/>
        <w:jc w:val="right"/>
      </w:pPr>
      <w:hyperlink r:id="rId9" w:tgtFrame="_blank" w:history="1">
        <w:r w:rsidR="00636E8D" w:rsidRPr="00DC15D9">
          <w:t>https://orcid.org/0000-0002-7900-9141</w:t>
        </w:r>
      </w:hyperlink>
    </w:p>
    <w:p w14:paraId="0B0E6DA0" w14:textId="77777777" w:rsidR="00636E8D" w:rsidRPr="00DC15D9" w:rsidRDefault="00636E8D" w:rsidP="00636E8D">
      <w:pPr>
        <w:pStyle w:val="Default"/>
        <w:spacing w:line="276" w:lineRule="auto"/>
        <w:contextualSpacing/>
        <w:jc w:val="right"/>
        <w:rPr>
          <w:rFonts w:asciiTheme="minorHAnsi" w:hAnsiTheme="minorHAnsi" w:cstheme="minorHAnsi"/>
          <w:color w:val="auto"/>
          <w:lang w:val="pt-BR"/>
        </w:rPr>
      </w:pPr>
    </w:p>
    <w:p w14:paraId="43904BB2" w14:textId="77777777" w:rsidR="00636E8D" w:rsidRPr="00DC15D9" w:rsidRDefault="00636E8D" w:rsidP="00636E8D">
      <w:pPr>
        <w:pStyle w:val="Default"/>
        <w:spacing w:line="276" w:lineRule="auto"/>
        <w:contextualSpacing/>
        <w:jc w:val="right"/>
        <w:rPr>
          <w:rFonts w:asciiTheme="minorHAnsi" w:hAnsiTheme="minorHAnsi" w:cstheme="minorHAnsi"/>
          <w:b/>
          <w:color w:val="auto"/>
          <w:lang w:val="pt-BR"/>
        </w:rPr>
      </w:pPr>
      <w:r w:rsidRPr="00DC15D9">
        <w:rPr>
          <w:rFonts w:asciiTheme="minorHAnsi" w:hAnsiTheme="minorHAnsi" w:cstheme="minorHAnsi"/>
          <w:b/>
          <w:color w:val="auto"/>
          <w:lang w:val="pt-BR"/>
        </w:rPr>
        <w:t>Maricela Ruiz Espinoza</w:t>
      </w:r>
    </w:p>
    <w:p w14:paraId="11B4CAD3" w14:textId="77777777" w:rsidR="00636E8D" w:rsidRPr="00DC15D9" w:rsidRDefault="00636E8D" w:rsidP="00636E8D">
      <w:pPr>
        <w:pStyle w:val="Default"/>
        <w:spacing w:line="276" w:lineRule="auto"/>
        <w:contextualSpacing/>
        <w:jc w:val="right"/>
        <w:rPr>
          <w:color w:val="auto"/>
        </w:rPr>
      </w:pPr>
      <w:r w:rsidRPr="00DC15D9">
        <w:rPr>
          <w:color w:val="auto"/>
        </w:rPr>
        <w:t>Universidad Juárez del Estado de Durango, México</w:t>
      </w:r>
    </w:p>
    <w:p w14:paraId="5FD5CE5A" w14:textId="77777777" w:rsidR="00636E8D" w:rsidRPr="00DC15D9" w:rsidRDefault="00636E8D" w:rsidP="00636E8D">
      <w:pPr>
        <w:pStyle w:val="Default"/>
        <w:spacing w:line="276" w:lineRule="auto"/>
        <w:contextualSpacing/>
        <w:jc w:val="right"/>
        <w:rPr>
          <w:rStyle w:val="Hipervnculo"/>
          <w:color w:val="FF0000"/>
          <w:u w:val="none"/>
        </w:rPr>
      </w:pPr>
      <w:r w:rsidRPr="00DC15D9">
        <w:rPr>
          <w:rStyle w:val="Hipervnculo"/>
          <w:color w:val="FF0000"/>
          <w:u w:val="none"/>
        </w:rPr>
        <w:t>cp_maricelaruiz@hotmail.com</w:t>
      </w:r>
    </w:p>
    <w:p w14:paraId="285A3A66" w14:textId="77777777" w:rsidR="00636E8D" w:rsidRPr="00DC15D9" w:rsidRDefault="00636E8D" w:rsidP="00636E8D">
      <w:pPr>
        <w:pStyle w:val="Default"/>
        <w:spacing w:line="276" w:lineRule="auto"/>
        <w:contextualSpacing/>
        <w:jc w:val="right"/>
        <w:rPr>
          <w:color w:val="auto"/>
        </w:rPr>
      </w:pPr>
      <w:r w:rsidRPr="00DC15D9">
        <w:rPr>
          <w:color w:val="auto"/>
        </w:rPr>
        <w:t>https://orcid.org/0000-0001-8727-0342</w:t>
      </w:r>
    </w:p>
    <w:p w14:paraId="287F1D85" w14:textId="77777777" w:rsidR="00636E8D" w:rsidRPr="00DC15D9" w:rsidRDefault="00636E8D" w:rsidP="00636E8D">
      <w:pPr>
        <w:pStyle w:val="Default"/>
        <w:spacing w:line="276" w:lineRule="auto"/>
        <w:contextualSpacing/>
        <w:jc w:val="right"/>
        <w:rPr>
          <w:rFonts w:asciiTheme="minorHAnsi" w:hAnsiTheme="minorHAnsi" w:cstheme="minorHAnsi"/>
          <w:color w:val="auto"/>
          <w:lang w:val="pt-BR"/>
        </w:rPr>
      </w:pPr>
    </w:p>
    <w:p w14:paraId="2F9C2F37" w14:textId="77777777" w:rsidR="00636E8D" w:rsidRPr="00DC15D9" w:rsidRDefault="00636E8D" w:rsidP="00636E8D">
      <w:pPr>
        <w:pStyle w:val="Default"/>
        <w:spacing w:line="276" w:lineRule="auto"/>
        <w:contextualSpacing/>
        <w:jc w:val="right"/>
        <w:rPr>
          <w:rFonts w:asciiTheme="minorHAnsi" w:hAnsiTheme="minorHAnsi" w:cstheme="minorHAnsi"/>
          <w:b/>
          <w:color w:val="auto"/>
          <w:lang w:val="pt-BR"/>
        </w:rPr>
      </w:pPr>
      <w:r w:rsidRPr="00DC15D9">
        <w:rPr>
          <w:rFonts w:asciiTheme="minorHAnsi" w:hAnsiTheme="minorHAnsi" w:cstheme="minorHAnsi"/>
          <w:b/>
          <w:color w:val="auto"/>
          <w:lang w:val="pt-BR"/>
        </w:rPr>
        <w:t>Rosalío Tortolero Portugal</w:t>
      </w:r>
    </w:p>
    <w:p w14:paraId="15CC17CA" w14:textId="77777777" w:rsidR="00636E8D" w:rsidRPr="00DC15D9" w:rsidRDefault="00636E8D" w:rsidP="00636E8D">
      <w:pPr>
        <w:pStyle w:val="Default"/>
        <w:spacing w:line="276" w:lineRule="auto"/>
        <w:contextualSpacing/>
        <w:jc w:val="right"/>
        <w:rPr>
          <w:color w:val="auto"/>
        </w:rPr>
      </w:pPr>
      <w:r w:rsidRPr="00DC15D9">
        <w:rPr>
          <w:color w:val="auto"/>
        </w:rPr>
        <w:t>Universidad Juárez del Estado de Durango, México</w:t>
      </w:r>
    </w:p>
    <w:p w14:paraId="51B96CCF" w14:textId="77777777" w:rsidR="00636E8D" w:rsidRPr="00DC15D9" w:rsidRDefault="000E01A9" w:rsidP="00636E8D">
      <w:pPr>
        <w:pStyle w:val="Default"/>
        <w:spacing w:line="276" w:lineRule="auto"/>
        <w:contextualSpacing/>
        <w:jc w:val="right"/>
        <w:rPr>
          <w:rStyle w:val="Hipervnculo"/>
          <w:rFonts w:asciiTheme="minorHAnsi" w:hAnsiTheme="minorHAnsi" w:cstheme="minorHAnsi"/>
          <w:color w:val="FF0000"/>
          <w:u w:val="none"/>
        </w:rPr>
      </w:pPr>
      <w:hyperlink r:id="rId10" w:history="1">
        <w:r w:rsidR="00636E8D" w:rsidRPr="00DC15D9">
          <w:rPr>
            <w:rStyle w:val="Hipervnculo"/>
            <w:rFonts w:asciiTheme="minorHAnsi" w:hAnsiTheme="minorHAnsi" w:cstheme="minorHAnsi"/>
            <w:color w:val="FF0000"/>
            <w:u w:val="none"/>
          </w:rPr>
          <w:t>rosalio.tortolero@ujed.mx</w:t>
        </w:r>
      </w:hyperlink>
    </w:p>
    <w:p w14:paraId="51902587" w14:textId="77777777" w:rsidR="00636E8D" w:rsidRPr="00DC15D9" w:rsidRDefault="000E01A9" w:rsidP="00636E8D">
      <w:pPr>
        <w:pStyle w:val="Default"/>
        <w:spacing w:line="276" w:lineRule="auto"/>
        <w:contextualSpacing/>
        <w:jc w:val="right"/>
      </w:pPr>
      <w:hyperlink r:id="rId11" w:tgtFrame="_blank" w:history="1">
        <w:r w:rsidR="00636E8D" w:rsidRPr="00DC15D9">
          <w:t>https://orcid.org/0000-0002-4526-7417</w:t>
        </w:r>
      </w:hyperlink>
    </w:p>
    <w:p w14:paraId="21FC8E34" w14:textId="77777777" w:rsidR="00636E8D" w:rsidRPr="00DC15D9" w:rsidRDefault="00636E8D" w:rsidP="00636E8D">
      <w:pPr>
        <w:pStyle w:val="Default"/>
        <w:spacing w:line="276" w:lineRule="auto"/>
        <w:contextualSpacing/>
        <w:jc w:val="right"/>
        <w:rPr>
          <w:rStyle w:val="Hipervnculo"/>
          <w:rFonts w:asciiTheme="minorHAnsi" w:hAnsiTheme="minorHAnsi" w:cstheme="minorHAnsi"/>
          <w:color w:val="auto"/>
          <w:u w:val="none"/>
          <w:shd w:val="clear" w:color="auto" w:fill="FFFFFF"/>
          <w:lang w:val="pt-BR"/>
        </w:rPr>
      </w:pPr>
    </w:p>
    <w:p w14:paraId="70E8126A" w14:textId="77777777" w:rsidR="00636E8D" w:rsidRPr="00DC15D9" w:rsidRDefault="00636E8D" w:rsidP="00636E8D">
      <w:pPr>
        <w:pStyle w:val="Default"/>
        <w:spacing w:line="276" w:lineRule="auto"/>
        <w:contextualSpacing/>
        <w:jc w:val="right"/>
        <w:rPr>
          <w:rFonts w:asciiTheme="minorHAnsi" w:hAnsiTheme="minorHAnsi" w:cstheme="minorHAnsi"/>
          <w:b/>
          <w:color w:val="auto"/>
          <w:lang w:val="pt-BR"/>
        </w:rPr>
      </w:pPr>
      <w:r w:rsidRPr="00DC15D9">
        <w:rPr>
          <w:rFonts w:asciiTheme="minorHAnsi" w:hAnsiTheme="minorHAnsi" w:cstheme="minorHAnsi"/>
          <w:b/>
          <w:color w:val="auto"/>
          <w:lang w:val="pt-BR"/>
        </w:rPr>
        <w:t>Jesús Guillermo Sotelo Asef</w:t>
      </w:r>
    </w:p>
    <w:p w14:paraId="12176F30" w14:textId="77777777" w:rsidR="00636E8D" w:rsidRPr="00DC15D9" w:rsidRDefault="00636E8D" w:rsidP="00636E8D">
      <w:pPr>
        <w:pStyle w:val="Default"/>
        <w:spacing w:line="276" w:lineRule="auto"/>
        <w:contextualSpacing/>
        <w:jc w:val="right"/>
        <w:rPr>
          <w:color w:val="auto"/>
        </w:rPr>
      </w:pPr>
      <w:r w:rsidRPr="00DC15D9">
        <w:rPr>
          <w:color w:val="auto"/>
        </w:rPr>
        <w:t>Universidad Juárez del Estado de Durango, México</w:t>
      </w:r>
    </w:p>
    <w:p w14:paraId="28112F86" w14:textId="77777777" w:rsidR="00636E8D" w:rsidRPr="00DC15D9" w:rsidRDefault="000E01A9" w:rsidP="00636E8D">
      <w:pPr>
        <w:pStyle w:val="Default"/>
        <w:spacing w:line="276" w:lineRule="auto"/>
        <w:contextualSpacing/>
        <w:jc w:val="right"/>
        <w:rPr>
          <w:rStyle w:val="Hipervnculo"/>
          <w:color w:val="FF0000"/>
          <w:u w:val="none"/>
        </w:rPr>
      </w:pPr>
      <w:hyperlink r:id="rId12" w:history="1">
        <w:r w:rsidR="00636E8D" w:rsidRPr="00DC15D9">
          <w:rPr>
            <w:rStyle w:val="Hipervnculo"/>
            <w:rFonts w:asciiTheme="minorHAnsi" w:hAnsiTheme="minorHAnsi" w:cstheme="minorHAnsi"/>
            <w:color w:val="FF0000"/>
            <w:u w:val="none"/>
          </w:rPr>
          <w:t>jesus.sotelo@ujed.mx</w:t>
        </w:r>
      </w:hyperlink>
    </w:p>
    <w:p w14:paraId="3658EC2A" w14:textId="77777777" w:rsidR="00636E8D" w:rsidRPr="00DC15D9" w:rsidRDefault="00636E8D" w:rsidP="00636E8D">
      <w:pPr>
        <w:pStyle w:val="Default"/>
        <w:spacing w:line="276" w:lineRule="auto"/>
        <w:contextualSpacing/>
        <w:jc w:val="right"/>
      </w:pPr>
      <w:r w:rsidRPr="00DC15D9">
        <w:t>https://orcid.org/0000-0002-0560-866X</w:t>
      </w:r>
    </w:p>
    <w:p w14:paraId="0C68E1D9" w14:textId="77777777" w:rsidR="00636E8D" w:rsidRPr="00010483" w:rsidRDefault="00636E8D" w:rsidP="00636E8D">
      <w:pPr>
        <w:spacing w:line="276" w:lineRule="auto"/>
        <w:contextualSpacing/>
        <w:jc w:val="right"/>
        <w:rPr>
          <w:rFonts w:cstheme="minorHAnsi"/>
          <w:sz w:val="28"/>
          <w:szCs w:val="28"/>
        </w:rPr>
      </w:pPr>
    </w:p>
    <w:p w14:paraId="2EAD0C76" w14:textId="77777777" w:rsidR="00636E8D" w:rsidRDefault="00636E8D" w:rsidP="00636E8D">
      <w:pPr>
        <w:spacing w:line="360" w:lineRule="auto"/>
        <w:contextualSpacing/>
        <w:jc w:val="both"/>
        <w:rPr>
          <w:rFonts w:cstheme="minorHAnsi"/>
          <w:b/>
          <w:sz w:val="28"/>
          <w:szCs w:val="28"/>
        </w:rPr>
      </w:pPr>
    </w:p>
    <w:p w14:paraId="3FC3E169" w14:textId="77777777" w:rsidR="00636E8D" w:rsidRDefault="00636E8D" w:rsidP="00636E8D">
      <w:pPr>
        <w:spacing w:line="360" w:lineRule="auto"/>
        <w:contextualSpacing/>
        <w:jc w:val="both"/>
        <w:rPr>
          <w:rFonts w:cstheme="minorHAnsi"/>
          <w:b/>
          <w:sz w:val="28"/>
          <w:szCs w:val="28"/>
        </w:rPr>
      </w:pPr>
    </w:p>
    <w:p w14:paraId="58AB4B1D" w14:textId="77777777" w:rsidR="00636E8D" w:rsidRDefault="00636E8D" w:rsidP="00636E8D">
      <w:pPr>
        <w:spacing w:line="360" w:lineRule="auto"/>
        <w:contextualSpacing/>
        <w:jc w:val="both"/>
        <w:rPr>
          <w:rFonts w:cstheme="minorHAnsi"/>
          <w:b/>
          <w:sz w:val="28"/>
          <w:szCs w:val="28"/>
        </w:rPr>
      </w:pPr>
    </w:p>
    <w:p w14:paraId="3E6D8CCC" w14:textId="77777777" w:rsidR="00636E8D" w:rsidRDefault="00636E8D" w:rsidP="00636E8D">
      <w:pPr>
        <w:spacing w:line="360" w:lineRule="auto"/>
        <w:contextualSpacing/>
        <w:jc w:val="both"/>
        <w:rPr>
          <w:rFonts w:cstheme="minorHAnsi"/>
          <w:b/>
          <w:sz w:val="28"/>
          <w:szCs w:val="28"/>
        </w:rPr>
      </w:pPr>
    </w:p>
    <w:p w14:paraId="0BBF5238" w14:textId="77777777" w:rsidR="00636E8D" w:rsidRPr="00B92AC1" w:rsidRDefault="00636E8D" w:rsidP="00636E8D">
      <w:pPr>
        <w:spacing w:after="0" w:line="360" w:lineRule="auto"/>
        <w:contextualSpacing/>
        <w:jc w:val="both"/>
        <w:rPr>
          <w:rFonts w:cstheme="minorHAnsi"/>
          <w:b/>
          <w:sz w:val="28"/>
          <w:szCs w:val="28"/>
        </w:rPr>
      </w:pPr>
      <w:bookmarkStart w:id="0" w:name="_Hlk209421016"/>
      <w:r w:rsidRPr="00B92AC1">
        <w:rPr>
          <w:rFonts w:cstheme="minorHAnsi"/>
          <w:b/>
          <w:sz w:val="28"/>
          <w:szCs w:val="28"/>
        </w:rPr>
        <w:lastRenderedPageBreak/>
        <w:t>Resumen</w:t>
      </w:r>
    </w:p>
    <w:p w14:paraId="45C1D53B" w14:textId="77777777" w:rsidR="00636E8D" w:rsidRPr="0038492F" w:rsidRDefault="00636E8D" w:rsidP="00636E8D">
      <w:pPr>
        <w:spacing w:after="0" w:line="360" w:lineRule="auto"/>
        <w:jc w:val="both"/>
        <w:rPr>
          <w:rFonts w:ascii="Times New Roman" w:hAnsi="Times New Roman" w:cs="Times New Roman"/>
          <w:kern w:val="2"/>
          <w:sz w:val="24"/>
          <w:szCs w:val="24"/>
          <w14:ligatures w14:val="standardContextual"/>
        </w:rPr>
      </w:pPr>
      <w:r w:rsidRPr="0038492F">
        <w:rPr>
          <w:rFonts w:ascii="Times New Roman" w:hAnsi="Times New Roman" w:cs="Times New Roman"/>
          <w:kern w:val="2"/>
          <w:sz w:val="24"/>
          <w:szCs w:val="24"/>
          <w14:ligatures w14:val="standardContextual"/>
        </w:rPr>
        <w:t xml:space="preserve">Este estudio examina la influencia del </w:t>
      </w:r>
      <w:r w:rsidRPr="0038492F">
        <w:rPr>
          <w:rFonts w:ascii="Times New Roman" w:hAnsi="Times New Roman" w:cs="Times New Roman"/>
          <w:bCs/>
          <w:kern w:val="2"/>
          <w:sz w:val="24"/>
          <w:szCs w:val="24"/>
          <w14:ligatures w14:val="standardContextual"/>
        </w:rPr>
        <w:t>compromiso con el aprendizaje</w:t>
      </w:r>
      <w:r w:rsidRPr="0038492F">
        <w:rPr>
          <w:rFonts w:ascii="Times New Roman" w:hAnsi="Times New Roman" w:cs="Times New Roman"/>
          <w:kern w:val="2"/>
          <w:sz w:val="24"/>
          <w:szCs w:val="24"/>
          <w14:ligatures w14:val="standardContextual"/>
        </w:rPr>
        <w:t xml:space="preserve"> y del </w:t>
      </w:r>
      <w:r w:rsidRPr="0038492F">
        <w:rPr>
          <w:rFonts w:ascii="Times New Roman" w:hAnsi="Times New Roman" w:cs="Times New Roman"/>
          <w:bCs/>
          <w:kern w:val="2"/>
          <w:sz w:val="24"/>
          <w:szCs w:val="24"/>
          <w14:ligatures w14:val="standardContextual"/>
        </w:rPr>
        <w:t>entorno familiar</w:t>
      </w:r>
      <w:r w:rsidRPr="0038492F">
        <w:rPr>
          <w:rFonts w:ascii="Times New Roman" w:hAnsi="Times New Roman" w:cs="Times New Roman"/>
          <w:kern w:val="2"/>
          <w:sz w:val="24"/>
          <w:szCs w:val="24"/>
          <w14:ligatures w14:val="standardContextual"/>
        </w:rPr>
        <w:t xml:space="preserve"> en el </w:t>
      </w:r>
      <w:r w:rsidRPr="0038492F">
        <w:rPr>
          <w:rFonts w:ascii="Times New Roman" w:hAnsi="Times New Roman" w:cs="Times New Roman"/>
          <w:bCs/>
          <w:kern w:val="2"/>
          <w:sz w:val="24"/>
          <w:szCs w:val="24"/>
          <w14:ligatures w14:val="standardContextual"/>
        </w:rPr>
        <w:t>rendimiento académico</w:t>
      </w:r>
      <w:r w:rsidRPr="0038492F">
        <w:rPr>
          <w:rFonts w:ascii="Times New Roman" w:hAnsi="Times New Roman" w:cs="Times New Roman"/>
          <w:kern w:val="2"/>
          <w:sz w:val="24"/>
          <w:szCs w:val="24"/>
          <w14:ligatures w14:val="standardContextual"/>
        </w:rPr>
        <w:t xml:space="preserve"> de estudiantes universitarios de la Facultad de Economía, Contaduría y Administración de la Universidad Juárez del Estado de Durango (FECA-UJED). Se planteó como objetivo </w:t>
      </w:r>
      <w:r w:rsidRPr="0038492F">
        <w:rPr>
          <w:rFonts w:ascii="Times New Roman" w:hAnsi="Times New Roman" w:cs="Times New Roman"/>
          <w:bCs/>
          <w:kern w:val="2"/>
          <w:sz w:val="24"/>
          <w:szCs w:val="24"/>
          <w14:ligatures w14:val="standardContextual"/>
        </w:rPr>
        <w:t>identificar la relación</w:t>
      </w:r>
      <w:r w:rsidRPr="0038492F">
        <w:rPr>
          <w:rFonts w:ascii="Times New Roman" w:hAnsi="Times New Roman" w:cs="Times New Roman"/>
          <w:kern w:val="2"/>
          <w:sz w:val="24"/>
          <w:szCs w:val="24"/>
          <w14:ligatures w14:val="standardContextual"/>
        </w:rPr>
        <w:t xml:space="preserve"> entre el nivel de compromiso estudiantil, las características del entorno familiar y su impacto en el desempeño académico. Se adoptó un </w:t>
      </w:r>
      <w:r w:rsidRPr="0038492F">
        <w:rPr>
          <w:rFonts w:ascii="Times New Roman" w:hAnsi="Times New Roman" w:cs="Times New Roman"/>
          <w:bCs/>
          <w:kern w:val="2"/>
          <w:sz w:val="24"/>
          <w:szCs w:val="24"/>
          <w14:ligatures w14:val="standardContextual"/>
        </w:rPr>
        <w:t>enfoque cuantitativo</w:t>
      </w:r>
      <w:r w:rsidRPr="0038492F">
        <w:rPr>
          <w:rFonts w:ascii="Times New Roman" w:hAnsi="Times New Roman" w:cs="Times New Roman"/>
          <w:kern w:val="2"/>
          <w:sz w:val="24"/>
          <w:szCs w:val="24"/>
          <w14:ligatures w14:val="standardContextual"/>
        </w:rPr>
        <w:t xml:space="preserve">, </w:t>
      </w:r>
      <w:r w:rsidRPr="0038492F">
        <w:rPr>
          <w:rFonts w:ascii="Times New Roman" w:hAnsi="Times New Roman" w:cs="Times New Roman"/>
          <w:bCs/>
          <w:kern w:val="2"/>
          <w:sz w:val="24"/>
          <w:szCs w:val="24"/>
          <w14:ligatures w14:val="standardContextual"/>
        </w:rPr>
        <w:t>correlacional</w:t>
      </w:r>
      <w:r w:rsidRPr="0038492F">
        <w:rPr>
          <w:rFonts w:ascii="Times New Roman" w:hAnsi="Times New Roman" w:cs="Times New Roman"/>
          <w:kern w:val="2"/>
          <w:sz w:val="24"/>
          <w:szCs w:val="24"/>
          <w14:ligatures w14:val="standardContextual"/>
        </w:rPr>
        <w:t xml:space="preserve">, </w:t>
      </w:r>
      <w:r w:rsidRPr="0038492F">
        <w:rPr>
          <w:rFonts w:ascii="Times New Roman" w:hAnsi="Times New Roman" w:cs="Times New Roman"/>
          <w:bCs/>
          <w:kern w:val="2"/>
          <w:sz w:val="24"/>
          <w:szCs w:val="24"/>
          <w14:ligatures w14:val="standardContextual"/>
        </w:rPr>
        <w:t>transversal</w:t>
      </w:r>
      <w:r w:rsidRPr="0038492F">
        <w:rPr>
          <w:rFonts w:ascii="Times New Roman" w:hAnsi="Times New Roman" w:cs="Times New Roman"/>
          <w:kern w:val="2"/>
          <w:sz w:val="24"/>
          <w:szCs w:val="24"/>
          <w14:ligatures w14:val="standardContextual"/>
        </w:rPr>
        <w:t xml:space="preserve"> y </w:t>
      </w:r>
      <w:r w:rsidRPr="0038492F">
        <w:rPr>
          <w:rFonts w:ascii="Times New Roman" w:hAnsi="Times New Roman" w:cs="Times New Roman"/>
          <w:bCs/>
          <w:kern w:val="2"/>
          <w:sz w:val="24"/>
          <w:szCs w:val="24"/>
          <w14:ligatures w14:val="standardContextual"/>
        </w:rPr>
        <w:t>no experimental</w:t>
      </w:r>
      <w:r w:rsidRPr="0038492F">
        <w:rPr>
          <w:rFonts w:ascii="Times New Roman" w:hAnsi="Times New Roman" w:cs="Times New Roman"/>
          <w:kern w:val="2"/>
          <w:sz w:val="24"/>
          <w:szCs w:val="24"/>
          <w14:ligatures w14:val="standardContextual"/>
        </w:rPr>
        <w:t xml:space="preserve"> (con alcance exploratorio).</w:t>
      </w:r>
    </w:p>
    <w:p w14:paraId="381E1CB0" w14:textId="77777777" w:rsidR="00636E8D" w:rsidRPr="00DC15D9" w:rsidRDefault="00636E8D" w:rsidP="00636E8D">
      <w:pPr>
        <w:spacing w:after="0" w:line="360" w:lineRule="auto"/>
        <w:jc w:val="both"/>
        <w:rPr>
          <w:rFonts w:ascii="Times New Roman" w:hAnsi="Times New Roman" w:cs="Times New Roman"/>
          <w:kern w:val="2"/>
          <w:sz w:val="24"/>
          <w:szCs w:val="24"/>
          <w14:ligatures w14:val="standardContextual"/>
        </w:rPr>
      </w:pPr>
      <w:r w:rsidRPr="0038492F">
        <w:rPr>
          <w:rFonts w:ascii="Times New Roman" w:hAnsi="Times New Roman" w:cs="Times New Roman"/>
          <w:kern w:val="2"/>
          <w:sz w:val="24"/>
          <w:szCs w:val="24"/>
          <w14:ligatures w14:val="standardContextual"/>
        </w:rPr>
        <w:t xml:space="preserve">Participaron </w:t>
      </w:r>
      <w:r w:rsidRPr="0038492F">
        <w:rPr>
          <w:rFonts w:ascii="Times New Roman" w:hAnsi="Times New Roman" w:cs="Times New Roman"/>
          <w:bCs/>
          <w:kern w:val="2"/>
          <w:sz w:val="24"/>
          <w:szCs w:val="24"/>
          <w14:ligatures w14:val="standardContextual"/>
        </w:rPr>
        <w:t>408</w:t>
      </w:r>
      <w:r w:rsidRPr="0038492F">
        <w:rPr>
          <w:rFonts w:ascii="Times New Roman" w:hAnsi="Times New Roman" w:cs="Times New Roman"/>
          <w:kern w:val="2"/>
          <w:sz w:val="24"/>
          <w:szCs w:val="24"/>
          <w14:ligatures w14:val="standardContextual"/>
        </w:rPr>
        <w:t xml:space="preserve"> estudiantes (entre </w:t>
      </w:r>
      <w:r w:rsidRPr="0038492F">
        <w:rPr>
          <w:rFonts w:ascii="Times New Roman" w:hAnsi="Times New Roman" w:cs="Times New Roman"/>
          <w:bCs/>
          <w:kern w:val="2"/>
          <w:sz w:val="24"/>
          <w:szCs w:val="24"/>
          <w14:ligatures w14:val="standardContextual"/>
        </w:rPr>
        <w:t>18 y 30</w:t>
      </w:r>
      <w:r w:rsidRPr="0038492F">
        <w:rPr>
          <w:rFonts w:ascii="Times New Roman" w:hAnsi="Times New Roman" w:cs="Times New Roman"/>
          <w:kern w:val="2"/>
          <w:sz w:val="24"/>
          <w:szCs w:val="24"/>
          <w14:ligatures w14:val="standardContextual"/>
        </w:rPr>
        <w:t xml:space="preserve"> años), con </w:t>
      </w:r>
      <w:r w:rsidRPr="0038492F">
        <w:rPr>
          <w:rFonts w:ascii="Times New Roman" w:hAnsi="Times New Roman" w:cs="Times New Roman"/>
          <w:bCs/>
          <w:kern w:val="2"/>
          <w:sz w:val="24"/>
          <w:szCs w:val="24"/>
          <w14:ligatures w14:val="standardContextual"/>
        </w:rPr>
        <w:t>distribución balanceada por género</w:t>
      </w:r>
      <w:r w:rsidRPr="0038492F">
        <w:rPr>
          <w:rFonts w:ascii="Times New Roman" w:hAnsi="Times New Roman" w:cs="Times New Roman"/>
          <w:kern w:val="2"/>
          <w:sz w:val="24"/>
          <w:szCs w:val="24"/>
          <w14:ligatures w14:val="standardContextual"/>
        </w:rPr>
        <w:t xml:space="preserve">. La recolección de datos se realizó mediante un </w:t>
      </w:r>
      <w:r w:rsidRPr="0038492F">
        <w:rPr>
          <w:rFonts w:ascii="Times New Roman" w:hAnsi="Times New Roman" w:cs="Times New Roman"/>
          <w:bCs/>
          <w:kern w:val="2"/>
          <w:sz w:val="24"/>
          <w:szCs w:val="24"/>
          <w14:ligatures w14:val="standardContextual"/>
        </w:rPr>
        <w:t>cuestionario validado</w:t>
      </w:r>
      <w:r w:rsidRPr="0038492F">
        <w:rPr>
          <w:rFonts w:ascii="Times New Roman" w:hAnsi="Times New Roman" w:cs="Times New Roman"/>
          <w:kern w:val="2"/>
          <w:sz w:val="24"/>
          <w:szCs w:val="24"/>
          <w14:ligatures w14:val="standardContextual"/>
        </w:rPr>
        <w:t xml:space="preserve"> con base en la </w:t>
      </w:r>
      <w:r w:rsidRPr="0038492F">
        <w:rPr>
          <w:rFonts w:ascii="Times New Roman" w:hAnsi="Times New Roman" w:cs="Times New Roman"/>
          <w:bCs/>
          <w:kern w:val="2"/>
          <w:sz w:val="24"/>
          <w:szCs w:val="24"/>
          <w14:ligatures w14:val="standardContextual"/>
        </w:rPr>
        <w:t xml:space="preserve">metodología </w:t>
      </w:r>
      <w:r w:rsidRPr="008B1642">
        <w:rPr>
          <w:rFonts w:ascii="Times New Roman" w:hAnsi="Times New Roman" w:cs="Times New Roman"/>
          <w:sz w:val="24"/>
          <w:szCs w:val="24"/>
        </w:rPr>
        <w:t>Red de Estudios Latinoamericanos en Educación y Pedagogía (</w:t>
      </w:r>
      <w:r w:rsidRPr="0038492F">
        <w:rPr>
          <w:rFonts w:ascii="Times New Roman" w:hAnsi="Times New Roman" w:cs="Times New Roman"/>
          <w:bCs/>
          <w:kern w:val="2"/>
          <w:sz w:val="24"/>
          <w:szCs w:val="24"/>
          <w14:ligatures w14:val="standardContextual"/>
        </w:rPr>
        <w:t>RELEP</w:t>
      </w:r>
      <w:r w:rsidRPr="008B1642">
        <w:rPr>
          <w:rFonts w:ascii="Times New Roman" w:hAnsi="Times New Roman" w:cs="Times New Roman"/>
          <w:kern w:val="2"/>
          <w:sz w:val="24"/>
          <w:szCs w:val="24"/>
          <w14:ligatures w14:val="standardContextual"/>
        </w:rPr>
        <w:t>)</w:t>
      </w:r>
      <w:r w:rsidRPr="0038492F">
        <w:rPr>
          <w:rFonts w:ascii="Times New Roman" w:hAnsi="Times New Roman" w:cs="Times New Roman"/>
          <w:kern w:val="2"/>
          <w:sz w:val="24"/>
          <w:szCs w:val="24"/>
          <w14:ligatures w14:val="standardContextual"/>
        </w:rPr>
        <w:t xml:space="preserve">, aplicado de forma presencial y en línea, garantizando </w:t>
      </w:r>
      <w:r w:rsidRPr="0038492F">
        <w:rPr>
          <w:rFonts w:ascii="Times New Roman" w:hAnsi="Times New Roman" w:cs="Times New Roman"/>
          <w:bCs/>
          <w:kern w:val="2"/>
          <w:sz w:val="24"/>
          <w:szCs w:val="24"/>
          <w14:ligatures w14:val="standardContextual"/>
        </w:rPr>
        <w:t>anonimato</w:t>
      </w:r>
      <w:r w:rsidRPr="0038492F">
        <w:rPr>
          <w:rFonts w:ascii="Times New Roman" w:hAnsi="Times New Roman" w:cs="Times New Roman"/>
          <w:kern w:val="2"/>
          <w:sz w:val="24"/>
          <w:szCs w:val="24"/>
          <w14:ligatures w14:val="standardContextual"/>
        </w:rPr>
        <w:t xml:space="preserve"> y </w:t>
      </w:r>
      <w:r w:rsidRPr="0038492F">
        <w:rPr>
          <w:rFonts w:ascii="Times New Roman" w:hAnsi="Times New Roman" w:cs="Times New Roman"/>
          <w:bCs/>
          <w:kern w:val="2"/>
          <w:sz w:val="24"/>
          <w:szCs w:val="24"/>
          <w14:ligatures w14:val="standardContextual"/>
        </w:rPr>
        <w:t>confidencialidad</w:t>
      </w:r>
      <w:r w:rsidRPr="0038492F">
        <w:rPr>
          <w:rFonts w:ascii="Times New Roman" w:hAnsi="Times New Roman" w:cs="Times New Roman"/>
          <w:kern w:val="2"/>
          <w:sz w:val="24"/>
          <w:szCs w:val="24"/>
          <w14:ligatures w14:val="standardContextual"/>
        </w:rPr>
        <w:t xml:space="preserve">. Para el análisis se empleó </w:t>
      </w:r>
      <w:r w:rsidRPr="0038492F">
        <w:rPr>
          <w:rFonts w:ascii="Times New Roman" w:hAnsi="Times New Roman" w:cs="Times New Roman"/>
          <w:bCs/>
          <w:kern w:val="2"/>
          <w:sz w:val="24"/>
          <w:szCs w:val="24"/>
          <w14:ligatures w14:val="standardContextual"/>
        </w:rPr>
        <w:t>SPSS v25</w:t>
      </w:r>
      <w:r w:rsidRPr="0038492F">
        <w:rPr>
          <w:rFonts w:ascii="Times New Roman" w:hAnsi="Times New Roman" w:cs="Times New Roman"/>
          <w:kern w:val="2"/>
          <w:sz w:val="24"/>
          <w:szCs w:val="24"/>
          <w14:ligatures w14:val="standardContextual"/>
        </w:rPr>
        <w:t xml:space="preserve"> con </w:t>
      </w:r>
      <w:r w:rsidRPr="0038492F">
        <w:rPr>
          <w:rFonts w:ascii="Times New Roman" w:hAnsi="Times New Roman" w:cs="Times New Roman"/>
          <w:bCs/>
          <w:kern w:val="2"/>
          <w:sz w:val="24"/>
          <w:szCs w:val="24"/>
          <w14:ligatures w14:val="standardContextual"/>
        </w:rPr>
        <w:t>análisis descriptivos</w:t>
      </w:r>
      <w:r w:rsidRPr="0038492F">
        <w:rPr>
          <w:rFonts w:ascii="Times New Roman" w:hAnsi="Times New Roman" w:cs="Times New Roman"/>
          <w:kern w:val="2"/>
          <w:sz w:val="24"/>
          <w:szCs w:val="24"/>
          <w14:ligatures w14:val="standardContextual"/>
        </w:rPr>
        <w:t xml:space="preserve">, </w:t>
      </w:r>
      <w:r w:rsidRPr="0038492F">
        <w:rPr>
          <w:rFonts w:ascii="Times New Roman" w:hAnsi="Times New Roman" w:cs="Times New Roman"/>
          <w:bCs/>
          <w:kern w:val="2"/>
          <w:sz w:val="24"/>
          <w:szCs w:val="24"/>
          <w14:ligatures w14:val="standardContextual"/>
        </w:rPr>
        <w:t>correlación de Pearson</w:t>
      </w:r>
      <w:r w:rsidRPr="0038492F">
        <w:rPr>
          <w:rFonts w:ascii="Times New Roman" w:hAnsi="Times New Roman" w:cs="Times New Roman"/>
          <w:kern w:val="2"/>
          <w:sz w:val="24"/>
          <w:szCs w:val="24"/>
          <w14:ligatures w14:val="standardContextual"/>
        </w:rPr>
        <w:t xml:space="preserve"> y </w:t>
      </w:r>
      <w:r w:rsidRPr="0038492F">
        <w:rPr>
          <w:rFonts w:ascii="Times New Roman" w:hAnsi="Times New Roman" w:cs="Times New Roman"/>
          <w:bCs/>
          <w:kern w:val="2"/>
          <w:sz w:val="24"/>
          <w:szCs w:val="24"/>
          <w14:ligatures w14:val="standardContextual"/>
        </w:rPr>
        <w:t>regresión múltiple</w:t>
      </w:r>
      <w:r w:rsidRPr="0038492F">
        <w:rPr>
          <w:rFonts w:ascii="Times New Roman" w:hAnsi="Times New Roman" w:cs="Times New Roman"/>
          <w:kern w:val="2"/>
          <w:sz w:val="24"/>
          <w:szCs w:val="24"/>
          <w14:ligatures w14:val="standardContextual"/>
        </w:rPr>
        <w:t xml:space="preserve">. Los resultados indican </w:t>
      </w:r>
      <w:r w:rsidRPr="0038492F">
        <w:rPr>
          <w:rFonts w:ascii="Times New Roman" w:hAnsi="Times New Roman" w:cs="Times New Roman"/>
          <w:bCs/>
          <w:kern w:val="2"/>
          <w:sz w:val="24"/>
          <w:szCs w:val="24"/>
          <w14:ligatures w14:val="standardContextual"/>
        </w:rPr>
        <w:t>niveles medios</w:t>
      </w:r>
      <w:r w:rsidRPr="0038492F">
        <w:rPr>
          <w:rFonts w:ascii="Times New Roman" w:hAnsi="Times New Roman" w:cs="Times New Roman"/>
          <w:kern w:val="2"/>
          <w:sz w:val="24"/>
          <w:szCs w:val="24"/>
          <w14:ligatures w14:val="standardContextual"/>
        </w:rPr>
        <w:t xml:space="preserve"> de compromiso con el aprendizaje y un </w:t>
      </w:r>
      <w:r w:rsidRPr="0038492F">
        <w:rPr>
          <w:rFonts w:ascii="Times New Roman" w:hAnsi="Times New Roman" w:cs="Times New Roman"/>
          <w:bCs/>
          <w:kern w:val="2"/>
          <w:sz w:val="24"/>
          <w:szCs w:val="24"/>
          <w14:ligatures w14:val="standardContextual"/>
        </w:rPr>
        <w:t>entorno familiar mayoritariamente favorable</w:t>
      </w:r>
      <w:r w:rsidRPr="0038492F">
        <w:rPr>
          <w:rFonts w:ascii="Times New Roman" w:hAnsi="Times New Roman" w:cs="Times New Roman"/>
          <w:kern w:val="2"/>
          <w:sz w:val="24"/>
          <w:szCs w:val="24"/>
          <w14:ligatures w14:val="standardContextual"/>
        </w:rPr>
        <w:t xml:space="preserve">. Se observó una </w:t>
      </w:r>
      <w:r w:rsidRPr="0038492F">
        <w:rPr>
          <w:rFonts w:ascii="Times New Roman" w:hAnsi="Times New Roman" w:cs="Times New Roman"/>
          <w:bCs/>
          <w:kern w:val="2"/>
          <w:sz w:val="24"/>
          <w:szCs w:val="24"/>
          <w14:ligatures w14:val="standardContextual"/>
        </w:rPr>
        <w:t>correlación significativa</w:t>
      </w:r>
      <w:r w:rsidRPr="0038492F">
        <w:rPr>
          <w:rFonts w:ascii="Times New Roman" w:hAnsi="Times New Roman" w:cs="Times New Roman"/>
          <w:kern w:val="2"/>
          <w:sz w:val="24"/>
          <w:szCs w:val="24"/>
          <w14:ligatures w14:val="standardContextual"/>
        </w:rPr>
        <w:t xml:space="preserve"> entre compromiso y rendimiento (r = 0.420, p &lt; .001), así como entre entorno familiar y rendimiento (r = 0.386, p &lt; .001). </w:t>
      </w:r>
      <w:r w:rsidRPr="0038492F">
        <w:rPr>
          <w:rFonts w:ascii="Times New Roman" w:hAnsi="Times New Roman" w:cs="Times New Roman"/>
          <w:bCs/>
          <w:kern w:val="2"/>
          <w:sz w:val="24"/>
          <w:szCs w:val="24"/>
          <w14:ligatures w14:val="standardContextual"/>
        </w:rPr>
        <w:t>Ambos predictores explicaron el 24.8% de la varianza</w:t>
      </w:r>
      <w:r w:rsidRPr="0038492F">
        <w:rPr>
          <w:rFonts w:ascii="Times New Roman" w:hAnsi="Times New Roman" w:cs="Times New Roman"/>
          <w:kern w:val="2"/>
          <w:sz w:val="24"/>
          <w:szCs w:val="24"/>
          <w14:ligatures w14:val="standardContextual"/>
        </w:rPr>
        <w:t xml:space="preserve"> del rendimiento (β_compromiso = 0.275; β_entorno = 0.231; p &lt; .001). Se sugieren </w:t>
      </w:r>
      <w:r w:rsidRPr="0038492F">
        <w:rPr>
          <w:rFonts w:ascii="Times New Roman" w:hAnsi="Times New Roman" w:cs="Times New Roman"/>
          <w:bCs/>
          <w:kern w:val="2"/>
          <w:sz w:val="24"/>
          <w:szCs w:val="24"/>
          <w14:ligatures w14:val="standardContextual"/>
        </w:rPr>
        <w:t>estrategias de intervención</w:t>
      </w:r>
      <w:r w:rsidRPr="0038492F">
        <w:rPr>
          <w:rFonts w:ascii="Times New Roman" w:hAnsi="Times New Roman" w:cs="Times New Roman"/>
          <w:kern w:val="2"/>
          <w:sz w:val="24"/>
          <w:szCs w:val="24"/>
          <w14:ligatures w14:val="standardContextual"/>
        </w:rPr>
        <w:t xml:space="preserve"> familiares y académicas para optimizar el desempeño estudiantil.</w:t>
      </w:r>
    </w:p>
    <w:p w14:paraId="763F671F" w14:textId="77777777" w:rsidR="00636E8D" w:rsidRDefault="00636E8D" w:rsidP="00636E8D">
      <w:pPr>
        <w:spacing w:after="0" w:line="360" w:lineRule="auto"/>
        <w:contextualSpacing/>
        <w:jc w:val="both"/>
        <w:rPr>
          <w:rFonts w:ascii="Times New Roman" w:hAnsi="Times New Roman" w:cs="Times New Roman"/>
          <w:sz w:val="24"/>
          <w:szCs w:val="24"/>
        </w:rPr>
      </w:pPr>
      <w:r w:rsidRPr="004B30EE">
        <w:rPr>
          <w:rFonts w:cstheme="minorHAnsi"/>
          <w:b/>
          <w:bCs/>
          <w:sz w:val="28"/>
          <w:szCs w:val="28"/>
        </w:rPr>
        <w:t>Palabras clave:</w:t>
      </w:r>
      <w:r w:rsidRPr="007940F6">
        <w:rPr>
          <w:rFonts w:ascii="Times New Roman" w:hAnsi="Times New Roman" w:cs="Times New Roman"/>
          <w:sz w:val="24"/>
          <w:szCs w:val="24"/>
        </w:rPr>
        <w:t xml:space="preserve"> compromiso con el aprendizaje; entorno familiar; rendimiento académico; correlación; educación</w:t>
      </w:r>
      <w:r>
        <w:rPr>
          <w:rFonts w:ascii="Times New Roman" w:hAnsi="Times New Roman" w:cs="Times New Roman"/>
          <w:sz w:val="24"/>
          <w:szCs w:val="24"/>
        </w:rPr>
        <w:t>.</w:t>
      </w:r>
    </w:p>
    <w:p w14:paraId="796412A2" w14:textId="77777777" w:rsidR="00636E8D" w:rsidRPr="007940F6" w:rsidRDefault="00636E8D" w:rsidP="00636E8D">
      <w:pPr>
        <w:spacing w:after="0" w:line="360" w:lineRule="auto"/>
        <w:contextualSpacing/>
        <w:jc w:val="both"/>
        <w:rPr>
          <w:rFonts w:ascii="Times New Roman" w:hAnsi="Times New Roman" w:cs="Times New Roman"/>
          <w:sz w:val="24"/>
          <w:szCs w:val="24"/>
        </w:rPr>
      </w:pPr>
    </w:p>
    <w:p w14:paraId="0F2BD328" w14:textId="77777777" w:rsidR="00636E8D" w:rsidRDefault="00636E8D" w:rsidP="00636E8D">
      <w:pPr>
        <w:spacing w:after="0" w:line="360" w:lineRule="auto"/>
        <w:contextualSpacing/>
        <w:jc w:val="both"/>
        <w:rPr>
          <w:rFonts w:cstheme="minorHAnsi"/>
          <w:b/>
          <w:bCs/>
          <w:sz w:val="28"/>
          <w:szCs w:val="28"/>
          <w:lang w:val="en-US"/>
        </w:rPr>
      </w:pPr>
      <w:r w:rsidRPr="00340F46">
        <w:rPr>
          <w:rFonts w:cstheme="minorHAnsi"/>
          <w:b/>
          <w:bCs/>
          <w:sz w:val="28"/>
          <w:szCs w:val="28"/>
          <w:lang w:val="en-US"/>
        </w:rPr>
        <w:t>Abstract</w:t>
      </w:r>
    </w:p>
    <w:p w14:paraId="1F505437" w14:textId="77777777" w:rsidR="00636E8D" w:rsidRDefault="00636E8D" w:rsidP="00636E8D">
      <w:pPr>
        <w:spacing w:after="0" w:line="360" w:lineRule="auto"/>
        <w:jc w:val="both"/>
        <w:rPr>
          <w:rFonts w:ascii="Times New Roman" w:hAnsi="Times New Roman" w:cs="Times New Roman"/>
          <w:sz w:val="24"/>
          <w:szCs w:val="24"/>
          <w:lang w:val="en-US"/>
        </w:rPr>
      </w:pPr>
      <w:r w:rsidRPr="00DC15D9">
        <w:rPr>
          <w:rFonts w:ascii="Times New Roman" w:hAnsi="Times New Roman" w:cs="Times New Roman"/>
          <w:sz w:val="24"/>
          <w:szCs w:val="24"/>
          <w:lang w:val="en-US"/>
        </w:rPr>
        <w:t>This study examines the influence of learning commitment and family environment on the academic performance of university students in the Faculty of Economics, Accounting, and Administration of the Juárez University of the State of Durango (FECA-UJED). The objective was to identify the relationship between the level of student commitment, family environment characteristics, and their impact on academic performance. A quantitative, correlational, cross-sectional, and non-experimental approach (exploratory in scope) was adopted.</w:t>
      </w:r>
    </w:p>
    <w:p w14:paraId="3A87D73E" w14:textId="77777777" w:rsidR="000E01A9" w:rsidRPr="00DC15D9" w:rsidRDefault="000E01A9" w:rsidP="00636E8D">
      <w:pPr>
        <w:spacing w:after="0" w:line="360" w:lineRule="auto"/>
        <w:jc w:val="both"/>
        <w:rPr>
          <w:rFonts w:ascii="Times New Roman" w:hAnsi="Times New Roman" w:cs="Times New Roman"/>
          <w:sz w:val="24"/>
          <w:szCs w:val="24"/>
          <w:lang w:val="en-US"/>
        </w:rPr>
      </w:pPr>
    </w:p>
    <w:p w14:paraId="67BB7BAC" w14:textId="77777777" w:rsidR="00636E8D" w:rsidRPr="00DC15D9" w:rsidRDefault="00636E8D" w:rsidP="00636E8D">
      <w:pPr>
        <w:spacing w:after="0" w:line="360" w:lineRule="auto"/>
        <w:jc w:val="both"/>
        <w:rPr>
          <w:rFonts w:ascii="Times New Roman" w:hAnsi="Times New Roman" w:cs="Times New Roman"/>
          <w:sz w:val="24"/>
          <w:szCs w:val="24"/>
          <w:lang w:val="en-US"/>
        </w:rPr>
      </w:pPr>
      <w:r w:rsidRPr="00DC15D9">
        <w:rPr>
          <w:rFonts w:ascii="Times New Roman" w:hAnsi="Times New Roman" w:cs="Times New Roman"/>
          <w:sz w:val="24"/>
          <w:szCs w:val="24"/>
          <w:lang w:val="en-US"/>
        </w:rPr>
        <w:lastRenderedPageBreak/>
        <w:t>A total of 408 students (aged 18 to 30) participated, with a balanced gender distribution. Data collection was conducted using a validated questionnaire based on the Latin American Studies Network in Education and Pedagogy (RELEP) methodology, administered in person and online, ensuring anonymity and confidentiality. SPSS v25 was used for the analysis, with descriptive analysis, Pearson correlation, and multiple regression. The results indicate average levels of learning commitment and a predominantly favorable family environment. A significant correlation was observed between engagement and achievement (r = 0.420, p &lt; .001), as well as between family environment and achievement (r = 0.386, p &lt; .001). Both predictors explained 24.8% of the variance in achievement (</w:t>
      </w:r>
      <w:r w:rsidRPr="004F744B">
        <w:rPr>
          <w:rFonts w:ascii="Times New Roman" w:hAnsi="Times New Roman" w:cs="Times New Roman"/>
          <w:sz w:val="24"/>
          <w:szCs w:val="24"/>
        </w:rPr>
        <w:t>β</w:t>
      </w:r>
      <w:r w:rsidRPr="00DC15D9">
        <w:rPr>
          <w:rFonts w:ascii="Times New Roman" w:hAnsi="Times New Roman" w:cs="Times New Roman"/>
          <w:sz w:val="24"/>
          <w:szCs w:val="24"/>
          <w:lang w:val="en-US"/>
        </w:rPr>
        <w:t xml:space="preserve">_engagement = 0.275; </w:t>
      </w:r>
      <w:r w:rsidRPr="004F744B">
        <w:rPr>
          <w:rFonts w:ascii="Times New Roman" w:hAnsi="Times New Roman" w:cs="Times New Roman"/>
          <w:sz w:val="24"/>
          <w:szCs w:val="24"/>
        </w:rPr>
        <w:t>β</w:t>
      </w:r>
      <w:r w:rsidRPr="00DC15D9">
        <w:rPr>
          <w:rFonts w:ascii="Times New Roman" w:hAnsi="Times New Roman" w:cs="Times New Roman"/>
          <w:sz w:val="24"/>
          <w:szCs w:val="24"/>
          <w:lang w:val="en-US"/>
        </w:rPr>
        <w:t>_environment = 0.231; p &lt; .001). Family and academic intervention strategies are suggested to optimize student performance.</w:t>
      </w:r>
    </w:p>
    <w:p w14:paraId="1E847072" w14:textId="77777777" w:rsidR="00636E8D" w:rsidRDefault="00636E8D" w:rsidP="00636E8D">
      <w:pPr>
        <w:spacing w:before="240" w:after="0" w:line="360" w:lineRule="auto"/>
        <w:contextualSpacing/>
        <w:jc w:val="both"/>
        <w:rPr>
          <w:rFonts w:ascii="Times New Roman" w:hAnsi="Times New Roman" w:cs="Times New Roman"/>
          <w:sz w:val="24"/>
          <w:szCs w:val="24"/>
          <w:lang w:val="en-US"/>
        </w:rPr>
      </w:pPr>
      <w:r w:rsidRPr="004B30EE">
        <w:rPr>
          <w:rFonts w:cstheme="minorHAnsi"/>
          <w:b/>
          <w:bCs/>
          <w:sz w:val="28"/>
          <w:szCs w:val="28"/>
          <w:lang w:val="en-US"/>
        </w:rPr>
        <w:t>Keywords</w:t>
      </w:r>
      <w:r w:rsidRPr="008841EE">
        <w:rPr>
          <w:rFonts w:ascii="Times New Roman" w:hAnsi="Times New Roman" w:cs="Times New Roman"/>
          <w:sz w:val="24"/>
          <w:szCs w:val="24"/>
          <w:lang w:val="en-US"/>
        </w:rPr>
        <w:t>: learning engagement; family environment; academic performance; correlation; education</w:t>
      </w:r>
      <w:r>
        <w:rPr>
          <w:rFonts w:ascii="Times New Roman" w:hAnsi="Times New Roman" w:cs="Times New Roman"/>
          <w:sz w:val="24"/>
          <w:szCs w:val="24"/>
          <w:lang w:val="en-US"/>
        </w:rPr>
        <w:t>.</w:t>
      </w:r>
    </w:p>
    <w:p w14:paraId="59DA7BA9" w14:textId="77777777" w:rsidR="00636E8D" w:rsidRDefault="00636E8D" w:rsidP="00636E8D">
      <w:pPr>
        <w:spacing w:before="240" w:after="0" w:line="360" w:lineRule="auto"/>
        <w:contextualSpacing/>
        <w:jc w:val="both"/>
        <w:rPr>
          <w:rFonts w:ascii="Times New Roman" w:hAnsi="Times New Roman" w:cs="Times New Roman"/>
          <w:sz w:val="24"/>
          <w:szCs w:val="24"/>
          <w:lang w:val="en-US"/>
        </w:rPr>
      </w:pPr>
    </w:p>
    <w:p w14:paraId="2DC6EFB7" w14:textId="77777777" w:rsidR="00636E8D" w:rsidRPr="00DC15D9" w:rsidRDefault="00636E8D" w:rsidP="00636E8D">
      <w:pPr>
        <w:spacing w:before="240" w:after="0" w:line="360" w:lineRule="auto"/>
        <w:contextualSpacing/>
        <w:jc w:val="both"/>
        <w:rPr>
          <w:rFonts w:cstheme="minorHAnsi"/>
          <w:b/>
          <w:sz w:val="28"/>
          <w:szCs w:val="28"/>
        </w:rPr>
      </w:pPr>
      <w:r w:rsidRPr="00DC15D9">
        <w:rPr>
          <w:rFonts w:cstheme="minorHAnsi"/>
          <w:b/>
          <w:sz w:val="28"/>
          <w:szCs w:val="28"/>
        </w:rPr>
        <w:t>Resumo</w:t>
      </w:r>
    </w:p>
    <w:p w14:paraId="43E719D8" w14:textId="77777777" w:rsidR="00636E8D" w:rsidRPr="00DC15D9" w:rsidRDefault="00636E8D" w:rsidP="00636E8D">
      <w:pPr>
        <w:spacing w:before="240" w:after="0" w:line="360" w:lineRule="auto"/>
        <w:contextualSpacing/>
        <w:jc w:val="both"/>
        <w:rPr>
          <w:rFonts w:ascii="Times New Roman" w:hAnsi="Times New Roman" w:cs="Times New Roman"/>
          <w:sz w:val="24"/>
          <w:szCs w:val="24"/>
        </w:rPr>
      </w:pPr>
      <w:r w:rsidRPr="00DC15D9">
        <w:rPr>
          <w:rFonts w:ascii="Times New Roman" w:hAnsi="Times New Roman" w:cs="Times New Roman"/>
          <w:sz w:val="24"/>
          <w:szCs w:val="24"/>
        </w:rPr>
        <w:t xml:space="preserve">Este </w:t>
      </w:r>
      <w:proofErr w:type="spellStart"/>
      <w:r w:rsidRPr="00DC15D9">
        <w:rPr>
          <w:rFonts w:ascii="Times New Roman" w:hAnsi="Times New Roman" w:cs="Times New Roman"/>
          <w:sz w:val="24"/>
          <w:szCs w:val="24"/>
        </w:rPr>
        <w:t>estudo</w:t>
      </w:r>
      <w:proofErr w:type="spellEnd"/>
      <w:r w:rsidRPr="00DC15D9">
        <w:rPr>
          <w:rFonts w:ascii="Times New Roman" w:hAnsi="Times New Roman" w:cs="Times New Roman"/>
          <w:sz w:val="24"/>
          <w:szCs w:val="24"/>
        </w:rPr>
        <w:t xml:space="preserve"> examina a </w:t>
      </w:r>
      <w:proofErr w:type="spellStart"/>
      <w:r w:rsidRPr="00DC15D9">
        <w:rPr>
          <w:rFonts w:ascii="Times New Roman" w:hAnsi="Times New Roman" w:cs="Times New Roman"/>
          <w:sz w:val="24"/>
          <w:szCs w:val="24"/>
        </w:rPr>
        <w:t>influência</w:t>
      </w:r>
      <w:proofErr w:type="spellEnd"/>
      <w:r w:rsidRPr="00DC15D9">
        <w:rPr>
          <w:rFonts w:ascii="Times New Roman" w:hAnsi="Times New Roman" w:cs="Times New Roman"/>
          <w:sz w:val="24"/>
          <w:szCs w:val="24"/>
        </w:rPr>
        <w:t xml:space="preserve"> do </w:t>
      </w:r>
      <w:proofErr w:type="spellStart"/>
      <w:r w:rsidRPr="00DC15D9">
        <w:rPr>
          <w:rFonts w:ascii="Times New Roman" w:hAnsi="Times New Roman" w:cs="Times New Roman"/>
          <w:sz w:val="24"/>
          <w:szCs w:val="24"/>
        </w:rPr>
        <w:t>compromisso</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a </w:t>
      </w:r>
      <w:proofErr w:type="spellStart"/>
      <w:r w:rsidRPr="00DC15D9">
        <w:rPr>
          <w:rFonts w:ascii="Times New Roman" w:hAnsi="Times New Roman" w:cs="Times New Roman"/>
          <w:sz w:val="24"/>
          <w:szCs w:val="24"/>
        </w:rPr>
        <w:t>aprendizagem</w:t>
      </w:r>
      <w:proofErr w:type="spellEnd"/>
      <w:r w:rsidRPr="00DC15D9">
        <w:rPr>
          <w:rFonts w:ascii="Times New Roman" w:hAnsi="Times New Roman" w:cs="Times New Roman"/>
          <w:sz w:val="24"/>
          <w:szCs w:val="24"/>
        </w:rPr>
        <w:t xml:space="preserve"> e do ambiente familiar no </w:t>
      </w:r>
      <w:proofErr w:type="spellStart"/>
      <w:r w:rsidRPr="00DC15D9">
        <w:rPr>
          <w:rFonts w:ascii="Times New Roman" w:hAnsi="Times New Roman" w:cs="Times New Roman"/>
          <w:sz w:val="24"/>
          <w:szCs w:val="24"/>
        </w:rPr>
        <w:t>desempenho</w:t>
      </w:r>
      <w:proofErr w:type="spellEnd"/>
      <w:r w:rsidRPr="00DC15D9">
        <w:rPr>
          <w:rFonts w:ascii="Times New Roman" w:hAnsi="Times New Roman" w:cs="Times New Roman"/>
          <w:sz w:val="24"/>
          <w:szCs w:val="24"/>
        </w:rPr>
        <w:t xml:space="preserve"> académico dos </w:t>
      </w:r>
      <w:proofErr w:type="spellStart"/>
      <w:r w:rsidRPr="00DC15D9">
        <w:rPr>
          <w:rFonts w:ascii="Times New Roman" w:hAnsi="Times New Roman" w:cs="Times New Roman"/>
          <w:sz w:val="24"/>
          <w:szCs w:val="24"/>
        </w:rPr>
        <w:t>estudantes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universitários</w:t>
      </w:r>
      <w:proofErr w:type="spellEnd"/>
      <w:r w:rsidRPr="00DC15D9">
        <w:rPr>
          <w:rFonts w:ascii="Times New Roman" w:hAnsi="Times New Roman" w:cs="Times New Roman"/>
          <w:sz w:val="24"/>
          <w:szCs w:val="24"/>
        </w:rPr>
        <w:t xml:space="preserve"> da </w:t>
      </w:r>
      <w:proofErr w:type="spellStart"/>
      <w:r w:rsidRPr="00DC15D9">
        <w:rPr>
          <w:rFonts w:ascii="Times New Roman" w:hAnsi="Times New Roman" w:cs="Times New Roman"/>
          <w:sz w:val="24"/>
          <w:szCs w:val="24"/>
        </w:rPr>
        <w:t>Faculdade</w:t>
      </w:r>
      <w:proofErr w:type="spellEnd"/>
      <w:r w:rsidRPr="00DC15D9">
        <w:rPr>
          <w:rFonts w:ascii="Times New Roman" w:hAnsi="Times New Roman" w:cs="Times New Roman"/>
          <w:sz w:val="24"/>
          <w:szCs w:val="24"/>
        </w:rPr>
        <w:t xml:space="preserve"> de </w:t>
      </w:r>
      <w:proofErr w:type="spellStart"/>
      <w:r w:rsidRPr="00DC15D9">
        <w:rPr>
          <w:rFonts w:ascii="Times New Roman" w:hAnsi="Times New Roman" w:cs="Times New Roman"/>
          <w:sz w:val="24"/>
          <w:szCs w:val="24"/>
        </w:rPr>
        <w:t>Economia</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Contabilidade</w:t>
      </w:r>
      <w:proofErr w:type="spellEnd"/>
      <w:r w:rsidRPr="00DC15D9">
        <w:rPr>
          <w:rFonts w:ascii="Times New Roman" w:hAnsi="Times New Roman" w:cs="Times New Roman"/>
          <w:sz w:val="24"/>
          <w:szCs w:val="24"/>
        </w:rPr>
        <w:t xml:space="preserve"> e </w:t>
      </w:r>
      <w:proofErr w:type="spellStart"/>
      <w:r w:rsidRPr="00DC15D9">
        <w:rPr>
          <w:rFonts w:ascii="Times New Roman" w:hAnsi="Times New Roman" w:cs="Times New Roman"/>
          <w:sz w:val="24"/>
          <w:szCs w:val="24"/>
        </w:rPr>
        <w:t>Gestão</w:t>
      </w:r>
      <w:proofErr w:type="spellEnd"/>
      <w:r w:rsidRPr="00DC15D9">
        <w:rPr>
          <w:rFonts w:ascii="Times New Roman" w:hAnsi="Times New Roman" w:cs="Times New Roman"/>
          <w:sz w:val="24"/>
          <w:szCs w:val="24"/>
        </w:rPr>
        <w:t xml:space="preserve"> da </w:t>
      </w:r>
      <w:proofErr w:type="spellStart"/>
      <w:r w:rsidRPr="00DC15D9">
        <w:rPr>
          <w:rFonts w:ascii="Times New Roman" w:hAnsi="Times New Roman" w:cs="Times New Roman"/>
          <w:sz w:val="24"/>
          <w:szCs w:val="24"/>
        </w:rPr>
        <w:t>Universidade</w:t>
      </w:r>
      <w:proofErr w:type="spellEnd"/>
      <w:r w:rsidRPr="00DC15D9">
        <w:rPr>
          <w:rFonts w:ascii="Times New Roman" w:hAnsi="Times New Roman" w:cs="Times New Roman"/>
          <w:sz w:val="24"/>
          <w:szCs w:val="24"/>
        </w:rPr>
        <w:t xml:space="preserve"> Juárez do Estado de Durango (FECA-UJED). O objetivo </w:t>
      </w:r>
      <w:proofErr w:type="spellStart"/>
      <w:r w:rsidRPr="00DC15D9">
        <w:rPr>
          <w:rFonts w:ascii="Times New Roman" w:hAnsi="Times New Roman" w:cs="Times New Roman"/>
          <w:sz w:val="24"/>
          <w:szCs w:val="24"/>
        </w:rPr>
        <w:t>foi</w:t>
      </w:r>
      <w:proofErr w:type="spellEnd"/>
      <w:r w:rsidRPr="00DC15D9">
        <w:rPr>
          <w:rFonts w:ascii="Times New Roman" w:hAnsi="Times New Roman" w:cs="Times New Roman"/>
          <w:sz w:val="24"/>
          <w:szCs w:val="24"/>
        </w:rPr>
        <w:t xml:space="preserve"> identificar a </w:t>
      </w:r>
      <w:proofErr w:type="spellStart"/>
      <w:r w:rsidRPr="00DC15D9">
        <w:rPr>
          <w:rFonts w:ascii="Times New Roman" w:hAnsi="Times New Roman" w:cs="Times New Roman"/>
          <w:sz w:val="24"/>
          <w:szCs w:val="24"/>
        </w:rPr>
        <w:t>relação</w:t>
      </w:r>
      <w:proofErr w:type="spellEnd"/>
      <w:r w:rsidRPr="00DC15D9">
        <w:rPr>
          <w:rFonts w:ascii="Times New Roman" w:hAnsi="Times New Roman" w:cs="Times New Roman"/>
          <w:sz w:val="24"/>
          <w:szCs w:val="24"/>
        </w:rPr>
        <w:t xml:space="preserve"> entre o </w:t>
      </w:r>
      <w:proofErr w:type="spellStart"/>
      <w:r w:rsidRPr="00DC15D9">
        <w:rPr>
          <w:rFonts w:ascii="Times New Roman" w:hAnsi="Times New Roman" w:cs="Times New Roman"/>
          <w:sz w:val="24"/>
          <w:szCs w:val="24"/>
        </w:rPr>
        <w:t>nível</w:t>
      </w:r>
      <w:proofErr w:type="spellEnd"/>
      <w:r w:rsidRPr="00DC15D9">
        <w:rPr>
          <w:rFonts w:ascii="Times New Roman" w:hAnsi="Times New Roman" w:cs="Times New Roman"/>
          <w:sz w:val="24"/>
          <w:szCs w:val="24"/>
        </w:rPr>
        <w:t xml:space="preserve"> de </w:t>
      </w:r>
      <w:proofErr w:type="spellStart"/>
      <w:r w:rsidRPr="00DC15D9">
        <w:rPr>
          <w:rFonts w:ascii="Times New Roman" w:hAnsi="Times New Roman" w:cs="Times New Roman"/>
          <w:sz w:val="24"/>
          <w:szCs w:val="24"/>
        </w:rPr>
        <w:t>compromisso</w:t>
      </w:r>
      <w:proofErr w:type="spellEnd"/>
      <w:r w:rsidRPr="00DC15D9">
        <w:rPr>
          <w:rFonts w:ascii="Times New Roman" w:hAnsi="Times New Roman" w:cs="Times New Roman"/>
          <w:sz w:val="24"/>
          <w:szCs w:val="24"/>
        </w:rPr>
        <w:t xml:space="preserve"> de </w:t>
      </w:r>
      <w:proofErr w:type="spellStart"/>
      <w:r w:rsidRPr="00DC15D9">
        <w:rPr>
          <w:rFonts w:ascii="Times New Roman" w:hAnsi="Times New Roman" w:cs="Times New Roman"/>
          <w:sz w:val="24"/>
          <w:szCs w:val="24"/>
        </w:rPr>
        <w:t>dois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estudantes</w:t>
      </w:r>
      <w:proofErr w:type="spellEnd"/>
      <w:r w:rsidRPr="00DC15D9">
        <w:rPr>
          <w:rFonts w:ascii="Times New Roman" w:hAnsi="Times New Roman" w:cs="Times New Roman"/>
          <w:sz w:val="24"/>
          <w:szCs w:val="24"/>
        </w:rPr>
        <w:t xml:space="preserve">, as características do ambiente familiar e o </w:t>
      </w:r>
      <w:proofErr w:type="spellStart"/>
      <w:r w:rsidRPr="00DC15D9">
        <w:rPr>
          <w:rFonts w:ascii="Times New Roman" w:hAnsi="Times New Roman" w:cs="Times New Roman"/>
          <w:sz w:val="24"/>
          <w:szCs w:val="24"/>
        </w:rPr>
        <w:t>seu</w:t>
      </w:r>
      <w:proofErr w:type="spellEnd"/>
      <w:r w:rsidRPr="00DC15D9">
        <w:rPr>
          <w:rFonts w:ascii="Times New Roman" w:hAnsi="Times New Roman" w:cs="Times New Roman"/>
          <w:sz w:val="24"/>
          <w:szCs w:val="24"/>
        </w:rPr>
        <w:t xml:space="preserve"> impacto no </w:t>
      </w:r>
      <w:proofErr w:type="spellStart"/>
      <w:r w:rsidRPr="00DC15D9">
        <w:rPr>
          <w:rFonts w:ascii="Times New Roman" w:hAnsi="Times New Roman" w:cs="Times New Roman"/>
          <w:sz w:val="24"/>
          <w:szCs w:val="24"/>
        </w:rPr>
        <w:t>desempenho</w:t>
      </w:r>
      <w:proofErr w:type="spellEnd"/>
      <w:r w:rsidRPr="00DC15D9">
        <w:rPr>
          <w:rFonts w:ascii="Times New Roman" w:hAnsi="Times New Roman" w:cs="Times New Roman"/>
          <w:sz w:val="24"/>
          <w:szCs w:val="24"/>
        </w:rPr>
        <w:t xml:space="preserve"> académico. </w:t>
      </w:r>
      <w:proofErr w:type="spellStart"/>
      <w:r w:rsidRPr="00DC15D9">
        <w:rPr>
          <w:rFonts w:ascii="Times New Roman" w:hAnsi="Times New Roman" w:cs="Times New Roman"/>
          <w:sz w:val="24"/>
          <w:szCs w:val="24"/>
        </w:rPr>
        <w:t>Adota</w:t>
      </w:r>
      <w:proofErr w:type="spellEnd"/>
      <w:r w:rsidRPr="00DC15D9">
        <w:rPr>
          <w:rFonts w:ascii="Times New Roman" w:hAnsi="Times New Roman" w:cs="Times New Roman"/>
          <w:sz w:val="24"/>
          <w:szCs w:val="24"/>
        </w:rPr>
        <w:t xml:space="preserve">-se </w:t>
      </w:r>
      <w:proofErr w:type="spellStart"/>
      <w:r w:rsidRPr="00DC15D9">
        <w:rPr>
          <w:rFonts w:ascii="Times New Roman" w:hAnsi="Times New Roman" w:cs="Times New Roman"/>
          <w:sz w:val="24"/>
          <w:szCs w:val="24"/>
        </w:rPr>
        <w:t>uma</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abordagem</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quantitativa</w:t>
      </w:r>
      <w:proofErr w:type="spellEnd"/>
      <w:r w:rsidRPr="00DC15D9">
        <w:rPr>
          <w:rFonts w:ascii="Times New Roman" w:hAnsi="Times New Roman" w:cs="Times New Roman"/>
          <w:sz w:val="24"/>
          <w:szCs w:val="24"/>
        </w:rPr>
        <w:t xml:space="preserve">, correlacional, transversal e </w:t>
      </w:r>
      <w:proofErr w:type="spellStart"/>
      <w:r w:rsidRPr="00DC15D9">
        <w:rPr>
          <w:rFonts w:ascii="Times New Roman" w:hAnsi="Times New Roman" w:cs="Times New Roman"/>
          <w:sz w:val="24"/>
          <w:szCs w:val="24"/>
        </w:rPr>
        <w:t>não</w:t>
      </w:r>
      <w:proofErr w:type="spellEnd"/>
      <w:r w:rsidRPr="00DC15D9">
        <w:rPr>
          <w:rFonts w:ascii="Times New Roman" w:hAnsi="Times New Roman" w:cs="Times New Roman"/>
          <w:sz w:val="24"/>
          <w:szCs w:val="24"/>
        </w:rPr>
        <w:t xml:space="preserve"> experimental (</w:t>
      </w:r>
      <w:proofErr w:type="spellStart"/>
      <w:r w:rsidRPr="00DC15D9">
        <w:rPr>
          <w:rFonts w:ascii="Times New Roman" w:hAnsi="Times New Roman" w:cs="Times New Roman"/>
          <w:sz w:val="24"/>
          <w:szCs w:val="24"/>
        </w:rPr>
        <w:t>exploratória</w:t>
      </w:r>
      <w:proofErr w:type="spellEnd"/>
      <w:r w:rsidRPr="00DC15D9">
        <w:rPr>
          <w:rFonts w:ascii="Times New Roman" w:hAnsi="Times New Roman" w:cs="Times New Roman"/>
          <w:sz w:val="24"/>
          <w:szCs w:val="24"/>
        </w:rPr>
        <w:t>).</w:t>
      </w:r>
    </w:p>
    <w:p w14:paraId="13D74F8F" w14:textId="77777777" w:rsidR="00636E8D" w:rsidRPr="00DC15D9" w:rsidRDefault="00636E8D" w:rsidP="00636E8D">
      <w:pPr>
        <w:spacing w:before="240" w:after="0" w:line="360" w:lineRule="auto"/>
        <w:contextualSpacing/>
        <w:jc w:val="both"/>
        <w:rPr>
          <w:rFonts w:ascii="Times New Roman" w:hAnsi="Times New Roman" w:cs="Times New Roman"/>
          <w:sz w:val="24"/>
          <w:szCs w:val="24"/>
        </w:rPr>
      </w:pPr>
      <w:proofErr w:type="spellStart"/>
      <w:r w:rsidRPr="00DC15D9">
        <w:rPr>
          <w:rFonts w:ascii="Times New Roman" w:hAnsi="Times New Roman" w:cs="Times New Roman"/>
          <w:sz w:val="24"/>
          <w:szCs w:val="24"/>
        </w:rPr>
        <w:t>Participarão</w:t>
      </w:r>
      <w:proofErr w:type="spellEnd"/>
      <w:r w:rsidRPr="00DC15D9">
        <w:rPr>
          <w:rFonts w:ascii="Times New Roman" w:hAnsi="Times New Roman" w:cs="Times New Roman"/>
          <w:sz w:val="24"/>
          <w:szCs w:val="24"/>
        </w:rPr>
        <w:t xml:space="preserve"> 408 </w:t>
      </w:r>
      <w:proofErr w:type="spellStart"/>
      <w:r w:rsidRPr="00DC15D9">
        <w:rPr>
          <w:rFonts w:ascii="Times New Roman" w:hAnsi="Times New Roman" w:cs="Times New Roman"/>
          <w:sz w:val="24"/>
          <w:szCs w:val="24"/>
        </w:rPr>
        <w:t>alunos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dois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18 </w:t>
      </w:r>
      <w:proofErr w:type="spellStart"/>
      <w:r w:rsidRPr="00DC15D9">
        <w:rPr>
          <w:rFonts w:ascii="Times New Roman" w:hAnsi="Times New Roman" w:cs="Times New Roman"/>
          <w:sz w:val="24"/>
          <w:szCs w:val="24"/>
        </w:rPr>
        <w:t>anos</w:t>
      </w:r>
      <w:proofErr w:type="spellEnd"/>
      <w:r w:rsidRPr="00DC15D9">
        <w:rPr>
          <w:rFonts w:ascii="Times New Roman" w:hAnsi="Times New Roman" w:cs="Times New Roman"/>
          <w:sz w:val="24"/>
          <w:szCs w:val="24"/>
        </w:rPr>
        <w:t xml:space="preserve"> e </w:t>
      </w:r>
      <w:proofErr w:type="spellStart"/>
      <w:r w:rsidRPr="00DC15D9">
        <w:rPr>
          <w:rFonts w:ascii="Times New Roman" w:hAnsi="Times New Roman" w:cs="Times New Roman"/>
          <w:sz w:val="24"/>
          <w:szCs w:val="24"/>
        </w:rPr>
        <w:t>dois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30 </w:t>
      </w:r>
      <w:proofErr w:type="spellStart"/>
      <w:r w:rsidRPr="00DC15D9">
        <w:rPr>
          <w:rFonts w:ascii="Times New Roman" w:hAnsi="Times New Roman" w:cs="Times New Roman"/>
          <w:sz w:val="24"/>
          <w:szCs w:val="24"/>
        </w:rPr>
        <w:t>anos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uma</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distribuição</w:t>
      </w:r>
      <w:proofErr w:type="spellEnd"/>
      <w:r w:rsidRPr="00DC15D9">
        <w:rPr>
          <w:rFonts w:ascii="Times New Roman" w:hAnsi="Times New Roman" w:cs="Times New Roman"/>
          <w:sz w:val="24"/>
          <w:szCs w:val="24"/>
        </w:rPr>
        <w:t xml:space="preserve"> equilibrada por género. A </w:t>
      </w:r>
      <w:proofErr w:type="spellStart"/>
      <w:r w:rsidRPr="00DC15D9">
        <w:rPr>
          <w:rFonts w:ascii="Times New Roman" w:hAnsi="Times New Roman" w:cs="Times New Roman"/>
          <w:sz w:val="24"/>
          <w:szCs w:val="24"/>
        </w:rPr>
        <w:t>recolha</w:t>
      </w:r>
      <w:proofErr w:type="spellEnd"/>
      <w:r w:rsidRPr="00DC15D9">
        <w:rPr>
          <w:rFonts w:ascii="Times New Roman" w:hAnsi="Times New Roman" w:cs="Times New Roman"/>
          <w:sz w:val="24"/>
          <w:szCs w:val="24"/>
        </w:rPr>
        <w:t xml:space="preserve"> de dados </w:t>
      </w:r>
      <w:proofErr w:type="spellStart"/>
      <w:r w:rsidRPr="00DC15D9">
        <w:rPr>
          <w:rFonts w:ascii="Times New Roman" w:hAnsi="Times New Roman" w:cs="Times New Roman"/>
          <w:sz w:val="24"/>
          <w:szCs w:val="24"/>
        </w:rPr>
        <w:t>foi</w:t>
      </w:r>
      <w:proofErr w:type="spellEnd"/>
      <w:r w:rsidRPr="00DC15D9">
        <w:rPr>
          <w:rFonts w:ascii="Times New Roman" w:hAnsi="Times New Roman" w:cs="Times New Roman"/>
          <w:sz w:val="24"/>
          <w:szCs w:val="24"/>
        </w:rPr>
        <w:t xml:space="preserve"> realizada </w:t>
      </w:r>
      <w:proofErr w:type="spellStart"/>
      <w:r w:rsidRPr="00DC15D9">
        <w:rPr>
          <w:rFonts w:ascii="Times New Roman" w:hAnsi="Times New Roman" w:cs="Times New Roman"/>
          <w:sz w:val="24"/>
          <w:szCs w:val="24"/>
        </w:rPr>
        <w:t>através</w:t>
      </w:r>
      <w:proofErr w:type="spellEnd"/>
      <w:r w:rsidRPr="00DC15D9">
        <w:rPr>
          <w:rFonts w:ascii="Times New Roman" w:hAnsi="Times New Roman" w:cs="Times New Roman"/>
          <w:sz w:val="24"/>
          <w:szCs w:val="24"/>
        </w:rPr>
        <w:t xml:space="preserve"> de </w:t>
      </w:r>
      <w:proofErr w:type="spellStart"/>
      <w:r w:rsidRPr="00DC15D9">
        <w:rPr>
          <w:rFonts w:ascii="Times New Roman" w:hAnsi="Times New Roman" w:cs="Times New Roman"/>
          <w:sz w:val="24"/>
          <w:szCs w:val="24"/>
        </w:rPr>
        <w:t>um</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questionário</w:t>
      </w:r>
      <w:proofErr w:type="spellEnd"/>
      <w:r w:rsidRPr="00DC15D9">
        <w:rPr>
          <w:rFonts w:ascii="Times New Roman" w:hAnsi="Times New Roman" w:cs="Times New Roman"/>
          <w:sz w:val="24"/>
          <w:szCs w:val="24"/>
        </w:rPr>
        <w:t xml:space="preserve"> validado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base </w:t>
      </w:r>
      <w:proofErr w:type="spellStart"/>
      <w:r w:rsidRPr="00DC15D9">
        <w:rPr>
          <w:rFonts w:ascii="Times New Roman" w:hAnsi="Times New Roman" w:cs="Times New Roman"/>
          <w:sz w:val="24"/>
          <w:szCs w:val="24"/>
        </w:rPr>
        <w:t>na</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metodologia</w:t>
      </w:r>
      <w:proofErr w:type="spellEnd"/>
      <w:r w:rsidRPr="00DC15D9">
        <w:rPr>
          <w:rFonts w:ascii="Times New Roman" w:hAnsi="Times New Roman" w:cs="Times New Roman"/>
          <w:sz w:val="24"/>
          <w:szCs w:val="24"/>
        </w:rPr>
        <w:t xml:space="preserve"> da Rede Latino-Americana de </w:t>
      </w:r>
      <w:proofErr w:type="spellStart"/>
      <w:r w:rsidRPr="00DC15D9">
        <w:rPr>
          <w:rFonts w:ascii="Times New Roman" w:hAnsi="Times New Roman" w:cs="Times New Roman"/>
          <w:sz w:val="24"/>
          <w:szCs w:val="24"/>
        </w:rPr>
        <w:t>Estudos</w:t>
      </w:r>
      <w:proofErr w:type="spellEnd"/>
      <w:r w:rsidRPr="00DC15D9">
        <w:rPr>
          <w:rFonts w:ascii="Times New Roman" w:hAnsi="Times New Roman" w:cs="Times New Roman"/>
          <w:sz w:val="24"/>
          <w:szCs w:val="24"/>
        </w:rPr>
        <w:t xml:space="preserve"> em </w:t>
      </w:r>
      <w:proofErr w:type="spellStart"/>
      <w:r w:rsidRPr="00DC15D9">
        <w:rPr>
          <w:rFonts w:ascii="Times New Roman" w:hAnsi="Times New Roman" w:cs="Times New Roman"/>
          <w:sz w:val="24"/>
          <w:szCs w:val="24"/>
        </w:rPr>
        <w:t>Educação</w:t>
      </w:r>
      <w:proofErr w:type="spellEnd"/>
      <w:r w:rsidRPr="00DC15D9">
        <w:rPr>
          <w:rFonts w:ascii="Times New Roman" w:hAnsi="Times New Roman" w:cs="Times New Roman"/>
          <w:sz w:val="24"/>
          <w:szCs w:val="24"/>
        </w:rPr>
        <w:t xml:space="preserve"> e </w:t>
      </w:r>
      <w:proofErr w:type="spellStart"/>
      <w:r w:rsidRPr="00DC15D9">
        <w:rPr>
          <w:rFonts w:ascii="Times New Roman" w:hAnsi="Times New Roman" w:cs="Times New Roman"/>
          <w:sz w:val="24"/>
          <w:szCs w:val="24"/>
        </w:rPr>
        <w:t>Pedagogia</w:t>
      </w:r>
      <w:proofErr w:type="spellEnd"/>
      <w:r w:rsidRPr="00DC15D9">
        <w:rPr>
          <w:rFonts w:ascii="Times New Roman" w:hAnsi="Times New Roman" w:cs="Times New Roman"/>
          <w:sz w:val="24"/>
          <w:szCs w:val="24"/>
        </w:rPr>
        <w:t xml:space="preserve"> (RELEP), aplicado presencialmente </w:t>
      </w:r>
      <w:proofErr w:type="gramStart"/>
      <w:r w:rsidRPr="00DC15D9">
        <w:rPr>
          <w:rFonts w:ascii="Times New Roman" w:hAnsi="Times New Roman" w:cs="Times New Roman"/>
          <w:sz w:val="24"/>
          <w:szCs w:val="24"/>
        </w:rPr>
        <w:t>e</w:t>
      </w:r>
      <w:proofErr w:type="gramEnd"/>
      <w:r w:rsidRPr="00DC15D9">
        <w:rPr>
          <w:rFonts w:ascii="Times New Roman" w:hAnsi="Times New Roman" w:cs="Times New Roman"/>
          <w:sz w:val="24"/>
          <w:szCs w:val="24"/>
        </w:rPr>
        <w:t xml:space="preserve"> online, </w:t>
      </w:r>
      <w:proofErr w:type="spellStart"/>
      <w:r w:rsidRPr="00DC15D9">
        <w:rPr>
          <w:rFonts w:ascii="Times New Roman" w:hAnsi="Times New Roman" w:cs="Times New Roman"/>
          <w:sz w:val="24"/>
          <w:szCs w:val="24"/>
        </w:rPr>
        <w:t>garantindo</w:t>
      </w:r>
      <w:proofErr w:type="spellEnd"/>
      <w:r w:rsidRPr="00DC15D9">
        <w:rPr>
          <w:rFonts w:ascii="Times New Roman" w:hAnsi="Times New Roman" w:cs="Times New Roman"/>
          <w:sz w:val="24"/>
          <w:szCs w:val="24"/>
        </w:rPr>
        <w:t xml:space="preserve"> o anonimato e a </w:t>
      </w:r>
      <w:proofErr w:type="spellStart"/>
      <w:r w:rsidRPr="00DC15D9">
        <w:rPr>
          <w:rFonts w:ascii="Times New Roman" w:hAnsi="Times New Roman" w:cs="Times New Roman"/>
          <w:sz w:val="24"/>
          <w:szCs w:val="24"/>
        </w:rPr>
        <w:t>confidencialidade</w:t>
      </w:r>
      <w:proofErr w:type="spellEnd"/>
      <w:r w:rsidRPr="00DC15D9">
        <w:rPr>
          <w:rFonts w:ascii="Times New Roman" w:hAnsi="Times New Roman" w:cs="Times New Roman"/>
          <w:sz w:val="24"/>
          <w:szCs w:val="24"/>
        </w:rPr>
        <w:t xml:space="preserve">. O SPSS v25 é utilizado para </w:t>
      </w:r>
      <w:proofErr w:type="spellStart"/>
      <w:r w:rsidRPr="00DC15D9">
        <w:rPr>
          <w:rFonts w:ascii="Times New Roman" w:hAnsi="Times New Roman" w:cs="Times New Roman"/>
          <w:sz w:val="24"/>
          <w:szCs w:val="24"/>
        </w:rPr>
        <w:t>análise</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análise</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descritiva</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correlação</w:t>
      </w:r>
      <w:proofErr w:type="spellEnd"/>
      <w:r w:rsidRPr="00DC15D9">
        <w:rPr>
          <w:rFonts w:ascii="Times New Roman" w:hAnsi="Times New Roman" w:cs="Times New Roman"/>
          <w:sz w:val="24"/>
          <w:szCs w:val="24"/>
        </w:rPr>
        <w:t xml:space="preserve"> de Pearson e </w:t>
      </w:r>
      <w:proofErr w:type="spellStart"/>
      <w:r w:rsidRPr="00DC15D9">
        <w:rPr>
          <w:rFonts w:ascii="Times New Roman" w:hAnsi="Times New Roman" w:cs="Times New Roman"/>
          <w:sz w:val="24"/>
          <w:szCs w:val="24"/>
        </w:rPr>
        <w:t>regressão</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múltipla</w:t>
      </w:r>
      <w:proofErr w:type="spellEnd"/>
      <w:r w:rsidRPr="00DC15D9">
        <w:rPr>
          <w:rFonts w:ascii="Times New Roman" w:hAnsi="Times New Roman" w:cs="Times New Roman"/>
          <w:sz w:val="24"/>
          <w:szCs w:val="24"/>
        </w:rPr>
        <w:t xml:space="preserve">. Os resultados </w:t>
      </w:r>
      <w:proofErr w:type="spellStart"/>
      <w:r w:rsidRPr="00DC15D9">
        <w:rPr>
          <w:rFonts w:ascii="Times New Roman" w:hAnsi="Times New Roman" w:cs="Times New Roman"/>
          <w:sz w:val="24"/>
          <w:szCs w:val="24"/>
        </w:rPr>
        <w:t>indicam</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novos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meios</w:t>
      </w:r>
      <w:proofErr w:type="spellEnd"/>
      <w:r w:rsidRPr="00DC15D9">
        <w:rPr>
          <w:rFonts w:ascii="Times New Roman" w:hAnsi="Times New Roman" w:cs="Times New Roman"/>
          <w:sz w:val="24"/>
          <w:szCs w:val="24"/>
        </w:rPr>
        <w:t xml:space="preserve"> de </w:t>
      </w:r>
      <w:proofErr w:type="spellStart"/>
      <w:r w:rsidRPr="00DC15D9">
        <w:rPr>
          <w:rFonts w:ascii="Times New Roman" w:hAnsi="Times New Roman" w:cs="Times New Roman"/>
          <w:sz w:val="24"/>
          <w:szCs w:val="24"/>
        </w:rPr>
        <w:t>compromisso</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a </w:t>
      </w:r>
      <w:proofErr w:type="spellStart"/>
      <w:r w:rsidRPr="00DC15D9">
        <w:rPr>
          <w:rFonts w:ascii="Times New Roman" w:hAnsi="Times New Roman" w:cs="Times New Roman"/>
          <w:sz w:val="24"/>
          <w:szCs w:val="24"/>
        </w:rPr>
        <w:t>aprendizagem</w:t>
      </w:r>
      <w:proofErr w:type="spellEnd"/>
      <w:r w:rsidRPr="00DC15D9">
        <w:rPr>
          <w:rFonts w:ascii="Times New Roman" w:hAnsi="Times New Roman" w:cs="Times New Roman"/>
          <w:sz w:val="24"/>
          <w:szCs w:val="24"/>
        </w:rPr>
        <w:t xml:space="preserve"> e </w:t>
      </w:r>
      <w:proofErr w:type="spellStart"/>
      <w:r w:rsidRPr="00DC15D9">
        <w:rPr>
          <w:rFonts w:ascii="Times New Roman" w:hAnsi="Times New Roman" w:cs="Times New Roman"/>
          <w:sz w:val="24"/>
          <w:szCs w:val="24"/>
        </w:rPr>
        <w:t>um</w:t>
      </w:r>
      <w:proofErr w:type="spellEnd"/>
      <w:r w:rsidRPr="00DC15D9">
        <w:rPr>
          <w:rFonts w:ascii="Times New Roman" w:hAnsi="Times New Roman" w:cs="Times New Roman"/>
          <w:sz w:val="24"/>
          <w:szCs w:val="24"/>
        </w:rPr>
        <w:t xml:space="preserve"> ambiente familiar predominantemente </w:t>
      </w:r>
      <w:proofErr w:type="spellStart"/>
      <w:r w:rsidRPr="00DC15D9">
        <w:rPr>
          <w:rFonts w:ascii="Times New Roman" w:hAnsi="Times New Roman" w:cs="Times New Roman"/>
          <w:sz w:val="24"/>
          <w:szCs w:val="24"/>
        </w:rPr>
        <w:t>favorável</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Foi</w:t>
      </w:r>
      <w:proofErr w:type="spellEnd"/>
      <w:r w:rsidRPr="00DC15D9">
        <w:rPr>
          <w:rFonts w:ascii="Times New Roman" w:hAnsi="Times New Roman" w:cs="Times New Roman"/>
          <w:sz w:val="24"/>
          <w:szCs w:val="24"/>
        </w:rPr>
        <w:t xml:space="preserve"> observada </w:t>
      </w:r>
      <w:proofErr w:type="spellStart"/>
      <w:r w:rsidRPr="00DC15D9">
        <w:rPr>
          <w:rFonts w:ascii="Times New Roman" w:hAnsi="Times New Roman" w:cs="Times New Roman"/>
          <w:sz w:val="24"/>
          <w:szCs w:val="24"/>
        </w:rPr>
        <w:t>uma</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correlação</w:t>
      </w:r>
      <w:proofErr w:type="spellEnd"/>
      <w:r w:rsidRPr="00DC15D9">
        <w:rPr>
          <w:rFonts w:ascii="Times New Roman" w:hAnsi="Times New Roman" w:cs="Times New Roman"/>
          <w:sz w:val="24"/>
          <w:szCs w:val="24"/>
        </w:rPr>
        <w:t xml:space="preserve"> significativa entre o </w:t>
      </w:r>
      <w:proofErr w:type="spellStart"/>
      <w:r w:rsidRPr="00DC15D9">
        <w:rPr>
          <w:rFonts w:ascii="Times New Roman" w:hAnsi="Times New Roman" w:cs="Times New Roman"/>
          <w:sz w:val="24"/>
          <w:szCs w:val="24"/>
        </w:rPr>
        <w:t>engagement</w:t>
      </w:r>
      <w:proofErr w:type="spellEnd"/>
      <w:r w:rsidRPr="00DC15D9">
        <w:rPr>
          <w:rFonts w:ascii="Times New Roman" w:hAnsi="Times New Roman" w:cs="Times New Roman"/>
          <w:sz w:val="24"/>
          <w:szCs w:val="24"/>
        </w:rPr>
        <w:t xml:space="preserve"> e o </w:t>
      </w:r>
      <w:proofErr w:type="spellStart"/>
      <w:r w:rsidRPr="00DC15D9">
        <w:rPr>
          <w:rFonts w:ascii="Times New Roman" w:hAnsi="Times New Roman" w:cs="Times New Roman"/>
          <w:sz w:val="24"/>
          <w:szCs w:val="24"/>
        </w:rPr>
        <w:t>desempenho</w:t>
      </w:r>
      <w:proofErr w:type="spellEnd"/>
      <w:r w:rsidRPr="00DC15D9">
        <w:rPr>
          <w:rFonts w:ascii="Times New Roman" w:hAnsi="Times New Roman" w:cs="Times New Roman"/>
          <w:sz w:val="24"/>
          <w:szCs w:val="24"/>
        </w:rPr>
        <w:t xml:space="preserve"> (r = 0,420, p &lt; 0,001), </w:t>
      </w:r>
      <w:proofErr w:type="spellStart"/>
      <w:r w:rsidRPr="00DC15D9">
        <w:rPr>
          <w:rFonts w:ascii="Times New Roman" w:hAnsi="Times New Roman" w:cs="Times New Roman"/>
          <w:sz w:val="24"/>
          <w:szCs w:val="24"/>
        </w:rPr>
        <w:t>bem</w:t>
      </w:r>
      <w:proofErr w:type="spellEnd"/>
      <w:r w:rsidRPr="00DC15D9">
        <w:rPr>
          <w:rFonts w:ascii="Times New Roman" w:hAnsi="Times New Roman" w:cs="Times New Roman"/>
          <w:sz w:val="24"/>
          <w:szCs w:val="24"/>
        </w:rPr>
        <w:t xml:space="preserve"> como entre o ambiente familiar e o </w:t>
      </w:r>
      <w:proofErr w:type="spellStart"/>
      <w:r w:rsidRPr="00DC15D9">
        <w:rPr>
          <w:rFonts w:ascii="Times New Roman" w:hAnsi="Times New Roman" w:cs="Times New Roman"/>
          <w:sz w:val="24"/>
          <w:szCs w:val="24"/>
        </w:rPr>
        <w:t>desempenho</w:t>
      </w:r>
      <w:proofErr w:type="spellEnd"/>
      <w:r w:rsidRPr="00DC15D9">
        <w:rPr>
          <w:rFonts w:ascii="Times New Roman" w:hAnsi="Times New Roman" w:cs="Times New Roman"/>
          <w:sz w:val="24"/>
          <w:szCs w:val="24"/>
        </w:rPr>
        <w:t xml:space="preserve"> (r = 0,386, p &lt; 0,001). Ambos os </w:t>
      </w:r>
      <w:proofErr w:type="spellStart"/>
      <w:r w:rsidRPr="00DC15D9">
        <w:rPr>
          <w:rFonts w:ascii="Times New Roman" w:hAnsi="Times New Roman" w:cs="Times New Roman"/>
          <w:sz w:val="24"/>
          <w:szCs w:val="24"/>
        </w:rPr>
        <w:t>preditores</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explicarão</w:t>
      </w:r>
      <w:proofErr w:type="spellEnd"/>
      <w:r w:rsidRPr="00DC15D9">
        <w:rPr>
          <w:rFonts w:ascii="Times New Roman" w:hAnsi="Times New Roman" w:cs="Times New Roman"/>
          <w:sz w:val="24"/>
          <w:szCs w:val="24"/>
        </w:rPr>
        <w:t xml:space="preserve"> 24,8% da </w:t>
      </w:r>
      <w:proofErr w:type="spellStart"/>
      <w:r w:rsidRPr="00DC15D9">
        <w:rPr>
          <w:rFonts w:ascii="Times New Roman" w:hAnsi="Times New Roman" w:cs="Times New Roman"/>
          <w:sz w:val="24"/>
          <w:szCs w:val="24"/>
        </w:rPr>
        <w:t>variância</w:t>
      </w:r>
      <w:proofErr w:type="spellEnd"/>
      <w:r w:rsidRPr="00DC15D9">
        <w:rPr>
          <w:rFonts w:ascii="Times New Roman" w:hAnsi="Times New Roman" w:cs="Times New Roman"/>
          <w:sz w:val="24"/>
          <w:szCs w:val="24"/>
        </w:rPr>
        <w:t xml:space="preserve"> do </w:t>
      </w:r>
      <w:proofErr w:type="spellStart"/>
      <w:r w:rsidRPr="00DC15D9">
        <w:rPr>
          <w:rFonts w:ascii="Times New Roman" w:hAnsi="Times New Roman" w:cs="Times New Roman"/>
          <w:sz w:val="24"/>
          <w:szCs w:val="24"/>
        </w:rPr>
        <w:t>desempenho</w:t>
      </w:r>
      <w:proofErr w:type="spellEnd"/>
      <w:r w:rsidRPr="00DC15D9">
        <w:rPr>
          <w:rFonts w:ascii="Times New Roman" w:hAnsi="Times New Roman" w:cs="Times New Roman"/>
          <w:sz w:val="24"/>
          <w:szCs w:val="24"/>
        </w:rPr>
        <w:t xml:space="preserve"> (</w:t>
      </w:r>
      <w:r w:rsidRPr="001461B4">
        <w:rPr>
          <w:rFonts w:ascii="Times New Roman" w:hAnsi="Times New Roman" w:cs="Times New Roman"/>
          <w:sz w:val="24"/>
          <w:szCs w:val="24"/>
          <w:lang w:val="en-US"/>
        </w:rPr>
        <w:t>β</w:t>
      </w:r>
      <w:r w:rsidRPr="00DC15D9">
        <w:rPr>
          <w:rFonts w:ascii="Times New Roman" w:hAnsi="Times New Roman" w:cs="Times New Roman"/>
          <w:sz w:val="24"/>
          <w:szCs w:val="24"/>
        </w:rPr>
        <w:t>_</w:t>
      </w:r>
      <w:proofErr w:type="spellStart"/>
      <w:r w:rsidRPr="00DC15D9">
        <w:rPr>
          <w:rFonts w:ascii="Times New Roman" w:hAnsi="Times New Roman" w:cs="Times New Roman"/>
          <w:sz w:val="24"/>
          <w:szCs w:val="24"/>
        </w:rPr>
        <w:t>engagement</w:t>
      </w:r>
      <w:proofErr w:type="spellEnd"/>
      <w:r w:rsidRPr="00DC15D9">
        <w:rPr>
          <w:rFonts w:ascii="Times New Roman" w:hAnsi="Times New Roman" w:cs="Times New Roman"/>
          <w:sz w:val="24"/>
          <w:szCs w:val="24"/>
        </w:rPr>
        <w:t xml:space="preserve"> = 0,275; </w:t>
      </w:r>
      <w:r w:rsidRPr="001461B4">
        <w:rPr>
          <w:rFonts w:ascii="Times New Roman" w:hAnsi="Times New Roman" w:cs="Times New Roman"/>
          <w:sz w:val="24"/>
          <w:szCs w:val="24"/>
          <w:lang w:val="en-US"/>
        </w:rPr>
        <w:t>β</w:t>
      </w:r>
      <w:r w:rsidRPr="00DC15D9">
        <w:rPr>
          <w:rFonts w:ascii="Times New Roman" w:hAnsi="Times New Roman" w:cs="Times New Roman"/>
          <w:sz w:val="24"/>
          <w:szCs w:val="24"/>
        </w:rPr>
        <w:t xml:space="preserve">_ambiente = 0,231; p &lt; 0,001). </w:t>
      </w:r>
      <w:proofErr w:type="spellStart"/>
      <w:r w:rsidRPr="00DC15D9">
        <w:rPr>
          <w:rFonts w:ascii="Times New Roman" w:hAnsi="Times New Roman" w:cs="Times New Roman"/>
          <w:sz w:val="24"/>
          <w:szCs w:val="24"/>
        </w:rPr>
        <w:lastRenderedPageBreak/>
        <w:t>Existem</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sugestões</w:t>
      </w:r>
      <w:proofErr w:type="spellEnd"/>
      <w:r w:rsidRPr="00DC15D9">
        <w:rPr>
          <w:rFonts w:ascii="Times New Roman" w:hAnsi="Times New Roman" w:cs="Times New Roman"/>
          <w:sz w:val="24"/>
          <w:szCs w:val="24"/>
        </w:rPr>
        <w:t xml:space="preserve"> de </w:t>
      </w:r>
      <w:proofErr w:type="spellStart"/>
      <w:r w:rsidRPr="00DC15D9">
        <w:rPr>
          <w:rFonts w:ascii="Times New Roman" w:hAnsi="Times New Roman" w:cs="Times New Roman"/>
          <w:sz w:val="24"/>
          <w:szCs w:val="24"/>
        </w:rPr>
        <w:t>estratégias</w:t>
      </w:r>
      <w:proofErr w:type="spellEnd"/>
      <w:r w:rsidRPr="00DC15D9">
        <w:rPr>
          <w:rFonts w:ascii="Times New Roman" w:hAnsi="Times New Roman" w:cs="Times New Roman"/>
          <w:sz w:val="24"/>
          <w:szCs w:val="24"/>
        </w:rPr>
        <w:t xml:space="preserve"> de </w:t>
      </w:r>
      <w:proofErr w:type="spellStart"/>
      <w:r w:rsidRPr="00DC15D9">
        <w:rPr>
          <w:rFonts w:ascii="Times New Roman" w:hAnsi="Times New Roman" w:cs="Times New Roman"/>
          <w:sz w:val="24"/>
          <w:szCs w:val="24"/>
        </w:rPr>
        <w:t>intervenção</w:t>
      </w:r>
      <w:proofErr w:type="spellEnd"/>
      <w:r w:rsidRPr="00DC15D9">
        <w:rPr>
          <w:rFonts w:ascii="Times New Roman" w:hAnsi="Times New Roman" w:cs="Times New Roman"/>
          <w:sz w:val="24"/>
          <w:szCs w:val="24"/>
        </w:rPr>
        <w:t xml:space="preserve"> familiar </w:t>
      </w:r>
      <w:proofErr w:type="gramStart"/>
      <w:r w:rsidRPr="00DC15D9">
        <w:rPr>
          <w:rFonts w:ascii="Times New Roman" w:hAnsi="Times New Roman" w:cs="Times New Roman"/>
          <w:sz w:val="24"/>
          <w:szCs w:val="24"/>
        </w:rPr>
        <w:t>e</w:t>
      </w:r>
      <w:proofErr w:type="gramEnd"/>
      <w:r w:rsidRPr="00DC15D9">
        <w:rPr>
          <w:rFonts w:ascii="Times New Roman" w:hAnsi="Times New Roman" w:cs="Times New Roman"/>
          <w:sz w:val="24"/>
          <w:szCs w:val="24"/>
        </w:rPr>
        <w:t xml:space="preserve"> académica para </w:t>
      </w:r>
      <w:proofErr w:type="spellStart"/>
      <w:r w:rsidRPr="00DC15D9">
        <w:rPr>
          <w:rFonts w:ascii="Times New Roman" w:hAnsi="Times New Roman" w:cs="Times New Roman"/>
          <w:sz w:val="24"/>
          <w:szCs w:val="24"/>
        </w:rPr>
        <w:t>otimizar</w:t>
      </w:r>
      <w:proofErr w:type="spellEnd"/>
      <w:r w:rsidRPr="00DC15D9">
        <w:rPr>
          <w:rFonts w:ascii="Times New Roman" w:hAnsi="Times New Roman" w:cs="Times New Roman"/>
          <w:sz w:val="24"/>
          <w:szCs w:val="24"/>
        </w:rPr>
        <w:t xml:space="preserve"> o </w:t>
      </w:r>
      <w:proofErr w:type="spellStart"/>
      <w:r w:rsidRPr="00DC15D9">
        <w:rPr>
          <w:rFonts w:ascii="Times New Roman" w:hAnsi="Times New Roman" w:cs="Times New Roman"/>
          <w:sz w:val="24"/>
          <w:szCs w:val="24"/>
        </w:rPr>
        <w:t>desempenho</w:t>
      </w:r>
      <w:proofErr w:type="spellEnd"/>
      <w:r w:rsidRPr="00DC15D9">
        <w:rPr>
          <w:rFonts w:ascii="Times New Roman" w:hAnsi="Times New Roman" w:cs="Times New Roman"/>
          <w:sz w:val="24"/>
          <w:szCs w:val="24"/>
        </w:rPr>
        <w:t xml:space="preserve"> dos </w:t>
      </w:r>
      <w:proofErr w:type="spellStart"/>
      <w:r w:rsidRPr="00DC15D9">
        <w:rPr>
          <w:rFonts w:ascii="Times New Roman" w:hAnsi="Times New Roman" w:cs="Times New Roman"/>
          <w:sz w:val="24"/>
          <w:szCs w:val="24"/>
        </w:rPr>
        <w:t>alunos</w:t>
      </w:r>
      <w:proofErr w:type="spellEnd"/>
      <w:r w:rsidRPr="00DC15D9">
        <w:rPr>
          <w:rFonts w:ascii="Times New Roman" w:hAnsi="Times New Roman" w:cs="Times New Roman"/>
          <w:sz w:val="24"/>
          <w:szCs w:val="24"/>
        </w:rPr>
        <w:t>.</w:t>
      </w:r>
    </w:p>
    <w:p w14:paraId="7FC35282" w14:textId="4613DD7E" w:rsidR="002D6C28" w:rsidRDefault="00636E8D" w:rsidP="00636E8D">
      <w:pPr>
        <w:spacing w:before="240" w:after="0" w:line="360" w:lineRule="auto"/>
        <w:contextualSpacing/>
        <w:jc w:val="both"/>
        <w:rPr>
          <w:rFonts w:ascii="Times New Roman" w:hAnsi="Times New Roman" w:cs="Times New Roman"/>
          <w:sz w:val="24"/>
          <w:szCs w:val="24"/>
        </w:rPr>
      </w:pPr>
      <w:proofErr w:type="spellStart"/>
      <w:r w:rsidRPr="00DC15D9">
        <w:rPr>
          <w:rFonts w:cstheme="minorHAnsi"/>
          <w:b/>
          <w:bCs/>
          <w:sz w:val="28"/>
          <w:szCs w:val="28"/>
        </w:rPr>
        <w:t>Palavras</w:t>
      </w:r>
      <w:proofErr w:type="spellEnd"/>
      <w:r w:rsidRPr="00DC15D9">
        <w:rPr>
          <w:rFonts w:cstheme="minorHAnsi"/>
          <w:b/>
          <w:bCs/>
          <w:sz w:val="28"/>
          <w:szCs w:val="28"/>
        </w:rPr>
        <w:t>-chave:</w:t>
      </w:r>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compromisso</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com</w:t>
      </w:r>
      <w:proofErr w:type="spellEnd"/>
      <w:r w:rsidRPr="00DC15D9">
        <w:rPr>
          <w:rFonts w:ascii="Times New Roman" w:hAnsi="Times New Roman" w:cs="Times New Roman"/>
          <w:sz w:val="24"/>
          <w:szCs w:val="24"/>
        </w:rPr>
        <w:t xml:space="preserve"> a </w:t>
      </w:r>
      <w:proofErr w:type="spellStart"/>
      <w:r w:rsidRPr="00DC15D9">
        <w:rPr>
          <w:rFonts w:ascii="Times New Roman" w:hAnsi="Times New Roman" w:cs="Times New Roman"/>
          <w:sz w:val="24"/>
          <w:szCs w:val="24"/>
        </w:rPr>
        <w:t>aprendizagem</w:t>
      </w:r>
      <w:proofErr w:type="spellEnd"/>
      <w:r w:rsidRPr="00DC15D9">
        <w:rPr>
          <w:rFonts w:ascii="Times New Roman" w:hAnsi="Times New Roman" w:cs="Times New Roman"/>
          <w:sz w:val="24"/>
          <w:szCs w:val="24"/>
        </w:rPr>
        <w:t xml:space="preserve">; ambiente familiar; </w:t>
      </w:r>
      <w:proofErr w:type="spellStart"/>
      <w:r w:rsidRPr="00DC15D9">
        <w:rPr>
          <w:rFonts w:ascii="Times New Roman" w:hAnsi="Times New Roman" w:cs="Times New Roman"/>
          <w:sz w:val="24"/>
          <w:szCs w:val="24"/>
        </w:rPr>
        <w:t>desempenho</w:t>
      </w:r>
      <w:proofErr w:type="spellEnd"/>
      <w:r w:rsidRPr="00DC15D9">
        <w:rPr>
          <w:rFonts w:ascii="Times New Roman" w:hAnsi="Times New Roman" w:cs="Times New Roman"/>
          <w:sz w:val="24"/>
          <w:szCs w:val="24"/>
        </w:rPr>
        <w:t xml:space="preserve"> académico; </w:t>
      </w:r>
      <w:proofErr w:type="spellStart"/>
      <w:r w:rsidRPr="00DC15D9">
        <w:rPr>
          <w:rFonts w:ascii="Times New Roman" w:hAnsi="Times New Roman" w:cs="Times New Roman"/>
          <w:sz w:val="24"/>
          <w:szCs w:val="24"/>
        </w:rPr>
        <w:t>correlação</w:t>
      </w:r>
      <w:proofErr w:type="spellEnd"/>
      <w:r w:rsidRPr="00DC15D9">
        <w:rPr>
          <w:rFonts w:ascii="Times New Roman" w:hAnsi="Times New Roman" w:cs="Times New Roman"/>
          <w:sz w:val="24"/>
          <w:szCs w:val="24"/>
        </w:rPr>
        <w:t xml:space="preserve">; </w:t>
      </w:r>
      <w:proofErr w:type="spellStart"/>
      <w:r w:rsidRPr="00DC15D9">
        <w:rPr>
          <w:rFonts w:ascii="Times New Roman" w:hAnsi="Times New Roman" w:cs="Times New Roman"/>
          <w:sz w:val="24"/>
          <w:szCs w:val="24"/>
        </w:rPr>
        <w:t>educação</w:t>
      </w:r>
      <w:proofErr w:type="spellEnd"/>
      <w:r>
        <w:rPr>
          <w:rFonts w:ascii="Times New Roman" w:hAnsi="Times New Roman" w:cs="Times New Roman"/>
          <w:sz w:val="24"/>
          <w:szCs w:val="24"/>
        </w:rPr>
        <w:t>.</w:t>
      </w:r>
    </w:p>
    <w:bookmarkEnd w:id="0"/>
    <w:p w14:paraId="28016D77" w14:textId="327DA383" w:rsidR="00DC15D9" w:rsidRPr="00DC15D9" w:rsidRDefault="00DC15D9" w:rsidP="00DC15D9">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DC15D9">
        <w:rPr>
          <w:rFonts w:ascii="Times New Roman" w:eastAsia="Times New Roman" w:hAnsi="Times New Roman" w:cs="Consolas"/>
          <w:b/>
          <w:color w:val="000000"/>
          <w:sz w:val="24"/>
          <w:szCs w:val="20"/>
          <w:lang w:val="es-ES" w:eastAsia="es-ES"/>
        </w:rPr>
        <w:t xml:space="preserve">Fecha Recepción: </w:t>
      </w:r>
      <w:proofErr w:type="gramStart"/>
      <w:r>
        <w:rPr>
          <w:rFonts w:ascii="Times New Roman" w:eastAsia="Times New Roman" w:hAnsi="Times New Roman" w:cs="Consolas"/>
          <w:color w:val="000000"/>
          <w:sz w:val="24"/>
          <w:szCs w:val="20"/>
          <w:lang w:val="es-ES" w:eastAsia="es-ES"/>
        </w:rPr>
        <w:t>Marzo</w:t>
      </w:r>
      <w:proofErr w:type="gramEnd"/>
      <w:r w:rsidRPr="00DC15D9">
        <w:rPr>
          <w:rFonts w:ascii="Times New Roman" w:eastAsia="Times New Roman" w:hAnsi="Times New Roman" w:cs="Consolas"/>
          <w:color w:val="000000"/>
          <w:sz w:val="24"/>
          <w:szCs w:val="20"/>
          <w:lang w:val="es-ES" w:eastAsia="es-ES"/>
        </w:rPr>
        <w:t xml:space="preserve"> 2025                                 </w:t>
      </w:r>
      <w:r>
        <w:rPr>
          <w:rFonts w:ascii="Times New Roman" w:eastAsia="Times New Roman" w:hAnsi="Times New Roman" w:cs="Consolas"/>
          <w:color w:val="000000"/>
          <w:sz w:val="24"/>
          <w:szCs w:val="20"/>
          <w:lang w:val="es-ES" w:eastAsia="es-ES"/>
        </w:rPr>
        <w:t xml:space="preserve"> </w:t>
      </w:r>
      <w:r w:rsidRPr="00DC15D9">
        <w:rPr>
          <w:rFonts w:ascii="Times New Roman" w:eastAsia="Times New Roman" w:hAnsi="Times New Roman" w:cs="Consolas"/>
          <w:color w:val="000000"/>
          <w:sz w:val="24"/>
          <w:szCs w:val="20"/>
          <w:lang w:val="es-ES" w:eastAsia="es-ES"/>
        </w:rPr>
        <w:t xml:space="preserve">  </w:t>
      </w:r>
      <w:r w:rsidRPr="00DC15D9">
        <w:rPr>
          <w:rFonts w:ascii="Times New Roman" w:eastAsia="Times New Roman" w:hAnsi="Times New Roman" w:cs="Consolas"/>
          <w:b/>
          <w:color w:val="000000"/>
          <w:sz w:val="24"/>
          <w:szCs w:val="20"/>
          <w:lang w:val="es-ES" w:eastAsia="es-ES"/>
        </w:rPr>
        <w:t xml:space="preserve">Fecha Aceptación: </w:t>
      </w:r>
      <w:r w:rsidRPr="00DC15D9">
        <w:rPr>
          <w:rFonts w:ascii="Times New Roman" w:eastAsia="Times New Roman" w:hAnsi="Times New Roman" w:cs="Consolas"/>
          <w:color w:val="000000"/>
          <w:sz w:val="24"/>
          <w:szCs w:val="20"/>
          <w:lang w:val="es-ES" w:eastAsia="es-ES"/>
        </w:rPr>
        <w:t>Septiembre 2025</w:t>
      </w:r>
    </w:p>
    <w:p w14:paraId="59D14632" w14:textId="77777777" w:rsidR="00DC15D9" w:rsidRPr="00DC15D9" w:rsidRDefault="000E01A9" w:rsidP="00DC15D9">
      <w:pPr>
        <w:spacing w:after="0" w:line="360" w:lineRule="auto"/>
        <w:jc w:val="both"/>
        <w:rPr>
          <w:rFonts w:eastAsia="Times New Roman" w:cs="Times New Roman"/>
          <w:kern w:val="2"/>
        </w:rPr>
      </w:pPr>
      <w:r>
        <w:rPr>
          <w:rFonts w:eastAsia="Times New Roman" w:cs="Times New Roman"/>
          <w:noProof/>
          <w:kern w:val="2"/>
        </w:rPr>
        <w:pict w14:anchorId="32E5768A">
          <v:rect id="_x0000_i1025" style="width:441.9pt;height:.05pt" o:hralign="center" o:hrstd="t" o:hr="t" fillcolor="#a0a0a0" stroked="f"/>
        </w:pict>
      </w:r>
    </w:p>
    <w:p w14:paraId="28D24AA2" w14:textId="6815D3D9" w:rsidR="005A4963" w:rsidRDefault="005A4963" w:rsidP="004217DD">
      <w:pPr>
        <w:spacing w:line="360" w:lineRule="auto"/>
        <w:contextualSpacing/>
        <w:jc w:val="center"/>
        <w:rPr>
          <w:rFonts w:ascii="Times New Roman" w:hAnsi="Times New Roman" w:cs="Times New Roman"/>
          <w:b/>
          <w:bCs/>
          <w:sz w:val="32"/>
          <w:szCs w:val="32"/>
        </w:rPr>
      </w:pPr>
      <w:r w:rsidRPr="00C96B52">
        <w:rPr>
          <w:rFonts w:ascii="Times New Roman" w:hAnsi="Times New Roman" w:cs="Times New Roman"/>
          <w:b/>
          <w:bCs/>
          <w:sz w:val="32"/>
          <w:szCs w:val="32"/>
        </w:rPr>
        <w:t>Introducción</w:t>
      </w:r>
    </w:p>
    <w:p w14:paraId="7B0EF72D" w14:textId="77777777" w:rsidR="009F2888" w:rsidRPr="009F2888" w:rsidRDefault="009F2888" w:rsidP="00DC15D9">
      <w:pPr>
        <w:spacing w:after="0" w:line="360" w:lineRule="auto"/>
        <w:ind w:firstLine="708"/>
        <w:jc w:val="both"/>
        <w:rPr>
          <w:rFonts w:ascii="Times New Roman" w:hAnsi="Times New Roman" w:cs="Times New Roman"/>
          <w:kern w:val="2"/>
          <w:sz w:val="24"/>
          <w:szCs w:val="24"/>
          <w14:ligatures w14:val="standardContextual"/>
        </w:rPr>
      </w:pPr>
      <w:r w:rsidRPr="006E1081">
        <w:rPr>
          <w:rFonts w:ascii="Times New Roman" w:hAnsi="Times New Roman" w:cs="Times New Roman"/>
          <w:kern w:val="2"/>
          <w:sz w:val="24"/>
          <w:szCs w:val="24"/>
          <w14:ligatures w14:val="standardContextual"/>
        </w:rPr>
        <w:t xml:space="preserve">La educación superior presenta desafíos relacionados con el </w:t>
      </w:r>
      <w:r w:rsidRPr="006E1081">
        <w:rPr>
          <w:rFonts w:ascii="Times New Roman" w:hAnsi="Times New Roman" w:cs="Times New Roman"/>
          <w:bCs/>
          <w:kern w:val="2"/>
          <w:sz w:val="24"/>
          <w:szCs w:val="24"/>
          <w14:ligatures w14:val="standardContextual"/>
        </w:rPr>
        <w:t>compromiso con el aprendizaje</w:t>
      </w:r>
      <w:r w:rsidRPr="006E1081">
        <w:rPr>
          <w:rFonts w:ascii="Times New Roman" w:hAnsi="Times New Roman" w:cs="Times New Roman"/>
          <w:kern w:val="2"/>
          <w:sz w:val="24"/>
          <w:szCs w:val="24"/>
          <w14:ligatures w14:val="standardContextual"/>
        </w:rPr>
        <w:t xml:space="preserve"> y el </w:t>
      </w:r>
      <w:r w:rsidRPr="006E1081">
        <w:rPr>
          <w:rFonts w:ascii="Times New Roman" w:hAnsi="Times New Roman" w:cs="Times New Roman"/>
          <w:bCs/>
          <w:kern w:val="2"/>
          <w:sz w:val="24"/>
          <w:szCs w:val="24"/>
          <w14:ligatures w14:val="standardContextual"/>
        </w:rPr>
        <w:t>apoyo familiar</w:t>
      </w:r>
      <w:r w:rsidRPr="006E1081">
        <w:rPr>
          <w:rFonts w:ascii="Times New Roman" w:hAnsi="Times New Roman" w:cs="Times New Roman"/>
          <w:kern w:val="2"/>
          <w:sz w:val="24"/>
          <w:szCs w:val="24"/>
          <w14:ligatures w14:val="standardContextual"/>
        </w:rPr>
        <w:t xml:space="preserve"> como factores determinantes del rendimiento estudiantil. El compromiso con el aprendizaje se entiende como la dedicación emocional, conductual y cognitiva del estudiante hacia sus actividades académicas (</w:t>
      </w:r>
      <w:proofErr w:type="spellStart"/>
      <w:r w:rsidRPr="006E1081">
        <w:rPr>
          <w:rFonts w:ascii="Times New Roman" w:hAnsi="Times New Roman" w:cs="Times New Roman"/>
          <w:kern w:val="2"/>
          <w:sz w:val="24"/>
          <w:szCs w:val="24"/>
          <w14:ligatures w14:val="standardContextual"/>
        </w:rPr>
        <w:t>Fredricks</w:t>
      </w:r>
      <w:proofErr w:type="spellEnd"/>
      <w:r w:rsidRPr="006E1081">
        <w:rPr>
          <w:rFonts w:ascii="Times New Roman" w:hAnsi="Times New Roman" w:cs="Times New Roman"/>
          <w:kern w:val="2"/>
          <w:sz w:val="24"/>
          <w:szCs w:val="24"/>
          <w14:ligatures w14:val="standardContextual"/>
        </w:rPr>
        <w:t xml:space="preserve"> </w:t>
      </w:r>
      <w:r w:rsidRPr="006E1081">
        <w:rPr>
          <w:rFonts w:ascii="Times New Roman" w:hAnsi="Times New Roman" w:cs="Times New Roman"/>
          <w:i/>
          <w:iCs/>
          <w:kern w:val="2"/>
          <w:sz w:val="24"/>
          <w:szCs w:val="24"/>
          <w14:ligatures w14:val="standardContextual"/>
        </w:rPr>
        <w:t>et al.</w:t>
      </w:r>
      <w:r w:rsidRPr="006E1081">
        <w:rPr>
          <w:rFonts w:ascii="Times New Roman" w:hAnsi="Times New Roman" w:cs="Times New Roman"/>
          <w:kern w:val="2"/>
          <w:sz w:val="24"/>
          <w:szCs w:val="24"/>
          <w14:ligatures w14:val="standardContextual"/>
        </w:rPr>
        <w:t xml:space="preserve">, 2019). Por su parte, el entorno familiar influye en la motivación, el apoyo emocional y los recursos disponibles (Vélez y Roa, 2018). En este marco, el presente estudio </w:t>
      </w:r>
      <w:r w:rsidRPr="006E1081">
        <w:rPr>
          <w:rFonts w:ascii="Times New Roman" w:hAnsi="Times New Roman" w:cs="Times New Roman"/>
          <w:bCs/>
          <w:kern w:val="2"/>
          <w:sz w:val="24"/>
          <w:szCs w:val="24"/>
          <w14:ligatures w14:val="standardContextual"/>
        </w:rPr>
        <w:t>analiza</w:t>
      </w:r>
      <w:r w:rsidRPr="006E1081">
        <w:rPr>
          <w:rFonts w:ascii="Times New Roman" w:hAnsi="Times New Roman" w:cs="Times New Roman"/>
          <w:kern w:val="2"/>
          <w:sz w:val="24"/>
          <w:szCs w:val="24"/>
          <w14:ligatures w14:val="standardContextual"/>
        </w:rPr>
        <w:t xml:space="preserve"> la interacción de estos factores para </w:t>
      </w:r>
      <w:r w:rsidRPr="006E1081">
        <w:rPr>
          <w:rFonts w:ascii="Times New Roman" w:hAnsi="Times New Roman" w:cs="Times New Roman"/>
          <w:bCs/>
          <w:kern w:val="2"/>
          <w:sz w:val="24"/>
          <w:szCs w:val="24"/>
          <w14:ligatures w14:val="standardContextual"/>
        </w:rPr>
        <w:t>predecir</w:t>
      </w:r>
      <w:r w:rsidRPr="006E1081">
        <w:rPr>
          <w:rFonts w:ascii="Times New Roman" w:hAnsi="Times New Roman" w:cs="Times New Roman"/>
          <w:kern w:val="2"/>
          <w:sz w:val="24"/>
          <w:szCs w:val="24"/>
          <w14:ligatures w14:val="standardContextual"/>
        </w:rPr>
        <w:t xml:space="preserve"> el rendimiento</w:t>
      </w:r>
      <w:r w:rsidRPr="009F2888">
        <w:rPr>
          <w:rFonts w:ascii="Times New Roman" w:hAnsi="Times New Roman" w:cs="Times New Roman"/>
          <w:kern w:val="2"/>
          <w:sz w:val="24"/>
          <w:szCs w:val="24"/>
          <w14:ligatures w14:val="standardContextual"/>
        </w:rPr>
        <w:t xml:space="preserve"> académico en estudiantes de la FECA-UJED.</w:t>
      </w:r>
    </w:p>
    <w:p w14:paraId="7A359DFF" w14:textId="047FD8E7" w:rsidR="009F2888" w:rsidRDefault="00344749" w:rsidP="00DC15D9">
      <w:pPr>
        <w:spacing w:after="0" w:line="360" w:lineRule="auto"/>
        <w:ind w:firstLine="708"/>
        <w:jc w:val="both"/>
        <w:rPr>
          <w:rFonts w:ascii="Times New Roman" w:hAnsi="Times New Roman" w:cs="Times New Roman"/>
          <w:kern w:val="2"/>
          <w:sz w:val="24"/>
          <w:szCs w:val="24"/>
          <w14:ligatures w14:val="standardContextual"/>
        </w:rPr>
      </w:pPr>
      <w:r w:rsidRPr="00B90DC1">
        <w:rPr>
          <w:rFonts w:ascii="Times New Roman" w:hAnsi="Times New Roman" w:cs="Times New Roman"/>
          <w:sz w:val="24"/>
          <w:szCs w:val="24"/>
        </w:rPr>
        <w:t>En cuanto a lo anterior</w:t>
      </w:r>
      <w:r w:rsidR="005F4123" w:rsidRPr="00B90DC1">
        <w:rPr>
          <w:rFonts w:ascii="Times New Roman" w:hAnsi="Times New Roman" w:cs="Times New Roman"/>
          <w:sz w:val="24"/>
          <w:szCs w:val="24"/>
        </w:rPr>
        <w:t>,</w:t>
      </w:r>
      <w:r w:rsidRPr="00B90DC1">
        <w:rPr>
          <w:rFonts w:ascii="Times New Roman" w:hAnsi="Times New Roman" w:cs="Times New Roman"/>
          <w:sz w:val="24"/>
          <w:szCs w:val="24"/>
        </w:rPr>
        <w:t xml:space="preserve"> se puede manifestar </w:t>
      </w:r>
      <w:r w:rsidR="00E05A3D" w:rsidRPr="00B90DC1">
        <w:rPr>
          <w:rFonts w:ascii="Times New Roman" w:hAnsi="Times New Roman" w:cs="Times New Roman"/>
          <w:sz w:val="24"/>
          <w:szCs w:val="24"/>
        </w:rPr>
        <w:t>que</w:t>
      </w:r>
      <w:r w:rsidR="00E05A3D">
        <w:rPr>
          <w:rFonts w:ascii="Times New Roman" w:hAnsi="Times New Roman" w:cs="Times New Roman"/>
          <w:sz w:val="24"/>
          <w:szCs w:val="24"/>
        </w:rPr>
        <w:t xml:space="preserve"> </w:t>
      </w:r>
      <w:r w:rsidR="00E05A3D" w:rsidRPr="00B90DC1">
        <w:rPr>
          <w:rFonts w:ascii="Times New Roman" w:hAnsi="Times New Roman" w:cs="Times New Roman"/>
          <w:sz w:val="24"/>
          <w:szCs w:val="24"/>
        </w:rPr>
        <w:t>la</w:t>
      </w:r>
      <w:r w:rsidR="009F2888" w:rsidRPr="009F2888">
        <w:rPr>
          <w:rFonts w:ascii="Times New Roman" w:hAnsi="Times New Roman" w:cs="Times New Roman"/>
          <w:kern w:val="2"/>
          <w:sz w:val="24"/>
          <w:szCs w:val="24"/>
          <w14:ligatures w14:val="standardContextual"/>
        </w:rPr>
        <w:t xml:space="preserve"> </w:t>
      </w:r>
      <w:r w:rsidR="009F2888" w:rsidRPr="009F2888">
        <w:rPr>
          <w:rFonts w:ascii="Times New Roman" w:hAnsi="Times New Roman" w:cs="Times New Roman"/>
          <w:bCs/>
          <w:kern w:val="2"/>
          <w:sz w:val="24"/>
          <w:szCs w:val="24"/>
          <w14:ligatures w14:val="standardContextual"/>
        </w:rPr>
        <w:t>participación activa</w:t>
      </w:r>
      <w:r w:rsidR="009F2888" w:rsidRPr="009F2888">
        <w:rPr>
          <w:rFonts w:ascii="Times New Roman" w:hAnsi="Times New Roman" w:cs="Times New Roman"/>
          <w:kern w:val="2"/>
          <w:sz w:val="24"/>
          <w:szCs w:val="24"/>
          <w14:ligatures w14:val="standardContextual"/>
        </w:rPr>
        <w:t xml:space="preserve"> del estudiante en sus actividades de aprendizaje y la </w:t>
      </w:r>
      <w:r w:rsidR="009F2888" w:rsidRPr="009F2888">
        <w:rPr>
          <w:rFonts w:ascii="Times New Roman" w:hAnsi="Times New Roman" w:cs="Times New Roman"/>
          <w:bCs/>
          <w:kern w:val="2"/>
          <w:sz w:val="24"/>
          <w:szCs w:val="24"/>
          <w14:ligatures w14:val="standardContextual"/>
        </w:rPr>
        <w:t>asunción de responsabilidades</w:t>
      </w:r>
      <w:r w:rsidR="009F2888" w:rsidRPr="009F2888">
        <w:rPr>
          <w:rFonts w:ascii="Times New Roman" w:hAnsi="Times New Roman" w:cs="Times New Roman"/>
          <w:kern w:val="2"/>
          <w:sz w:val="24"/>
          <w:szCs w:val="24"/>
          <w14:ligatures w14:val="standardContextual"/>
        </w:rPr>
        <w:t xml:space="preserve"> académicas resultan cruciales. La </w:t>
      </w:r>
      <w:r w:rsidR="009F2888" w:rsidRPr="009F2888">
        <w:rPr>
          <w:rFonts w:ascii="Times New Roman" w:hAnsi="Times New Roman" w:cs="Times New Roman"/>
          <w:bCs/>
          <w:kern w:val="2"/>
          <w:sz w:val="24"/>
          <w:szCs w:val="24"/>
          <w14:ligatures w14:val="standardContextual"/>
        </w:rPr>
        <w:t>motivación intrínseca</w:t>
      </w:r>
      <w:r w:rsidR="00E05A3D">
        <w:rPr>
          <w:rFonts w:ascii="Times New Roman" w:hAnsi="Times New Roman" w:cs="Times New Roman"/>
          <w:bCs/>
          <w:kern w:val="2"/>
          <w:sz w:val="24"/>
          <w:szCs w:val="24"/>
          <w14:ligatures w14:val="standardContextual"/>
        </w:rPr>
        <w:t xml:space="preserve"> </w:t>
      </w:r>
      <w:r w:rsidR="009F2888" w:rsidRPr="009F2888">
        <w:rPr>
          <w:rFonts w:ascii="Times New Roman" w:hAnsi="Times New Roman" w:cs="Times New Roman"/>
          <w:kern w:val="2"/>
          <w:sz w:val="24"/>
          <w:szCs w:val="24"/>
          <w14:ligatures w14:val="standardContextual"/>
        </w:rPr>
        <w:t xml:space="preserve">orientada al logro y a la satisfacción personal favorece la </w:t>
      </w:r>
      <w:r w:rsidR="009F2888" w:rsidRPr="009F2888">
        <w:rPr>
          <w:rFonts w:ascii="Times New Roman" w:hAnsi="Times New Roman" w:cs="Times New Roman"/>
          <w:bCs/>
          <w:kern w:val="2"/>
          <w:sz w:val="24"/>
          <w:szCs w:val="24"/>
          <w14:ligatures w14:val="standardContextual"/>
        </w:rPr>
        <w:t>persistencia</w:t>
      </w:r>
      <w:r w:rsidR="009F2888" w:rsidRPr="009F2888">
        <w:rPr>
          <w:rFonts w:ascii="Times New Roman" w:hAnsi="Times New Roman" w:cs="Times New Roman"/>
          <w:kern w:val="2"/>
          <w:sz w:val="24"/>
          <w:szCs w:val="24"/>
          <w14:ligatures w14:val="standardContextual"/>
        </w:rPr>
        <w:t xml:space="preserve"> y ayuda a los jóvenes a </w:t>
      </w:r>
      <w:r w:rsidR="009F2888" w:rsidRPr="009F2888">
        <w:rPr>
          <w:rFonts w:ascii="Times New Roman" w:hAnsi="Times New Roman" w:cs="Times New Roman"/>
          <w:bCs/>
          <w:kern w:val="2"/>
          <w:sz w:val="24"/>
          <w:szCs w:val="24"/>
          <w14:ligatures w14:val="standardContextual"/>
        </w:rPr>
        <w:t>enfrentar</w:t>
      </w:r>
      <w:r w:rsidR="009F2888" w:rsidRPr="009F2888">
        <w:rPr>
          <w:rFonts w:ascii="Times New Roman" w:hAnsi="Times New Roman" w:cs="Times New Roman"/>
          <w:kern w:val="2"/>
          <w:sz w:val="24"/>
          <w:szCs w:val="24"/>
          <w14:ligatures w14:val="standardContextual"/>
        </w:rPr>
        <w:t xml:space="preserve"> con mayor facilidad las dificultades que se les presenten (Alfaro y Reyes, 2019).</w:t>
      </w:r>
    </w:p>
    <w:p w14:paraId="55062F7A" w14:textId="78546001" w:rsidR="00E05A3D" w:rsidRPr="00E61154" w:rsidRDefault="00E05A3D" w:rsidP="00DC15D9">
      <w:pPr>
        <w:spacing w:after="0" w:line="360" w:lineRule="auto"/>
        <w:ind w:firstLine="708"/>
        <w:jc w:val="both"/>
        <w:rPr>
          <w:rFonts w:ascii="Times New Roman" w:hAnsi="Times New Roman" w:cs="Times New Roman"/>
          <w:kern w:val="2"/>
          <w:sz w:val="24"/>
          <w:szCs w:val="24"/>
          <w14:ligatures w14:val="standardContextual"/>
        </w:rPr>
      </w:pPr>
      <w:r w:rsidRPr="00E61154">
        <w:rPr>
          <w:rFonts w:ascii="Times New Roman" w:hAnsi="Times New Roman" w:cs="Times New Roman"/>
          <w:bCs/>
          <w:kern w:val="2"/>
          <w:sz w:val="24"/>
          <w:szCs w:val="24"/>
          <w14:ligatures w14:val="standardContextual"/>
        </w:rPr>
        <w:t>Por consiguiente</w:t>
      </w:r>
      <w:r w:rsidR="006E1081">
        <w:rPr>
          <w:rFonts w:ascii="Times New Roman" w:hAnsi="Times New Roman" w:cs="Times New Roman"/>
          <w:kern w:val="2"/>
          <w:sz w:val="24"/>
          <w:szCs w:val="24"/>
          <w14:ligatures w14:val="standardContextual"/>
        </w:rPr>
        <w:t xml:space="preserve">, </w:t>
      </w:r>
      <w:proofErr w:type="gramStart"/>
      <w:r w:rsidR="006E1081">
        <w:rPr>
          <w:rFonts w:ascii="Times New Roman" w:hAnsi="Times New Roman" w:cs="Times New Roman"/>
          <w:kern w:val="2"/>
          <w:sz w:val="24"/>
          <w:szCs w:val="24"/>
          <w14:ligatures w14:val="standardContextual"/>
        </w:rPr>
        <w:t>el autorreflexión</w:t>
      </w:r>
      <w:proofErr w:type="gramEnd"/>
      <w:r w:rsidRPr="00E61154">
        <w:rPr>
          <w:rFonts w:ascii="Times New Roman" w:hAnsi="Times New Roman" w:cs="Times New Roman"/>
          <w:kern w:val="2"/>
          <w:sz w:val="24"/>
          <w:szCs w:val="24"/>
          <w14:ligatures w14:val="standardContextual"/>
        </w:rPr>
        <w:t xml:space="preserve"> sobre los aprendizajes con fines de </w:t>
      </w:r>
      <w:r w:rsidRPr="00E61154">
        <w:rPr>
          <w:rFonts w:ascii="Times New Roman" w:hAnsi="Times New Roman" w:cs="Times New Roman"/>
          <w:bCs/>
          <w:kern w:val="2"/>
          <w:sz w:val="24"/>
          <w:szCs w:val="24"/>
          <w14:ligatures w14:val="standardContextual"/>
        </w:rPr>
        <w:t>mejora continua</w:t>
      </w:r>
      <w:r w:rsidRPr="00E61154">
        <w:rPr>
          <w:rFonts w:ascii="Times New Roman" w:hAnsi="Times New Roman" w:cs="Times New Roman"/>
          <w:kern w:val="2"/>
          <w:sz w:val="24"/>
          <w:szCs w:val="24"/>
          <w14:ligatures w14:val="standardContextual"/>
        </w:rPr>
        <w:t xml:space="preserve"> fortalece el </w:t>
      </w:r>
      <w:r w:rsidRPr="00E61154">
        <w:rPr>
          <w:rFonts w:ascii="Times New Roman" w:hAnsi="Times New Roman" w:cs="Times New Roman"/>
          <w:bCs/>
          <w:kern w:val="2"/>
          <w:sz w:val="24"/>
          <w:szCs w:val="24"/>
          <w14:ligatures w14:val="standardContextual"/>
        </w:rPr>
        <w:t>compromiso</w:t>
      </w:r>
      <w:r w:rsidRPr="00E61154">
        <w:rPr>
          <w:rFonts w:ascii="Times New Roman" w:hAnsi="Times New Roman" w:cs="Times New Roman"/>
          <w:kern w:val="2"/>
          <w:sz w:val="24"/>
          <w:szCs w:val="24"/>
          <w14:ligatures w14:val="standardContextual"/>
        </w:rPr>
        <w:t xml:space="preserve"> con el propio proceso formativo y favorece el </w:t>
      </w:r>
      <w:r w:rsidRPr="00E61154">
        <w:rPr>
          <w:rFonts w:ascii="Times New Roman" w:hAnsi="Times New Roman" w:cs="Times New Roman"/>
          <w:bCs/>
          <w:kern w:val="2"/>
          <w:sz w:val="24"/>
          <w:szCs w:val="24"/>
          <w14:ligatures w14:val="standardContextual"/>
        </w:rPr>
        <w:t>avance</w:t>
      </w:r>
      <w:r w:rsidRPr="00E61154">
        <w:rPr>
          <w:rFonts w:ascii="Times New Roman" w:hAnsi="Times New Roman" w:cs="Times New Roman"/>
          <w:kern w:val="2"/>
          <w:sz w:val="24"/>
          <w:szCs w:val="24"/>
          <w14:ligatures w14:val="standardContextual"/>
        </w:rPr>
        <w:t xml:space="preserve"> en la trayectoria profesional, especialmente cuando se cuenta con un </w:t>
      </w:r>
      <w:r w:rsidRPr="00E61154">
        <w:rPr>
          <w:rFonts w:ascii="Times New Roman" w:hAnsi="Times New Roman" w:cs="Times New Roman"/>
          <w:bCs/>
          <w:kern w:val="2"/>
          <w:sz w:val="24"/>
          <w:szCs w:val="24"/>
          <w14:ligatures w14:val="standardContextual"/>
        </w:rPr>
        <w:t>entorno familiar</w:t>
      </w:r>
      <w:r w:rsidRPr="00E61154">
        <w:rPr>
          <w:rFonts w:ascii="Times New Roman" w:hAnsi="Times New Roman" w:cs="Times New Roman"/>
          <w:kern w:val="2"/>
          <w:sz w:val="24"/>
          <w:szCs w:val="24"/>
          <w14:ligatures w14:val="standardContextual"/>
        </w:rPr>
        <w:t xml:space="preserve"> que provee apoyo y comunicación efectivos.</w:t>
      </w:r>
    </w:p>
    <w:p w14:paraId="5D66D306" w14:textId="32CA1F16" w:rsidR="00E05A3D" w:rsidRPr="00E61154" w:rsidRDefault="00E05A3D" w:rsidP="00DC15D9">
      <w:pPr>
        <w:spacing w:after="0" w:line="360" w:lineRule="auto"/>
        <w:ind w:firstLine="708"/>
        <w:jc w:val="both"/>
        <w:rPr>
          <w:rFonts w:ascii="Times New Roman" w:hAnsi="Times New Roman" w:cs="Times New Roman"/>
          <w:sz w:val="24"/>
          <w:szCs w:val="24"/>
        </w:rPr>
      </w:pPr>
      <w:r w:rsidRPr="00E61154">
        <w:rPr>
          <w:rFonts w:ascii="Times New Roman" w:hAnsi="Times New Roman" w:cs="Times New Roman"/>
          <w:sz w:val="24"/>
          <w:szCs w:val="24"/>
        </w:rPr>
        <w:t xml:space="preserve">Diversos trabajos destacan la </w:t>
      </w:r>
      <w:r w:rsidRPr="00E61154">
        <w:rPr>
          <w:rFonts w:ascii="Times New Roman" w:hAnsi="Times New Roman" w:cs="Times New Roman"/>
          <w:bCs/>
          <w:sz w:val="24"/>
          <w:szCs w:val="24"/>
        </w:rPr>
        <w:t>participación parental</w:t>
      </w:r>
      <w:r w:rsidRPr="00E61154">
        <w:rPr>
          <w:rFonts w:ascii="Times New Roman" w:hAnsi="Times New Roman" w:cs="Times New Roman"/>
          <w:sz w:val="24"/>
          <w:szCs w:val="24"/>
        </w:rPr>
        <w:t xml:space="preserve"> como factor asociado al rendimiento. En particular, </w:t>
      </w:r>
      <w:proofErr w:type="spellStart"/>
      <w:r w:rsidRPr="00E61154">
        <w:rPr>
          <w:rFonts w:ascii="Times New Roman" w:hAnsi="Times New Roman" w:cs="Times New Roman"/>
          <w:sz w:val="24"/>
          <w:szCs w:val="24"/>
        </w:rPr>
        <w:t>Cetzal</w:t>
      </w:r>
      <w:proofErr w:type="spellEnd"/>
      <w:r w:rsidRPr="00E61154">
        <w:rPr>
          <w:rFonts w:ascii="Times New Roman" w:hAnsi="Times New Roman" w:cs="Times New Roman"/>
          <w:sz w:val="24"/>
          <w:szCs w:val="24"/>
        </w:rPr>
        <w:t xml:space="preserve"> </w:t>
      </w:r>
      <w:r w:rsidRPr="00E61154">
        <w:rPr>
          <w:rFonts w:ascii="Times New Roman" w:hAnsi="Times New Roman" w:cs="Times New Roman"/>
          <w:i/>
          <w:iCs/>
          <w:sz w:val="24"/>
          <w:szCs w:val="24"/>
        </w:rPr>
        <w:t>et al.</w:t>
      </w:r>
      <w:r w:rsidRPr="00E61154">
        <w:rPr>
          <w:rFonts w:ascii="Times New Roman" w:hAnsi="Times New Roman" w:cs="Times New Roman"/>
          <w:sz w:val="24"/>
          <w:szCs w:val="24"/>
        </w:rPr>
        <w:t xml:space="preserve"> (2020) señalan que una mayor implicación de los padres se relaciona con </w:t>
      </w:r>
      <w:r w:rsidRPr="00E61154">
        <w:rPr>
          <w:rFonts w:ascii="Times New Roman" w:hAnsi="Times New Roman" w:cs="Times New Roman"/>
          <w:bCs/>
          <w:sz w:val="24"/>
          <w:szCs w:val="24"/>
        </w:rPr>
        <w:t>mejores habilidades académicas</w:t>
      </w:r>
      <w:r w:rsidRPr="00E61154">
        <w:rPr>
          <w:rFonts w:ascii="Times New Roman" w:hAnsi="Times New Roman" w:cs="Times New Roman"/>
          <w:sz w:val="24"/>
          <w:szCs w:val="24"/>
        </w:rPr>
        <w:t xml:space="preserve"> y </w:t>
      </w:r>
      <w:r w:rsidRPr="00E61154">
        <w:rPr>
          <w:rFonts w:ascii="Times New Roman" w:hAnsi="Times New Roman" w:cs="Times New Roman"/>
          <w:bCs/>
          <w:sz w:val="24"/>
          <w:szCs w:val="24"/>
        </w:rPr>
        <w:t>mayor competencia social</w:t>
      </w:r>
      <w:r w:rsidRPr="00E61154">
        <w:rPr>
          <w:rFonts w:ascii="Times New Roman" w:hAnsi="Times New Roman" w:cs="Times New Roman"/>
          <w:sz w:val="24"/>
          <w:szCs w:val="24"/>
        </w:rPr>
        <w:t xml:space="preserve"> en la escuela, lo cual </w:t>
      </w:r>
      <w:r w:rsidRPr="00E61154">
        <w:rPr>
          <w:rFonts w:ascii="Times New Roman" w:hAnsi="Times New Roman" w:cs="Times New Roman"/>
          <w:bCs/>
          <w:sz w:val="24"/>
          <w:szCs w:val="24"/>
        </w:rPr>
        <w:t>conduce</w:t>
      </w:r>
      <w:r w:rsidRPr="00E61154">
        <w:rPr>
          <w:rFonts w:ascii="Times New Roman" w:hAnsi="Times New Roman" w:cs="Times New Roman"/>
          <w:sz w:val="24"/>
          <w:szCs w:val="24"/>
        </w:rPr>
        <w:t xml:space="preserve"> a un mejor rendimiento. </w:t>
      </w:r>
    </w:p>
    <w:p w14:paraId="61570BF3" w14:textId="44527318" w:rsidR="00E05A3D" w:rsidRPr="00E61154" w:rsidRDefault="00E61154" w:rsidP="00DC15D9">
      <w:pPr>
        <w:spacing w:after="0" w:line="360" w:lineRule="auto"/>
        <w:ind w:firstLine="708"/>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E</w:t>
      </w:r>
      <w:r w:rsidRPr="00E61154">
        <w:rPr>
          <w:rFonts w:ascii="Times New Roman" w:hAnsi="Times New Roman" w:cs="Times New Roman"/>
          <w:sz w:val="24"/>
          <w:szCs w:val="24"/>
        </w:rPr>
        <w:t>xisten</w:t>
      </w:r>
      <w:r w:rsidR="00E05A3D" w:rsidRPr="00E61154">
        <w:rPr>
          <w:rFonts w:ascii="Times New Roman" w:hAnsi="Times New Roman" w:cs="Times New Roman"/>
          <w:kern w:val="2"/>
          <w:sz w:val="24"/>
          <w:szCs w:val="24"/>
          <w14:ligatures w14:val="standardContextual"/>
        </w:rPr>
        <w:t xml:space="preserve">, además, </w:t>
      </w:r>
      <w:r w:rsidR="00E05A3D" w:rsidRPr="00E61154">
        <w:rPr>
          <w:rFonts w:ascii="Times New Roman" w:hAnsi="Times New Roman" w:cs="Times New Roman"/>
          <w:bCs/>
          <w:kern w:val="2"/>
          <w:sz w:val="24"/>
          <w:szCs w:val="24"/>
          <w14:ligatures w14:val="standardContextual"/>
        </w:rPr>
        <w:t>factores pedagógicos y psicosociales</w:t>
      </w:r>
      <w:r w:rsidR="00E05A3D" w:rsidRPr="00E61154">
        <w:rPr>
          <w:rFonts w:ascii="Times New Roman" w:hAnsi="Times New Roman" w:cs="Times New Roman"/>
          <w:kern w:val="2"/>
          <w:sz w:val="24"/>
          <w:szCs w:val="24"/>
          <w14:ligatures w14:val="standardContextual"/>
        </w:rPr>
        <w:t xml:space="preserve"> que inciden en el rendimiento, entre ellos la </w:t>
      </w:r>
      <w:r w:rsidR="00E05A3D" w:rsidRPr="00E61154">
        <w:rPr>
          <w:rFonts w:ascii="Times New Roman" w:hAnsi="Times New Roman" w:cs="Times New Roman"/>
          <w:bCs/>
          <w:kern w:val="2"/>
          <w:sz w:val="24"/>
          <w:szCs w:val="24"/>
          <w14:ligatures w14:val="standardContextual"/>
        </w:rPr>
        <w:t>autoestima</w:t>
      </w:r>
      <w:r w:rsidR="00E05A3D" w:rsidRPr="00E61154">
        <w:rPr>
          <w:rFonts w:ascii="Times New Roman" w:hAnsi="Times New Roman" w:cs="Times New Roman"/>
          <w:kern w:val="2"/>
          <w:sz w:val="24"/>
          <w:szCs w:val="24"/>
          <w14:ligatures w14:val="standardContextual"/>
        </w:rPr>
        <w:t xml:space="preserve">, la </w:t>
      </w:r>
      <w:r w:rsidR="00E05A3D" w:rsidRPr="00E61154">
        <w:rPr>
          <w:rFonts w:ascii="Times New Roman" w:hAnsi="Times New Roman" w:cs="Times New Roman"/>
          <w:bCs/>
          <w:kern w:val="2"/>
          <w:sz w:val="24"/>
          <w:szCs w:val="24"/>
          <w14:ligatures w14:val="standardContextual"/>
        </w:rPr>
        <w:t>personalidad</w:t>
      </w:r>
      <w:r w:rsidR="00E05A3D" w:rsidRPr="00E61154">
        <w:rPr>
          <w:rFonts w:ascii="Times New Roman" w:hAnsi="Times New Roman" w:cs="Times New Roman"/>
          <w:kern w:val="2"/>
          <w:sz w:val="24"/>
          <w:szCs w:val="24"/>
          <w14:ligatures w14:val="standardContextual"/>
        </w:rPr>
        <w:t xml:space="preserve">, las </w:t>
      </w:r>
      <w:r w:rsidR="00E05A3D" w:rsidRPr="00E61154">
        <w:rPr>
          <w:rFonts w:ascii="Times New Roman" w:hAnsi="Times New Roman" w:cs="Times New Roman"/>
          <w:bCs/>
          <w:kern w:val="2"/>
          <w:sz w:val="24"/>
          <w:szCs w:val="24"/>
          <w14:ligatures w14:val="standardContextual"/>
        </w:rPr>
        <w:t>aptitudes específicas</w:t>
      </w:r>
      <w:r w:rsidR="00E05A3D" w:rsidRPr="00E61154">
        <w:rPr>
          <w:rFonts w:ascii="Times New Roman" w:hAnsi="Times New Roman" w:cs="Times New Roman"/>
          <w:kern w:val="2"/>
          <w:sz w:val="24"/>
          <w:szCs w:val="24"/>
          <w14:ligatures w14:val="standardContextual"/>
        </w:rPr>
        <w:t xml:space="preserve">, el </w:t>
      </w:r>
      <w:r w:rsidR="00E05A3D" w:rsidRPr="00E61154">
        <w:rPr>
          <w:rFonts w:ascii="Times New Roman" w:hAnsi="Times New Roman" w:cs="Times New Roman"/>
          <w:bCs/>
          <w:kern w:val="2"/>
          <w:sz w:val="24"/>
          <w:szCs w:val="24"/>
          <w14:ligatures w14:val="standardContextual"/>
        </w:rPr>
        <w:t>género</w:t>
      </w:r>
      <w:r w:rsidR="00E05A3D" w:rsidRPr="00E61154">
        <w:rPr>
          <w:rFonts w:ascii="Times New Roman" w:hAnsi="Times New Roman" w:cs="Times New Roman"/>
          <w:kern w:val="2"/>
          <w:sz w:val="24"/>
          <w:szCs w:val="24"/>
          <w14:ligatures w14:val="standardContextual"/>
        </w:rPr>
        <w:t xml:space="preserve"> y otras </w:t>
      </w:r>
      <w:r w:rsidR="00E05A3D" w:rsidRPr="00E61154">
        <w:rPr>
          <w:rFonts w:ascii="Times New Roman" w:hAnsi="Times New Roman" w:cs="Times New Roman"/>
          <w:bCs/>
          <w:kern w:val="2"/>
          <w:sz w:val="24"/>
          <w:szCs w:val="24"/>
          <w14:ligatures w14:val="standardContextual"/>
        </w:rPr>
        <w:t>características personales</w:t>
      </w:r>
      <w:r w:rsidR="00E05A3D" w:rsidRPr="00E61154">
        <w:rPr>
          <w:rFonts w:ascii="Times New Roman" w:hAnsi="Times New Roman" w:cs="Times New Roman"/>
          <w:kern w:val="2"/>
          <w:sz w:val="24"/>
          <w:szCs w:val="24"/>
          <w14:ligatures w14:val="standardContextual"/>
        </w:rPr>
        <w:t>.</w:t>
      </w:r>
    </w:p>
    <w:p w14:paraId="6A74FC01" w14:textId="2A163105" w:rsidR="00E61154" w:rsidRDefault="00E61154" w:rsidP="00DC15D9">
      <w:pPr>
        <w:spacing w:before="240" w:after="0" w:line="360" w:lineRule="auto"/>
        <w:ind w:firstLine="708"/>
        <w:contextualSpacing/>
        <w:jc w:val="both"/>
        <w:rPr>
          <w:rFonts w:ascii="Times New Roman" w:hAnsi="Times New Roman" w:cs="Times New Roman"/>
          <w:sz w:val="24"/>
          <w:szCs w:val="24"/>
        </w:rPr>
      </w:pPr>
      <w:r w:rsidRPr="00E61154">
        <w:rPr>
          <w:rFonts w:ascii="Times New Roman" w:hAnsi="Times New Roman" w:cs="Times New Roman"/>
          <w:sz w:val="24"/>
          <w:szCs w:val="24"/>
        </w:rPr>
        <w:t xml:space="preserve">Pavón </w:t>
      </w:r>
      <w:r w:rsidRPr="00E61154">
        <w:rPr>
          <w:rFonts w:ascii="Times New Roman" w:hAnsi="Times New Roman" w:cs="Times New Roman"/>
          <w:i/>
          <w:iCs/>
          <w:sz w:val="24"/>
          <w:szCs w:val="24"/>
        </w:rPr>
        <w:t>et al.</w:t>
      </w:r>
      <w:r w:rsidRPr="00E61154">
        <w:rPr>
          <w:rFonts w:ascii="Times New Roman" w:hAnsi="Times New Roman" w:cs="Times New Roman"/>
          <w:sz w:val="24"/>
          <w:szCs w:val="24"/>
        </w:rPr>
        <w:t xml:space="preserve"> (2018) sostienen que múltiples factores pueden </w:t>
      </w:r>
      <w:r w:rsidRPr="00E61154">
        <w:rPr>
          <w:rFonts w:ascii="Times New Roman" w:hAnsi="Times New Roman" w:cs="Times New Roman"/>
          <w:bCs/>
          <w:sz w:val="24"/>
          <w:szCs w:val="24"/>
        </w:rPr>
        <w:t>afectar</w:t>
      </w:r>
      <w:r w:rsidRPr="00E61154">
        <w:rPr>
          <w:rFonts w:ascii="Times New Roman" w:hAnsi="Times New Roman" w:cs="Times New Roman"/>
          <w:sz w:val="24"/>
          <w:szCs w:val="24"/>
        </w:rPr>
        <w:t xml:space="preserve"> el rendimiento académico y que su influencia varía según el momento y el contexto. Algunos factores </w:t>
      </w:r>
      <w:r w:rsidRPr="00E61154">
        <w:rPr>
          <w:rFonts w:ascii="Times New Roman" w:hAnsi="Times New Roman" w:cs="Times New Roman"/>
          <w:bCs/>
          <w:sz w:val="24"/>
          <w:szCs w:val="24"/>
        </w:rPr>
        <w:lastRenderedPageBreak/>
        <w:t>interactúan</w:t>
      </w:r>
      <w:r w:rsidRPr="00E61154">
        <w:rPr>
          <w:rFonts w:ascii="Times New Roman" w:hAnsi="Times New Roman" w:cs="Times New Roman"/>
          <w:sz w:val="24"/>
          <w:szCs w:val="24"/>
        </w:rPr>
        <w:t xml:space="preserve"> entre sí y pueden tener </w:t>
      </w:r>
      <w:r w:rsidRPr="00E61154">
        <w:rPr>
          <w:rFonts w:ascii="Times New Roman" w:hAnsi="Times New Roman" w:cs="Times New Roman"/>
          <w:bCs/>
          <w:sz w:val="24"/>
          <w:szCs w:val="24"/>
        </w:rPr>
        <w:t>efectos positivos o negativos</w:t>
      </w:r>
      <w:r w:rsidRPr="00E61154">
        <w:rPr>
          <w:rFonts w:ascii="Times New Roman" w:hAnsi="Times New Roman" w:cs="Times New Roman"/>
          <w:sz w:val="24"/>
          <w:szCs w:val="24"/>
        </w:rPr>
        <w:t xml:space="preserve">, por lo que es necesario </w:t>
      </w:r>
      <w:r w:rsidRPr="00E61154">
        <w:rPr>
          <w:rFonts w:ascii="Times New Roman" w:hAnsi="Times New Roman" w:cs="Times New Roman"/>
          <w:bCs/>
          <w:sz w:val="24"/>
          <w:szCs w:val="24"/>
        </w:rPr>
        <w:t>monitorizarlos</w:t>
      </w:r>
      <w:r w:rsidRPr="00E61154">
        <w:rPr>
          <w:rFonts w:ascii="Times New Roman" w:hAnsi="Times New Roman" w:cs="Times New Roman"/>
          <w:sz w:val="24"/>
          <w:szCs w:val="24"/>
        </w:rPr>
        <w:t xml:space="preserve"> y </w:t>
      </w:r>
      <w:r w:rsidRPr="00E61154">
        <w:rPr>
          <w:rFonts w:ascii="Times New Roman" w:hAnsi="Times New Roman" w:cs="Times New Roman"/>
          <w:bCs/>
          <w:sz w:val="24"/>
          <w:szCs w:val="24"/>
        </w:rPr>
        <w:t>gestionar</w:t>
      </w:r>
      <w:r w:rsidRPr="00E61154">
        <w:rPr>
          <w:rFonts w:ascii="Times New Roman" w:hAnsi="Times New Roman" w:cs="Times New Roman"/>
          <w:sz w:val="24"/>
          <w:szCs w:val="24"/>
        </w:rPr>
        <w:t xml:space="preserve"> su incidencia en el proceso formativo.</w:t>
      </w:r>
    </w:p>
    <w:p w14:paraId="4157976B" w14:textId="24F718ED" w:rsidR="00E61154" w:rsidRDefault="00E61154" w:rsidP="00DC15D9">
      <w:pPr>
        <w:spacing w:after="0" w:line="360" w:lineRule="auto"/>
        <w:ind w:firstLine="708"/>
        <w:jc w:val="both"/>
        <w:rPr>
          <w:rFonts w:ascii="Times New Roman" w:hAnsi="Times New Roman" w:cs="Times New Roman"/>
          <w:kern w:val="2"/>
          <w:sz w:val="24"/>
          <w:szCs w:val="24"/>
          <w14:ligatures w14:val="standardContextual"/>
        </w:rPr>
      </w:pPr>
      <w:r w:rsidRPr="00E61154">
        <w:rPr>
          <w:rFonts w:ascii="Times New Roman" w:hAnsi="Times New Roman" w:cs="Times New Roman"/>
          <w:bCs/>
          <w:kern w:val="2"/>
          <w:sz w:val="24"/>
          <w:szCs w:val="24"/>
          <w14:ligatures w14:val="standardContextual"/>
        </w:rPr>
        <w:t>En síntesis</w:t>
      </w:r>
      <w:r w:rsidRPr="00E61154">
        <w:rPr>
          <w:rFonts w:ascii="Times New Roman" w:hAnsi="Times New Roman" w:cs="Times New Roman"/>
          <w:kern w:val="2"/>
          <w:sz w:val="24"/>
          <w:szCs w:val="24"/>
          <w14:ligatures w14:val="standardContextual"/>
        </w:rPr>
        <w:t xml:space="preserve">, la </w:t>
      </w:r>
      <w:r w:rsidRPr="00E61154">
        <w:rPr>
          <w:rFonts w:ascii="Times New Roman" w:hAnsi="Times New Roman" w:cs="Times New Roman"/>
          <w:bCs/>
          <w:kern w:val="2"/>
          <w:sz w:val="24"/>
          <w:szCs w:val="24"/>
          <w14:ligatures w14:val="standardContextual"/>
        </w:rPr>
        <w:t>necesidad</w:t>
      </w:r>
      <w:r w:rsidRPr="00E61154">
        <w:rPr>
          <w:rFonts w:ascii="Times New Roman" w:hAnsi="Times New Roman" w:cs="Times New Roman"/>
          <w:kern w:val="2"/>
          <w:sz w:val="24"/>
          <w:szCs w:val="24"/>
          <w14:ligatures w14:val="standardContextual"/>
        </w:rPr>
        <w:t xml:space="preserve"> de este estudio radica en comprender </w:t>
      </w:r>
      <w:r w:rsidRPr="00E61154">
        <w:rPr>
          <w:rFonts w:ascii="Times New Roman" w:hAnsi="Times New Roman" w:cs="Times New Roman"/>
          <w:bCs/>
          <w:kern w:val="2"/>
          <w:sz w:val="24"/>
          <w:szCs w:val="24"/>
          <w14:ligatures w14:val="standardContextual"/>
        </w:rPr>
        <w:t>cómo interactúan</w:t>
      </w:r>
      <w:r w:rsidRPr="00E61154">
        <w:rPr>
          <w:rFonts w:ascii="Times New Roman" w:hAnsi="Times New Roman" w:cs="Times New Roman"/>
          <w:kern w:val="2"/>
          <w:sz w:val="24"/>
          <w:szCs w:val="24"/>
          <w14:ligatures w14:val="standardContextual"/>
        </w:rPr>
        <w:t xml:space="preserve"> el compromiso con el aprendizaje y el entorno familiar para </w:t>
      </w:r>
      <w:r w:rsidRPr="00E61154">
        <w:rPr>
          <w:rFonts w:ascii="Times New Roman" w:hAnsi="Times New Roman" w:cs="Times New Roman"/>
          <w:bCs/>
          <w:kern w:val="2"/>
          <w:sz w:val="24"/>
          <w:szCs w:val="24"/>
          <w14:ligatures w14:val="standardContextual"/>
        </w:rPr>
        <w:t>potenciar</w:t>
      </w:r>
      <w:r w:rsidRPr="00E61154">
        <w:rPr>
          <w:rFonts w:ascii="Times New Roman" w:hAnsi="Times New Roman" w:cs="Times New Roman"/>
          <w:kern w:val="2"/>
          <w:sz w:val="24"/>
          <w:szCs w:val="24"/>
          <w14:ligatures w14:val="standardContextual"/>
        </w:rPr>
        <w:t xml:space="preserve"> el éxito académico, especialmente en instituciones como la FECA-UJED, donde las </w:t>
      </w:r>
      <w:r w:rsidRPr="00E61154">
        <w:rPr>
          <w:rFonts w:ascii="Times New Roman" w:hAnsi="Times New Roman" w:cs="Times New Roman"/>
          <w:bCs/>
          <w:kern w:val="2"/>
          <w:sz w:val="24"/>
          <w:szCs w:val="24"/>
          <w14:ligatures w14:val="standardContextual"/>
        </w:rPr>
        <w:t>exigencias educativas</w:t>
      </w:r>
      <w:r w:rsidRPr="00E61154">
        <w:rPr>
          <w:rFonts w:ascii="Times New Roman" w:hAnsi="Times New Roman" w:cs="Times New Roman"/>
          <w:kern w:val="2"/>
          <w:sz w:val="24"/>
          <w:szCs w:val="24"/>
          <w14:ligatures w14:val="standardContextual"/>
        </w:rPr>
        <w:t xml:space="preserve"> y los </w:t>
      </w:r>
      <w:r w:rsidRPr="00E61154">
        <w:rPr>
          <w:rFonts w:ascii="Times New Roman" w:hAnsi="Times New Roman" w:cs="Times New Roman"/>
          <w:bCs/>
          <w:kern w:val="2"/>
          <w:sz w:val="24"/>
          <w:szCs w:val="24"/>
          <w14:ligatures w14:val="standardContextual"/>
        </w:rPr>
        <w:t>desafíos socioeconómicos</w:t>
      </w:r>
      <w:r w:rsidRPr="00E61154">
        <w:rPr>
          <w:rFonts w:ascii="Times New Roman" w:hAnsi="Times New Roman" w:cs="Times New Roman"/>
          <w:kern w:val="2"/>
          <w:sz w:val="24"/>
          <w:szCs w:val="24"/>
          <w14:ligatures w14:val="standardContextual"/>
        </w:rPr>
        <w:t xml:space="preserve"> son cada vez más evidentes.</w:t>
      </w:r>
    </w:p>
    <w:p w14:paraId="01E065AB" w14:textId="77777777" w:rsidR="00E61154" w:rsidRPr="00E61154" w:rsidRDefault="00E61154" w:rsidP="00DC15D9">
      <w:pPr>
        <w:spacing w:after="0" w:line="360" w:lineRule="auto"/>
        <w:ind w:firstLine="708"/>
        <w:jc w:val="both"/>
        <w:rPr>
          <w:rFonts w:ascii="Times New Roman" w:hAnsi="Times New Roman" w:cs="Times New Roman"/>
          <w:kern w:val="2"/>
          <w:sz w:val="24"/>
          <w:szCs w:val="24"/>
          <w14:ligatures w14:val="standardContextual"/>
        </w:rPr>
      </w:pPr>
      <w:r w:rsidRPr="00E61154">
        <w:rPr>
          <w:rFonts w:ascii="Times New Roman" w:hAnsi="Times New Roman" w:cs="Times New Roman"/>
          <w:kern w:val="2"/>
          <w:sz w:val="24"/>
          <w:szCs w:val="24"/>
          <w14:ligatures w14:val="standardContextual"/>
        </w:rPr>
        <w:t xml:space="preserve">A nivel general, la educación superior enfrenta retos que </w:t>
      </w:r>
      <w:r w:rsidRPr="00E61154">
        <w:rPr>
          <w:rFonts w:ascii="Times New Roman" w:hAnsi="Times New Roman" w:cs="Times New Roman"/>
          <w:bCs/>
          <w:kern w:val="2"/>
          <w:sz w:val="24"/>
          <w:szCs w:val="24"/>
          <w14:ligatures w14:val="standardContextual"/>
        </w:rPr>
        <w:t>trascienden</w:t>
      </w:r>
      <w:r w:rsidRPr="00E61154">
        <w:rPr>
          <w:rFonts w:ascii="Times New Roman" w:hAnsi="Times New Roman" w:cs="Times New Roman"/>
          <w:kern w:val="2"/>
          <w:sz w:val="24"/>
          <w:szCs w:val="24"/>
          <w14:ligatures w14:val="standardContextual"/>
        </w:rPr>
        <w:t xml:space="preserve"> la transmisión de conocimientos e involucran </w:t>
      </w:r>
      <w:r w:rsidRPr="00E61154">
        <w:rPr>
          <w:rFonts w:ascii="Times New Roman" w:hAnsi="Times New Roman" w:cs="Times New Roman"/>
          <w:bCs/>
          <w:kern w:val="2"/>
          <w:sz w:val="24"/>
          <w:szCs w:val="24"/>
          <w14:ligatures w14:val="standardContextual"/>
        </w:rPr>
        <w:t>dimensiones motivacionales, emocionales y de apoyo social</w:t>
      </w:r>
      <w:r w:rsidRPr="00E61154">
        <w:rPr>
          <w:rFonts w:ascii="Times New Roman" w:hAnsi="Times New Roman" w:cs="Times New Roman"/>
          <w:kern w:val="2"/>
          <w:sz w:val="24"/>
          <w:szCs w:val="24"/>
          <w14:ligatures w14:val="standardContextual"/>
        </w:rPr>
        <w:t xml:space="preserve">. En este sentido, </w:t>
      </w:r>
      <w:r w:rsidRPr="00E61154">
        <w:rPr>
          <w:rFonts w:ascii="Times New Roman" w:hAnsi="Times New Roman" w:cs="Times New Roman"/>
          <w:bCs/>
          <w:kern w:val="2"/>
          <w:sz w:val="24"/>
          <w:szCs w:val="24"/>
          <w14:ligatures w14:val="standardContextual"/>
        </w:rPr>
        <w:t>identificar</w:t>
      </w:r>
      <w:r w:rsidRPr="00E61154">
        <w:rPr>
          <w:rFonts w:ascii="Times New Roman" w:hAnsi="Times New Roman" w:cs="Times New Roman"/>
          <w:kern w:val="2"/>
          <w:sz w:val="24"/>
          <w:szCs w:val="24"/>
          <w14:ligatures w14:val="standardContextual"/>
        </w:rPr>
        <w:t xml:space="preserve"> el impacto del compromiso del estudiante y del soporte familiar es </w:t>
      </w:r>
      <w:r w:rsidRPr="00E61154">
        <w:rPr>
          <w:rFonts w:ascii="Times New Roman" w:hAnsi="Times New Roman" w:cs="Times New Roman"/>
          <w:bCs/>
          <w:kern w:val="2"/>
          <w:sz w:val="24"/>
          <w:szCs w:val="24"/>
          <w14:ligatures w14:val="standardContextual"/>
        </w:rPr>
        <w:t>esencial</w:t>
      </w:r>
      <w:r w:rsidRPr="00E61154">
        <w:rPr>
          <w:rFonts w:ascii="Times New Roman" w:hAnsi="Times New Roman" w:cs="Times New Roman"/>
          <w:kern w:val="2"/>
          <w:sz w:val="24"/>
          <w:szCs w:val="24"/>
          <w14:ligatures w14:val="standardContextual"/>
        </w:rPr>
        <w:t xml:space="preserve"> para diseñar </w:t>
      </w:r>
      <w:r w:rsidRPr="00E61154">
        <w:rPr>
          <w:rFonts w:ascii="Times New Roman" w:hAnsi="Times New Roman" w:cs="Times New Roman"/>
          <w:bCs/>
          <w:kern w:val="2"/>
          <w:sz w:val="24"/>
          <w:szCs w:val="24"/>
          <w14:ligatures w14:val="standardContextual"/>
        </w:rPr>
        <w:t>estrategias de intervención</w:t>
      </w:r>
      <w:r w:rsidRPr="00E61154">
        <w:rPr>
          <w:rFonts w:ascii="Times New Roman" w:hAnsi="Times New Roman" w:cs="Times New Roman"/>
          <w:kern w:val="2"/>
          <w:sz w:val="24"/>
          <w:szCs w:val="24"/>
          <w14:ligatures w14:val="standardContextual"/>
        </w:rPr>
        <w:t xml:space="preserve"> educativa.</w:t>
      </w:r>
    </w:p>
    <w:p w14:paraId="6DD10913" w14:textId="77777777" w:rsidR="00E61154" w:rsidRDefault="00D6530C" w:rsidP="00DC15D9">
      <w:pPr>
        <w:spacing w:after="0" w:line="360" w:lineRule="auto"/>
        <w:rPr>
          <w:rFonts w:ascii="Times New Roman" w:hAnsi="Times New Roman" w:cs="Times New Roman"/>
          <w:kern w:val="2"/>
          <w:sz w:val="24"/>
          <w:szCs w:val="24"/>
          <w14:ligatures w14:val="standardContextual"/>
        </w:rPr>
      </w:pPr>
      <w:r w:rsidRPr="00E61154">
        <w:rPr>
          <w:rFonts w:ascii="Times New Roman" w:hAnsi="Times New Roman" w:cs="Times New Roman"/>
          <w:sz w:val="24"/>
          <w:szCs w:val="24"/>
        </w:rPr>
        <w:t xml:space="preserve"> </w:t>
      </w:r>
      <w:r w:rsidR="00E61154" w:rsidRPr="00E61154">
        <w:rPr>
          <w:rFonts w:ascii="Times New Roman" w:hAnsi="Times New Roman" w:cs="Times New Roman"/>
          <w:kern w:val="2"/>
          <w:sz w:val="24"/>
          <w:szCs w:val="24"/>
          <w14:ligatures w14:val="standardContextual"/>
        </w:rPr>
        <w:t xml:space="preserve">¿En qué medida el </w:t>
      </w:r>
      <w:r w:rsidR="00E61154" w:rsidRPr="00E61154">
        <w:rPr>
          <w:rFonts w:ascii="Times New Roman" w:hAnsi="Times New Roman" w:cs="Times New Roman"/>
          <w:bCs/>
          <w:kern w:val="2"/>
          <w:sz w:val="24"/>
          <w:szCs w:val="24"/>
          <w14:ligatures w14:val="standardContextual"/>
        </w:rPr>
        <w:t>compromiso con el aprendizaje</w:t>
      </w:r>
      <w:r w:rsidR="00E61154" w:rsidRPr="00E61154">
        <w:rPr>
          <w:rFonts w:ascii="Times New Roman" w:hAnsi="Times New Roman" w:cs="Times New Roman"/>
          <w:kern w:val="2"/>
          <w:sz w:val="24"/>
          <w:szCs w:val="24"/>
          <w14:ligatures w14:val="standardContextual"/>
        </w:rPr>
        <w:t xml:space="preserve"> y un </w:t>
      </w:r>
      <w:r w:rsidR="00E61154" w:rsidRPr="00E61154">
        <w:rPr>
          <w:rFonts w:ascii="Times New Roman" w:hAnsi="Times New Roman" w:cs="Times New Roman"/>
          <w:bCs/>
          <w:kern w:val="2"/>
          <w:sz w:val="24"/>
          <w:szCs w:val="24"/>
          <w14:ligatures w14:val="standardContextual"/>
        </w:rPr>
        <w:t>entorno familiar favorable</w:t>
      </w:r>
      <w:r w:rsidR="00E61154" w:rsidRPr="00E61154">
        <w:rPr>
          <w:rFonts w:ascii="Times New Roman" w:hAnsi="Times New Roman" w:cs="Times New Roman"/>
          <w:kern w:val="2"/>
          <w:sz w:val="24"/>
          <w:szCs w:val="24"/>
          <w14:ligatures w14:val="standardContextual"/>
        </w:rPr>
        <w:t xml:space="preserve"> inciden en el </w:t>
      </w:r>
      <w:r w:rsidR="00E61154" w:rsidRPr="00E61154">
        <w:rPr>
          <w:rFonts w:ascii="Times New Roman" w:hAnsi="Times New Roman" w:cs="Times New Roman"/>
          <w:bCs/>
          <w:kern w:val="2"/>
          <w:sz w:val="24"/>
          <w:szCs w:val="24"/>
          <w14:ligatures w14:val="standardContextual"/>
        </w:rPr>
        <w:t>rendimiento académico</w:t>
      </w:r>
      <w:r w:rsidR="00E61154" w:rsidRPr="00E61154">
        <w:rPr>
          <w:rFonts w:ascii="Times New Roman" w:hAnsi="Times New Roman" w:cs="Times New Roman"/>
          <w:kern w:val="2"/>
          <w:sz w:val="24"/>
          <w:szCs w:val="24"/>
          <w14:ligatures w14:val="standardContextual"/>
        </w:rPr>
        <w:t xml:space="preserve"> de los estudiantes de la </w:t>
      </w:r>
      <w:r w:rsidR="00E61154" w:rsidRPr="00E61154">
        <w:rPr>
          <w:rFonts w:ascii="Times New Roman" w:hAnsi="Times New Roman" w:cs="Times New Roman"/>
          <w:bCs/>
          <w:kern w:val="2"/>
          <w:sz w:val="24"/>
          <w:szCs w:val="24"/>
          <w14:ligatures w14:val="standardContextual"/>
        </w:rPr>
        <w:t>FECA-UJED</w:t>
      </w:r>
      <w:r w:rsidR="00E61154" w:rsidRPr="00E61154">
        <w:rPr>
          <w:rFonts w:ascii="Times New Roman" w:hAnsi="Times New Roman" w:cs="Times New Roman"/>
          <w:kern w:val="2"/>
          <w:sz w:val="24"/>
          <w:szCs w:val="24"/>
          <w14:ligatures w14:val="standardContextual"/>
        </w:rPr>
        <w:t>?</w:t>
      </w:r>
    </w:p>
    <w:p w14:paraId="7846FCDA" w14:textId="77777777" w:rsidR="00DC15D9" w:rsidRPr="00E61154" w:rsidRDefault="00DC15D9" w:rsidP="00DC15D9">
      <w:pPr>
        <w:spacing w:after="0" w:line="360" w:lineRule="auto"/>
        <w:rPr>
          <w:rFonts w:ascii="Times New Roman" w:hAnsi="Times New Roman" w:cs="Times New Roman"/>
          <w:kern w:val="2"/>
          <w:sz w:val="24"/>
          <w:szCs w:val="24"/>
          <w14:ligatures w14:val="standardContextual"/>
        </w:rPr>
      </w:pPr>
    </w:p>
    <w:p w14:paraId="764CC7AE" w14:textId="2625F0DB" w:rsidR="0067191C" w:rsidRPr="0067191C" w:rsidRDefault="0067191C" w:rsidP="004217DD">
      <w:pPr>
        <w:spacing w:after="0" w:line="360" w:lineRule="auto"/>
        <w:contextualSpacing/>
        <w:jc w:val="center"/>
        <w:rPr>
          <w:rFonts w:ascii="Times New Roman" w:hAnsi="Times New Roman" w:cs="Times New Roman"/>
          <w:b/>
          <w:sz w:val="28"/>
          <w:szCs w:val="28"/>
        </w:rPr>
      </w:pPr>
      <w:r w:rsidRPr="0067191C">
        <w:rPr>
          <w:rFonts w:ascii="Times New Roman" w:hAnsi="Times New Roman" w:cs="Times New Roman"/>
          <w:b/>
          <w:sz w:val="28"/>
          <w:szCs w:val="28"/>
        </w:rPr>
        <w:t>Pregunta de investigación</w:t>
      </w:r>
    </w:p>
    <w:p w14:paraId="73471C69" w14:textId="6ABE5BBE" w:rsidR="005A4963" w:rsidRDefault="005A4963" w:rsidP="004217DD">
      <w:pPr>
        <w:spacing w:after="0" w:line="360" w:lineRule="auto"/>
        <w:contextualSpacing/>
        <w:jc w:val="both"/>
        <w:rPr>
          <w:rFonts w:ascii="Times New Roman" w:hAnsi="Times New Roman" w:cs="Times New Roman"/>
          <w:sz w:val="24"/>
          <w:szCs w:val="24"/>
        </w:rPr>
      </w:pPr>
      <w:r w:rsidRPr="007940F6">
        <w:rPr>
          <w:rFonts w:ascii="Times New Roman" w:hAnsi="Times New Roman" w:cs="Times New Roman"/>
          <w:sz w:val="24"/>
          <w:szCs w:val="24"/>
        </w:rPr>
        <w:t xml:space="preserve"> </w:t>
      </w:r>
      <w:r w:rsidR="003120EF">
        <w:rPr>
          <w:rFonts w:ascii="Times New Roman" w:hAnsi="Times New Roman" w:cs="Times New Roman"/>
          <w:sz w:val="24"/>
          <w:szCs w:val="24"/>
        </w:rPr>
        <w:tab/>
      </w:r>
      <w:r w:rsidRPr="007940F6">
        <w:rPr>
          <w:rFonts w:ascii="Times New Roman" w:hAnsi="Times New Roman" w:cs="Times New Roman"/>
          <w:sz w:val="24"/>
          <w:szCs w:val="24"/>
        </w:rPr>
        <w:t xml:space="preserve">¿En qué medida el compromiso con el aprendizaje y un entorno familiar favorable </w:t>
      </w:r>
      <w:r w:rsidR="003120EF">
        <w:rPr>
          <w:rFonts w:ascii="Times New Roman" w:hAnsi="Times New Roman" w:cs="Times New Roman"/>
          <w:sz w:val="24"/>
          <w:szCs w:val="24"/>
        </w:rPr>
        <w:t xml:space="preserve">e </w:t>
      </w:r>
      <w:r w:rsidRPr="007940F6">
        <w:rPr>
          <w:rFonts w:ascii="Times New Roman" w:hAnsi="Times New Roman" w:cs="Times New Roman"/>
          <w:sz w:val="24"/>
          <w:szCs w:val="24"/>
        </w:rPr>
        <w:t>inciden en el rendimiento académico de los estudiantes de la FECA-</w:t>
      </w:r>
      <w:r w:rsidR="00FE4D1A" w:rsidRPr="007940F6">
        <w:rPr>
          <w:rFonts w:ascii="Times New Roman" w:hAnsi="Times New Roman" w:cs="Times New Roman"/>
          <w:sz w:val="24"/>
          <w:szCs w:val="24"/>
        </w:rPr>
        <w:t>UJED?</w:t>
      </w:r>
    </w:p>
    <w:p w14:paraId="3C3BBF0D" w14:textId="77777777" w:rsidR="00DC15D9" w:rsidRPr="007940F6" w:rsidRDefault="00DC15D9" w:rsidP="004217DD">
      <w:pPr>
        <w:spacing w:after="0" w:line="360" w:lineRule="auto"/>
        <w:contextualSpacing/>
        <w:jc w:val="both"/>
        <w:rPr>
          <w:rFonts w:ascii="Times New Roman" w:hAnsi="Times New Roman" w:cs="Times New Roman"/>
          <w:sz w:val="24"/>
          <w:szCs w:val="24"/>
        </w:rPr>
      </w:pPr>
    </w:p>
    <w:p w14:paraId="0A19DC36" w14:textId="724B6C4E" w:rsidR="005A4963" w:rsidRPr="00FE4D1A" w:rsidRDefault="00FE4D1A" w:rsidP="004217DD">
      <w:pPr>
        <w:spacing w:line="360" w:lineRule="auto"/>
        <w:contextualSpacing/>
        <w:jc w:val="center"/>
        <w:rPr>
          <w:rFonts w:ascii="Times New Roman" w:hAnsi="Times New Roman" w:cs="Times New Roman"/>
          <w:b/>
          <w:sz w:val="28"/>
          <w:szCs w:val="28"/>
        </w:rPr>
      </w:pPr>
      <w:r w:rsidRPr="00FE4D1A">
        <w:rPr>
          <w:rFonts w:ascii="Times New Roman" w:hAnsi="Times New Roman" w:cs="Times New Roman"/>
          <w:b/>
          <w:sz w:val="28"/>
          <w:szCs w:val="28"/>
        </w:rPr>
        <w:t>Objetivo general</w:t>
      </w:r>
    </w:p>
    <w:p w14:paraId="3A9984F2" w14:textId="77777777" w:rsidR="00194104" w:rsidRDefault="00194104" w:rsidP="00194104">
      <w:pPr>
        <w:spacing w:line="360" w:lineRule="auto"/>
        <w:ind w:firstLine="708"/>
        <w:jc w:val="both"/>
        <w:rPr>
          <w:rFonts w:ascii="Times New Roman" w:hAnsi="Times New Roman" w:cs="Times New Roman"/>
          <w:kern w:val="2"/>
          <w:sz w:val="24"/>
          <w:szCs w:val="24"/>
          <w14:ligatures w14:val="standardContextual"/>
        </w:rPr>
      </w:pPr>
      <w:r w:rsidRPr="00194104">
        <w:rPr>
          <w:rFonts w:ascii="Times New Roman" w:hAnsi="Times New Roman" w:cs="Times New Roman"/>
          <w:kern w:val="2"/>
          <w:sz w:val="24"/>
          <w:szCs w:val="24"/>
          <w14:ligatures w14:val="standardContextual"/>
        </w:rPr>
        <w:t xml:space="preserve">Determinar si la </w:t>
      </w:r>
      <w:r w:rsidRPr="00194104">
        <w:rPr>
          <w:rFonts w:ascii="Times New Roman" w:hAnsi="Times New Roman" w:cs="Times New Roman"/>
          <w:bCs/>
          <w:kern w:val="2"/>
          <w:sz w:val="24"/>
          <w:szCs w:val="24"/>
          <w14:ligatures w14:val="standardContextual"/>
        </w:rPr>
        <w:t>correlación</w:t>
      </w:r>
      <w:r w:rsidRPr="00194104">
        <w:rPr>
          <w:rFonts w:ascii="Times New Roman" w:hAnsi="Times New Roman" w:cs="Times New Roman"/>
          <w:kern w:val="2"/>
          <w:sz w:val="24"/>
          <w:szCs w:val="24"/>
          <w14:ligatures w14:val="standardContextual"/>
        </w:rPr>
        <w:t xml:space="preserve"> entre el </w:t>
      </w:r>
      <w:r w:rsidRPr="00194104">
        <w:rPr>
          <w:rFonts w:ascii="Times New Roman" w:hAnsi="Times New Roman" w:cs="Times New Roman"/>
          <w:bCs/>
          <w:kern w:val="2"/>
          <w:sz w:val="24"/>
          <w:szCs w:val="24"/>
          <w14:ligatures w14:val="standardContextual"/>
        </w:rPr>
        <w:t>compromiso con el aprendizaje</w:t>
      </w:r>
      <w:r w:rsidRPr="00194104">
        <w:rPr>
          <w:rFonts w:ascii="Times New Roman" w:hAnsi="Times New Roman" w:cs="Times New Roman"/>
          <w:kern w:val="2"/>
          <w:sz w:val="24"/>
          <w:szCs w:val="24"/>
          <w14:ligatures w14:val="standardContextual"/>
        </w:rPr>
        <w:t xml:space="preserve"> y el </w:t>
      </w:r>
      <w:r w:rsidRPr="00194104">
        <w:rPr>
          <w:rFonts w:ascii="Times New Roman" w:hAnsi="Times New Roman" w:cs="Times New Roman"/>
          <w:bCs/>
          <w:kern w:val="2"/>
          <w:sz w:val="24"/>
          <w:szCs w:val="24"/>
          <w14:ligatures w14:val="standardContextual"/>
        </w:rPr>
        <w:t>entorno familiar</w:t>
      </w:r>
      <w:r w:rsidRPr="00194104">
        <w:rPr>
          <w:rFonts w:ascii="Times New Roman" w:hAnsi="Times New Roman" w:cs="Times New Roman"/>
          <w:kern w:val="2"/>
          <w:sz w:val="24"/>
          <w:szCs w:val="24"/>
          <w14:ligatures w14:val="standardContextual"/>
        </w:rPr>
        <w:t xml:space="preserve"> es </w:t>
      </w:r>
      <w:r w:rsidRPr="00194104">
        <w:rPr>
          <w:rFonts w:ascii="Times New Roman" w:hAnsi="Times New Roman" w:cs="Times New Roman"/>
          <w:bCs/>
          <w:kern w:val="2"/>
          <w:sz w:val="24"/>
          <w:szCs w:val="24"/>
          <w14:ligatures w14:val="standardContextual"/>
        </w:rPr>
        <w:t>estadísticamente significativa</w:t>
      </w:r>
      <w:r w:rsidRPr="00194104">
        <w:rPr>
          <w:rFonts w:ascii="Times New Roman" w:hAnsi="Times New Roman" w:cs="Times New Roman"/>
          <w:kern w:val="2"/>
          <w:sz w:val="24"/>
          <w:szCs w:val="24"/>
          <w14:ligatures w14:val="standardContextual"/>
        </w:rPr>
        <w:t xml:space="preserve">, y estimar su </w:t>
      </w:r>
      <w:r w:rsidRPr="00194104">
        <w:rPr>
          <w:rFonts w:ascii="Times New Roman" w:hAnsi="Times New Roman" w:cs="Times New Roman"/>
          <w:bCs/>
          <w:kern w:val="2"/>
          <w:sz w:val="24"/>
          <w:szCs w:val="24"/>
          <w14:ligatures w14:val="standardContextual"/>
        </w:rPr>
        <w:t>impacto</w:t>
      </w:r>
      <w:r w:rsidRPr="00194104">
        <w:rPr>
          <w:rFonts w:ascii="Times New Roman" w:hAnsi="Times New Roman" w:cs="Times New Roman"/>
          <w:kern w:val="2"/>
          <w:sz w:val="24"/>
          <w:szCs w:val="24"/>
          <w14:ligatures w14:val="standardContextual"/>
        </w:rPr>
        <w:t xml:space="preserve"> en el </w:t>
      </w:r>
      <w:r w:rsidRPr="00194104">
        <w:rPr>
          <w:rFonts w:ascii="Times New Roman" w:hAnsi="Times New Roman" w:cs="Times New Roman"/>
          <w:bCs/>
          <w:kern w:val="2"/>
          <w:sz w:val="24"/>
          <w:szCs w:val="24"/>
          <w14:ligatures w14:val="standardContextual"/>
        </w:rPr>
        <w:t>desempeño académico</w:t>
      </w:r>
      <w:r w:rsidRPr="00194104">
        <w:rPr>
          <w:rFonts w:ascii="Times New Roman" w:hAnsi="Times New Roman" w:cs="Times New Roman"/>
          <w:kern w:val="2"/>
          <w:sz w:val="24"/>
          <w:szCs w:val="24"/>
          <w14:ligatures w14:val="standardContextual"/>
        </w:rPr>
        <w:t>.</w:t>
      </w:r>
    </w:p>
    <w:p w14:paraId="07F8ED09" w14:textId="77777777" w:rsidR="00DC15D9" w:rsidRPr="00194104" w:rsidRDefault="00DC15D9" w:rsidP="00194104">
      <w:pPr>
        <w:spacing w:line="360" w:lineRule="auto"/>
        <w:ind w:firstLine="708"/>
        <w:jc w:val="both"/>
        <w:rPr>
          <w:rFonts w:ascii="Times New Roman" w:hAnsi="Times New Roman" w:cs="Times New Roman"/>
          <w:kern w:val="2"/>
          <w:sz w:val="24"/>
          <w:szCs w:val="24"/>
          <w14:ligatures w14:val="standardContextual"/>
        </w:rPr>
      </w:pPr>
    </w:p>
    <w:p w14:paraId="4E373224" w14:textId="67C39DC6" w:rsidR="00FE4D1A" w:rsidRDefault="00194104" w:rsidP="004217DD">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Objetivo especí</w:t>
      </w:r>
      <w:r w:rsidR="00FE4D1A" w:rsidRPr="00FE4D1A">
        <w:rPr>
          <w:rFonts w:ascii="Times New Roman" w:hAnsi="Times New Roman" w:cs="Times New Roman"/>
          <w:b/>
          <w:sz w:val="28"/>
          <w:szCs w:val="28"/>
        </w:rPr>
        <w:t>fico</w:t>
      </w:r>
    </w:p>
    <w:p w14:paraId="0583D87F" w14:textId="77777777" w:rsidR="00194104" w:rsidRPr="00DC15D9" w:rsidRDefault="00194104" w:rsidP="00194104">
      <w:pPr>
        <w:numPr>
          <w:ilvl w:val="0"/>
          <w:numId w:val="12"/>
        </w:numPr>
        <w:spacing w:line="278" w:lineRule="auto"/>
        <w:rPr>
          <w:rFonts w:ascii="Times New Roman" w:hAnsi="Times New Roman" w:cs="Times New Roman"/>
          <w:kern w:val="2"/>
          <w:sz w:val="24"/>
          <w:szCs w:val="24"/>
          <w14:ligatures w14:val="standardContextual"/>
        </w:rPr>
      </w:pPr>
      <w:r w:rsidRPr="00DC15D9">
        <w:rPr>
          <w:rFonts w:ascii="Times New Roman" w:hAnsi="Times New Roman" w:cs="Times New Roman"/>
          <w:kern w:val="2"/>
          <w:sz w:val="24"/>
          <w:szCs w:val="24"/>
          <w14:ligatures w14:val="standardContextual"/>
        </w:rPr>
        <w:t>Evaluar el grado de compromiso con el aprendizaje.</w:t>
      </w:r>
    </w:p>
    <w:p w14:paraId="2E15265A" w14:textId="77777777" w:rsidR="00194104" w:rsidRPr="00DC15D9" w:rsidRDefault="00194104" w:rsidP="00194104">
      <w:pPr>
        <w:numPr>
          <w:ilvl w:val="0"/>
          <w:numId w:val="12"/>
        </w:numPr>
        <w:spacing w:line="278" w:lineRule="auto"/>
        <w:rPr>
          <w:rFonts w:ascii="Times New Roman" w:hAnsi="Times New Roman" w:cs="Times New Roman"/>
          <w:kern w:val="2"/>
          <w:sz w:val="24"/>
          <w:szCs w:val="24"/>
          <w14:ligatures w14:val="standardContextual"/>
        </w:rPr>
      </w:pPr>
      <w:r w:rsidRPr="00DC15D9">
        <w:rPr>
          <w:rFonts w:ascii="Times New Roman" w:hAnsi="Times New Roman" w:cs="Times New Roman"/>
          <w:kern w:val="2"/>
          <w:sz w:val="24"/>
          <w:szCs w:val="24"/>
          <w14:ligatures w14:val="standardContextual"/>
        </w:rPr>
        <w:t>Caracterizar el entorno familiar de los estudiantes.</w:t>
      </w:r>
    </w:p>
    <w:p w14:paraId="7C6D1698" w14:textId="77777777" w:rsidR="00194104" w:rsidRDefault="00194104" w:rsidP="00DC15D9">
      <w:pPr>
        <w:numPr>
          <w:ilvl w:val="0"/>
          <w:numId w:val="12"/>
        </w:numPr>
        <w:spacing w:line="360" w:lineRule="auto"/>
        <w:rPr>
          <w:rFonts w:ascii="Times New Roman" w:hAnsi="Times New Roman" w:cs="Times New Roman"/>
          <w:kern w:val="2"/>
          <w:sz w:val="24"/>
          <w:szCs w:val="24"/>
          <w14:ligatures w14:val="standardContextual"/>
        </w:rPr>
      </w:pPr>
      <w:r w:rsidRPr="00DC15D9">
        <w:rPr>
          <w:rFonts w:ascii="Times New Roman" w:hAnsi="Times New Roman" w:cs="Times New Roman"/>
          <w:kern w:val="2"/>
          <w:sz w:val="24"/>
          <w:szCs w:val="24"/>
          <w14:ligatures w14:val="standardContextual"/>
        </w:rPr>
        <w:t>Examinar la relación entre compromiso, entorno y rendimiento académico mediante métodos cuantitativos (correlación y regresión).</w:t>
      </w:r>
    </w:p>
    <w:p w14:paraId="656D6961" w14:textId="77777777" w:rsidR="00DC15D9" w:rsidRPr="00DC15D9" w:rsidRDefault="00DC15D9" w:rsidP="00DC15D9">
      <w:pPr>
        <w:spacing w:line="278" w:lineRule="auto"/>
        <w:rPr>
          <w:rFonts w:ascii="Times New Roman" w:hAnsi="Times New Roman" w:cs="Times New Roman"/>
          <w:kern w:val="2"/>
          <w:sz w:val="24"/>
          <w:szCs w:val="24"/>
          <w14:ligatures w14:val="standardContextual"/>
        </w:rPr>
      </w:pPr>
    </w:p>
    <w:p w14:paraId="7198D3D5" w14:textId="7E93CD4C" w:rsidR="00FE4D1A" w:rsidRPr="00FE4D1A" w:rsidRDefault="00FE4D1A" w:rsidP="004217DD">
      <w:pPr>
        <w:spacing w:line="360" w:lineRule="auto"/>
        <w:contextualSpacing/>
        <w:jc w:val="center"/>
        <w:rPr>
          <w:rFonts w:ascii="Times New Roman" w:hAnsi="Times New Roman" w:cs="Times New Roman"/>
          <w:b/>
          <w:sz w:val="28"/>
          <w:szCs w:val="28"/>
        </w:rPr>
      </w:pPr>
      <w:r w:rsidRPr="00FE4D1A">
        <w:rPr>
          <w:rFonts w:ascii="Times New Roman" w:hAnsi="Times New Roman" w:cs="Times New Roman"/>
          <w:b/>
          <w:sz w:val="28"/>
          <w:szCs w:val="28"/>
        </w:rPr>
        <w:t>Hipótesis</w:t>
      </w:r>
    </w:p>
    <w:p w14:paraId="3C7D06F1" w14:textId="77777777" w:rsidR="00FE4D1A" w:rsidRDefault="00FE4D1A" w:rsidP="004217DD">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5A4963" w:rsidRPr="007940F6">
        <w:rPr>
          <w:rFonts w:ascii="Times New Roman" w:hAnsi="Times New Roman" w:cs="Times New Roman"/>
          <w:sz w:val="24"/>
          <w:szCs w:val="24"/>
        </w:rPr>
        <w:t xml:space="preserve">xiste una correlación significativa entre el compromiso con el aprendizaje y el entorno familiar, de tal manera que un mayor apoyo y una actitud proactiva hacia el estudio se traducen en mejores resultados académicos. </w:t>
      </w:r>
    </w:p>
    <w:p w14:paraId="29E9D621" w14:textId="3B90E7EA" w:rsidR="005A4963" w:rsidRDefault="005A4963" w:rsidP="004217DD">
      <w:pPr>
        <w:spacing w:line="360" w:lineRule="auto"/>
        <w:ind w:firstLine="708"/>
        <w:contextualSpacing/>
        <w:jc w:val="both"/>
        <w:rPr>
          <w:rFonts w:ascii="Times New Roman" w:hAnsi="Times New Roman" w:cs="Times New Roman"/>
          <w:sz w:val="24"/>
          <w:szCs w:val="24"/>
        </w:rPr>
      </w:pPr>
      <w:r w:rsidRPr="007940F6">
        <w:rPr>
          <w:rFonts w:ascii="Times New Roman" w:hAnsi="Times New Roman" w:cs="Times New Roman"/>
          <w:sz w:val="24"/>
          <w:szCs w:val="24"/>
        </w:rPr>
        <w:lastRenderedPageBreak/>
        <w:t xml:space="preserve">Esta hipótesis, de ser confirmada, permitirá proponer estrategias orientadas a fortalecer tanto el compromiso estudiantil como el apoyo familiar, </w:t>
      </w:r>
      <w:r w:rsidR="003E42BB">
        <w:rPr>
          <w:rFonts w:ascii="Times New Roman" w:hAnsi="Times New Roman" w:cs="Times New Roman"/>
          <w:sz w:val="24"/>
          <w:szCs w:val="24"/>
        </w:rPr>
        <w:t>para</w:t>
      </w:r>
      <w:r w:rsidRPr="007940F6">
        <w:rPr>
          <w:rFonts w:ascii="Times New Roman" w:hAnsi="Times New Roman" w:cs="Times New Roman"/>
          <w:sz w:val="24"/>
          <w:szCs w:val="24"/>
        </w:rPr>
        <w:t xml:space="preserve"> mejorar la calidad educativa.</w:t>
      </w:r>
      <w:r w:rsidR="00EA3829">
        <w:rPr>
          <w:rFonts w:ascii="Times New Roman" w:hAnsi="Times New Roman" w:cs="Times New Roman"/>
          <w:sz w:val="24"/>
          <w:szCs w:val="24"/>
        </w:rPr>
        <w:t xml:space="preserve"> Donde en ambos surge la necesidad de apoyo ante cualquier </w:t>
      </w:r>
      <w:proofErr w:type="spellStart"/>
      <w:r w:rsidR="00EA3829">
        <w:rPr>
          <w:rFonts w:ascii="Times New Roman" w:hAnsi="Times New Roman" w:cs="Times New Roman"/>
          <w:sz w:val="24"/>
          <w:szCs w:val="24"/>
        </w:rPr>
        <w:t>dificultada</w:t>
      </w:r>
      <w:r w:rsidR="004C6A4D">
        <w:rPr>
          <w:rFonts w:ascii="Times New Roman" w:hAnsi="Times New Roman" w:cs="Times New Roman"/>
          <w:sz w:val="24"/>
          <w:szCs w:val="24"/>
        </w:rPr>
        <w:t>d</w:t>
      </w:r>
      <w:proofErr w:type="spellEnd"/>
      <w:r w:rsidR="00EA3829">
        <w:rPr>
          <w:rFonts w:ascii="Times New Roman" w:hAnsi="Times New Roman" w:cs="Times New Roman"/>
          <w:sz w:val="24"/>
          <w:szCs w:val="24"/>
        </w:rPr>
        <w:t xml:space="preserve">. </w:t>
      </w:r>
    </w:p>
    <w:p w14:paraId="4C104D0A" w14:textId="656D1544" w:rsidR="002D6C28" w:rsidRPr="002A4B93" w:rsidRDefault="002D6C28" w:rsidP="004217DD">
      <w:pPr>
        <w:spacing w:line="360" w:lineRule="auto"/>
        <w:contextualSpacing/>
        <w:jc w:val="both"/>
        <w:rPr>
          <w:rFonts w:ascii="Times New Roman" w:hAnsi="Times New Roman" w:cs="Times New Roman"/>
          <w:b/>
          <w:sz w:val="28"/>
          <w:szCs w:val="28"/>
        </w:rPr>
      </w:pPr>
    </w:p>
    <w:p w14:paraId="5F60FD83" w14:textId="03C3F062" w:rsidR="00106F33" w:rsidRPr="003B0FC2" w:rsidRDefault="00106F33" w:rsidP="004217DD">
      <w:pPr>
        <w:spacing w:line="360" w:lineRule="auto"/>
        <w:contextualSpacing/>
        <w:jc w:val="center"/>
        <w:rPr>
          <w:rFonts w:ascii="Times New Roman" w:hAnsi="Times New Roman" w:cs="Times New Roman"/>
          <w:b/>
          <w:sz w:val="32"/>
          <w:szCs w:val="32"/>
        </w:rPr>
      </w:pPr>
      <w:r w:rsidRPr="003B0FC2">
        <w:rPr>
          <w:rFonts w:ascii="Times New Roman" w:hAnsi="Times New Roman" w:cs="Times New Roman"/>
          <w:b/>
          <w:sz w:val="32"/>
          <w:szCs w:val="32"/>
        </w:rPr>
        <w:t>Estado del arte</w:t>
      </w:r>
    </w:p>
    <w:p w14:paraId="6710AAB6" w14:textId="2A6D18C0" w:rsidR="00266D1E" w:rsidRPr="00266D1E" w:rsidRDefault="00266D1E" w:rsidP="00DC15D9">
      <w:pPr>
        <w:spacing w:after="0" w:line="360" w:lineRule="auto"/>
        <w:ind w:firstLine="708"/>
        <w:jc w:val="both"/>
        <w:rPr>
          <w:rFonts w:ascii="Times New Roman" w:hAnsi="Times New Roman" w:cs="Times New Roman"/>
          <w:sz w:val="24"/>
          <w:szCs w:val="24"/>
        </w:rPr>
      </w:pPr>
      <w:r w:rsidRPr="00266D1E">
        <w:rPr>
          <w:rFonts w:ascii="Times New Roman" w:hAnsi="Times New Roman" w:cs="Times New Roman"/>
          <w:sz w:val="24"/>
          <w:szCs w:val="24"/>
        </w:rPr>
        <w:t xml:space="preserve">Diversos estudios han mostrado la importancia del compromiso académico en la mejora de las calificaciones y la retención universitaria (Alfaro </w:t>
      </w:r>
      <w:r w:rsidR="006E1081">
        <w:rPr>
          <w:rFonts w:ascii="Times New Roman" w:hAnsi="Times New Roman" w:cs="Times New Roman"/>
          <w:sz w:val="24"/>
          <w:szCs w:val="24"/>
        </w:rPr>
        <w:t>y</w:t>
      </w:r>
      <w:r w:rsidRPr="00266D1E">
        <w:rPr>
          <w:rFonts w:ascii="Times New Roman" w:hAnsi="Times New Roman" w:cs="Times New Roman"/>
          <w:sz w:val="24"/>
          <w:szCs w:val="24"/>
        </w:rPr>
        <w:t xml:space="preserve"> Reyes, 2019; </w:t>
      </w:r>
      <w:proofErr w:type="spellStart"/>
      <w:r w:rsidRPr="00266D1E">
        <w:rPr>
          <w:rFonts w:ascii="Times New Roman" w:hAnsi="Times New Roman" w:cs="Times New Roman"/>
          <w:sz w:val="24"/>
          <w:szCs w:val="24"/>
        </w:rPr>
        <w:t>Bowers</w:t>
      </w:r>
      <w:proofErr w:type="spellEnd"/>
      <w:r w:rsidRPr="00266D1E">
        <w:rPr>
          <w:rFonts w:ascii="Times New Roman" w:hAnsi="Times New Roman" w:cs="Times New Roman"/>
          <w:sz w:val="24"/>
          <w:szCs w:val="24"/>
        </w:rPr>
        <w:t xml:space="preserve"> </w:t>
      </w:r>
      <w:r w:rsidR="006E1081">
        <w:rPr>
          <w:rFonts w:ascii="Times New Roman" w:hAnsi="Times New Roman" w:cs="Times New Roman"/>
          <w:sz w:val="24"/>
          <w:szCs w:val="24"/>
        </w:rPr>
        <w:t>y</w:t>
      </w:r>
      <w:r w:rsidRPr="00266D1E">
        <w:rPr>
          <w:rFonts w:ascii="Times New Roman" w:hAnsi="Times New Roman" w:cs="Times New Roman"/>
          <w:sz w:val="24"/>
          <w:szCs w:val="24"/>
        </w:rPr>
        <w:t xml:space="preserve"> López-</w:t>
      </w:r>
      <w:r w:rsidR="00B839D3" w:rsidRPr="00266D1E">
        <w:rPr>
          <w:rFonts w:ascii="Times New Roman" w:hAnsi="Times New Roman" w:cs="Times New Roman"/>
          <w:sz w:val="24"/>
          <w:szCs w:val="24"/>
        </w:rPr>
        <w:t>Núñez</w:t>
      </w:r>
      <w:r w:rsidRPr="00266D1E">
        <w:rPr>
          <w:rFonts w:ascii="Times New Roman" w:hAnsi="Times New Roman" w:cs="Times New Roman"/>
          <w:sz w:val="24"/>
          <w:szCs w:val="24"/>
        </w:rPr>
        <w:t xml:space="preserve">, 2020). </w:t>
      </w:r>
      <w:r w:rsidR="00D45060">
        <w:rPr>
          <w:rFonts w:ascii="Times New Roman" w:hAnsi="Times New Roman" w:cs="Times New Roman"/>
          <w:sz w:val="24"/>
          <w:szCs w:val="24"/>
        </w:rPr>
        <w:t>N</w:t>
      </w:r>
      <w:r w:rsidR="004C6A4D">
        <w:rPr>
          <w:rFonts w:ascii="Times New Roman" w:hAnsi="Times New Roman" w:cs="Times New Roman"/>
          <w:sz w:val="24"/>
          <w:szCs w:val="24"/>
        </w:rPr>
        <w:t>o obstante</w:t>
      </w:r>
      <w:r w:rsidRPr="00266D1E">
        <w:rPr>
          <w:rFonts w:ascii="Times New Roman" w:hAnsi="Times New Roman" w:cs="Times New Roman"/>
          <w:sz w:val="24"/>
          <w:szCs w:val="24"/>
        </w:rPr>
        <w:t xml:space="preserve">, el apoyo familiar se ha identificado como un predictor significativo del éxito académico, especialmente en contextos latinoamericanos donde la familia juega un rol central (Cerezo et al., 2021; Nevárez-Espinoza </w:t>
      </w:r>
      <w:r w:rsidR="006E1081">
        <w:rPr>
          <w:rFonts w:ascii="Times New Roman" w:hAnsi="Times New Roman" w:cs="Times New Roman"/>
          <w:sz w:val="24"/>
          <w:szCs w:val="24"/>
        </w:rPr>
        <w:t>y</w:t>
      </w:r>
      <w:r w:rsidRPr="00266D1E">
        <w:rPr>
          <w:rFonts w:ascii="Times New Roman" w:hAnsi="Times New Roman" w:cs="Times New Roman"/>
          <w:sz w:val="24"/>
          <w:szCs w:val="24"/>
        </w:rPr>
        <w:t xml:space="preserve"> Barcia-Briones, 2022). Estudios recientes en México destacan que el apoyo familiar puede moderar la relación entre estrés académico y rendimiento (Sustaita et al., 2023). No obstante, existe escasez de investigaciones que integren ambos factores en un diseño correlacional estratificado por carreras dentro de una institución pública, lo cual motiva la presente investigación.</w:t>
      </w:r>
    </w:p>
    <w:p w14:paraId="09E6BC72" w14:textId="1F205CC4" w:rsidR="00D45060" w:rsidRDefault="00983BB5" w:rsidP="00DC15D9">
      <w:pPr>
        <w:spacing w:after="0" w:line="360" w:lineRule="auto"/>
        <w:ind w:firstLine="708"/>
        <w:contextualSpacing/>
        <w:jc w:val="both"/>
        <w:rPr>
          <w:rFonts w:ascii="Times New Roman" w:hAnsi="Times New Roman" w:cs="Times New Roman"/>
          <w:sz w:val="24"/>
          <w:szCs w:val="24"/>
        </w:rPr>
      </w:pPr>
      <w:r w:rsidRPr="00550476">
        <w:rPr>
          <w:rFonts w:ascii="Times New Roman" w:hAnsi="Times New Roman" w:cs="Times New Roman"/>
          <w:sz w:val="24"/>
          <w:szCs w:val="24"/>
        </w:rPr>
        <w:t>E</w:t>
      </w:r>
      <w:r w:rsidR="002D6C28" w:rsidRPr="00550476">
        <w:rPr>
          <w:rFonts w:ascii="Times New Roman" w:hAnsi="Times New Roman" w:cs="Times New Roman"/>
          <w:sz w:val="24"/>
          <w:szCs w:val="24"/>
        </w:rPr>
        <w:t>l</w:t>
      </w:r>
      <w:r w:rsidR="00F62090" w:rsidRPr="00550476">
        <w:rPr>
          <w:rFonts w:ascii="Times New Roman" w:hAnsi="Times New Roman" w:cs="Times New Roman"/>
          <w:sz w:val="24"/>
          <w:szCs w:val="24"/>
        </w:rPr>
        <w:t xml:space="preserve"> rendimiento académico y la familia </w:t>
      </w:r>
      <w:r w:rsidR="00032F98" w:rsidRPr="00550476">
        <w:rPr>
          <w:rFonts w:ascii="Times New Roman" w:hAnsi="Times New Roman" w:cs="Times New Roman"/>
          <w:sz w:val="24"/>
          <w:szCs w:val="24"/>
        </w:rPr>
        <w:t>están</w:t>
      </w:r>
      <w:r w:rsidR="00F62090" w:rsidRPr="00550476">
        <w:rPr>
          <w:rFonts w:ascii="Times New Roman" w:hAnsi="Times New Roman" w:cs="Times New Roman"/>
          <w:sz w:val="24"/>
          <w:szCs w:val="24"/>
        </w:rPr>
        <w:t xml:space="preserve"> relacionado</w:t>
      </w:r>
      <w:r w:rsidR="00032F98" w:rsidRPr="00550476">
        <w:rPr>
          <w:rFonts w:ascii="Times New Roman" w:hAnsi="Times New Roman" w:cs="Times New Roman"/>
          <w:sz w:val="24"/>
          <w:szCs w:val="24"/>
        </w:rPr>
        <w:t>s</w:t>
      </w:r>
      <w:r w:rsidR="00F62090" w:rsidRPr="00550476">
        <w:rPr>
          <w:rFonts w:ascii="Times New Roman" w:hAnsi="Times New Roman" w:cs="Times New Roman"/>
          <w:sz w:val="24"/>
          <w:szCs w:val="24"/>
        </w:rPr>
        <w:t xml:space="preserve"> con el </w:t>
      </w:r>
      <w:r w:rsidR="002D6C28" w:rsidRPr="00550476">
        <w:rPr>
          <w:rFonts w:ascii="Times New Roman" w:hAnsi="Times New Roman" w:cs="Times New Roman"/>
          <w:sz w:val="24"/>
          <w:szCs w:val="24"/>
        </w:rPr>
        <w:t xml:space="preserve">desarrollo y comportamiento profesional de los </w:t>
      </w:r>
      <w:r w:rsidR="002D6C28" w:rsidRPr="006E1081">
        <w:rPr>
          <w:rFonts w:ascii="Times New Roman" w:hAnsi="Times New Roman" w:cs="Times New Roman"/>
          <w:sz w:val="24"/>
          <w:szCs w:val="24"/>
        </w:rPr>
        <w:t>alumnos</w:t>
      </w:r>
      <w:r w:rsidR="00D22AA7" w:rsidRPr="006E1081">
        <w:rPr>
          <w:rFonts w:ascii="Times New Roman" w:hAnsi="Times New Roman" w:cs="Times New Roman"/>
          <w:sz w:val="24"/>
          <w:szCs w:val="24"/>
        </w:rPr>
        <w:t>,</w:t>
      </w:r>
      <w:r w:rsidR="00D45060" w:rsidRPr="00D45060">
        <w:t xml:space="preserve"> </w:t>
      </w:r>
      <w:r w:rsidR="00D45060" w:rsidRPr="00D45060">
        <w:rPr>
          <w:rFonts w:ascii="Times New Roman" w:hAnsi="Times New Roman" w:cs="Times New Roman"/>
          <w:sz w:val="24"/>
          <w:szCs w:val="24"/>
        </w:rPr>
        <w:t>La participación activa de los padres es fundamental en la formación de valores. Por su parte, la escuela contribuye al desarrollo de habilidades intelectuales que favorecen el aprendizaje del estudiante. La institución educativa tiene la responsabilidad de brindar acompañamiento y asesoría durante la trayectoria escolar, con el fin de mejorar su desempeño académico. Todo ello debe articularse en una relación coherente con el contexto familiar.</w:t>
      </w:r>
    </w:p>
    <w:p w14:paraId="37938D71" w14:textId="4136BCEC" w:rsidR="00D45060" w:rsidRDefault="00D45060" w:rsidP="00DC15D9">
      <w:pPr>
        <w:spacing w:before="240" w:after="0" w:line="360" w:lineRule="auto"/>
        <w:ind w:firstLine="708"/>
        <w:contextualSpacing/>
        <w:jc w:val="both"/>
        <w:rPr>
          <w:rFonts w:ascii="Times New Roman" w:hAnsi="Times New Roman" w:cs="Times New Roman"/>
          <w:sz w:val="24"/>
          <w:szCs w:val="24"/>
        </w:rPr>
      </w:pPr>
      <w:r w:rsidRPr="00D45060">
        <w:rPr>
          <w:rFonts w:ascii="Times New Roman" w:hAnsi="Times New Roman" w:cs="Times New Roman"/>
          <w:sz w:val="24"/>
          <w:szCs w:val="24"/>
        </w:rPr>
        <w:t xml:space="preserve">Por su parte, Alfonso et al. (2019) opinan que la relación con el contexto familiar es el pilar esencial para el sostenimiento y desarrollo de todos sus miembros. Representa un elemento clave en la formación de los individuos y, por tanto, de la sociedad en general, ya que facilita que sus integrantes se integren con seguridad en el entorno social al que se </w:t>
      </w:r>
      <w:r w:rsidRPr="009B5733">
        <w:rPr>
          <w:rFonts w:ascii="Times New Roman" w:hAnsi="Times New Roman" w:cs="Times New Roman"/>
          <w:sz w:val="24"/>
          <w:szCs w:val="24"/>
        </w:rPr>
        <w:t>enfrentan.</w:t>
      </w:r>
    </w:p>
    <w:p w14:paraId="6BFA7E7A" w14:textId="360DC3C3" w:rsidR="009B5733" w:rsidRDefault="009B5733" w:rsidP="00DC15D9">
      <w:pPr>
        <w:spacing w:before="240" w:after="0" w:line="360" w:lineRule="auto"/>
        <w:ind w:firstLine="708"/>
        <w:contextualSpacing/>
        <w:jc w:val="both"/>
        <w:rPr>
          <w:rFonts w:ascii="Times New Roman" w:hAnsi="Times New Roman" w:cs="Times New Roman"/>
          <w:sz w:val="24"/>
          <w:szCs w:val="24"/>
        </w:rPr>
      </w:pPr>
      <w:r w:rsidRPr="009B5733">
        <w:rPr>
          <w:rFonts w:ascii="Times New Roman" w:hAnsi="Times New Roman" w:cs="Times New Roman"/>
          <w:sz w:val="24"/>
          <w:szCs w:val="24"/>
        </w:rPr>
        <w:t xml:space="preserve">Para </w:t>
      </w:r>
      <w:proofErr w:type="spellStart"/>
      <w:r w:rsidRPr="009B5733">
        <w:rPr>
          <w:rFonts w:ascii="Times New Roman" w:hAnsi="Times New Roman" w:cs="Times New Roman"/>
          <w:sz w:val="24"/>
          <w:szCs w:val="24"/>
        </w:rPr>
        <w:t>Bowers</w:t>
      </w:r>
      <w:proofErr w:type="spellEnd"/>
      <w:r w:rsidRPr="009B5733">
        <w:rPr>
          <w:rFonts w:ascii="Times New Roman" w:hAnsi="Times New Roman" w:cs="Times New Roman"/>
          <w:sz w:val="24"/>
          <w:szCs w:val="24"/>
        </w:rPr>
        <w:t xml:space="preserve"> et al. (2020), es fundamental que los padres se involucren en la educación de sus hijos, ya que esto tiene un impacto positivo en su rendimiento académico. Desde la perspectiva social, las familias comprometidas brindan apoyo, orientación y supervisión, lo que ayuda a los estudiantes a desarrollar las habilidades necesarias para tener éxito en la escuela. Además, este acompañamiento les proporciona seguridad, lo que mejora su participación y desempeño en el aula.</w:t>
      </w:r>
    </w:p>
    <w:p w14:paraId="36FA1ACC" w14:textId="199D6FD0" w:rsidR="009B5733" w:rsidRDefault="009B5733" w:rsidP="00DC15D9">
      <w:pPr>
        <w:spacing w:before="240" w:after="0" w:line="360" w:lineRule="auto"/>
        <w:ind w:firstLine="708"/>
        <w:contextualSpacing/>
        <w:jc w:val="both"/>
        <w:rPr>
          <w:rFonts w:ascii="Times New Roman" w:hAnsi="Times New Roman" w:cs="Times New Roman"/>
          <w:sz w:val="24"/>
          <w:szCs w:val="24"/>
        </w:rPr>
      </w:pPr>
      <w:r w:rsidRPr="009B5733">
        <w:rPr>
          <w:rFonts w:ascii="Times New Roman" w:hAnsi="Times New Roman" w:cs="Times New Roman"/>
          <w:sz w:val="24"/>
          <w:szCs w:val="24"/>
        </w:rPr>
        <w:lastRenderedPageBreak/>
        <w:t>Cerezo et al. (2021) destacan que los padres que se comprometen más con el desarrollo educativo de sus hijos motivan a los profesores a prestar mayor atención a los estudiantes. A medida que los padres brindan su apoyo, los jóvenes adquieren una formación más sólida en habilidades, valores y conocimientos esenciales para su crecimiento personal y profesional, lo que les permite una mejor realización en el entorno estudiantil.</w:t>
      </w:r>
    </w:p>
    <w:p w14:paraId="47D7320A" w14:textId="4A168CA9" w:rsidR="009B5733" w:rsidRPr="009B5733" w:rsidRDefault="009B5733" w:rsidP="00DC15D9">
      <w:pPr>
        <w:spacing w:before="240" w:after="0" w:line="360" w:lineRule="auto"/>
        <w:ind w:firstLine="708"/>
        <w:contextualSpacing/>
        <w:jc w:val="both"/>
        <w:rPr>
          <w:rFonts w:ascii="Times New Roman" w:hAnsi="Times New Roman" w:cs="Times New Roman"/>
          <w:sz w:val="24"/>
          <w:szCs w:val="24"/>
        </w:rPr>
      </w:pPr>
      <w:r w:rsidRPr="009B5733">
        <w:rPr>
          <w:rFonts w:ascii="Times New Roman" w:hAnsi="Times New Roman" w:cs="Times New Roman"/>
          <w:sz w:val="24"/>
          <w:szCs w:val="24"/>
        </w:rPr>
        <w:t>En este contexto, contar con un entorno familiar estable es fundamental, ya que brinda a los jóvenes el apoyo necesario para concentrarse y desempeñarse en sus tareas universitarias. Esto les permite afrontar adecuadamente las diversas situaciones a las que están expuestos (Nevárez-Espinoza et al., 2022).</w:t>
      </w:r>
    </w:p>
    <w:p w14:paraId="0874836D" w14:textId="28207304" w:rsidR="00D6530C" w:rsidRPr="000606FB" w:rsidRDefault="009B5733" w:rsidP="00DC15D9">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lo </w:t>
      </w:r>
      <w:r w:rsidR="000606FB">
        <w:rPr>
          <w:rFonts w:ascii="Times New Roman" w:hAnsi="Times New Roman" w:cs="Times New Roman"/>
          <w:sz w:val="24"/>
          <w:szCs w:val="24"/>
        </w:rPr>
        <w:t xml:space="preserve">siguiente </w:t>
      </w:r>
      <w:r w:rsidR="008703CE" w:rsidRPr="005B575A">
        <w:rPr>
          <w:rFonts w:ascii="Times New Roman" w:hAnsi="Times New Roman" w:cs="Times New Roman"/>
          <w:sz w:val="24"/>
          <w:szCs w:val="24"/>
        </w:rPr>
        <w:t>l</w:t>
      </w:r>
      <w:r w:rsidR="00D6530C" w:rsidRPr="005B575A">
        <w:rPr>
          <w:rFonts w:ascii="Times New Roman" w:hAnsi="Times New Roman" w:cs="Times New Roman"/>
          <w:sz w:val="24"/>
          <w:szCs w:val="24"/>
        </w:rPr>
        <w:t>os estudiantes que cuentan con un e</w:t>
      </w:r>
      <w:r w:rsidR="00475BF3" w:rsidRPr="005B575A">
        <w:rPr>
          <w:rFonts w:ascii="Times New Roman" w:hAnsi="Times New Roman" w:cs="Times New Roman"/>
          <w:sz w:val="24"/>
          <w:szCs w:val="24"/>
        </w:rPr>
        <w:t xml:space="preserve">ntorno familiar </w:t>
      </w:r>
      <w:r w:rsidR="005B575A" w:rsidRPr="005B575A">
        <w:rPr>
          <w:rFonts w:ascii="Times New Roman" w:hAnsi="Times New Roman" w:cs="Times New Roman"/>
          <w:sz w:val="24"/>
          <w:szCs w:val="24"/>
        </w:rPr>
        <w:t>seguro</w:t>
      </w:r>
      <w:r>
        <w:rPr>
          <w:rFonts w:ascii="Times New Roman" w:hAnsi="Times New Roman" w:cs="Times New Roman"/>
          <w:sz w:val="24"/>
          <w:szCs w:val="24"/>
        </w:rPr>
        <w:t xml:space="preserve"> y só</w:t>
      </w:r>
      <w:r w:rsidR="00475BF3" w:rsidRPr="005B575A">
        <w:rPr>
          <w:rFonts w:ascii="Times New Roman" w:hAnsi="Times New Roman" w:cs="Times New Roman"/>
          <w:sz w:val="24"/>
          <w:szCs w:val="24"/>
        </w:rPr>
        <w:t>lid</w:t>
      </w:r>
      <w:r w:rsidR="00D6530C" w:rsidRPr="005B575A">
        <w:rPr>
          <w:rFonts w:ascii="Times New Roman" w:hAnsi="Times New Roman" w:cs="Times New Roman"/>
          <w:sz w:val="24"/>
          <w:szCs w:val="24"/>
        </w:rPr>
        <w:t>o tienen más recursos para enfrentar los desafíos académicos, como</w:t>
      </w:r>
      <w:r w:rsidR="00475BF3" w:rsidRPr="005B575A">
        <w:rPr>
          <w:rFonts w:ascii="Times New Roman" w:hAnsi="Times New Roman" w:cs="Times New Roman"/>
          <w:sz w:val="24"/>
          <w:szCs w:val="24"/>
        </w:rPr>
        <w:t xml:space="preserve"> por ejemplo</w:t>
      </w:r>
      <w:r w:rsidR="00D6530C" w:rsidRPr="005B575A">
        <w:rPr>
          <w:rFonts w:ascii="Times New Roman" w:hAnsi="Times New Roman" w:cs="Times New Roman"/>
          <w:sz w:val="24"/>
          <w:szCs w:val="24"/>
        </w:rPr>
        <w:t xml:space="preserve"> el estrés</w:t>
      </w:r>
      <w:r w:rsidR="00475BF3" w:rsidRPr="005B575A">
        <w:rPr>
          <w:rFonts w:ascii="Times New Roman" w:hAnsi="Times New Roman" w:cs="Times New Roman"/>
          <w:sz w:val="24"/>
          <w:szCs w:val="24"/>
        </w:rPr>
        <w:t xml:space="preserve"> y otras situaciones </w:t>
      </w:r>
      <w:r w:rsidR="00686ADD" w:rsidRPr="005B575A">
        <w:rPr>
          <w:rFonts w:ascii="Times New Roman" w:hAnsi="Times New Roman" w:cs="Times New Roman"/>
          <w:sz w:val="24"/>
          <w:szCs w:val="24"/>
        </w:rPr>
        <w:t xml:space="preserve">que </w:t>
      </w:r>
      <w:r w:rsidR="00475BF3" w:rsidRPr="005B575A">
        <w:rPr>
          <w:rFonts w:ascii="Times New Roman" w:hAnsi="Times New Roman" w:cs="Times New Roman"/>
          <w:sz w:val="24"/>
          <w:szCs w:val="24"/>
        </w:rPr>
        <w:t xml:space="preserve">al momento de presentar </w:t>
      </w:r>
      <w:r w:rsidR="00D6530C" w:rsidRPr="005B575A">
        <w:rPr>
          <w:rFonts w:ascii="Times New Roman" w:hAnsi="Times New Roman" w:cs="Times New Roman"/>
          <w:sz w:val="24"/>
          <w:szCs w:val="24"/>
        </w:rPr>
        <w:t xml:space="preserve">exámenes o </w:t>
      </w:r>
      <w:r w:rsidR="00686ADD" w:rsidRPr="005B575A">
        <w:rPr>
          <w:rFonts w:ascii="Times New Roman" w:hAnsi="Times New Roman" w:cs="Times New Roman"/>
          <w:sz w:val="24"/>
          <w:szCs w:val="24"/>
        </w:rPr>
        <w:t>resolver un p</w:t>
      </w:r>
      <w:r w:rsidR="00D6530C" w:rsidRPr="005B575A">
        <w:rPr>
          <w:rFonts w:ascii="Times New Roman" w:hAnsi="Times New Roman" w:cs="Times New Roman"/>
          <w:sz w:val="24"/>
          <w:szCs w:val="24"/>
        </w:rPr>
        <w:t>roblema</w:t>
      </w:r>
      <w:r w:rsidR="00686ADD" w:rsidRPr="005B575A">
        <w:rPr>
          <w:rFonts w:ascii="Times New Roman" w:hAnsi="Times New Roman" w:cs="Times New Roman"/>
          <w:sz w:val="24"/>
          <w:szCs w:val="24"/>
        </w:rPr>
        <w:t xml:space="preserve"> no se ve</w:t>
      </w:r>
      <w:r>
        <w:rPr>
          <w:rFonts w:ascii="Times New Roman" w:hAnsi="Times New Roman" w:cs="Times New Roman"/>
          <w:sz w:val="24"/>
          <w:szCs w:val="24"/>
        </w:rPr>
        <w:t>n</w:t>
      </w:r>
      <w:r w:rsidR="00686ADD" w:rsidRPr="005B575A">
        <w:rPr>
          <w:rFonts w:ascii="Times New Roman" w:hAnsi="Times New Roman" w:cs="Times New Roman"/>
          <w:sz w:val="24"/>
          <w:szCs w:val="24"/>
        </w:rPr>
        <w:t xml:space="preserve"> </w:t>
      </w:r>
      <w:r w:rsidR="005B575A" w:rsidRPr="005B575A">
        <w:rPr>
          <w:rFonts w:ascii="Times New Roman" w:hAnsi="Times New Roman" w:cs="Times New Roman"/>
          <w:sz w:val="24"/>
          <w:szCs w:val="24"/>
        </w:rPr>
        <w:t xml:space="preserve">tan </w:t>
      </w:r>
      <w:r w:rsidR="00475BF3" w:rsidRPr="000606FB">
        <w:rPr>
          <w:rFonts w:ascii="Times New Roman" w:hAnsi="Times New Roman" w:cs="Times New Roman"/>
          <w:sz w:val="24"/>
          <w:szCs w:val="24"/>
        </w:rPr>
        <w:t>afecta</w:t>
      </w:r>
      <w:r w:rsidR="00686ADD" w:rsidRPr="000606FB">
        <w:rPr>
          <w:rFonts w:ascii="Times New Roman" w:hAnsi="Times New Roman" w:cs="Times New Roman"/>
          <w:sz w:val="24"/>
          <w:szCs w:val="24"/>
        </w:rPr>
        <w:t>do</w:t>
      </w:r>
      <w:r w:rsidR="005B575A" w:rsidRPr="000606FB">
        <w:rPr>
          <w:rFonts w:ascii="Times New Roman" w:hAnsi="Times New Roman" w:cs="Times New Roman"/>
          <w:sz w:val="24"/>
          <w:szCs w:val="24"/>
        </w:rPr>
        <w:t>s</w:t>
      </w:r>
      <w:r w:rsidR="00686ADD" w:rsidRPr="000606FB">
        <w:rPr>
          <w:rFonts w:ascii="Times New Roman" w:hAnsi="Times New Roman" w:cs="Times New Roman"/>
          <w:sz w:val="24"/>
          <w:szCs w:val="24"/>
        </w:rPr>
        <w:t xml:space="preserve"> en</w:t>
      </w:r>
      <w:r w:rsidR="00475BF3" w:rsidRPr="000606FB">
        <w:rPr>
          <w:rFonts w:ascii="Times New Roman" w:hAnsi="Times New Roman" w:cs="Times New Roman"/>
          <w:sz w:val="24"/>
          <w:szCs w:val="24"/>
        </w:rPr>
        <w:t xml:space="preserve"> su </w:t>
      </w:r>
      <w:r w:rsidR="00D6530C" w:rsidRPr="000606FB">
        <w:rPr>
          <w:rFonts w:ascii="Times New Roman" w:hAnsi="Times New Roman" w:cs="Times New Roman"/>
          <w:sz w:val="24"/>
          <w:szCs w:val="24"/>
        </w:rPr>
        <w:t>rendimiento</w:t>
      </w:r>
      <w:r w:rsidR="00475BF3" w:rsidRPr="000606FB">
        <w:rPr>
          <w:rFonts w:ascii="Times New Roman" w:hAnsi="Times New Roman" w:cs="Times New Roman"/>
          <w:sz w:val="24"/>
          <w:szCs w:val="24"/>
        </w:rPr>
        <w:t xml:space="preserve"> </w:t>
      </w:r>
      <w:r w:rsidR="00475BF3" w:rsidRPr="006E1081">
        <w:rPr>
          <w:rFonts w:ascii="Times New Roman" w:hAnsi="Times New Roman" w:cs="Times New Roman"/>
          <w:sz w:val="24"/>
          <w:szCs w:val="24"/>
        </w:rPr>
        <w:t>académico.</w:t>
      </w:r>
    </w:p>
    <w:p w14:paraId="08F8BC30" w14:textId="5803048F" w:rsidR="00504743" w:rsidRPr="000606FB" w:rsidRDefault="00496439" w:rsidP="00DC15D9">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Además</w:t>
      </w:r>
      <w:r w:rsidR="00504743" w:rsidRPr="000606FB">
        <w:rPr>
          <w:rFonts w:ascii="Times New Roman" w:hAnsi="Times New Roman" w:cs="Times New Roman"/>
          <w:sz w:val="24"/>
          <w:szCs w:val="24"/>
        </w:rPr>
        <w:t xml:space="preserve">, otros </w:t>
      </w:r>
      <w:r>
        <w:rPr>
          <w:rFonts w:ascii="Times New Roman" w:hAnsi="Times New Roman" w:cs="Times New Roman"/>
          <w:sz w:val="24"/>
          <w:szCs w:val="24"/>
        </w:rPr>
        <w:t xml:space="preserve">estudios apuntan </w:t>
      </w:r>
      <w:r w:rsidR="00A35D67" w:rsidRPr="000606FB">
        <w:rPr>
          <w:rFonts w:ascii="Times New Roman" w:hAnsi="Times New Roman" w:cs="Times New Roman"/>
          <w:sz w:val="24"/>
          <w:szCs w:val="24"/>
        </w:rPr>
        <w:t xml:space="preserve">que la participación activa y el apoyo de la familia en todo momento son factores clave que influyen positivamente en la autoeficacia, desarrollo y compromiso académico de los estudiantes. </w:t>
      </w:r>
      <w:r w:rsidR="002606D7" w:rsidRPr="000606FB">
        <w:rPr>
          <w:rFonts w:ascii="Times New Roman" w:hAnsi="Times New Roman" w:cs="Times New Roman"/>
          <w:sz w:val="24"/>
          <w:szCs w:val="24"/>
        </w:rPr>
        <w:t xml:space="preserve">Por ejemplo, </w:t>
      </w:r>
      <w:r w:rsidR="00617562">
        <w:rPr>
          <w:rFonts w:ascii="Times New Roman" w:hAnsi="Times New Roman" w:cs="Times New Roman"/>
          <w:sz w:val="24"/>
          <w:szCs w:val="24"/>
        </w:rPr>
        <w:t xml:space="preserve">Cohen </w:t>
      </w:r>
      <w:r w:rsidR="00504743" w:rsidRPr="000606FB">
        <w:rPr>
          <w:rFonts w:ascii="Times New Roman" w:hAnsi="Times New Roman" w:cs="Times New Roman"/>
          <w:sz w:val="24"/>
          <w:szCs w:val="24"/>
        </w:rPr>
        <w:t>et al.</w:t>
      </w:r>
      <w:r w:rsidR="00A35D67" w:rsidRPr="000606FB">
        <w:rPr>
          <w:rFonts w:ascii="Times New Roman" w:hAnsi="Times New Roman" w:cs="Times New Roman"/>
          <w:sz w:val="24"/>
          <w:szCs w:val="24"/>
        </w:rPr>
        <w:t xml:space="preserve"> (2016) </w:t>
      </w:r>
      <w:r w:rsidR="00B9096A">
        <w:rPr>
          <w:rFonts w:ascii="Times New Roman" w:hAnsi="Times New Roman" w:cs="Times New Roman"/>
          <w:sz w:val="24"/>
          <w:szCs w:val="24"/>
        </w:rPr>
        <w:t>se</w:t>
      </w:r>
      <w:r w:rsidR="008F6436">
        <w:rPr>
          <w:rFonts w:ascii="Times New Roman" w:hAnsi="Times New Roman" w:cs="Times New Roman"/>
          <w:sz w:val="24"/>
          <w:szCs w:val="24"/>
        </w:rPr>
        <w:t xml:space="preserve">ñalan </w:t>
      </w:r>
      <w:r w:rsidR="00B9096A">
        <w:rPr>
          <w:rFonts w:ascii="Times New Roman" w:hAnsi="Times New Roman" w:cs="Times New Roman"/>
          <w:sz w:val="24"/>
          <w:szCs w:val="24"/>
        </w:rPr>
        <w:t xml:space="preserve">que </w:t>
      </w:r>
      <w:r w:rsidR="00A35D67" w:rsidRPr="000606FB">
        <w:rPr>
          <w:rFonts w:ascii="Times New Roman" w:hAnsi="Times New Roman" w:cs="Times New Roman"/>
          <w:sz w:val="24"/>
          <w:szCs w:val="24"/>
        </w:rPr>
        <w:t>una familia que fomenta un ambiente de apoyo emocional, expectativas claras</w:t>
      </w:r>
      <w:r w:rsidR="008F6436">
        <w:rPr>
          <w:rFonts w:ascii="Times New Roman" w:hAnsi="Times New Roman" w:cs="Times New Roman"/>
          <w:sz w:val="24"/>
          <w:szCs w:val="24"/>
        </w:rPr>
        <w:t>,</w:t>
      </w:r>
      <w:r w:rsidR="00A35D67" w:rsidRPr="000606FB">
        <w:rPr>
          <w:rFonts w:ascii="Times New Roman" w:hAnsi="Times New Roman" w:cs="Times New Roman"/>
          <w:sz w:val="24"/>
          <w:szCs w:val="24"/>
        </w:rPr>
        <w:t xml:space="preserve"> comunicación abierta</w:t>
      </w:r>
      <w:r w:rsidR="008F6436">
        <w:rPr>
          <w:rFonts w:ascii="Times New Roman" w:hAnsi="Times New Roman" w:cs="Times New Roman"/>
          <w:sz w:val="24"/>
          <w:szCs w:val="24"/>
        </w:rPr>
        <w:t>.</w:t>
      </w:r>
      <w:r w:rsidR="00A35D67" w:rsidRPr="000606FB">
        <w:rPr>
          <w:rFonts w:ascii="Times New Roman" w:hAnsi="Times New Roman" w:cs="Times New Roman"/>
          <w:sz w:val="24"/>
          <w:szCs w:val="24"/>
        </w:rPr>
        <w:t xml:space="preserve"> tiene un impacto directo en la forma en que los alumnos perciben sus habilidades que los motiva y los</w:t>
      </w:r>
      <w:r w:rsidR="00597CE4" w:rsidRPr="000606FB">
        <w:rPr>
          <w:rFonts w:ascii="Times New Roman" w:hAnsi="Times New Roman" w:cs="Times New Roman"/>
          <w:sz w:val="24"/>
          <w:szCs w:val="24"/>
        </w:rPr>
        <w:t xml:space="preserve"> prepara para un mejor </w:t>
      </w:r>
      <w:r w:rsidR="00A35D67" w:rsidRPr="000606FB">
        <w:rPr>
          <w:rFonts w:ascii="Times New Roman" w:hAnsi="Times New Roman" w:cs="Times New Roman"/>
          <w:sz w:val="24"/>
          <w:szCs w:val="24"/>
        </w:rPr>
        <w:t xml:space="preserve">aprendizaje. </w:t>
      </w:r>
      <w:r w:rsidR="00E15D73" w:rsidRPr="000606FB">
        <w:rPr>
          <w:rFonts w:ascii="Times New Roman" w:hAnsi="Times New Roman" w:cs="Times New Roman"/>
          <w:sz w:val="24"/>
          <w:szCs w:val="24"/>
        </w:rPr>
        <w:tab/>
      </w:r>
    </w:p>
    <w:p w14:paraId="5C6AAD19" w14:textId="1DFE4DB0" w:rsidR="00C510F9" w:rsidRPr="00D53F29" w:rsidRDefault="006E3255" w:rsidP="00DC15D9">
      <w:pPr>
        <w:spacing w:after="0" w:line="360" w:lineRule="auto"/>
        <w:ind w:firstLine="708"/>
        <w:contextualSpacing/>
        <w:jc w:val="both"/>
        <w:rPr>
          <w:rFonts w:ascii="Times New Roman" w:hAnsi="Times New Roman" w:cs="Times New Roman"/>
          <w:sz w:val="24"/>
          <w:szCs w:val="24"/>
        </w:rPr>
      </w:pPr>
      <w:proofErr w:type="spellStart"/>
      <w:r w:rsidRPr="006E3255">
        <w:rPr>
          <w:rFonts w:ascii="Times New Roman" w:hAnsi="Times New Roman" w:cs="Times New Roman"/>
          <w:sz w:val="24"/>
          <w:szCs w:val="24"/>
        </w:rPr>
        <w:t>Sagñay</w:t>
      </w:r>
      <w:proofErr w:type="spellEnd"/>
      <w:r w:rsidRPr="006E3255">
        <w:rPr>
          <w:rFonts w:ascii="Times New Roman" w:hAnsi="Times New Roman" w:cs="Times New Roman"/>
          <w:sz w:val="24"/>
          <w:szCs w:val="24"/>
        </w:rPr>
        <w:t xml:space="preserve"> </w:t>
      </w:r>
      <w:r w:rsidR="00E15D73" w:rsidRPr="000606FB">
        <w:rPr>
          <w:rFonts w:ascii="Times New Roman" w:hAnsi="Times New Roman" w:cs="Times New Roman"/>
          <w:color w:val="222222"/>
          <w:sz w:val="24"/>
          <w:szCs w:val="24"/>
          <w:shd w:val="clear" w:color="auto" w:fill="FFFFFF"/>
        </w:rPr>
        <w:t>et al. (202</w:t>
      </w:r>
      <w:r>
        <w:rPr>
          <w:rFonts w:ascii="Times New Roman" w:hAnsi="Times New Roman" w:cs="Times New Roman"/>
          <w:color w:val="222222"/>
          <w:sz w:val="24"/>
          <w:szCs w:val="24"/>
          <w:shd w:val="clear" w:color="auto" w:fill="FFFFFF"/>
        </w:rPr>
        <w:t>4</w:t>
      </w:r>
      <w:r w:rsidR="00E15D73" w:rsidRPr="000606FB">
        <w:rPr>
          <w:rFonts w:ascii="Times New Roman" w:hAnsi="Times New Roman" w:cs="Times New Roman"/>
          <w:color w:val="222222"/>
          <w:sz w:val="24"/>
          <w:szCs w:val="24"/>
          <w:shd w:val="clear" w:color="auto" w:fill="FFFFFF"/>
        </w:rPr>
        <w:t xml:space="preserve">) opinan que </w:t>
      </w:r>
      <w:r w:rsidR="0079580F" w:rsidRPr="000606FB">
        <w:rPr>
          <w:rFonts w:ascii="Times New Roman" w:hAnsi="Times New Roman" w:cs="Times New Roman"/>
          <w:sz w:val="24"/>
          <w:szCs w:val="24"/>
        </w:rPr>
        <w:t xml:space="preserve">esa señal esperada en el </w:t>
      </w:r>
      <w:r w:rsidR="00C510F9" w:rsidRPr="000606FB">
        <w:rPr>
          <w:rFonts w:ascii="Times New Roman" w:hAnsi="Times New Roman" w:cs="Times New Roman"/>
          <w:sz w:val="24"/>
          <w:szCs w:val="24"/>
        </w:rPr>
        <w:t>compromiso académico, se refiere al nivel de interés, esfuerzo y dedicación que un estudiante pone en sus estud</w:t>
      </w:r>
      <w:r w:rsidR="0079580F" w:rsidRPr="000606FB">
        <w:rPr>
          <w:rFonts w:ascii="Times New Roman" w:hAnsi="Times New Roman" w:cs="Times New Roman"/>
          <w:sz w:val="24"/>
          <w:szCs w:val="24"/>
        </w:rPr>
        <w:t xml:space="preserve">ios, </w:t>
      </w:r>
      <w:r w:rsidR="0079580F" w:rsidRPr="00D53F29">
        <w:rPr>
          <w:rFonts w:ascii="Times New Roman" w:hAnsi="Times New Roman" w:cs="Times New Roman"/>
          <w:sz w:val="24"/>
          <w:szCs w:val="24"/>
        </w:rPr>
        <w:t xml:space="preserve">también se ve afectado con la falta de </w:t>
      </w:r>
      <w:r w:rsidR="00C510F9" w:rsidRPr="00D53F29">
        <w:rPr>
          <w:rFonts w:ascii="Times New Roman" w:hAnsi="Times New Roman" w:cs="Times New Roman"/>
          <w:sz w:val="24"/>
          <w:szCs w:val="24"/>
        </w:rPr>
        <w:t>participación</w:t>
      </w:r>
      <w:r w:rsidR="0079580F" w:rsidRPr="00D53F29">
        <w:rPr>
          <w:rFonts w:ascii="Times New Roman" w:hAnsi="Times New Roman" w:cs="Times New Roman"/>
          <w:sz w:val="24"/>
          <w:szCs w:val="24"/>
        </w:rPr>
        <w:t xml:space="preserve"> de sus miembros</w:t>
      </w:r>
      <w:r w:rsidR="008F6436">
        <w:rPr>
          <w:rFonts w:ascii="Times New Roman" w:hAnsi="Times New Roman" w:cs="Times New Roman"/>
          <w:sz w:val="24"/>
          <w:szCs w:val="24"/>
        </w:rPr>
        <w:t xml:space="preserve"> de la familia</w:t>
      </w:r>
      <w:r w:rsidR="00C510F9" w:rsidRPr="00D53F29">
        <w:rPr>
          <w:rFonts w:ascii="Times New Roman" w:hAnsi="Times New Roman" w:cs="Times New Roman"/>
          <w:sz w:val="24"/>
          <w:szCs w:val="24"/>
        </w:rPr>
        <w:t>.</w:t>
      </w:r>
    </w:p>
    <w:p w14:paraId="171D20F4" w14:textId="590836D2" w:rsidR="00760437" w:rsidRDefault="0079580F" w:rsidP="00DC15D9">
      <w:pPr>
        <w:spacing w:after="0" w:line="360" w:lineRule="auto"/>
        <w:ind w:firstLine="708"/>
        <w:contextualSpacing/>
        <w:jc w:val="both"/>
        <w:rPr>
          <w:rFonts w:ascii="Times New Roman" w:hAnsi="Times New Roman" w:cs="Times New Roman"/>
          <w:sz w:val="24"/>
          <w:szCs w:val="24"/>
        </w:rPr>
      </w:pPr>
      <w:r w:rsidRPr="00D53F29">
        <w:rPr>
          <w:rFonts w:ascii="Times New Roman" w:hAnsi="Times New Roman" w:cs="Times New Roman"/>
          <w:sz w:val="24"/>
          <w:szCs w:val="24"/>
        </w:rPr>
        <w:t>En este sentido</w:t>
      </w:r>
      <w:r w:rsidR="000606FB" w:rsidRPr="00D53F29">
        <w:rPr>
          <w:rFonts w:ascii="Times New Roman" w:hAnsi="Times New Roman" w:cs="Times New Roman"/>
          <w:sz w:val="24"/>
          <w:szCs w:val="24"/>
        </w:rPr>
        <w:t>,</w:t>
      </w:r>
      <w:r w:rsidRPr="00D53F29">
        <w:rPr>
          <w:rFonts w:ascii="Times New Roman" w:hAnsi="Times New Roman" w:cs="Times New Roman"/>
          <w:sz w:val="24"/>
          <w:szCs w:val="24"/>
        </w:rPr>
        <w:t xml:space="preserve"> hay algunos autores que han analizado</w:t>
      </w:r>
      <w:r w:rsidR="002606D7" w:rsidRPr="00D53F29">
        <w:rPr>
          <w:rFonts w:ascii="Times New Roman" w:hAnsi="Times New Roman" w:cs="Times New Roman"/>
          <w:sz w:val="24"/>
          <w:szCs w:val="24"/>
        </w:rPr>
        <w:t xml:space="preserve"> lo anterior</w:t>
      </w:r>
      <w:r w:rsidRPr="00D53F29">
        <w:rPr>
          <w:rFonts w:ascii="Times New Roman" w:hAnsi="Times New Roman" w:cs="Times New Roman"/>
          <w:sz w:val="24"/>
          <w:szCs w:val="24"/>
        </w:rPr>
        <w:t xml:space="preserve"> y destacan que el rol emocional y motivador que ejercen los padres</w:t>
      </w:r>
      <w:r w:rsidR="00760437" w:rsidRPr="00D53F29">
        <w:rPr>
          <w:rFonts w:ascii="Times New Roman" w:hAnsi="Times New Roman" w:cs="Times New Roman"/>
          <w:sz w:val="24"/>
          <w:szCs w:val="24"/>
        </w:rPr>
        <w:t xml:space="preserve"> sobre los hijos y que repercute sobre variables psicológicas en el estudiante tan decisivas en el rendimiento académico resulta ine</w:t>
      </w:r>
      <w:r w:rsidR="008F6436">
        <w:rPr>
          <w:rFonts w:ascii="Times New Roman" w:hAnsi="Times New Roman" w:cs="Times New Roman"/>
          <w:sz w:val="24"/>
          <w:szCs w:val="24"/>
        </w:rPr>
        <w:t xml:space="preserve">ludible </w:t>
      </w:r>
      <w:r w:rsidR="00760437" w:rsidRPr="00D53F29">
        <w:rPr>
          <w:rFonts w:ascii="Times New Roman" w:hAnsi="Times New Roman" w:cs="Times New Roman"/>
          <w:sz w:val="24"/>
          <w:szCs w:val="24"/>
        </w:rPr>
        <w:t>reconocer la labor de la familia.</w:t>
      </w:r>
    </w:p>
    <w:p w14:paraId="5F21282B" w14:textId="4A5AC458" w:rsidR="00DB583D" w:rsidRPr="00DB583D" w:rsidRDefault="00DB583D" w:rsidP="00DC15D9">
      <w:pPr>
        <w:spacing w:before="240" w:after="0" w:line="360" w:lineRule="auto"/>
        <w:ind w:firstLine="708"/>
        <w:contextualSpacing/>
        <w:jc w:val="both"/>
        <w:rPr>
          <w:rFonts w:ascii="Times New Roman" w:hAnsi="Times New Roman" w:cs="Times New Roman"/>
          <w:sz w:val="24"/>
          <w:szCs w:val="24"/>
        </w:rPr>
      </w:pPr>
      <w:r w:rsidRPr="00DB583D">
        <w:rPr>
          <w:rFonts w:ascii="Times New Roman" w:hAnsi="Times New Roman" w:cs="Times New Roman"/>
          <w:sz w:val="24"/>
          <w:szCs w:val="24"/>
        </w:rPr>
        <w:t>De igual manera, otros aspectos a valorar en el rendimiento académico están vinculados con diversas variables que influyen en su comportamiento. Entre los factores más relevantes se destacan el apoyo familiar y la motivación, ya que se considera que, mientras más motivado esté el estudiante, mayor será su rendimiento ac</w:t>
      </w:r>
      <w:r w:rsidR="00C11927">
        <w:rPr>
          <w:rFonts w:ascii="Times New Roman" w:hAnsi="Times New Roman" w:cs="Times New Roman"/>
          <w:sz w:val="24"/>
          <w:szCs w:val="24"/>
        </w:rPr>
        <w:t xml:space="preserve">adémico e interés por aprender Vera </w:t>
      </w:r>
      <w:r w:rsidRPr="00DB583D">
        <w:rPr>
          <w:rFonts w:ascii="Times New Roman" w:hAnsi="Times New Roman" w:cs="Times New Roman"/>
          <w:sz w:val="24"/>
          <w:szCs w:val="24"/>
        </w:rPr>
        <w:t xml:space="preserve">Colmenares </w:t>
      </w:r>
      <w:r w:rsidR="00C11927">
        <w:rPr>
          <w:rFonts w:ascii="Times New Roman" w:hAnsi="Times New Roman" w:cs="Times New Roman"/>
          <w:sz w:val="24"/>
          <w:szCs w:val="24"/>
        </w:rPr>
        <w:t>et al. (</w:t>
      </w:r>
      <w:r w:rsidRPr="00DB583D">
        <w:rPr>
          <w:rFonts w:ascii="Times New Roman" w:hAnsi="Times New Roman" w:cs="Times New Roman"/>
          <w:sz w:val="24"/>
          <w:szCs w:val="24"/>
        </w:rPr>
        <w:t>20</w:t>
      </w:r>
      <w:r w:rsidR="00C11927">
        <w:rPr>
          <w:rFonts w:ascii="Times New Roman" w:hAnsi="Times New Roman" w:cs="Times New Roman"/>
          <w:sz w:val="24"/>
          <w:szCs w:val="24"/>
        </w:rPr>
        <w:t>24</w:t>
      </w:r>
      <w:r w:rsidRPr="00DB583D">
        <w:rPr>
          <w:rFonts w:ascii="Times New Roman" w:hAnsi="Times New Roman" w:cs="Times New Roman"/>
          <w:sz w:val="24"/>
          <w:szCs w:val="24"/>
        </w:rPr>
        <w:t>).</w:t>
      </w:r>
    </w:p>
    <w:p w14:paraId="7CB431BC" w14:textId="3A3A449D" w:rsidR="00780635" w:rsidRDefault="003B7B0C" w:rsidP="00DC15D9">
      <w:pPr>
        <w:spacing w:after="0" w:line="360" w:lineRule="auto"/>
        <w:ind w:firstLine="708"/>
        <w:contextualSpacing/>
        <w:jc w:val="both"/>
        <w:rPr>
          <w:rFonts w:ascii="Times New Roman" w:hAnsi="Times New Roman" w:cs="Times New Roman"/>
          <w:sz w:val="24"/>
          <w:szCs w:val="24"/>
          <w:shd w:val="clear" w:color="auto" w:fill="FFFFFF"/>
        </w:rPr>
      </w:pPr>
      <w:r w:rsidRPr="003B7B0C">
        <w:rPr>
          <w:rFonts w:ascii="Times New Roman" w:hAnsi="Times New Roman" w:cs="Times New Roman"/>
          <w:sz w:val="24"/>
          <w:szCs w:val="24"/>
          <w:shd w:val="clear" w:color="auto" w:fill="FFFFFF"/>
        </w:rPr>
        <w:t xml:space="preserve">Sin </w:t>
      </w:r>
      <w:r>
        <w:rPr>
          <w:rFonts w:ascii="Times New Roman" w:hAnsi="Times New Roman" w:cs="Times New Roman"/>
          <w:sz w:val="24"/>
          <w:szCs w:val="24"/>
          <w:shd w:val="clear" w:color="auto" w:fill="FFFFFF"/>
        </w:rPr>
        <w:t>olvida</w:t>
      </w:r>
      <w:r w:rsidRPr="003B7B0C">
        <w:rPr>
          <w:rFonts w:ascii="Times New Roman" w:hAnsi="Times New Roman" w:cs="Times New Roman"/>
          <w:sz w:val="24"/>
          <w:szCs w:val="24"/>
          <w:shd w:val="clear" w:color="auto" w:fill="FFFFFF"/>
        </w:rPr>
        <w:t>r que el rendimiento académico</w:t>
      </w:r>
      <w:r w:rsidR="004B7B1E">
        <w:rPr>
          <w:rFonts w:ascii="Times New Roman" w:hAnsi="Times New Roman" w:cs="Times New Roman"/>
          <w:sz w:val="24"/>
          <w:szCs w:val="24"/>
          <w:shd w:val="clear" w:color="auto" w:fill="FFFFFF"/>
        </w:rPr>
        <w:t>,</w:t>
      </w:r>
      <w:r w:rsidRPr="003B7B0C">
        <w:rPr>
          <w:rFonts w:ascii="Times New Roman" w:hAnsi="Times New Roman" w:cs="Times New Roman"/>
          <w:sz w:val="24"/>
          <w:szCs w:val="24"/>
          <w:shd w:val="clear" w:color="auto" w:fill="FFFFFF"/>
        </w:rPr>
        <w:t xml:space="preserve"> </w:t>
      </w:r>
      <w:r w:rsidR="004B7B1E">
        <w:rPr>
          <w:rFonts w:ascii="Times New Roman" w:hAnsi="Times New Roman" w:cs="Times New Roman"/>
          <w:sz w:val="24"/>
          <w:szCs w:val="24"/>
          <w:shd w:val="clear" w:color="auto" w:fill="FFFFFF"/>
        </w:rPr>
        <w:t xml:space="preserve">está relacionado con diferentes </w:t>
      </w:r>
      <w:r w:rsidRPr="003B7B0C">
        <w:rPr>
          <w:rFonts w:ascii="Times New Roman" w:hAnsi="Times New Roman" w:cs="Times New Roman"/>
          <w:sz w:val="24"/>
          <w:szCs w:val="24"/>
          <w:shd w:val="clear" w:color="auto" w:fill="FFFFFF"/>
        </w:rPr>
        <w:t>factores que actúan en la persona que aprende. Ha sido</w:t>
      </w:r>
      <w:r w:rsidR="004B7B1E">
        <w:rPr>
          <w:rFonts w:ascii="Times New Roman" w:hAnsi="Times New Roman" w:cs="Times New Roman"/>
          <w:sz w:val="24"/>
          <w:szCs w:val="24"/>
          <w:shd w:val="clear" w:color="auto" w:fill="FFFFFF"/>
        </w:rPr>
        <w:t xml:space="preserve"> relacionado </w:t>
      </w:r>
      <w:r w:rsidRPr="003B7B0C">
        <w:rPr>
          <w:rFonts w:ascii="Times New Roman" w:hAnsi="Times New Roman" w:cs="Times New Roman"/>
          <w:sz w:val="24"/>
          <w:szCs w:val="24"/>
          <w:shd w:val="clear" w:color="auto" w:fill="FFFFFF"/>
        </w:rPr>
        <w:t>con</w:t>
      </w:r>
      <w:r w:rsidR="004B7B1E">
        <w:rPr>
          <w:rFonts w:ascii="Times New Roman" w:hAnsi="Times New Roman" w:cs="Times New Roman"/>
          <w:sz w:val="24"/>
          <w:szCs w:val="24"/>
          <w:shd w:val="clear" w:color="auto" w:fill="FFFFFF"/>
        </w:rPr>
        <w:t xml:space="preserve"> el lo</w:t>
      </w:r>
      <w:r w:rsidRPr="003B7B0C">
        <w:rPr>
          <w:rFonts w:ascii="Times New Roman" w:hAnsi="Times New Roman" w:cs="Times New Roman"/>
          <w:sz w:val="24"/>
          <w:szCs w:val="24"/>
          <w:shd w:val="clear" w:color="auto" w:fill="FFFFFF"/>
        </w:rPr>
        <w:t xml:space="preserve">gro del estudiante en las </w:t>
      </w:r>
      <w:r w:rsidRPr="003B7B0C">
        <w:rPr>
          <w:rFonts w:ascii="Times New Roman" w:hAnsi="Times New Roman" w:cs="Times New Roman"/>
          <w:sz w:val="24"/>
          <w:szCs w:val="24"/>
          <w:shd w:val="clear" w:color="auto" w:fill="FFFFFF"/>
        </w:rPr>
        <w:lastRenderedPageBreak/>
        <w:t>tareas académicas.</w:t>
      </w:r>
      <w:r w:rsidR="00DB583D">
        <w:rPr>
          <w:rFonts w:ascii="Times New Roman" w:hAnsi="Times New Roman" w:cs="Times New Roman"/>
          <w:sz w:val="24"/>
          <w:szCs w:val="24"/>
          <w:shd w:val="clear" w:color="auto" w:fill="FFFFFF"/>
        </w:rPr>
        <w:t xml:space="preserve"> </w:t>
      </w:r>
      <w:r w:rsidR="004B7B1E">
        <w:rPr>
          <w:rFonts w:ascii="Times New Roman" w:hAnsi="Times New Roman" w:cs="Times New Roman"/>
          <w:sz w:val="24"/>
          <w:szCs w:val="24"/>
          <w:shd w:val="clear" w:color="auto" w:fill="FFFFFF"/>
        </w:rPr>
        <w:t>este s</w:t>
      </w:r>
      <w:r w:rsidRPr="003B7B0C">
        <w:rPr>
          <w:rFonts w:ascii="Times New Roman" w:hAnsi="Times New Roman" w:cs="Times New Roman"/>
          <w:sz w:val="24"/>
          <w:szCs w:val="24"/>
          <w:shd w:val="clear" w:color="auto" w:fill="FFFFFF"/>
        </w:rPr>
        <w:t>e mide mediante las calificaciones obtenidas, con una valoración cuantitativa, cuyos resultados muestran las materias ganadas o perdidas, la deserción y el grado de éxito académico</w:t>
      </w:r>
      <w:r w:rsidR="004B7B1E">
        <w:rPr>
          <w:rFonts w:ascii="Times New Roman" w:hAnsi="Times New Roman" w:cs="Times New Roman"/>
          <w:sz w:val="24"/>
          <w:szCs w:val="24"/>
          <w:shd w:val="clear" w:color="auto" w:fill="FFFFFF"/>
        </w:rPr>
        <w:t xml:space="preserve"> </w:t>
      </w:r>
      <w:r w:rsidR="007529DE" w:rsidRPr="006E1081">
        <w:rPr>
          <w:rFonts w:ascii="Times New Roman" w:hAnsi="Times New Roman" w:cs="Times New Roman"/>
          <w:sz w:val="24"/>
          <w:szCs w:val="24"/>
          <w:shd w:val="clear" w:color="auto" w:fill="FFFFFF"/>
        </w:rPr>
        <w:t>(</w:t>
      </w:r>
      <w:r w:rsidR="004B7B1E" w:rsidRPr="006E1081">
        <w:rPr>
          <w:rFonts w:ascii="Times New Roman" w:hAnsi="Times New Roman" w:cs="Times New Roman"/>
          <w:sz w:val="24"/>
          <w:szCs w:val="24"/>
          <w:shd w:val="clear" w:color="auto" w:fill="FFFFFF"/>
        </w:rPr>
        <w:t xml:space="preserve">Freire </w:t>
      </w:r>
      <w:r w:rsidR="007529DE" w:rsidRPr="006E1081">
        <w:rPr>
          <w:rFonts w:ascii="Times New Roman" w:hAnsi="Times New Roman" w:cs="Times New Roman"/>
          <w:sz w:val="24"/>
          <w:szCs w:val="24"/>
          <w:shd w:val="clear" w:color="auto" w:fill="FFFFFF"/>
        </w:rPr>
        <w:t xml:space="preserve">et al. </w:t>
      </w:r>
      <w:r w:rsidR="004B7B1E" w:rsidRPr="006E1081">
        <w:rPr>
          <w:rFonts w:ascii="Times New Roman" w:hAnsi="Times New Roman" w:cs="Times New Roman"/>
          <w:sz w:val="24"/>
          <w:szCs w:val="24"/>
          <w:shd w:val="clear" w:color="auto" w:fill="FFFFFF"/>
        </w:rPr>
        <w:t>2019).</w:t>
      </w:r>
    </w:p>
    <w:p w14:paraId="209CC542" w14:textId="284EB5B7" w:rsidR="007E661A" w:rsidRDefault="007E661A" w:rsidP="00DC15D9">
      <w:pPr>
        <w:spacing w:after="0" w:line="360" w:lineRule="auto"/>
        <w:ind w:firstLine="708"/>
        <w:contextualSpacing/>
        <w:jc w:val="both"/>
        <w:rPr>
          <w:rFonts w:ascii="Times New Roman" w:hAnsi="Times New Roman" w:cs="Times New Roman"/>
          <w:sz w:val="24"/>
          <w:szCs w:val="24"/>
          <w:shd w:val="clear" w:color="auto" w:fill="FFFFFF"/>
        </w:rPr>
      </w:pPr>
      <w:r w:rsidRPr="007529DE">
        <w:rPr>
          <w:rFonts w:ascii="Times New Roman" w:hAnsi="Times New Roman" w:cs="Times New Roman"/>
          <w:sz w:val="24"/>
          <w:szCs w:val="24"/>
          <w:shd w:val="clear" w:color="auto" w:fill="FFFFFF"/>
        </w:rPr>
        <w:t>De acuerdo con ello</w:t>
      </w:r>
      <w:r w:rsidR="00403810" w:rsidRPr="007529DE">
        <w:rPr>
          <w:rFonts w:ascii="Times New Roman" w:hAnsi="Times New Roman" w:cs="Times New Roman"/>
          <w:sz w:val="24"/>
          <w:szCs w:val="24"/>
          <w:shd w:val="clear" w:color="auto" w:fill="FFFFFF"/>
        </w:rPr>
        <w:t>,</w:t>
      </w:r>
      <w:r w:rsidRPr="007529DE">
        <w:rPr>
          <w:rFonts w:ascii="Times New Roman" w:hAnsi="Times New Roman" w:cs="Times New Roman"/>
          <w:sz w:val="24"/>
          <w:szCs w:val="24"/>
          <w:shd w:val="clear" w:color="auto" w:fill="FFFFFF"/>
        </w:rPr>
        <w:t xml:space="preserve"> otro punto a valorar es el compromiso con el aprendizaje donde los jóvenes se deben sentir involucrados, motivados y deben ser responsables de su propio proceso de aprendizaje, </w:t>
      </w:r>
      <w:r w:rsidR="007529DE">
        <w:rPr>
          <w:rFonts w:ascii="Times New Roman" w:hAnsi="Times New Roman" w:cs="Times New Roman"/>
          <w:sz w:val="24"/>
          <w:szCs w:val="24"/>
          <w:shd w:val="clear" w:color="auto" w:fill="FFFFFF"/>
        </w:rPr>
        <w:t>Gaxiola-Romero et al</w:t>
      </w:r>
      <w:r w:rsidR="00CD799A" w:rsidRPr="007529DE">
        <w:rPr>
          <w:rFonts w:ascii="Times New Roman" w:hAnsi="Times New Roman" w:cs="Times New Roman"/>
          <w:sz w:val="24"/>
          <w:szCs w:val="24"/>
          <w:shd w:val="clear" w:color="auto" w:fill="FFFFFF"/>
        </w:rPr>
        <w:t>.</w:t>
      </w:r>
      <w:r w:rsidR="00617562" w:rsidRPr="007529DE">
        <w:rPr>
          <w:rFonts w:ascii="Times New Roman" w:hAnsi="Times New Roman" w:cs="Times New Roman"/>
          <w:sz w:val="24"/>
          <w:szCs w:val="24"/>
          <w:shd w:val="clear" w:color="auto" w:fill="FFFFFF"/>
        </w:rPr>
        <w:t xml:space="preserve"> </w:t>
      </w:r>
      <w:r w:rsidR="00CD799A" w:rsidRPr="007529DE">
        <w:rPr>
          <w:rFonts w:ascii="Times New Roman" w:hAnsi="Times New Roman" w:cs="Times New Roman"/>
          <w:sz w:val="24"/>
          <w:szCs w:val="24"/>
          <w:shd w:val="clear" w:color="auto" w:fill="FFFFFF"/>
        </w:rPr>
        <w:t xml:space="preserve">(2020) por su parte </w:t>
      </w:r>
      <w:r w:rsidR="00617562" w:rsidRPr="007529DE">
        <w:rPr>
          <w:rFonts w:ascii="Times New Roman" w:hAnsi="Times New Roman" w:cs="Times New Roman"/>
          <w:sz w:val="24"/>
          <w:szCs w:val="24"/>
          <w:shd w:val="clear" w:color="auto" w:fill="FFFFFF"/>
        </w:rPr>
        <w:t>Rodríguez-I</w:t>
      </w:r>
      <w:r w:rsidR="00CD799A" w:rsidRPr="007529DE">
        <w:rPr>
          <w:rFonts w:ascii="Times New Roman" w:hAnsi="Times New Roman" w:cs="Times New Roman"/>
          <w:sz w:val="24"/>
          <w:szCs w:val="24"/>
          <w:shd w:val="clear" w:color="auto" w:fill="FFFFFF"/>
        </w:rPr>
        <w:t>zquierdo (202</w:t>
      </w:r>
      <w:r w:rsidR="00617562" w:rsidRPr="007529DE">
        <w:rPr>
          <w:rFonts w:ascii="Times New Roman" w:hAnsi="Times New Roman" w:cs="Times New Roman"/>
          <w:sz w:val="24"/>
          <w:szCs w:val="24"/>
          <w:shd w:val="clear" w:color="auto" w:fill="FFFFFF"/>
        </w:rPr>
        <w:t>0</w:t>
      </w:r>
      <w:r w:rsidR="00CD799A" w:rsidRPr="007529DE">
        <w:rPr>
          <w:rFonts w:ascii="Times New Roman" w:hAnsi="Times New Roman" w:cs="Times New Roman"/>
          <w:sz w:val="24"/>
          <w:szCs w:val="24"/>
          <w:shd w:val="clear" w:color="auto" w:fill="FFFFFF"/>
        </w:rPr>
        <w:t>)</w:t>
      </w:r>
      <w:r w:rsidR="00617562" w:rsidRPr="007529DE">
        <w:rPr>
          <w:rFonts w:ascii="Times New Roman" w:hAnsi="Times New Roman" w:cs="Times New Roman"/>
          <w:sz w:val="24"/>
          <w:szCs w:val="24"/>
          <w:shd w:val="clear" w:color="auto" w:fill="FFFFFF"/>
        </w:rPr>
        <w:t xml:space="preserve"> consideran que </w:t>
      </w:r>
      <w:r w:rsidRPr="007529DE">
        <w:rPr>
          <w:rFonts w:ascii="Times New Roman" w:hAnsi="Times New Roman" w:cs="Times New Roman"/>
          <w:sz w:val="24"/>
          <w:szCs w:val="24"/>
          <w:shd w:val="clear" w:color="auto" w:fill="FFFFFF"/>
        </w:rPr>
        <w:t xml:space="preserve">el compromiso adquirido lo deben manifestar con actitudes y aptitudes </w:t>
      </w:r>
      <w:r w:rsidR="00403810" w:rsidRPr="007529DE">
        <w:rPr>
          <w:rFonts w:ascii="Times New Roman" w:hAnsi="Times New Roman" w:cs="Times New Roman"/>
          <w:sz w:val="24"/>
          <w:szCs w:val="24"/>
          <w:shd w:val="clear" w:color="auto" w:fill="FFFFFF"/>
        </w:rPr>
        <w:t xml:space="preserve">positivas </w:t>
      </w:r>
      <w:r w:rsidRPr="007529DE">
        <w:rPr>
          <w:rFonts w:ascii="Times New Roman" w:hAnsi="Times New Roman" w:cs="Times New Roman"/>
          <w:sz w:val="24"/>
          <w:szCs w:val="24"/>
          <w:shd w:val="clear" w:color="auto" w:fill="FFFFFF"/>
        </w:rPr>
        <w:t xml:space="preserve">al momento de participar activamente en sus clases de estudio, demostrando con dedicación y esmero el desarrollo de la resolución de problemas con un alto nivel de compromiso que refleje de manera </w:t>
      </w:r>
      <w:r w:rsidR="00403810" w:rsidRPr="007529DE">
        <w:rPr>
          <w:rFonts w:ascii="Times New Roman" w:hAnsi="Times New Roman" w:cs="Times New Roman"/>
          <w:sz w:val="24"/>
          <w:szCs w:val="24"/>
          <w:shd w:val="clear" w:color="auto" w:fill="FFFFFF"/>
        </w:rPr>
        <w:t>efectiva</w:t>
      </w:r>
      <w:r w:rsidRPr="007529DE">
        <w:rPr>
          <w:rFonts w:ascii="Times New Roman" w:hAnsi="Times New Roman" w:cs="Times New Roman"/>
          <w:sz w:val="24"/>
          <w:szCs w:val="24"/>
          <w:shd w:val="clear" w:color="auto" w:fill="FFFFFF"/>
        </w:rPr>
        <w:t xml:space="preserve"> su resultado final.</w:t>
      </w:r>
      <w:r>
        <w:rPr>
          <w:rFonts w:ascii="Times New Roman" w:hAnsi="Times New Roman" w:cs="Times New Roman"/>
          <w:sz w:val="24"/>
          <w:szCs w:val="24"/>
          <w:shd w:val="clear" w:color="auto" w:fill="FFFFFF"/>
        </w:rPr>
        <w:t xml:space="preserve"> </w:t>
      </w:r>
    </w:p>
    <w:p w14:paraId="47E1E2D6" w14:textId="79C2A5CF" w:rsidR="00403810" w:rsidRPr="006868B8" w:rsidRDefault="007E661A" w:rsidP="00DC15D9">
      <w:pPr>
        <w:spacing w:after="0" w:line="360" w:lineRule="auto"/>
        <w:ind w:firstLine="708"/>
        <w:contextualSpacing/>
        <w:jc w:val="both"/>
        <w:rPr>
          <w:rFonts w:ascii="Times New Roman" w:hAnsi="Times New Roman" w:cs="Times New Roman"/>
          <w:color w:val="000000"/>
          <w:sz w:val="24"/>
          <w:szCs w:val="24"/>
          <w:shd w:val="clear" w:color="auto" w:fill="FFFFFF"/>
        </w:rPr>
      </w:pPr>
      <w:r w:rsidRPr="006868B8">
        <w:rPr>
          <w:rFonts w:ascii="Times New Roman" w:hAnsi="Times New Roman" w:cs="Times New Roman"/>
          <w:sz w:val="24"/>
          <w:szCs w:val="24"/>
          <w:shd w:val="clear" w:color="auto" w:fill="FFFFFF"/>
        </w:rPr>
        <w:t xml:space="preserve">Para </w:t>
      </w:r>
      <w:proofErr w:type="spellStart"/>
      <w:r w:rsidR="00403810" w:rsidRPr="006868B8">
        <w:rPr>
          <w:rFonts w:ascii="Times New Roman" w:hAnsi="Times New Roman" w:cs="Times New Roman"/>
          <w:color w:val="000000"/>
          <w:sz w:val="24"/>
          <w:szCs w:val="24"/>
          <w:shd w:val="clear" w:color="auto" w:fill="FFFFFF"/>
        </w:rPr>
        <w:t>Daura</w:t>
      </w:r>
      <w:proofErr w:type="spellEnd"/>
      <w:r w:rsidR="00403810" w:rsidRPr="006868B8">
        <w:rPr>
          <w:rFonts w:ascii="Times New Roman" w:hAnsi="Times New Roman" w:cs="Times New Roman"/>
          <w:color w:val="000000"/>
          <w:sz w:val="24"/>
          <w:szCs w:val="24"/>
          <w:shd w:val="clear" w:color="auto" w:fill="FFFFFF"/>
        </w:rPr>
        <w:t xml:space="preserve"> et al. (2020)</w:t>
      </w:r>
      <w:r w:rsidR="00403810" w:rsidRPr="006868B8">
        <w:rPr>
          <w:rFonts w:ascii="Times New Roman" w:hAnsi="Times New Roman" w:cs="Times New Roman"/>
          <w:sz w:val="24"/>
          <w:szCs w:val="24"/>
          <w:shd w:val="clear" w:color="auto" w:fill="FFFFFF"/>
        </w:rPr>
        <w:t xml:space="preserve"> considera</w:t>
      </w:r>
      <w:r w:rsidR="00DB583D">
        <w:rPr>
          <w:rFonts w:ascii="Times New Roman" w:hAnsi="Times New Roman" w:cs="Times New Roman"/>
          <w:sz w:val="24"/>
          <w:szCs w:val="24"/>
          <w:shd w:val="clear" w:color="auto" w:fill="FFFFFF"/>
        </w:rPr>
        <w:t>n</w:t>
      </w:r>
      <w:r w:rsidR="00403810" w:rsidRPr="006868B8">
        <w:rPr>
          <w:rFonts w:ascii="Times New Roman" w:hAnsi="Times New Roman" w:cs="Times New Roman"/>
          <w:sz w:val="24"/>
          <w:szCs w:val="24"/>
          <w:shd w:val="clear" w:color="auto" w:fill="FFFFFF"/>
        </w:rPr>
        <w:t xml:space="preserve"> que</w:t>
      </w:r>
      <w:r w:rsidRPr="006868B8">
        <w:rPr>
          <w:rFonts w:ascii="Times New Roman" w:hAnsi="Times New Roman" w:cs="Times New Roman"/>
          <w:sz w:val="24"/>
          <w:szCs w:val="24"/>
          <w:shd w:val="clear" w:color="auto" w:fill="FFFFFF"/>
        </w:rPr>
        <w:t xml:space="preserve"> </w:t>
      </w:r>
      <w:r w:rsidR="00403810" w:rsidRPr="006868B8">
        <w:rPr>
          <w:rFonts w:ascii="Times New Roman" w:hAnsi="Times New Roman" w:cs="Times New Roman"/>
          <w:color w:val="000000"/>
          <w:sz w:val="24"/>
          <w:szCs w:val="24"/>
          <w:shd w:val="clear" w:color="auto" w:fill="FFFFFF"/>
        </w:rPr>
        <w:t>la e</w:t>
      </w:r>
      <w:r w:rsidRPr="006868B8">
        <w:rPr>
          <w:rFonts w:ascii="Times New Roman" w:hAnsi="Times New Roman" w:cs="Times New Roman"/>
          <w:color w:val="000000"/>
          <w:sz w:val="24"/>
          <w:szCs w:val="24"/>
          <w:shd w:val="clear" w:color="auto" w:fill="FFFFFF"/>
        </w:rPr>
        <w:t xml:space="preserve">ducación del carácter se nutre de diversas disciplinas. Una de ellas es la Psicología Positiva, que ofrece una orientación novedosa y preventiva para explicar tanto el Compromiso Académico como su resultado en lo aprendido y </w:t>
      </w:r>
      <w:r w:rsidR="00403810" w:rsidRPr="006868B8">
        <w:rPr>
          <w:rFonts w:ascii="Times New Roman" w:hAnsi="Times New Roman" w:cs="Times New Roman"/>
          <w:color w:val="000000"/>
          <w:sz w:val="24"/>
          <w:szCs w:val="24"/>
          <w:shd w:val="clear" w:color="auto" w:fill="FFFFFF"/>
        </w:rPr>
        <w:t>profundizarlos teóricamente.</w:t>
      </w:r>
      <w:r w:rsidRPr="006868B8">
        <w:rPr>
          <w:rFonts w:ascii="Times New Roman" w:hAnsi="Times New Roman" w:cs="Times New Roman"/>
          <w:color w:val="000000"/>
          <w:sz w:val="24"/>
          <w:szCs w:val="24"/>
          <w:shd w:val="clear" w:color="auto" w:fill="FFFFFF"/>
        </w:rPr>
        <w:t xml:space="preserve"> </w:t>
      </w:r>
    </w:p>
    <w:p w14:paraId="77099C9E" w14:textId="203B91A2" w:rsidR="00403810" w:rsidRDefault="00DB583D" w:rsidP="00DC15D9">
      <w:pPr>
        <w:spacing w:after="0" w:line="36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Asimismo </w:t>
      </w:r>
      <w:proofErr w:type="spellStart"/>
      <w:r>
        <w:rPr>
          <w:rFonts w:ascii="Times New Roman" w:hAnsi="Times New Roman" w:cs="Times New Roman"/>
          <w:sz w:val="24"/>
          <w:szCs w:val="24"/>
          <w:shd w:val="clear" w:color="auto" w:fill="FFFFFF"/>
        </w:rPr>
        <w:t>Trí</w:t>
      </w:r>
      <w:r w:rsidR="00403810" w:rsidRPr="006868B8">
        <w:rPr>
          <w:rFonts w:ascii="Times New Roman" w:hAnsi="Times New Roman" w:cs="Times New Roman"/>
          <w:sz w:val="24"/>
          <w:szCs w:val="24"/>
          <w:shd w:val="clear" w:color="auto" w:fill="FFFFFF"/>
        </w:rPr>
        <w:t>tan</w:t>
      </w:r>
      <w:proofErr w:type="spellEnd"/>
      <w:r w:rsidR="00403810" w:rsidRPr="006868B8">
        <w:rPr>
          <w:rFonts w:ascii="Times New Roman" w:hAnsi="Times New Roman" w:cs="Times New Roman"/>
          <w:sz w:val="24"/>
          <w:szCs w:val="24"/>
          <w:shd w:val="clear" w:color="auto" w:fill="FFFFFF"/>
        </w:rPr>
        <w:t>-Monrroy et al</w:t>
      </w:r>
      <w:r w:rsidR="007529DE">
        <w:rPr>
          <w:rFonts w:ascii="Times New Roman" w:hAnsi="Times New Roman" w:cs="Times New Roman"/>
          <w:sz w:val="24"/>
          <w:szCs w:val="24"/>
          <w:shd w:val="clear" w:color="auto" w:fill="FFFFFF"/>
        </w:rPr>
        <w:t>.</w:t>
      </w:r>
      <w:r w:rsidR="00403810" w:rsidRPr="006868B8">
        <w:rPr>
          <w:rFonts w:ascii="Times New Roman" w:hAnsi="Times New Roman" w:cs="Times New Roman"/>
          <w:sz w:val="24"/>
          <w:szCs w:val="24"/>
          <w:shd w:val="clear" w:color="auto" w:fill="FFFFFF"/>
        </w:rPr>
        <w:t xml:space="preserve"> (2021) destacan dentro de los puntos </w:t>
      </w:r>
      <w:r w:rsidR="006868B8" w:rsidRPr="006868B8">
        <w:rPr>
          <w:rFonts w:ascii="Times New Roman" w:hAnsi="Times New Roman" w:cs="Times New Roman"/>
          <w:sz w:val="24"/>
          <w:szCs w:val="24"/>
          <w:shd w:val="clear" w:color="auto" w:fill="FFFFFF"/>
        </w:rPr>
        <w:t>más</w:t>
      </w:r>
      <w:r w:rsidR="00403810" w:rsidRPr="006868B8">
        <w:rPr>
          <w:rFonts w:ascii="Times New Roman" w:hAnsi="Times New Roman" w:cs="Times New Roman"/>
          <w:sz w:val="24"/>
          <w:szCs w:val="24"/>
          <w:shd w:val="clear" w:color="auto" w:fill="FFFFFF"/>
        </w:rPr>
        <w:t xml:space="preserve"> relevantes que el compromiso con el aprendizaje se </w:t>
      </w:r>
      <w:r w:rsidR="006868B8" w:rsidRPr="006868B8">
        <w:rPr>
          <w:rFonts w:ascii="Times New Roman" w:hAnsi="Times New Roman" w:cs="Times New Roman"/>
          <w:sz w:val="24"/>
          <w:szCs w:val="24"/>
          <w:shd w:val="clear" w:color="auto" w:fill="FFFFFF"/>
        </w:rPr>
        <w:t xml:space="preserve">relaciona con alumnos comprometidos enfocados en sus estudios, con un rendimiento académico alto </w:t>
      </w:r>
      <w:r w:rsidR="006868B8">
        <w:rPr>
          <w:rFonts w:ascii="Times New Roman" w:hAnsi="Times New Roman" w:cs="Times New Roman"/>
          <w:sz w:val="24"/>
          <w:szCs w:val="24"/>
          <w:shd w:val="clear" w:color="auto" w:fill="FFFFFF"/>
        </w:rPr>
        <w:t>que</w:t>
      </w:r>
      <w:r w:rsidR="006868B8" w:rsidRPr="006868B8">
        <w:rPr>
          <w:rFonts w:ascii="Times New Roman" w:hAnsi="Times New Roman" w:cs="Times New Roman"/>
          <w:sz w:val="24"/>
          <w:szCs w:val="24"/>
          <w:shd w:val="clear" w:color="auto" w:fill="FFFFFF"/>
        </w:rPr>
        <w:t xml:space="preserve"> se traduce en mejores </w:t>
      </w:r>
      <w:r w:rsidR="00D57B5E">
        <w:rPr>
          <w:rFonts w:ascii="Times New Roman" w:hAnsi="Times New Roman" w:cs="Times New Roman"/>
          <w:sz w:val="24"/>
          <w:szCs w:val="24"/>
          <w:shd w:val="clear" w:color="auto" w:fill="FFFFFF"/>
        </w:rPr>
        <w:t xml:space="preserve">resultados, habilidades de </w:t>
      </w:r>
      <w:proofErr w:type="spellStart"/>
      <w:r w:rsidR="00D57B5E">
        <w:rPr>
          <w:rFonts w:ascii="Times New Roman" w:hAnsi="Times New Roman" w:cs="Times New Roman"/>
          <w:sz w:val="24"/>
          <w:szCs w:val="24"/>
          <w:shd w:val="clear" w:color="auto" w:fill="FFFFFF"/>
        </w:rPr>
        <w:t>auto</w:t>
      </w:r>
      <w:r w:rsidR="006868B8" w:rsidRPr="006868B8">
        <w:rPr>
          <w:rFonts w:ascii="Times New Roman" w:hAnsi="Times New Roman" w:cs="Times New Roman"/>
          <w:sz w:val="24"/>
          <w:szCs w:val="24"/>
          <w:shd w:val="clear" w:color="auto" w:fill="FFFFFF"/>
        </w:rPr>
        <w:t>regulación</w:t>
      </w:r>
      <w:proofErr w:type="spellEnd"/>
      <w:r w:rsidR="006868B8" w:rsidRPr="006868B8">
        <w:rPr>
          <w:rFonts w:ascii="Times New Roman" w:hAnsi="Times New Roman" w:cs="Times New Roman"/>
          <w:sz w:val="24"/>
          <w:szCs w:val="24"/>
          <w:shd w:val="clear" w:color="auto" w:fill="FFFFFF"/>
        </w:rPr>
        <w:t xml:space="preserve"> que les desarrolla mayor capacidad para organizar su tiempo con entorno familiar estable, son resilientes ante cualquier compromiso y lo enfrentan con menos dificultades</w:t>
      </w:r>
      <w:r w:rsidR="006868B8">
        <w:rPr>
          <w:rFonts w:ascii="Times New Roman" w:hAnsi="Times New Roman" w:cs="Times New Roman"/>
          <w:sz w:val="24"/>
          <w:szCs w:val="24"/>
          <w:shd w:val="clear" w:color="auto" w:fill="FFFFFF"/>
        </w:rPr>
        <w:t>,</w:t>
      </w:r>
      <w:r w:rsidR="006868B8" w:rsidRPr="006868B8">
        <w:rPr>
          <w:rFonts w:ascii="Times New Roman" w:hAnsi="Times New Roman" w:cs="Times New Roman"/>
          <w:sz w:val="24"/>
          <w:szCs w:val="24"/>
          <w:shd w:val="clear" w:color="auto" w:fill="FFFFFF"/>
        </w:rPr>
        <w:t xml:space="preserve"> porque cuentan con la motivaci</w:t>
      </w:r>
      <w:r w:rsidR="006868B8">
        <w:rPr>
          <w:rFonts w:ascii="Times New Roman" w:hAnsi="Times New Roman" w:cs="Times New Roman"/>
          <w:sz w:val="24"/>
          <w:szCs w:val="24"/>
          <w:shd w:val="clear" w:color="auto" w:fill="FFFFFF"/>
        </w:rPr>
        <w:t xml:space="preserve">ón necesaria y eso les ayuda a superar los obstáculos que se les presenten. </w:t>
      </w:r>
    </w:p>
    <w:p w14:paraId="33172340" w14:textId="3DD5A07E" w:rsidR="0017555C" w:rsidRDefault="002A3980" w:rsidP="00DC15D9">
      <w:pPr>
        <w:spacing w:after="0" w:line="360" w:lineRule="auto"/>
        <w:ind w:firstLine="360"/>
        <w:jc w:val="both"/>
        <w:rPr>
          <w:rFonts w:ascii="Times New Roman" w:hAnsi="Times New Roman" w:cs="Times New Roman"/>
          <w:sz w:val="24"/>
          <w:szCs w:val="24"/>
        </w:rPr>
      </w:pPr>
      <w:r w:rsidRPr="002A3980">
        <w:rPr>
          <w:rFonts w:ascii="Times New Roman" w:hAnsi="Times New Roman" w:cs="Times New Roman"/>
          <w:sz w:val="24"/>
          <w:szCs w:val="24"/>
        </w:rPr>
        <w:t>Otro punto a analizar</w:t>
      </w:r>
      <w:r w:rsidR="0017555C">
        <w:rPr>
          <w:rFonts w:ascii="Times New Roman" w:hAnsi="Times New Roman" w:cs="Times New Roman"/>
          <w:sz w:val="24"/>
          <w:szCs w:val="24"/>
        </w:rPr>
        <w:t xml:space="preserve"> es, que los jóvenes deben estar en un ambiente donde el estudiante comprometido pueda </w:t>
      </w:r>
      <w:r w:rsidR="00D57B5E">
        <w:rPr>
          <w:rFonts w:ascii="Times New Roman" w:hAnsi="Times New Roman" w:cs="Times New Roman"/>
          <w:sz w:val="24"/>
          <w:szCs w:val="24"/>
        </w:rPr>
        <w:t xml:space="preserve">generar </w:t>
      </w:r>
      <w:r w:rsidR="0017555C">
        <w:rPr>
          <w:rFonts w:ascii="Times New Roman" w:hAnsi="Times New Roman" w:cs="Times New Roman"/>
          <w:sz w:val="24"/>
          <w:szCs w:val="24"/>
        </w:rPr>
        <w:t>sinergia</w:t>
      </w:r>
      <w:r w:rsidR="00D57B5E">
        <w:rPr>
          <w:rFonts w:ascii="Times New Roman" w:hAnsi="Times New Roman" w:cs="Times New Roman"/>
          <w:sz w:val="24"/>
          <w:szCs w:val="24"/>
        </w:rPr>
        <w:t>s</w:t>
      </w:r>
      <w:r w:rsidR="0017555C">
        <w:rPr>
          <w:rFonts w:ascii="Times New Roman" w:hAnsi="Times New Roman" w:cs="Times New Roman"/>
          <w:sz w:val="24"/>
          <w:szCs w:val="24"/>
        </w:rPr>
        <w:t xml:space="preserve"> para mejorar significativamente en sus resultados académicos.</w:t>
      </w:r>
    </w:p>
    <w:p w14:paraId="60BF222B" w14:textId="4ED2308C" w:rsidR="008177BA" w:rsidRPr="006C74D8" w:rsidRDefault="0017555C" w:rsidP="00DC15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En este sentido l</w:t>
      </w:r>
      <w:r w:rsidR="002A3980" w:rsidRPr="002A3980">
        <w:rPr>
          <w:rFonts w:ascii="Times New Roman" w:hAnsi="Times New Roman" w:cs="Times New Roman"/>
          <w:sz w:val="24"/>
          <w:szCs w:val="24"/>
        </w:rPr>
        <w:t>a correlación</w:t>
      </w:r>
      <w:r w:rsidR="00D57B5E">
        <w:rPr>
          <w:rFonts w:ascii="Times New Roman" w:hAnsi="Times New Roman" w:cs="Times New Roman"/>
          <w:sz w:val="24"/>
          <w:szCs w:val="24"/>
        </w:rPr>
        <w:t xml:space="preserve"> </w:t>
      </w:r>
      <w:r w:rsidR="002A3980" w:rsidRPr="002A3980">
        <w:rPr>
          <w:rFonts w:ascii="Times New Roman" w:hAnsi="Times New Roman" w:cs="Times New Roman"/>
          <w:sz w:val="24"/>
          <w:szCs w:val="24"/>
        </w:rPr>
        <w:t xml:space="preserve">entre el rendimiento académico y la motivación, </w:t>
      </w:r>
      <w:r w:rsidR="00D57B5E">
        <w:rPr>
          <w:rFonts w:ascii="Times New Roman" w:hAnsi="Times New Roman" w:cs="Times New Roman"/>
          <w:sz w:val="24"/>
          <w:szCs w:val="24"/>
        </w:rPr>
        <w:t xml:space="preserve">también </w:t>
      </w:r>
      <w:r>
        <w:rPr>
          <w:rFonts w:ascii="Times New Roman" w:hAnsi="Times New Roman" w:cs="Times New Roman"/>
          <w:sz w:val="24"/>
          <w:szCs w:val="24"/>
        </w:rPr>
        <w:t>involucra</w:t>
      </w:r>
      <w:r w:rsidR="00D57B5E">
        <w:rPr>
          <w:rFonts w:ascii="Times New Roman" w:hAnsi="Times New Roman" w:cs="Times New Roman"/>
          <w:sz w:val="24"/>
          <w:szCs w:val="24"/>
        </w:rPr>
        <w:t xml:space="preserve"> a d</w:t>
      </w:r>
      <w:r w:rsidR="002A3980" w:rsidRPr="002A3980">
        <w:rPr>
          <w:rFonts w:ascii="Times New Roman" w:hAnsi="Times New Roman" w:cs="Times New Roman"/>
          <w:sz w:val="24"/>
          <w:szCs w:val="24"/>
        </w:rPr>
        <w:t>iversos estudios han destacado que los estudiantes con alta motivación intrínseca valoran más el aprendizaje y logran mejores resultados acad</w:t>
      </w:r>
      <w:r w:rsidR="00D57B5E">
        <w:rPr>
          <w:rFonts w:ascii="Times New Roman" w:hAnsi="Times New Roman" w:cs="Times New Roman"/>
          <w:sz w:val="24"/>
          <w:szCs w:val="24"/>
        </w:rPr>
        <w:t xml:space="preserve">émicos. Además, si cuentan con recursos </w:t>
      </w:r>
      <w:r w:rsidR="002A3980" w:rsidRPr="002A3980">
        <w:rPr>
          <w:rFonts w:ascii="Times New Roman" w:hAnsi="Times New Roman" w:cs="Times New Roman"/>
          <w:sz w:val="24"/>
          <w:szCs w:val="24"/>
        </w:rPr>
        <w:t>tecnológic</w:t>
      </w:r>
      <w:r w:rsidR="00D57B5E">
        <w:rPr>
          <w:rFonts w:ascii="Times New Roman" w:hAnsi="Times New Roman" w:cs="Times New Roman"/>
          <w:sz w:val="24"/>
          <w:szCs w:val="24"/>
        </w:rPr>
        <w:t>os</w:t>
      </w:r>
      <w:r w:rsidR="002A3980" w:rsidRPr="002A3980">
        <w:rPr>
          <w:rFonts w:ascii="Times New Roman" w:hAnsi="Times New Roman" w:cs="Times New Roman"/>
          <w:sz w:val="24"/>
          <w:szCs w:val="24"/>
        </w:rPr>
        <w:t xml:space="preserve"> pueden mejorar su rendimiento, ya que estas ofrecen una enseñanza más interactiva y personalizada. Por lo tanto, se considera que la relación entre la motivación y el rendimiento académico es multifacética y depende de una interacción compleja entre </w:t>
      </w:r>
      <w:r w:rsidR="002A3980" w:rsidRPr="006C74D8">
        <w:rPr>
          <w:rFonts w:ascii="Times New Roman" w:hAnsi="Times New Roman" w:cs="Times New Roman"/>
          <w:sz w:val="24"/>
          <w:szCs w:val="24"/>
        </w:rPr>
        <w:t xml:space="preserve">factores internos y externos que afectan al estudiante </w:t>
      </w:r>
      <w:r w:rsidR="007529DE" w:rsidRPr="006C74D8">
        <w:rPr>
          <w:rFonts w:ascii="Times New Roman" w:hAnsi="Times New Roman" w:cs="Times New Roman"/>
          <w:sz w:val="24"/>
          <w:szCs w:val="24"/>
        </w:rPr>
        <w:t>(</w:t>
      </w:r>
      <w:r w:rsidR="002A3980" w:rsidRPr="006C74D8">
        <w:rPr>
          <w:rFonts w:ascii="Times New Roman" w:hAnsi="Times New Roman" w:cs="Times New Roman"/>
          <w:sz w:val="24"/>
          <w:szCs w:val="24"/>
        </w:rPr>
        <w:t>Sustaita</w:t>
      </w:r>
      <w:r w:rsidR="007529DE" w:rsidRPr="006C74D8">
        <w:rPr>
          <w:rFonts w:ascii="Times New Roman" w:hAnsi="Times New Roman" w:cs="Times New Roman"/>
          <w:sz w:val="24"/>
          <w:szCs w:val="24"/>
        </w:rPr>
        <w:t xml:space="preserve"> et al. </w:t>
      </w:r>
      <w:r w:rsidR="002A3980" w:rsidRPr="006C74D8">
        <w:rPr>
          <w:rFonts w:ascii="Times New Roman" w:hAnsi="Times New Roman" w:cs="Times New Roman"/>
          <w:sz w:val="24"/>
          <w:szCs w:val="24"/>
        </w:rPr>
        <w:t>2023).</w:t>
      </w:r>
    </w:p>
    <w:p w14:paraId="7E826843" w14:textId="4E5EE448" w:rsidR="006C74D8" w:rsidRPr="006C74D8" w:rsidRDefault="006C74D8" w:rsidP="00DC15D9">
      <w:pPr>
        <w:spacing w:after="0" w:line="360" w:lineRule="auto"/>
        <w:ind w:firstLine="360"/>
        <w:jc w:val="both"/>
        <w:rPr>
          <w:rFonts w:ascii="Times New Roman" w:hAnsi="Times New Roman" w:cs="Times New Roman"/>
          <w:kern w:val="2"/>
          <w:sz w:val="24"/>
          <w:szCs w:val="24"/>
          <w14:ligatures w14:val="standardContextual"/>
        </w:rPr>
      </w:pPr>
      <w:r w:rsidRPr="006C74D8">
        <w:rPr>
          <w:rFonts w:ascii="Times New Roman" w:hAnsi="Times New Roman" w:cs="Times New Roman"/>
          <w:kern w:val="2"/>
          <w:sz w:val="24"/>
          <w:szCs w:val="24"/>
          <w14:ligatures w14:val="standardContextual"/>
        </w:rPr>
        <w:t xml:space="preserve">En suma, los </w:t>
      </w:r>
      <w:r w:rsidRPr="006C74D8">
        <w:rPr>
          <w:rFonts w:ascii="Times New Roman" w:hAnsi="Times New Roman" w:cs="Times New Roman"/>
          <w:bCs/>
          <w:kern w:val="2"/>
          <w:sz w:val="24"/>
          <w:szCs w:val="24"/>
          <w14:ligatures w14:val="standardContextual"/>
        </w:rPr>
        <w:t>factores internos</w:t>
      </w:r>
      <w:r w:rsidRPr="006C74D8">
        <w:rPr>
          <w:rFonts w:ascii="Times New Roman" w:hAnsi="Times New Roman" w:cs="Times New Roman"/>
          <w:kern w:val="2"/>
          <w:sz w:val="24"/>
          <w:szCs w:val="24"/>
          <w14:ligatures w14:val="standardContextual"/>
        </w:rPr>
        <w:t xml:space="preserve"> y </w:t>
      </w:r>
      <w:r w:rsidRPr="006C74D8">
        <w:rPr>
          <w:rFonts w:ascii="Times New Roman" w:hAnsi="Times New Roman" w:cs="Times New Roman"/>
          <w:bCs/>
          <w:kern w:val="2"/>
          <w:sz w:val="24"/>
          <w:szCs w:val="24"/>
          <w14:ligatures w14:val="standardContextual"/>
        </w:rPr>
        <w:t>externos</w:t>
      </w:r>
      <w:r w:rsidRPr="006C74D8">
        <w:rPr>
          <w:rFonts w:ascii="Times New Roman" w:hAnsi="Times New Roman" w:cs="Times New Roman"/>
          <w:kern w:val="2"/>
          <w:sz w:val="24"/>
          <w:szCs w:val="24"/>
          <w14:ligatures w14:val="standardContextual"/>
        </w:rPr>
        <w:t xml:space="preserve"> que condicionan el </w:t>
      </w:r>
      <w:r w:rsidRPr="006C74D8">
        <w:rPr>
          <w:rFonts w:ascii="Times New Roman" w:hAnsi="Times New Roman" w:cs="Times New Roman"/>
          <w:bCs/>
          <w:kern w:val="2"/>
          <w:sz w:val="24"/>
          <w:szCs w:val="24"/>
          <w14:ligatures w14:val="standardContextual"/>
        </w:rPr>
        <w:t>compromiso</w:t>
      </w:r>
      <w:r w:rsidRPr="006C74D8">
        <w:rPr>
          <w:rFonts w:ascii="Times New Roman" w:hAnsi="Times New Roman" w:cs="Times New Roman"/>
          <w:kern w:val="2"/>
          <w:sz w:val="24"/>
          <w:szCs w:val="24"/>
          <w14:ligatures w14:val="standardContextual"/>
        </w:rPr>
        <w:t xml:space="preserve"> y el </w:t>
      </w:r>
      <w:r w:rsidRPr="006C74D8">
        <w:rPr>
          <w:rFonts w:ascii="Times New Roman" w:hAnsi="Times New Roman" w:cs="Times New Roman"/>
          <w:bCs/>
          <w:kern w:val="2"/>
          <w:sz w:val="24"/>
          <w:szCs w:val="24"/>
          <w14:ligatures w14:val="standardContextual"/>
        </w:rPr>
        <w:t>desarrollo académico</w:t>
      </w:r>
      <w:r w:rsidRPr="006C74D8">
        <w:rPr>
          <w:rFonts w:ascii="Times New Roman" w:hAnsi="Times New Roman" w:cs="Times New Roman"/>
          <w:kern w:val="2"/>
          <w:sz w:val="24"/>
          <w:szCs w:val="24"/>
          <w14:ligatures w14:val="standardContextual"/>
        </w:rPr>
        <w:t xml:space="preserve"> </w:t>
      </w:r>
      <w:r w:rsidRPr="006C74D8">
        <w:rPr>
          <w:rFonts w:ascii="Times New Roman" w:hAnsi="Times New Roman" w:cs="Times New Roman"/>
          <w:bCs/>
          <w:kern w:val="2"/>
          <w:sz w:val="24"/>
          <w:szCs w:val="24"/>
          <w14:ligatures w14:val="standardContextual"/>
        </w:rPr>
        <w:t>inciden</w:t>
      </w:r>
      <w:r w:rsidRPr="006C74D8">
        <w:rPr>
          <w:rFonts w:ascii="Times New Roman" w:hAnsi="Times New Roman" w:cs="Times New Roman"/>
          <w:kern w:val="2"/>
          <w:sz w:val="24"/>
          <w:szCs w:val="24"/>
          <w14:ligatures w14:val="standardContextual"/>
        </w:rPr>
        <w:t xml:space="preserve"> de forma significativa en el </w:t>
      </w:r>
      <w:r w:rsidRPr="006C74D8">
        <w:rPr>
          <w:rFonts w:ascii="Times New Roman" w:hAnsi="Times New Roman" w:cs="Times New Roman"/>
          <w:bCs/>
          <w:kern w:val="2"/>
          <w:sz w:val="24"/>
          <w:szCs w:val="24"/>
          <w14:ligatures w14:val="standardContextual"/>
        </w:rPr>
        <w:t>rendimiento</w:t>
      </w:r>
      <w:r>
        <w:rPr>
          <w:rFonts w:ascii="Times New Roman" w:hAnsi="Times New Roman" w:cs="Times New Roman"/>
          <w:bCs/>
          <w:kern w:val="2"/>
          <w:sz w:val="24"/>
          <w:szCs w:val="24"/>
          <w14:ligatures w14:val="standardContextual"/>
        </w:rPr>
        <w:t xml:space="preserve"> escolar</w:t>
      </w:r>
      <w:r w:rsidRPr="006C74D8">
        <w:rPr>
          <w:rFonts w:ascii="Times New Roman" w:hAnsi="Times New Roman" w:cs="Times New Roman"/>
          <w:kern w:val="2"/>
          <w:sz w:val="24"/>
          <w:szCs w:val="24"/>
          <w14:ligatures w14:val="standardContextual"/>
        </w:rPr>
        <w:t>.</w:t>
      </w:r>
    </w:p>
    <w:p w14:paraId="24EE0525" w14:textId="18C92D5F" w:rsidR="006C74D8" w:rsidRDefault="006C74D8" w:rsidP="00DC15D9">
      <w:pPr>
        <w:spacing w:after="0" w:line="360" w:lineRule="auto"/>
        <w:ind w:firstLine="360"/>
        <w:jc w:val="both"/>
        <w:rPr>
          <w:rFonts w:ascii="Times New Roman" w:hAnsi="Times New Roman" w:cs="Times New Roman"/>
          <w:sz w:val="24"/>
          <w:szCs w:val="24"/>
        </w:rPr>
      </w:pPr>
      <w:r w:rsidRPr="006C74D8">
        <w:rPr>
          <w:rFonts w:ascii="Times New Roman" w:hAnsi="Times New Roman" w:cs="Times New Roman"/>
          <w:sz w:val="24"/>
          <w:szCs w:val="24"/>
        </w:rPr>
        <w:lastRenderedPageBreak/>
        <w:t>Por otro lado, es importante tener en cuenta que existe una diversidad de factores que pueden afectar el desempeño de los estudiantes, como los demográficos, sociales y económicos. Por ello, no es posible analizar el rendimiento académico de un estudiante sin considerar aspectos como su nivel socioeconómico, los estudios previos, sus hábitos culturales, el sistema educativo y la institución en la que estudia.</w:t>
      </w:r>
    </w:p>
    <w:p w14:paraId="7A4A1DFD" w14:textId="61204057" w:rsidR="00AA49DF" w:rsidRDefault="00AA49DF" w:rsidP="00DC15D9">
      <w:pPr>
        <w:spacing w:after="0" w:line="360" w:lineRule="auto"/>
        <w:ind w:firstLine="708"/>
        <w:jc w:val="both"/>
        <w:rPr>
          <w:rFonts w:ascii="Times New Roman" w:hAnsi="Times New Roman" w:cs="Times New Roman"/>
          <w:sz w:val="24"/>
          <w:szCs w:val="24"/>
        </w:rPr>
      </w:pPr>
      <w:r w:rsidRPr="00AA49DF">
        <w:rPr>
          <w:rFonts w:ascii="Times New Roman" w:hAnsi="Times New Roman" w:cs="Times New Roman"/>
          <w:sz w:val="24"/>
          <w:szCs w:val="24"/>
          <w:lang w:val="es-ES"/>
        </w:rPr>
        <w:t xml:space="preserve">A pesar de todos los </w:t>
      </w:r>
      <w:r w:rsidR="00BF4B47" w:rsidRPr="00BF4B47">
        <w:rPr>
          <w:rFonts w:ascii="Times New Roman" w:hAnsi="Times New Roman" w:cs="Times New Roman"/>
          <w:sz w:val="24"/>
          <w:szCs w:val="24"/>
          <w:lang w:val="es-ES"/>
        </w:rPr>
        <w:t>retos</w:t>
      </w:r>
      <w:r w:rsidRPr="00AA49DF">
        <w:rPr>
          <w:rFonts w:ascii="Times New Roman" w:hAnsi="Times New Roman" w:cs="Times New Roman"/>
          <w:sz w:val="24"/>
          <w:szCs w:val="24"/>
          <w:lang w:val="es-ES"/>
        </w:rPr>
        <w:t xml:space="preserve"> que se enfrentan y desafíos a considerar de cad</w:t>
      </w:r>
      <w:r>
        <w:rPr>
          <w:rFonts w:ascii="Times New Roman" w:hAnsi="Times New Roman" w:cs="Times New Roman"/>
          <w:sz w:val="24"/>
          <w:szCs w:val="24"/>
          <w:lang w:val="es-ES"/>
        </w:rPr>
        <w:t>a</w:t>
      </w:r>
      <w:r w:rsidRPr="00AA49DF">
        <w:rPr>
          <w:rFonts w:ascii="Times New Roman" w:hAnsi="Times New Roman" w:cs="Times New Roman"/>
          <w:sz w:val="24"/>
          <w:szCs w:val="24"/>
          <w:lang w:val="es-ES"/>
        </w:rPr>
        <w:t xml:space="preserve"> uno de los factores internos y externos</w:t>
      </w:r>
      <w:r w:rsidR="00BF4B47" w:rsidRPr="00BF4B47">
        <w:rPr>
          <w:rFonts w:ascii="Times New Roman" w:hAnsi="Times New Roman" w:cs="Times New Roman"/>
          <w:sz w:val="24"/>
          <w:szCs w:val="24"/>
          <w:lang w:val="es-ES"/>
        </w:rPr>
        <w:t xml:space="preserve">, hoy por hoy se avanza en este sentido con metas claras, a pesar de que se atraviesa por dificultades en la práctica, pero se logran resultados que inciden positivamente en la eficiencia y </w:t>
      </w:r>
      <w:r w:rsidRPr="00AA49DF">
        <w:rPr>
          <w:rFonts w:ascii="Times New Roman" w:hAnsi="Times New Roman" w:cs="Times New Roman"/>
          <w:sz w:val="24"/>
          <w:szCs w:val="24"/>
          <w:lang w:val="es-ES"/>
        </w:rPr>
        <w:t>eficacia del</w:t>
      </w:r>
      <w:r>
        <w:rPr>
          <w:rFonts w:ascii="Times New Roman" w:hAnsi="Times New Roman" w:cs="Times New Roman"/>
          <w:sz w:val="24"/>
          <w:szCs w:val="24"/>
          <w:lang w:val="es-ES"/>
        </w:rPr>
        <w:t xml:space="preserve"> compromiso y rendimiento </w:t>
      </w:r>
      <w:r w:rsidRPr="00AA49DF">
        <w:rPr>
          <w:rFonts w:ascii="Times New Roman" w:hAnsi="Times New Roman" w:cs="Times New Roman"/>
          <w:sz w:val="24"/>
          <w:szCs w:val="24"/>
          <w:lang w:val="es-ES"/>
        </w:rPr>
        <w:t>académico</w:t>
      </w:r>
      <w:r w:rsidR="002A7D8F">
        <w:rPr>
          <w:rFonts w:ascii="Times New Roman" w:hAnsi="Times New Roman" w:cs="Times New Roman"/>
          <w:sz w:val="24"/>
          <w:szCs w:val="24"/>
          <w:lang w:val="es-ES"/>
        </w:rPr>
        <w:t>,</w:t>
      </w:r>
      <w:r w:rsidRPr="00AA49DF">
        <w:rPr>
          <w:rFonts w:ascii="Times New Roman" w:hAnsi="Times New Roman" w:cs="Times New Roman"/>
          <w:sz w:val="24"/>
          <w:szCs w:val="24"/>
          <w:lang w:val="es-ES"/>
        </w:rPr>
        <w:t xml:space="preserve"> valorando cada </w:t>
      </w:r>
      <w:proofErr w:type="gramStart"/>
      <w:r w:rsidR="002A7D8F" w:rsidRPr="00AA49DF">
        <w:rPr>
          <w:rFonts w:ascii="Times New Roman" w:hAnsi="Times New Roman" w:cs="Times New Roman"/>
          <w:sz w:val="24"/>
          <w:szCs w:val="24"/>
          <w:lang w:val="es-ES"/>
        </w:rPr>
        <w:t>esfuerzo</w:t>
      </w:r>
      <w:r w:rsidRPr="00AA49DF">
        <w:rPr>
          <w:rFonts w:ascii="Times New Roman" w:hAnsi="Times New Roman" w:cs="Times New Roman"/>
          <w:sz w:val="24"/>
          <w:szCs w:val="24"/>
          <w:lang w:val="es-ES"/>
        </w:rPr>
        <w:t xml:space="preserve"> estudiados</w:t>
      </w:r>
      <w:proofErr w:type="gramEnd"/>
      <w:r w:rsidR="00BF4B47" w:rsidRPr="00BF4B47">
        <w:rPr>
          <w:rFonts w:ascii="Times New Roman" w:hAnsi="Times New Roman" w:cs="Times New Roman"/>
          <w:sz w:val="24"/>
          <w:szCs w:val="24"/>
          <w:lang w:val="es-ES"/>
        </w:rPr>
        <w:t xml:space="preserve">. Al respecto, </w:t>
      </w:r>
      <w:proofErr w:type="spellStart"/>
      <w:r w:rsidR="006C74D8">
        <w:rPr>
          <w:rFonts w:ascii="Times New Roman" w:hAnsi="Times New Roman" w:cs="Times New Roman"/>
          <w:sz w:val="24"/>
          <w:szCs w:val="24"/>
          <w:lang w:val="es-ES"/>
        </w:rPr>
        <w:t>Semanate</w:t>
      </w:r>
      <w:proofErr w:type="spellEnd"/>
      <w:r w:rsidR="006C74D8">
        <w:rPr>
          <w:rFonts w:ascii="Times New Roman" w:hAnsi="Times New Roman" w:cs="Times New Roman"/>
          <w:sz w:val="24"/>
          <w:szCs w:val="24"/>
          <w:lang w:val="es-ES"/>
        </w:rPr>
        <w:t xml:space="preserve"> y Suá</w:t>
      </w:r>
      <w:r w:rsidRPr="00AA49DF">
        <w:rPr>
          <w:rFonts w:ascii="Times New Roman" w:hAnsi="Times New Roman" w:cs="Times New Roman"/>
          <w:sz w:val="24"/>
          <w:szCs w:val="24"/>
          <w:lang w:val="es-ES"/>
        </w:rPr>
        <w:t>rez</w:t>
      </w:r>
      <w:r w:rsidR="007529DE">
        <w:rPr>
          <w:rFonts w:ascii="Times New Roman" w:hAnsi="Times New Roman" w:cs="Times New Roman"/>
          <w:sz w:val="24"/>
          <w:szCs w:val="24"/>
          <w:lang w:val="es-ES"/>
        </w:rPr>
        <w:t>,</w:t>
      </w:r>
      <w:r w:rsidRPr="00AA49DF">
        <w:rPr>
          <w:rFonts w:ascii="Times New Roman" w:hAnsi="Times New Roman" w:cs="Times New Roman"/>
          <w:sz w:val="24"/>
          <w:szCs w:val="24"/>
          <w:lang w:val="es-ES"/>
        </w:rPr>
        <w:t xml:space="preserve"> </w:t>
      </w:r>
      <w:r w:rsidR="007529DE">
        <w:rPr>
          <w:rFonts w:ascii="Times New Roman" w:hAnsi="Times New Roman" w:cs="Times New Roman"/>
          <w:sz w:val="24"/>
          <w:szCs w:val="24"/>
          <w:lang w:val="es-ES"/>
        </w:rPr>
        <w:t>(</w:t>
      </w:r>
      <w:r w:rsidRPr="00AA49DF">
        <w:rPr>
          <w:rFonts w:ascii="Times New Roman" w:hAnsi="Times New Roman" w:cs="Times New Roman"/>
          <w:sz w:val="24"/>
          <w:szCs w:val="24"/>
          <w:lang w:val="es-ES"/>
        </w:rPr>
        <w:t>2021</w:t>
      </w:r>
      <w:r w:rsidR="007529DE">
        <w:rPr>
          <w:rFonts w:ascii="Times New Roman" w:hAnsi="Times New Roman" w:cs="Times New Roman"/>
          <w:sz w:val="24"/>
          <w:szCs w:val="24"/>
          <w:lang w:val="es-ES"/>
        </w:rPr>
        <w:t>)</w:t>
      </w:r>
      <w:r w:rsidR="00BF4B47" w:rsidRPr="00BF4B47">
        <w:rPr>
          <w:rFonts w:ascii="Times New Roman" w:hAnsi="Times New Roman" w:cs="Times New Roman"/>
          <w:sz w:val="24"/>
          <w:szCs w:val="24"/>
          <w:lang w:val="es-ES"/>
        </w:rPr>
        <w:t xml:space="preserve">, opinan </w:t>
      </w:r>
      <w:r w:rsidRPr="00AA49DF">
        <w:rPr>
          <w:rFonts w:ascii="Times New Roman" w:hAnsi="Times New Roman" w:cs="Times New Roman"/>
          <w:sz w:val="24"/>
          <w:szCs w:val="24"/>
          <w:lang w:val="es-ES"/>
        </w:rPr>
        <w:t xml:space="preserve">que </w:t>
      </w:r>
      <w:r w:rsidR="002A7D8F">
        <w:rPr>
          <w:rFonts w:ascii="Times New Roman" w:hAnsi="Times New Roman" w:cs="Times New Roman"/>
          <w:sz w:val="24"/>
          <w:szCs w:val="24"/>
        </w:rPr>
        <w:t>l</w:t>
      </w:r>
      <w:r w:rsidRPr="00AA49DF">
        <w:rPr>
          <w:rFonts w:ascii="Times New Roman" w:hAnsi="Times New Roman" w:cs="Times New Roman"/>
          <w:sz w:val="24"/>
          <w:szCs w:val="24"/>
        </w:rPr>
        <w:t>as estrategias didácticas activas</w:t>
      </w:r>
      <w:r>
        <w:rPr>
          <w:rFonts w:ascii="Times New Roman" w:hAnsi="Times New Roman" w:cs="Times New Roman"/>
          <w:sz w:val="24"/>
          <w:szCs w:val="24"/>
        </w:rPr>
        <w:t xml:space="preserve"> mejoran significativamente el rendimiento </w:t>
      </w:r>
      <w:r w:rsidRPr="00AA49DF">
        <w:rPr>
          <w:rFonts w:ascii="Times New Roman" w:hAnsi="Times New Roman" w:cs="Times New Roman"/>
          <w:sz w:val="24"/>
          <w:szCs w:val="24"/>
        </w:rPr>
        <w:t>académico del educando, en el sentido de que favorecen una mayor adquisición de conocimiento</w:t>
      </w:r>
      <w:r w:rsidR="002A7D8F">
        <w:rPr>
          <w:rFonts w:ascii="Times New Roman" w:hAnsi="Times New Roman" w:cs="Times New Roman"/>
          <w:sz w:val="24"/>
          <w:szCs w:val="24"/>
        </w:rPr>
        <w:t>s y saberes sobre los temas de estudios s</w:t>
      </w:r>
      <w:r w:rsidRPr="00AA49DF">
        <w:rPr>
          <w:rFonts w:ascii="Times New Roman" w:hAnsi="Times New Roman" w:cs="Times New Roman"/>
          <w:sz w:val="24"/>
          <w:szCs w:val="24"/>
        </w:rPr>
        <w:t xml:space="preserve">ociales, al coadyuvar a la apropiación de las tecnologías, avivar la motivación de los estudiantes y promover la participación de los padres en el proceso </w:t>
      </w:r>
      <w:r w:rsidRPr="006E1081">
        <w:rPr>
          <w:rFonts w:ascii="Times New Roman" w:hAnsi="Times New Roman" w:cs="Times New Roman"/>
          <w:sz w:val="24"/>
          <w:szCs w:val="24"/>
        </w:rPr>
        <w:t>educativo.</w:t>
      </w:r>
    </w:p>
    <w:p w14:paraId="2E66D6F1" w14:textId="7EEB016F" w:rsidR="006C74D8" w:rsidRDefault="006C74D8" w:rsidP="00DC15D9">
      <w:pPr>
        <w:spacing w:after="0" w:line="360" w:lineRule="auto"/>
        <w:ind w:firstLine="708"/>
        <w:jc w:val="both"/>
        <w:rPr>
          <w:rFonts w:ascii="Times New Roman" w:hAnsi="Times New Roman" w:cs="Times New Roman"/>
          <w:sz w:val="24"/>
          <w:szCs w:val="24"/>
        </w:rPr>
      </w:pPr>
      <w:r w:rsidRPr="006C74D8">
        <w:rPr>
          <w:rFonts w:ascii="Times New Roman" w:hAnsi="Times New Roman" w:cs="Times New Roman"/>
          <w:sz w:val="24"/>
          <w:szCs w:val="24"/>
        </w:rPr>
        <w:t>Tomando en cuenta que los actores educativos tienen en sus manos la responsabilidad de realizar una labor académica de calidad, con compromiso y dedicación, resulta fundamental analizar si este esfuerzo se traduce efectivamente en los resultados esperados. En este sentido, el desarrollo académico de los estudiantes se convierte en un componente clave para evaluar si una institución de educación superior está cumpliendo con sus objetivos. Aunque se promueve una educación basada en la excelencia, distinción y exclusividad, muchas veces se descuida el impacto que estos componentes tienen en el desarrollo profesional de los jóvenes. Así, se evidencia una desconexión entre el compromiso institucional con la calidad académica y el acompañamiento real al aprendizaje y rendimiento de cada estudiante.</w:t>
      </w:r>
    </w:p>
    <w:p w14:paraId="32366108" w14:textId="77777777" w:rsidR="00DC15D9" w:rsidRPr="006C74D8" w:rsidRDefault="00DC15D9" w:rsidP="00DC15D9">
      <w:pPr>
        <w:spacing w:after="0" w:line="360" w:lineRule="auto"/>
        <w:ind w:firstLine="708"/>
        <w:jc w:val="both"/>
        <w:rPr>
          <w:rFonts w:ascii="Times New Roman" w:hAnsi="Times New Roman" w:cs="Times New Roman"/>
          <w:sz w:val="24"/>
          <w:szCs w:val="24"/>
        </w:rPr>
      </w:pPr>
    </w:p>
    <w:p w14:paraId="05C27143" w14:textId="088A47A2" w:rsidR="00890A35" w:rsidRPr="003B0FC2" w:rsidRDefault="00542926" w:rsidP="004217DD">
      <w:pPr>
        <w:spacing w:line="360" w:lineRule="auto"/>
        <w:contextualSpacing/>
        <w:jc w:val="center"/>
        <w:rPr>
          <w:rFonts w:ascii="Times New Roman" w:hAnsi="Times New Roman" w:cs="Times New Roman"/>
          <w:b/>
          <w:bCs/>
          <w:sz w:val="32"/>
          <w:szCs w:val="32"/>
        </w:rPr>
      </w:pPr>
      <w:r w:rsidRPr="003B0FC2">
        <w:rPr>
          <w:rFonts w:ascii="Times New Roman" w:hAnsi="Times New Roman" w:cs="Times New Roman"/>
          <w:b/>
          <w:bCs/>
          <w:sz w:val="32"/>
          <w:szCs w:val="32"/>
        </w:rPr>
        <w:t xml:space="preserve">Materiales y </w:t>
      </w:r>
      <w:r w:rsidR="00890A35" w:rsidRPr="003B0FC2">
        <w:rPr>
          <w:rFonts w:ascii="Times New Roman" w:hAnsi="Times New Roman" w:cs="Times New Roman"/>
          <w:b/>
          <w:bCs/>
          <w:sz w:val="32"/>
          <w:szCs w:val="32"/>
        </w:rPr>
        <w:t>Método</w:t>
      </w:r>
    </w:p>
    <w:p w14:paraId="70F59FA2" w14:textId="1CF1A3C1" w:rsidR="00CF36BB" w:rsidRPr="00A4519D" w:rsidRDefault="007C7AF4" w:rsidP="00DC15D9">
      <w:pPr>
        <w:spacing w:after="0" w:line="360" w:lineRule="auto"/>
        <w:ind w:firstLine="708"/>
        <w:jc w:val="both"/>
        <w:rPr>
          <w:rFonts w:ascii="Times New Roman" w:hAnsi="Times New Roman" w:cs="Times New Roman"/>
          <w:sz w:val="24"/>
          <w:szCs w:val="24"/>
        </w:rPr>
      </w:pPr>
      <w:r w:rsidRPr="00542926">
        <w:rPr>
          <w:rFonts w:ascii="Times New Roman" w:hAnsi="Times New Roman" w:cs="Times New Roman"/>
          <w:sz w:val="24"/>
          <w:szCs w:val="24"/>
        </w:rPr>
        <w:t>El estudio se desarrolló en la Facultad de Economía, Contaduría y Administración de la Universidad Juárez del</w:t>
      </w:r>
      <w:r w:rsidR="00A4519D">
        <w:rPr>
          <w:rFonts w:ascii="Times New Roman" w:hAnsi="Times New Roman" w:cs="Times New Roman"/>
          <w:sz w:val="24"/>
          <w:szCs w:val="24"/>
        </w:rPr>
        <w:t xml:space="preserve"> Estado de Durango (FECA-UJED) en Durango, México</w:t>
      </w:r>
      <w:r w:rsidRPr="00542926">
        <w:rPr>
          <w:rFonts w:ascii="Times New Roman" w:hAnsi="Times New Roman" w:cs="Times New Roman"/>
          <w:sz w:val="24"/>
          <w:szCs w:val="24"/>
        </w:rPr>
        <w:t xml:space="preserve"> durante el año 2024. Se empleó un diseño de investigación cuantitativo, correlacional, transversal, no </w:t>
      </w:r>
      <w:r w:rsidRPr="00A4519D">
        <w:rPr>
          <w:rFonts w:ascii="Times New Roman" w:hAnsi="Times New Roman" w:cs="Times New Roman"/>
          <w:sz w:val="24"/>
          <w:szCs w:val="24"/>
        </w:rPr>
        <w:t xml:space="preserve">experimental y exploratorio </w:t>
      </w:r>
      <w:r w:rsidR="00A41681" w:rsidRPr="00A4519D">
        <w:rPr>
          <w:rFonts w:ascii="Times New Roman" w:hAnsi="Times New Roman" w:cs="Times New Roman"/>
          <w:sz w:val="24"/>
          <w:szCs w:val="24"/>
        </w:rPr>
        <w:t>(Hernández</w:t>
      </w:r>
      <w:r w:rsidR="00A4519D" w:rsidRPr="00A4519D">
        <w:rPr>
          <w:rFonts w:ascii="Times New Roman" w:hAnsi="Times New Roman" w:cs="Times New Roman"/>
          <w:sz w:val="24"/>
          <w:szCs w:val="24"/>
        </w:rPr>
        <w:t>-Sampieri,</w:t>
      </w:r>
      <w:r w:rsidR="00A41681" w:rsidRPr="00A4519D">
        <w:rPr>
          <w:rFonts w:ascii="Times New Roman" w:hAnsi="Times New Roman" w:cs="Times New Roman"/>
          <w:sz w:val="24"/>
          <w:szCs w:val="24"/>
        </w:rPr>
        <w:t xml:space="preserve"> 2018)</w:t>
      </w:r>
    </w:p>
    <w:p w14:paraId="6ECB3E0F" w14:textId="3794CF21" w:rsidR="00BF4B47" w:rsidRDefault="00A4519D" w:rsidP="00DC15D9">
      <w:pPr>
        <w:spacing w:after="0" w:line="360" w:lineRule="auto"/>
        <w:ind w:firstLine="708"/>
        <w:jc w:val="both"/>
        <w:rPr>
          <w:rFonts w:ascii="Times New Roman" w:hAnsi="Times New Roman" w:cs="Times New Roman"/>
          <w:sz w:val="24"/>
          <w:szCs w:val="24"/>
        </w:rPr>
      </w:pPr>
      <w:r w:rsidRPr="00A4519D">
        <w:rPr>
          <w:rFonts w:ascii="Times New Roman" w:hAnsi="Times New Roman" w:cs="Times New Roman"/>
          <w:sz w:val="24"/>
          <w:szCs w:val="24"/>
        </w:rPr>
        <w:lastRenderedPageBreak/>
        <w:t>El objetivo fue analizar la correlación entre las variables independientes que determinan la relación entre el compromiso con el apr</w:t>
      </w:r>
      <w:r w:rsidR="00DA0618">
        <w:rPr>
          <w:rFonts w:ascii="Times New Roman" w:hAnsi="Times New Roman" w:cs="Times New Roman"/>
          <w:sz w:val="24"/>
          <w:szCs w:val="24"/>
        </w:rPr>
        <w:t xml:space="preserve">endizaje, el entorno familiar y la variable </w:t>
      </w:r>
      <w:proofErr w:type="gramStart"/>
      <w:r w:rsidR="00DA0618">
        <w:rPr>
          <w:rFonts w:ascii="Times New Roman" w:hAnsi="Times New Roman" w:cs="Times New Roman"/>
          <w:sz w:val="24"/>
          <w:szCs w:val="24"/>
        </w:rPr>
        <w:t xml:space="preserve">dependiente </w:t>
      </w:r>
      <w:r w:rsidRPr="00A4519D">
        <w:rPr>
          <w:rFonts w:ascii="Times New Roman" w:hAnsi="Times New Roman" w:cs="Times New Roman"/>
          <w:sz w:val="24"/>
          <w:szCs w:val="24"/>
        </w:rPr>
        <w:t xml:space="preserve"> rendimiento</w:t>
      </w:r>
      <w:proofErr w:type="gramEnd"/>
      <w:r w:rsidRPr="00A4519D">
        <w:rPr>
          <w:rFonts w:ascii="Times New Roman" w:hAnsi="Times New Roman" w:cs="Times New Roman"/>
          <w:sz w:val="24"/>
          <w:szCs w:val="24"/>
        </w:rPr>
        <w:t xml:space="preserve"> académico.</w:t>
      </w:r>
      <w:r w:rsidR="00542926" w:rsidRPr="00A4519D">
        <w:rPr>
          <w:rFonts w:ascii="Times New Roman" w:hAnsi="Times New Roman" w:cs="Times New Roman"/>
          <w:sz w:val="24"/>
          <w:szCs w:val="24"/>
        </w:rPr>
        <w:t xml:space="preserve"> </w:t>
      </w:r>
    </w:p>
    <w:p w14:paraId="79DDE3D3" w14:textId="04553806" w:rsidR="009C7272" w:rsidRDefault="00CF36BB" w:rsidP="00DC15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población objeto de</w:t>
      </w:r>
      <w:r w:rsidR="00A4519D">
        <w:rPr>
          <w:rFonts w:ascii="Times New Roman" w:hAnsi="Times New Roman" w:cs="Times New Roman"/>
          <w:sz w:val="24"/>
          <w:szCs w:val="24"/>
        </w:rPr>
        <w:t xml:space="preserve"> estudio</w:t>
      </w:r>
      <w:r>
        <w:rPr>
          <w:rFonts w:ascii="Times New Roman" w:hAnsi="Times New Roman" w:cs="Times New Roman"/>
          <w:sz w:val="24"/>
          <w:szCs w:val="24"/>
        </w:rPr>
        <w:t xml:space="preserve"> estuvo conformada por 1</w:t>
      </w:r>
      <w:r w:rsidR="009C7272" w:rsidRPr="00CF36BB">
        <w:rPr>
          <w:rFonts w:ascii="Times New Roman" w:hAnsi="Times New Roman" w:cs="Times New Roman"/>
          <w:sz w:val="24"/>
          <w:szCs w:val="24"/>
        </w:rPr>
        <w:t>230 estudiantes</w:t>
      </w:r>
      <w:r>
        <w:rPr>
          <w:rFonts w:ascii="Times New Roman" w:hAnsi="Times New Roman" w:cs="Times New Roman"/>
          <w:sz w:val="24"/>
          <w:szCs w:val="24"/>
        </w:rPr>
        <w:t xml:space="preserve"> matriculados en las carreras </w:t>
      </w:r>
      <w:r w:rsidR="009C7272" w:rsidRPr="00CF36BB">
        <w:rPr>
          <w:rFonts w:ascii="Times New Roman" w:hAnsi="Times New Roman" w:cs="Times New Roman"/>
          <w:sz w:val="24"/>
          <w:szCs w:val="24"/>
        </w:rPr>
        <w:t xml:space="preserve">de Contabilidad, Economía y Administración de FECA-UJED durante el semestre enero–mayo de 2024. Se aplicó un muestreo estratificado proporcional por </w:t>
      </w:r>
      <w:r>
        <w:rPr>
          <w:rFonts w:ascii="Times New Roman" w:hAnsi="Times New Roman" w:cs="Times New Roman"/>
          <w:sz w:val="24"/>
          <w:szCs w:val="24"/>
        </w:rPr>
        <w:t xml:space="preserve">cada </w:t>
      </w:r>
      <w:proofErr w:type="spellStart"/>
      <w:r w:rsidR="00A4519D">
        <w:rPr>
          <w:rFonts w:ascii="Times New Roman" w:hAnsi="Times New Roman" w:cs="Times New Roman"/>
          <w:sz w:val="24"/>
          <w:szCs w:val="24"/>
        </w:rPr>
        <w:t>carrerara</w:t>
      </w:r>
      <w:proofErr w:type="spellEnd"/>
      <w:r w:rsidR="009C7272" w:rsidRPr="00CF36BB">
        <w:rPr>
          <w:rFonts w:ascii="Times New Roman" w:hAnsi="Times New Roman" w:cs="Times New Roman"/>
          <w:sz w:val="24"/>
          <w:szCs w:val="24"/>
        </w:rPr>
        <w:t xml:space="preserve">, </w:t>
      </w:r>
      <w:r w:rsidR="00A4519D">
        <w:rPr>
          <w:rFonts w:ascii="Times New Roman" w:hAnsi="Times New Roman" w:cs="Times New Roman"/>
          <w:sz w:val="24"/>
          <w:szCs w:val="24"/>
        </w:rPr>
        <w:t>se obtuvo</w:t>
      </w:r>
      <w:r w:rsidR="009C7272" w:rsidRPr="00CF36BB">
        <w:rPr>
          <w:rFonts w:ascii="Times New Roman" w:hAnsi="Times New Roman" w:cs="Times New Roman"/>
          <w:sz w:val="24"/>
          <w:szCs w:val="24"/>
        </w:rPr>
        <w:t xml:space="preserve"> una muestra final de 408 estudiantes (Contabilidad n = 142; Economía n = 130; Administración n = 136), con edades entre 18 y 30 años.</w:t>
      </w:r>
    </w:p>
    <w:p w14:paraId="6C4A1D19" w14:textId="749390E7" w:rsidR="000934BF" w:rsidRDefault="000934BF" w:rsidP="00DC15D9">
      <w:pPr>
        <w:spacing w:after="0" w:line="360" w:lineRule="auto"/>
        <w:ind w:firstLine="708"/>
        <w:jc w:val="both"/>
        <w:rPr>
          <w:rFonts w:ascii="Times New Roman" w:hAnsi="Times New Roman" w:cs="Times New Roman"/>
          <w:sz w:val="24"/>
          <w:szCs w:val="24"/>
        </w:rPr>
      </w:pPr>
      <w:r w:rsidRPr="00C82FCB">
        <w:rPr>
          <w:rFonts w:ascii="Times New Roman" w:hAnsi="Times New Roman" w:cs="Times New Roman"/>
          <w:sz w:val="24"/>
          <w:szCs w:val="24"/>
        </w:rPr>
        <w:t xml:space="preserve">Por lo tanto, para la </w:t>
      </w:r>
      <w:r w:rsidR="00A4519D">
        <w:rPr>
          <w:rFonts w:ascii="Times New Roman" w:hAnsi="Times New Roman" w:cs="Times New Roman"/>
          <w:sz w:val="24"/>
          <w:szCs w:val="24"/>
        </w:rPr>
        <w:t>recolección de datos s</w:t>
      </w:r>
      <w:r w:rsidRPr="00C82FCB">
        <w:rPr>
          <w:rFonts w:ascii="Times New Roman" w:hAnsi="Times New Roman" w:cs="Times New Roman"/>
          <w:sz w:val="24"/>
          <w:szCs w:val="24"/>
        </w:rPr>
        <w:t>e utilizó el cuestionario validado</w:t>
      </w:r>
      <w:r w:rsidR="00A4519D" w:rsidRPr="00A4519D">
        <w:rPr>
          <w:rFonts w:ascii="Times New Roman" w:hAnsi="Times New Roman" w:cs="Times New Roman"/>
          <w:sz w:val="24"/>
          <w:szCs w:val="24"/>
        </w:rPr>
        <w:t xml:space="preserve"> </w:t>
      </w:r>
      <w:r w:rsidR="00A4519D" w:rsidRPr="008B1642">
        <w:rPr>
          <w:rFonts w:ascii="Times New Roman" w:hAnsi="Times New Roman" w:cs="Times New Roman"/>
          <w:sz w:val="24"/>
          <w:szCs w:val="24"/>
        </w:rPr>
        <w:t>Red de Estudios Latinoamericanos en Educación y Pedagogía</w:t>
      </w:r>
      <w:r w:rsidR="00A4519D">
        <w:rPr>
          <w:rFonts w:ascii="Times New Roman" w:hAnsi="Times New Roman" w:cs="Times New Roman"/>
          <w:sz w:val="24"/>
          <w:szCs w:val="24"/>
        </w:rPr>
        <w:t xml:space="preserve"> (</w:t>
      </w:r>
      <w:r w:rsidRPr="00C82FCB">
        <w:rPr>
          <w:rFonts w:ascii="Times New Roman" w:hAnsi="Times New Roman" w:cs="Times New Roman"/>
          <w:sz w:val="24"/>
          <w:szCs w:val="24"/>
        </w:rPr>
        <w:t>RELEP</w:t>
      </w:r>
      <w:r w:rsidR="00A4519D">
        <w:rPr>
          <w:rFonts w:ascii="Times New Roman" w:hAnsi="Times New Roman" w:cs="Times New Roman"/>
          <w:sz w:val="24"/>
          <w:szCs w:val="24"/>
        </w:rPr>
        <w:t>)</w:t>
      </w:r>
      <w:r w:rsidRPr="00C82FCB">
        <w:rPr>
          <w:rFonts w:ascii="Times New Roman" w:hAnsi="Times New Roman" w:cs="Times New Roman"/>
          <w:sz w:val="24"/>
          <w:szCs w:val="24"/>
        </w:rPr>
        <w:t xml:space="preserve">, el cual consta de 30 ítems en escala Likert de 1 a </w:t>
      </w:r>
      <w:r w:rsidR="00DA0618">
        <w:rPr>
          <w:rFonts w:ascii="Times New Roman" w:hAnsi="Times New Roman" w:cs="Times New Roman"/>
          <w:sz w:val="24"/>
          <w:szCs w:val="24"/>
        </w:rPr>
        <w:t>4</w:t>
      </w:r>
      <w:r w:rsidRPr="00C82FCB">
        <w:rPr>
          <w:rFonts w:ascii="Times New Roman" w:hAnsi="Times New Roman" w:cs="Times New Roman"/>
          <w:sz w:val="24"/>
          <w:szCs w:val="24"/>
        </w:rPr>
        <w:t xml:space="preserve"> para medir compromiso académico (15 ítems) y entorno familiar (15 ítems), basado en modelos </w:t>
      </w:r>
      <w:r w:rsidR="00D77640">
        <w:rPr>
          <w:rFonts w:ascii="Times New Roman" w:hAnsi="Times New Roman" w:cs="Times New Roman"/>
          <w:sz w:val="24"/>
          <w:szCs w:val="24"/>
        </w:rPr>
        <w:t xml:space="preserve">de </w:t>
      </w:r>
      <w:proofErr w:type="spellStart"/>
      <w:r w:rsidR="00D77640">
        <w:rPr>
          <w:rFonts w:ascii="Times New Roman" w:hAnsi="Times New Roman" w:cs="Times New Roman"/>
          <w:sz w:val="24"/>
          <w:szCs w:val="24"/>
        </w:rPr>
        <w:t>Fredricks</w:t>
      </w:r>
      <w:proofErr w:type="spellEnd"/>
      <w:r w:rsidR="00D77640">
        <w:rPr>
          <w:rFonts w:ascii="Times New Roman" w:hAnsi="Times New Roman" w:cs="Times New Roman"/>
          <w:sz w:val="24"/>
          <w:szCs w:val="24"/>
        </w:rPr>
        <w:t xml:space="preserve"> et al. (2019) y Suá</w:t>
      </w:r>
      <w:r w:rsidRPr="00C82FCB">
        <w:rPr>
          <w:rFonts w:ascii="Times New Roman" w:hAnsi="Times New Roman" w:cs="Times New Roman"/>
          <w:sz w:val="24"/>
          <w:szCs w:val="24"/>
        </w:rPr>
        <w:t>rez y Alcalá (2014). El rendimiento académico se obtuvo a partir del promedio de calificaciones oficiales (escala 0–10). La confiabilidad interna del cuestionario fue α = 0.89 para compromiso y α = 0.87 para entorno familiar.</w:t>
      </w:r>
    </w:p>
    <w:p w14:paraId="5C2AE4C1" w14:textId="75DBCC2E" w:rsidR="00C944A9" w:rsidRPr="00C944A9" w:rsidRDefault="00C944A9" w:rsidP="00DC15D9">
      <w:pPr>
        <w:spacing w:after="0" w:line="360" w:lineRule="auto"/>
        <w:ind w:firstLine="708"/>
        <w:jc w:val="both"/>
        <w:rPr>
          <w:rFonts w:ascii="Times New Roman" w:hAnsi="Times New Roman" w:cs="Times New Roman"/>
          <w:sz w:val="24"/>
          <w:szCs w:val="24"/>
        </w:rPr>
      </w:pPr>
      <w:r w:rsidRPr="00C944A9">
        <w:rPr>
          <w:rFonts w:ascii="Times New Roman" w:hAnsi="Times New Roman" w:cs="Times New Roman"/>
          <w:sz w:val="24"/>
          <w:szCs w:val="24"/>
        </w:rPr>
        <w:t>Posteriormente, se invitó a participar a los estudiantes mediante correo institucional y anuncios en el aula virtual. Los cuestionarios fueron administrados de manera presencial y en línea, garantizando el anonimato y la confidencialidad. Se establecieron los siguientes criterios de inclusión: estudiantes regulares de 18 a 30 años que aceptaron participar de forma voluntaria y firmaron el consentimiento informado, aprobado por el comité de ética. Se excluyeron las respuestas incongruentes detectadas en SPSS, así como los cuestionarios con más del 10 % de ítems sin responder.</w:t>
      </w:r>
    </w:p>
    <w:p w14:paraId="085784D8" w14:textId="77777777" w:rsidR="00C82FCB" w:rsidRPr="00DC15D9" w:rsidRDefault="00C82FCB" w:rsidP="00DC15D9">
      <w:pPr>
        <w:pStyle w:val="Ttulo2"/>
        <w:spacing w:line="360" w:lineRule="auto"/>
        <w:jc w:val="center"/>
        <w:rPr>
          <w:rFonts w:ascii="Times New Roman" w:hAnsi="Times New Roman" w:cs="Times New Roman"/>
          <w:color w:val="000000" w:themeColor="text1"/>
          <w:sz w:val="24"/>
          <w:szCs w:val="24"/>
          <w:lang w:val="es-MX"/>
        </w:rPr>
      </w:pPr>
      <w:r w:rsidRPr="00DC15D9">
        <w:rPr>
          <w:rFonts w:ascii="Times New Roman" w:hAnsi="Times New Roman" w:cs="Times New Roman"/>
          <w:color w:val="000000" w:themeColor="text1"/>
          <w:sz w:val="24"/>
          <w:szCs w:val="24"/>
          <w:lang w:val="es-MX"/>
        </w:rPr>
        <w:t>Criterios de inclusión/exclusión</w:t>
      </w:r>
    </w:p>
    <w:p w14:paraId="2D75B776" w14:textId="77777777" w:rsidR="005B78DE" w:rsidRDefault="00C944A9" w:rsidP="00DC15D9">
      <w:pPr>
        <w:spacing w:after="0" w:line="360" w:lineRule="auto"/>
        <w:ind w:left="709" w:hanging="709"/>
        <w:contextualSpacing/>
        <w:jc w:val="both"/>
        <w:rPr>
          <w:rFonts w:ascii="Times New Roman" w:hAnsi="Times New Roman" w:cs="Times New Roman"/>
          <w:sz w:val="24"/>
          <w:szCs w:val="24"/>
        </w:rPr>
      </w:pPr>
      <w:r w:rsidRPr="00C82FCB">
        <w:rPr>
          <w:rFonts w:ascii="Times New Roman" w:hAnsi="Times New Roman" w:cs="Times New Roman"/>
          <w:sz w:val="24"/>
          <w:szCs w:val="24"/>
        </w:rPr>
        <w:t xml:space="preserve">Criterios de </w:t>
      </w:r>
      <w:r>
        <w:rPr>
          <w:rFonts w:ascii="Times New Roman" w:hAnsi="Times New Roman" w:cs="Times New Roman"/>
          <w:sz w:val="24"/>
          <w:szCs w:val="24"/>
        </w:rPr>
        <w:t>inclusi</w:t>
      </w:r>
      <w:r w:rsidR="00603833">
        <w:rPr>
          <w:rFonts w:ascii="Times New Roman" w:hAnsi="Times New Roman" w:cs="Times New Roman"/>
          <w:sz w:val="24"/>
          <w:szCs w:val="24"/>
        </w:rPr>
        <w:t>ó</w:t>
      </w:r>
      <w:r>
        <w:rPr>
          <w:rFonts w:ascii="Times New Roman" w:hAnsi="Times New Roman" w:cs="Times New Roman"/>
          <w:sz w:val="24"/>
          <w:szCs w:val="24"/>
        </w:rPr>
        <w:t>n</w:t>
      </w:r>
      <w:r w:rsidRPr="00C82FCB">
        <w:rPr>
          <w:rFonts w:ascii="Times New Roman" w:hAnsi="Times New Roman" w:cs="Times New Roman"/>
          <w:sz w:val="24"/>
          <w:szCs w:val="24"/>
        </w:rPr>
        <w:t>:</w:t>
      </w:r>
    </w:p>
    <w:p w14:paraId="4E4869C2" w14:textId="120A29FE" w:rsidR="005B78DE" w:rsidRPr="005B78DE" w:rsidRDefault="00C82FCB" w:rsidP="00DC15D9">
      <w:pPr>
        <w:pStyle w:val="Prrafodelista"/>
        <w:numPr>
          <w:ilvl w:val="0"/>
          <w:numId w:val="21"/>
        </w:numPr>
        <w:spacing w:after="240" w:line="360" w:lineRule="auto"/>
        <w:jc w:val="both"/>
        <w:rPr>
          <w:rFonts w:ascii="Times New Roman" w:hAnsi="Times New Roman" w:cs="Times New Roman"/>
          <w:sz w:val="24"/>
          <w:szCs w:val="24"/>
        </w:rPr>
      </w:pPr>
      <w:r w:rsidRPr="005B78DE">
        <w:rPr>
          <w:rFonts w:ascii="Times New Roman" w:hAnsi="Times New Roman" w:cs="Times New Roman"/>
          <w:sz w:val="24"/>
          <w:szCs w:val="24"/>
        </w:rPr>
        <w:t xml:space="preserve">Estudiantes regulares de carreras de Contabilidad, Economía o Administración durante </w:t>
      </w:r>
      <w:r w:rsidR="005B78DE" w:rsidRPr="005B78DE">
        <w:rPr>
          <w:rFonts w:ascii="Times New Roman" w:hAnsi="Times New Roman" w:cs="Times New Roman"/>
          <w:sz w:val="24"/>
          <w:szCs w:val="24"/>
        </w:rPr>
        <w:t>el semestre enero–mayo de 2024.</w:t>
      </w:r>
    </w:p>
    <w:p w14:paraId="708295CA" w14:textId="20108092" w:rsidR="005B78DE" w:rsidRPr="005B78DE" w:rsidRDefault="005B78DE" w:rsidP="00DC15D9">
      <w:pPr>
        <w:pStyle w:val="Prrafodelista"/>
        <w:numPr>
          <w:ilvl w:val="0"/>
          <w:numId w:val="21"/>
        </w:numPr>
        <w:spacing w:after="240" w:line="360" w:lineRule="auto"/>
        <w:jc w:val="both"/>
        <w:rPr>
          <w:rFonts w:ascii="Times New Roman" w:hAnsi="Times New Roman" w:cs="Times New Roman"/>
          <w:sz w:val="24"/>
          <w:szCs w:val="24"/>
        </w:rPr>
      </w:pPr>
      <w:r w:rsidRPr="005B78DE">
        <w:rPr>
          <w:rFonts w:ascii="Times New Roman" w:hAnsi="Times New Roman" w:cs="Times New Roman"/>
          <w:sz w:val="24"/>
          <w:szCs w:val="24"/>
        </w:rPr>
        <w:t>Edad entre 18 y 30 años.</w:t>
      </w:r>
    </w:p>
    <w:p w14:paraId="41BE7CA9" w14:textId="29784074" w:rsidR="00C944A9" w:rsidRPr="005B78DE" w:rsidRDefault="00C82FCB" w:rsidP="00DC15D9">
      <w:pPr>
        <w:pStyle w:val="Prrafodelista"/>
        <w:numPr>
          <w:ilvl w:val="0"/>
          <w:numId w:val="21"/>
        </w:numPr>
        <w:spacing w:after="0" w:line="360" w:lineRule="auto"/>
        <w:jc w:val="both"/>
        <w:rPr>
          <w:rFonts w:ascii="Times New Roman" w:hAnsi="Times New Roman" w:cs="Times New Roman"/>
          <w:sz w:val="24"/>
          <w:szCs w:val="24"/>
        </w:rPr>
      </w:pPr>
      <w:r w:rsidRPr="005B78DE">
        <w:rPr>
          <w:rFonts w:ascii="Times New Roman" w:hAnsi="Times New Roman" w:cs="Times New Roman"/>
          <w:sz w:val="24"/>
          <w:szCs w:val="24"/>
        </w:rPr>
        <w:t>Co</w:t>
      </w:r>
      <w:r w:rsidR="00C944A9" w:rsidRPr="005B78DE">
        <w:rPr>
          <w:rFonts w:ascii="Times New Roman" w:hAnsi="Times New Roman" w:cs="Times New Roman"/>
          <w:sz w:val="24"/>
          <w:szCs w:val="24"/>
        </w:rPr>
        <w:t>nsentimiento informado firmado.</w:t>
      </w:r>
    </w:p>
    <w:p w14:paraId="40A577CB" w14:textId="288471F4" w:rsidR="00603833" w:rsidRDefault="00603833" w:rsidP="00DC1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Criterios de exclusión:</w:t>
      </w:r>
    </w:p>
    <w:p w14:paraId="7F14514B" w14:textId="30D3788E" w:rsidR="005B78DE" w:rsidRPr="005B78DE" w:rsidRDefault="00C82FCB" w:rsidP="00DC15D9">
      <w:pPr>
        <w:pStyle w:val="Prrafodelista"/>
        <w:numPr>
          <w:ilvl w:val="0"/>
          <w:numId w:val="17"/>
        </w:numPr>
        <w:spacing w:after="0" w:line="360" w:lineRule="auto"/>
        <w:jc w:val="both"/>
        <w:rPr>
          <w:rFonts w:ascii="Times New Roman" w:hAnsi="Times New Roman" w:cs="Times New Roman"/>
          <w:sz w:val="24"/>
          <w:szCs w:val="24"/>
        </w:rPr>
      </w:pPr>
      <w:r w:rsidRPr="005B78DE">
        <w:rPr>
          <w:rFonts w:ascii="Times New Roman" w:hAnsi="Times New Roman" w:cs="Times New Roman"/>
          <w:sz w:val="24"/>
          <w:szCs w:val="24"/>
        </w:rPr>
        <w:t>Cuestionario</w:t>
      </w:r>
      <w:r w:rsidR="00603833" w:rsidRPr="005B78DE">
        <w:rPr>
          <w:rFonts w:ascii="Times New Roman" w:hAnsi="Times New Roman" w:cs="Times New Roman"/>
          <w:sz w:val="24"/>
          <w:szCs w:val="24"/>
        </w:rPr>
        <w:t>s con ≥ 10 % de ítems faltantes</w:t>
      </w:r>
      <w:r w:rsidR="005B78DE" w:rsidRPr="005B78DE">
        <w:rPr>
          <w:rFonts w:ascii="Times New Roman" w:hAnsi="Times New Roman" w:cs="Times New Roman"/>
          <w:sz w:val="24"/>
          <w:szCs w:val="24"/>
        </w:rPr>
        <w:t>.</w:t>
      </w:r>
      <w:r w:rsidR="00603833" w:rsidRPr="005B78DE">
        <w:rPr>
          <w:rFonts w:ascii="Times New Roman" w:hAnsi="Times New Roman" w:cs="Times New Roman"/>
          <w:sz w:val="24"/>
          <w:szCs w:val="24"/>
        </w:rPr>
        <w:t xml:space="preserve"> </w:t>
      </w:r>
    </w:p>
    <w:p w14:paraId="4888EB20" w14:textId="4291A9E1" w:rsidR="005B78DE" w:rsidRPr="0074426E" w:rsidRDefault="00C82FCB" w:rsidP="00DC15D9">
      <w:pPr>
        <w:pStyle w:val="Prrafodelista"/>
        <w:numPr>
          <w:ilvl w:val="0"/>
          <w:numId w:val="17"/>
        </w:numPr>
        <w:spacing w:after="0" w:line="360" w:lineRule="auto"/>
        <w:jc w:val="both"/>
        <w:rPr>
          <w:rFonts w:ascii="Times New Roman" w:hAnsi="Times New Roman" w:cs="Times New Roman"/>
          <w:sz w:val="24"/>
          <w:szCs w:val="24"/>
        </w:rPr>
      </w:pPr>
      <w:r w:rsidRPr="0074426E">
        <w:rPr>
          <w:rFonts w:ascii="Times New Roman" w:hAnsi="Times New Roman" w:cs="Times New Roman"/>
          <w:sz w:val="24"/>
          <w:szCs w:val="24"/>
        </w:rPr>
        <w:t>Respuesta</w:t>
      </w:r>
      <w:r w:rsidR="00603833" w:rsidRPr="0074426E">
        <w:rPr>
          <w:rFonts w:ascii="Times New Roman" w:hAnsi="Times New Roman" w:cs="Times New Roman"/>
          <w:sz w:val="24"/>
          <w:szCs w:val="24"/>
        </w:rPr>
        <w:t>s inconsistentes o duplicadas.</w:t>
      </w:r>
    </w:p>
    <w:p w14:paraId="7B6A484D" w14:textId="53E3DE41" w:rsidR="00603833" w:rsidRPr="0074426E" w:rsidRDefault="00C82FCB" w:rsidP="00DC15D9">
      <w:pPr>
        <w:pStyle w:val="Prrafodelista"/>
        <w:numPr>
          <w:ilvl w:val="0"/>
          <w:numId w:val="17"/>
        </w:numPr>
        <w:spacing w:after="0" w:line="360" w:lineRule="auto"/>
        <w:jc w:val="both"/>
        <w:rPr>
          <w:rFonts w:ascii="Times New Roman" w:hAnsi="Times New Roman" w:cs="Times New Roman"/>
          <w:kern w:val="2"/>
          <w:sz w:val="24"/>
          <w:szCs w:val="24"/>
          <w14:ligatures w14:val="standardContextual"/>
        </w:rPr>
      </w:pPr>
      <w:r w:rsidRPr="0074426E">
        <w:rPr>
          <w:rFonts w:ascii="Times New Roman" w:hAnsi="Times New Roman" w:cs="Times New Roman"/>
          <w:sz w:val="24"/>
          <w:szCs w:val="24"/>
        </w:rPr>
        <w:t>Falta de datos de rendimiento académico o entorno familiar</w:t>
      </w:r>
      <w:r w:rsidR="005B78DE" w:rsidRPr="0074426E">
        <w:rPr>
          <w:rFonts w:ascii="Times New Roman" w:hAnsi="Times New Roman" w:cs="Times New Roman"/>
          <w:sz w:val="24"/>
          <w:szCs w:val="24"/>
        </w:rPr>
        <w:t>,</w:t>
      </w:r>
      <w:r w:rsidR="00603833" w:rsidRPr="0074426E">
        <w:rPr>
          <w:rFonts w:ascii="Times New Roman" w:hAnsi="Times New Roman" w:cs="Times New Roman"/>
          <w:sz w:val="24"/>
          <w:szCs w:val="24"/>
        </w:rPr>
        <w:t xml:space="preserve"> </w:t>
      </w:r>
      <w:r w:rsidR="00603833" w:rsidRPr="0074426E">
        <w:rPr>
          <w:rFonts w:ascii="Times New Roman" w:hAnsi="Times New Roman" w:cs="Times New Roman"/>
          <w:kern w:val="2"/>
          <w:sz w:val="24"/>
          <w:szCs w:val="24"/>
          <w14:ligatures w14:val="standardContextual"/>
        </w:rPr>
        <w:t xml:space="preserve">se solapa con ≥ 10 %    </w:t>
      </w:r>
    </w:p>
    <w:p w14:paraId="5D331E47" w14:textId="02D71888" w:rsidR="00603833" w:rsidRPr="0074426E" w:rsidRDefault="00603833" w:rsidP="00DC15D9">
      <w:pPr>
        <w:pStyle w:val="Prrafodelista"/>
        <w:numPr>
          <w:ilvl w:val="0"/>
          <w:numId w:val="17"/>
        </w:numPr>
        <w:spacing w:before="240" w:after="0" w:line="360" w:lineRule="auto"/>
        <w:jc w:val="both"/>
        <w:rPr>
          <w:rFonts w:ascii="Times New Roman" w:hAnsi="Times New Roman" w:cs="Times New Roman"/>
          <w:kern w:val="2"/>
          <w:sz w:val="24"/>
          <w:szCs w:val="24"/>
          <w14:ligatures w14:val="standardContextual"/>
        </w:rPr>
      </w:pPr>
      <w:r w:rsidRPr="0074426E">
        <w:rPr>
          <w:rFonts w:ascii="Times New Roman" w:hAnsi="Times New Roman" w:cs="Times New Roman"/>
          <w:kern w:val="2"/>
          <w:sz w:val="24"/>
          <w:szCs w:val="24"/>
          <w14:ligatures w14:val="standardContextual"/>
        </w:rPr>
        <w:lastRenderedPageBreak/>
        <w:t>no autorización para acceder a calificaciones.</w:t>
      </w:r>
    </w:p>
    <w:p w14:paraId="21501FB3" w14:textId="77777777" w:rsidR="00026B73" w:rsidRDefault="00026B73" w:rsidP="00DC15D9">
      <w:pPr>
        <w:pStyle w:val="NormalWeb"/>
        <w:spacing w:before="0" w:beforeAutospacing="0" w:after="0" w:afterAutospacing="0" w:line="360" w:lineRule="auto"/>
        <w:jc w:val="both"/>
        <w:rPr>
          <w:b/>
        </w:rPr>
      </w:pPr>
      <w:r w:rsidRPr="00026B73">
        <w:t xml:space="preserve">A continuación, se presenta la distribución de los participantes invitados a la aplicación del instrumento. Se convocó a un total de </w:t>
      </w:r>
      <w:r w:rsidRPr="00026B73">
        <w:rPr>
          <w:rStyle w:val="Textoennegrita"/>
          <w:b w:val="0"/>
        </w:rPr>
        <w:t>1,230 personas</w:t>
      </w:r>
      <w:r w:rsidRPr="00026B73">
        <w:rPr>
          <w:b/>
        </w:rPr>
        <w:t>,</w:t>
      </w:r>
      <w:r w:rsidRPr="00026B73">
        <w:t xml:space="preserve"> de las cuales se recibieron </w:t>
      </w:r>
      <w:r w:rsidRPr="00026B73">
        <w:rPr>
          <w:rStyle w:val="Textoennegrita"/>
          <w:b w:val="0"/>
        </w:rPr>
        <w:t>452 respuestas</w:t>
      </w:r>
      <w:r w:rsidRPr="00377B64">
        <w:t>.</w:t>
      </w:r>
      <w:r w:rsidRPr="00026B73">
        <w:t xml:space="preserve"> </w:t>
      </w:r>
      <w:r w:rsidRPr="00377B64">
        <w:t xml:space="preserve">De estas, </w:t>
      </w:r>
      <w:r w:rsidRPr="00026B73">
        <w:rPr>
          <w:rStyle w:val="Textoennegrita"/>
          <w:b w:val="0"/>
        </w:rPr>
        <w:t>408 fueron consideradas válidas</w:t>
      </w:r>
      <w:r w:rsidRPr="00026B73">
        <w:rPr>
          <w:b/>
        </w:rPr>
        <w:t>,</w:t>
      </w:r>
      <w:r w:rsidRPr="00026B73">
        <w:t xml:space="preserve"> mientras que </w:t>
      </w:r>
      <w:r w:rsidRPr="00026B73">
        <w:rPr>
          <w:rStyle w:val="Textoennegrita"/>
          <w:b w:val="0"/>
        </w:rPr>
        <w:t>44 fueron excluidas</w:t>
      </w:r>
      <w:r w:rsidRPr="00026B73">
        <w:t xml:space="preserve"> por diversos motivos, manteniéndose así la coherencia con el total de respuestas recibidas. Entre los casos excluidos,</w:t>
      </w:r>
      <w:r w:rsidRPr="00026B73">
        <w:rPr>
          <w:b/>
        </w:rPr>
        <w:t xml:space="preserve"> </w:t>
      </w:r>
      <w:r w:rsidRPr="00026B73">
        <w:rPr>
          <w:rStyle w:val="Textoennegrita"/>
          <w:b w:val="0"/>
        </w:rPr>
        <w:t>28 contenían información incompleta</w:t>
      </w:r>
      <w:r w:rsidRPr="00026B73">
        <w:rPr>
          <w:b/>
        </w:rPr>
        <w:t xml:space="preserve"> y </w:t>
      </w:r>
      <w:r w:rsidRPr="00026B73">
        <w:rPr>
          <w:rStyle w:val="Textoennegrita"/>
          <w:b w:val="0"/>
        </w:rPr>
        <w:t>16 presentaban incongruencias en las respuestas</w:t>
      </w:r>
      <w:r w:rsidRPr="00026B73">
        <w:t>, como se muestra en la</w:t>
      </w:r>
      <w:r w:rsidRPr="00026B73">
        <w:rPr>
          <w:b/>
        </w:rPr>
        <w:t xml:space="preserve"> </w:t>
      </w:r>
      <w:r w:rsidRPr="00026B73">
        <w:rPr>
          <w:rStyle w:val="Textoennegrita"/>
          <w:b w:val="0"/>
        </w:rPr>
        <w:t>Figura 1</w:t>
      </w:r>
      <w:r w:rsidRPr="00026B73">
        <w:rPr>
          <w:b/>
        </w:rPr>
        <w:t>.</w:t>
      </w:r>
    </w:p>
    <w:p w14:paraId="50793AB1" w14:textId="77777777" w:rsidR="00DC15D9" w:rsidRPr="00026B73" w:rsidRDefault="00DC15D9" w:rsidP="00DC15D9">
      <w:pPr>
        <w:pStyle w:val="NormalWeb"/>
        <w:spacing w:before="0" w:beforeAutospacing="0" w:after="0" w:afterAutospacing="0" w:line="360" w:lineRule="auto"/>
        <w:jc w:val="both"/>
        <w:rPr>
          <w:b/>
        </w:rPr>
      </w:pPr>
    </w:p>
    <w:p w14:paraId="5F43E804" w14:textId="03BDF141" w:rsidR="003605BF" w:rsidRPr="00DC15D9" w:rsidRDefault="003605BF" w:rsidP="00D913B8">
      <w:pPr>
        <w:pStyle w:val="Descripcin"/>
        <w:jc w:val="center"/>
        <w:rPr>
          <w:b w:val="0"/>
          <w:iCs/>
          <w:color w:val="000000" w:themeColor="text1"/>
          <w:sz w:val="24"/>
          <w:szCs w:val="24"/>
          <w:lang w:val="es-MX"/>
        </w:rPr>
      </w:pPr>
      <w:r w:rsidRPr="00DC15D9">
        <w:rPr>
          <w:iCs/>
          <w:color w:val="000000" w:themeColor="text1"/>
          <w:sz w:val="24"/>
          <w:szCs w:val="24"/>
          <w:lang w:val="es-MX"/>
        </w:rPr>
        <w:t xml:space="preserve">Figura </w:t>
      </w:r>
      <w:r w:rsidR="00D051E5" w:rsidRPr="00DC15D9">
        <w:rPr>
          <w:iCs/>
          <w:color w:val="000000" w:themeColor="text1"/>
          <w:sz w:val="24"/>
          <w:szCs w:val="24"/>
          <w:lang w:val="es-MX"/>
        </w:rPr>
        <w:t>1</w:t>
      </w:r>
      <w:r w:rsidRPr="00DC15D9">
        <w:rPr>
          <w:b w:val="0"/>
          <w:iCs/>
          <w:color w:val="000000" w:themeColor="text1"/>
          <w:sz w:val="24"/>
          <w:szCs w:val="24"/>
          <w:lang w:val="es-MX"/>
        </w:rPr>
        <w:t>. Flujo de</w:t>
      </w:r>
      <w:r w:rsidR="005B78DE" w:rsidRPr="00DC15D9">
        <w:rPr>
          <w:b w:val="0"/>
          <w:iCs/>
          <w:color w:val="000000" w:themeColor="text1"/>
          <w:sz w:val="24"/>
          <w:szCs w:val="24"/>
          <w:lang w:val="es-MX"/>
        </w:rPr>
        <w:t xml:space="preserve"> participación</w:t>
      </w:r>
      <w:r w:rsidR="00FE219D" w:rsidRPr="00DC15D9">
        <w:rPr>
          <w:b w:val="0"/>
          <w:iCs/>
          <w:color w:val="000000" w:themeColor="text1"/>
          <w:sz w:val="24"/>
          <w:szCs w:val="24"/>
          <w:lang w:val="es-MX"/>
        </w:rPr>
        <w:t>.</w:t>
      </w:r>
    </w:p>
    <w:p w14:paraId="135A9FDA" w14:textId="6B9E4CBF" w:rsidR="00C82FCB" w:rsidRPr="003605BF" w:rsidRDefault="00D913B8" w:rsidP="00D913B8">
      <w:pPr>
        <w:spacing w:line="360" w:lineRule="auto"/>
        <w:contextualSpacing/>
        <w:jc w:val="center"/>
        <w:rPr>
          <w:rFonts w:ascii="Times New Roman" w:hAnsi="Times New Roman" w:cs="Times New Roman"/>
          <w:i/>
          <w:sz w:val="24"/>
          <w:szCs w:val="24"/>
        </w:rPr>
      </w:pPr>
      <w:r>
        <w:rPr>
          <w:rFonts w:ascii="Times New Roman" w:hAnsi="Times New Roman" w:cs="Times New Roman"/>
          <w:noProof/>
          <w:sz w:val="24"/>
          <w:szCs w:val="24"/>
          <w:lang w:eastAsia="es-MX"/>
        </w:rPr>
        <mc:AlternateContent>
          <mc:Choice Requires="wps">
            <w:drawing>
              <wp:anchor distT="0" distB="0" distL="114300" distR="114300" simplePos="0" relativeHeight="251682816" behindDoc="0" locked="0" layoutInCell="1" allowOverlap="1" wp14:anchorId="74974E2E" wp14:editId="753E0707">
                <wp:simplePos x="0" y="0"/>
                <wp:positionH relativeFrom="column">
                  <wp:posOffset>4113657</wp:posOffset>
                </wp:positionH>
                <wp:positionV relativeFrom="paragraph">
                  <wp:posOffset>164084</wp:posOffset>
                </wp:positionV>
                <wp:extent cx="948055" cy="943991"/>
                <wp:effectExtent l="0" t="0" r="23495" b="27940"/>
                <wp:wrapNone/>
                <wp:docPr id="18" name="Documento 18"/>
                <wp:cNvGraphicFramePr/>
                <a:graphic xmlns:a="http://schemas.openxmlformats.org/drawingml/2006/main">
                  <a:graphicData uri="http://schemas.microsoft.com/office/word/2010/wordprocessingShape">
                    <wps:wsp>
                      <wps:cNvSpPr/>
                      <wps:spPr>
                        <a:xfrm>
                          <a:off x="0" y="0"/>
                          <a:ext cx="948055" cy="943991"/>
                        </a:xfrm>
                        <a:prstGeom prst="flowChartDocument">
                          <a:avLst/>
                        </a:prstGeom>
                        <a:ln/>
                      </wps:spPr>
                      <wps:style>
                        <a:lnRef idx="2">
                          <a:schemeClr val="dk1"/>
                        </a:lnRef>
                        <a:fillRef idx="1">
                          <a:schemeClr val="lt1"/>
                        </a:fillRef>
                        <a:effectRef idx="0">
                          <a:schemeClr val="dk1"/>
                        </a:effectRef>
                        <a:fontRef idx="minor">
                          <a:schemeClr val="dk1"/>
                        </a:fontRef>
                      </wps:style>
                      <wps:txbx>
                        <w:txbxContent>
                          <w:p w14:paraId="6B1BF0F4" w14:textId="2C1F1F82"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44 </w:t>
                            </w:r>
                          </w:p>
                          <w:p w14:paraId="29F7A173"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Eliminados </w:t>
                            </w:r>
                          </w:p>
                          <w:p w14:paraId="1BF98655"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28</w:t>
                            </w:r>
                          </w:p>
                          <w:p w14:paraId="4EA31E47"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Incompletos</w:t>
                            </w:r>
                          </w:p>
                          <w:p w14:paraId="62CD7ADC"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16 </w:t>
                            </w:r>
                          </w:p>
                          <w:p w14:paraId="3579C7FF" w14:textId="7FEF276E" w:rsidR="007C3DAD" w:rsidRDefault="007C3DAD" w:rsidP="00DB5354">
                            <w:pPr>
                              <w:jc w:val="center"/>
                            </w:pPr>
                            <w:r w:rsidRPr="00DB5354">
                              <w:rPr>
                                <w:rFonts w:ascii="Times New Roman" w:hAnsi="Times New Roman" w:cs="Times New Roman"/>
                                <w:b/>
                                <w:color w:val="000000" w:themeColor="text1"/>
                                <w:sz w:val="16"/>
                                <w:szCs w:val="16"/>
                              </w:rPr>
                              <w:t>Incongruentes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74E2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18" o:spid="_x0000_s1026" type="#_x0000_t114" style="position:absolute;left:0;text-align:left;margin-left:323.9pt;margin-top:12.9pt;width:74.65pt;height:7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" fillcolor="white [3201]" strokecolor="black [3200]" strokeweight="1pt">
                <v:textbox>
                  <w:txbxContent>
                    <w:p w14:paraId="6B1BF0F4" w14:textId="2C1F1F82"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44 </w:t>
                      </w:r>
                    </w:p>
                    <w:p w14:paraId="29F7A173"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Eliminados </w:t>
                      </w:r>
                    </w:p>
                    <w:p w14:paraId="1BF98655"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28</w:t>
                      </w:r>
                    </w:p>
                    <w:p w14:paraId="4EA31E47"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Incompletos</w:t>
                      </w:r>
                    </w:p>
                    <w:p w14:paraId="62CD7ADC" w14:textId="77777777" w:rsidR="007C3DAD" w:rsidRPr="00DB5354" w:rsidRDefault="007C3DAD" w:rsidP="00DB5354">
                      <w:pPr>
                        <w:spacing w:after="0" w:line="240" w:lineRule="auto"/>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16 </w:t>
                      </w:r>
                    </w:p>
                    <w:p w14:paraId="3579C7FF" w14:textId="7FEF276E" w:rsidR="007C3DAD" w:rsidRDefault="007C3DAD" w:rsidP="00DB5354">
                      <w:pPr>
                        <w:jc w:val="center"/>
                      </w:pPr>
                      <w:r w:rsidRPr="00DB5354">
                        <w:rPr>
                          <w:rFonts w:ascii="Times New Roman" w:hAnsi="Times New Roman" w:cs="Times New Roman"/>
                          <w:b/>
                          <w:color w:val="000000" w:themeColor="text1"/>
                          <w:sz w:val="16"/>
                          <w:szCs w:val="16"/>
                        </w:rPr>
                        <w:t>Incongruentes</w:t>
                      </w:r>
                    </w:p>
                  </w:txbxContent>
                </v:textbox>
              </v:shap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86912" behindDoc="0" locked="0" layoutInCell="1" allowOverlap="1" wp14:anchorId="7A85B4D2" wp14:editId="75FAE01F">
                <wp:simplePos x="0" y="0"/>
                <wp:positionH relativeFrom="column">
                  <wp:posOffset>571881</wp:posOffset>
                </wp:positionH>
                <wp:positionV relativeFrom="paragraph">
                  <wp:posOffset>170180</wp:posOffset>
                </wp:positionV>
                <wp:extent cx="918210" cy="938403"/>
                <wp:effectExtent l="0" t="0" r="15240" b="14605"/>
                <wp:wrapNone/>
                <wp:docPr id="20" name="Documento 20"/>
                <wp:cNvGraphicFramePr/>
                <a:graphic xmlns:a="http://schemas.openxmlformats.org/drawingml/2006/main">
                  <a:graphicData uri="http://schemas.microsoft.com/office/word/2010/wordprocessingShape">
                    <wps:wsp>
                      <wps:cNvSpPr/>
                      <wps:spPr>
                        <a:xfrm>
                          <a:off x="0" y="0"/>
                          <a:ext cx="918210" cy="938403"/>
                        </a:xfrm>
                        <a:prstGeom prst="flowChartDocument">
                          <a:avLst/>
                        </a:prstGeom>
                        <a:ln/>
                      </wps:spPr>
                      <wps:style>
                        <a:lnRef idx="2">
                          <a:schemeClr val="dk1"/>
                        </a:lnRef>
                        <a:fillRef idx="1">
                          <a:schemeClr val="lt1"/>
                        </a:fillRef>
                        <a:effectRef idx="0">
                          <a:schemeClr val="dk1"/>
                        </a:effectRef>
                        <a:fontRef idx="minor">
                          <a:schemeClr val="dk1"/>
                        </a:fontRef>
                      </wps:style>
                      <wps:txbx>
                        <w:txbxContent>
                          <w:p w14:paraId="585C75CC"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1230 </w:t>
                            </w:r>
                          </w:p>
                          <w:p w14:paraId="6E1FECF2"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Estudiantes invitados</w:t>
                            </w:r>
                          </w:p>
                          <w:p w14:paraId="5D354E22" w14:textId="77777777" w:rsidR="007C3DAD" w:rsidRDefault="007C3DAD" w:rsidP="00DB5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5B4D2" id="Documento 20" o:spid="_x0000_s1027" type="#_x0000_t114" style="position:absolute;left:0;text-align:left;margin-left:45.05pt;margin-top:13.4pt;width:72.3pt;height:7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" fillcolor="white [3201]" strokecolor="black [3200]" strokeweight="1pt">
                <v:textbox>
                  <w:txbxContent>
                    <w:p w14:paraId="585C75CC"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1230 </w:t>
                      </w:r>
                    </w:p>
                    <w:p w14:paraId="6E1FECF2"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Estudiantes invitados</w:t>
                      </w:r>
                    </w:p>
                    <w:p w14:paraId="5D354E22" w14:textId="77777777" w:rsidR="007C3DAD" w:rsidRDefault="007C3DAD" w:rsidP="00DB5354">
                      <w:pPr>
                        <w:jc w:val="center"/>
                      </w:pPr>
                    </w:p>
                  </w:txbxContent>
                </v:textbox>
              </v:shap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84864" behindDoc="0" locked="0" layoutInCell="1" allowOverlap="1" wp14:anchorId="74EC3352" wp14:editId="4A36835C">
                <wp:simplePos x="0" y="0"/>
                <wp:positionH relativeFrom="column">
                  <wp:posOffset>1711833</wp:posOffset>
                </wp:positionH>
                <wp:positionV relativeFrom="paragraph">
                  <wp:posOffset>151892</wp:posOffset>
                </wp:positionV>
                <wp:extent cx="923290" cy="956691"/>
                <wp:effectExtent l="0" t="0" r="10160" b="15240"/>
                <wp:wrapNone/>
                <wp:docPr id="19" name="Documento 19"/>
                <wp:cNvGraphicFramePr/>
                <a:graphic xmlns:a="http://schemas.openxmlformats.org/drawingml/2006/main">
                  <a:graphicData uri="http://schemas.microsoft.com/office/word/2010/wordprocessingShape">
                    <wps:wsp>
                      <wps:cNvSpPr/>
                      <wps:spPr>
                        <a:xfrm>
                          <a:off x="0" y="0"/>
                          <a:ext cx="923290" cy="956691"/>
                        </a:xfrm>
                        <a:prstGeom prst="flowChartDocument">
                          <a:avLst/>
                        </a:prstGeom>
                        <a:ln/>
                      </wps:spPr>
                      <wps:style>
                        <a:lnRef idx="2">
                          <a:schemeClr val="dk1"/>
                        </a:lnRef>
                        <a:fillRef idx="1">
                          <a:schemeClr val="lt1"/>
                        </a:fillRef>
                        <a:effectRef idx="0">
                          <a:schemeClr val="dk1"/>
                        </a:effectRef>
                        <a:fontRef idx="minor">
                          <a:schemeClr val="dk1"/>
                        </a:fontRef>
                      </wps:style>
                      <wps:txbx>
                        <w:txbxContent>
                          <w:p w14:paraId="6786350C" w14:textId="0A4F0809"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45</w:t>
                            </w:r>
                            <w:r>
                              <w:rPr>
                                <w:rFonts w:ascii="Times New Roman" w:hAnsi="Times New Roman" w:cs="Times New Roman"/>
                                <w:b/>
                                <w:color w:val="000000" w:themeColor="text1"/>
                                <w:sz w:val="16"/>
                                <w:szCs w:val="16"/>
                              </w:rPr>
                              <w:t>2</w:t>
                            </w:r>
                          </w:p>
                          <w:p w14:paraId="22ADE900"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 Cuestionarios recibidos </w:t>
                            </w:r>
                          </w:p>
                          <w:p w14:paraId="61B16901" w14:textId="77777777" w:rsidR="007C3DAD" w:rsidRDefault="007C3DAD" w:rsidP="00DB5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3352" id="Documento 19" o:spid="_x0000_s1028" type="#_x0000_t114" style="position:absolute;left:0;text-align:left;margin-left:134.8pt;margin-top:11.95pt;width:72.7pt;height:7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" fillcolor="white [3201]" strokecolor="black [3200]" strokeweight="1pt">
                <v:textbox>
                  <w:txbxContent>
                    <w:p w14:paraId="6786350C" w14:textId="0A4F0809"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45</w:t>
                      </w:r>
                      <w:r>
                        <w:rPr>
                          <w:rFonts w:ascii="Times New Roman" w:hAnsi="Times New Roman" w:cs="Times New Roman"/>
                          <w:b/>
                          <w:color w:val="000000" w:themeColor="text1"/>
                          <w:sz w:val="16"/>
                          <w:szCs w:val="16"/>
                        </w:rPr>
                        <w:t>2</w:t>
                      </w:r>
                    </w:p>
                    <w:p w14:paraId="22ADE900"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 Cuestionarios recibidos </w:t>
                      </w:r>
                    </w:p>
                    <w:p w14:paraId="61B16901" w14:textId="77777777" w:rsidR="007C3DAD" w:rsidRDefault="007C3DAD" w:rsidP="00DB5354">
                      <w:pPr>
                        <w:jc w:val="center"/>
                      </w:pPr>
                    </w:p>
                  </w:txbxContent>
                </v:textbox>
              </v:shap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80768" behindDoc="0" locked="0" layoutInCell="1" allowOverlap="1" wp14:anchorId="688EA29B" wp14:editId="38F2AC4E">
                <wp:simplePos x="0" y="0"/>
                <wp:positionH relativeFrom="column">
                  <wp:posOffset>2943225</wp:posOffset>
                </wp:positionH>
                <wp:positionV relativeFrom="paragraph">
                  <wp:posOffset>127509</wp:posOffset>
                </wp:positionV>
                <wp:extent cx="918210" cy="981456"/>
                <wp:effectExtent l="0" t="0" r="15240" b="28575"/>
                <wp:wrapNone/>
                <wp:docPr id="17" name="Documento 17"/>
                <wp:cNvGraphicFramePr/>
                <a:graphic xmlns:a="http://schemas.openxmlformats.org/drawingml/2006/main">
                  <a:graphicData uri="http://schemas.microsoft.com/office/word/2010/wordprocessingShape">
                    <wps:wsp>
                      <wps:cNvSpPr/>
                      <wps:spPr>
                        <a:xfrm>
                          <a:off x="0" y="0"/>
                          <a:ext cx="918210" cy="981456"/>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6BA7EF19" w14:textId="77777777" w:rsidR="007C3DAD"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408 </w:t>
                            </w:r>
                          </w:p>
                          <w:p w14:paraId="248C8480"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Cuestionarios Validados </w:t>
                            </w:r>
                          </w:p>
                          <w:p w14:paraId="63B0518E" w14:textId="77777777" w:rsidR="007C3DAD" w:rsidRDefault="007C3DAD" w:rsidP="00DB5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A29B" id="Documento 17" o:spid="_x0000_s1029" type="#_x0000_t114" style="position:absolute;left:0;text-align:left;margin-left:231.75pt;margin-top:10.05pt;width:72.3pt;height:7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" fillcolor="white [3201]" strokecolor="black [3200]" strokeweight="1pt">
                <v:textbox>
                  <w:txbxContent>
                    <w:p w14:paraId="6BA7EF19" w14:textId="77777777" w:rsidR="007C3DAD"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408 </w:t>
                      </w:r>
                    </w:p>
                    <w:p w14:paraId="248C8480" w14:textId="77777777" w:rsidR="007C3DAD" w:rsidRPr="00DB5354" w:rsidRDefault="007C3DAD" w:rsidP="00DB5354">
                      <w:pPr>
                        <w:jc w:val="center"/>
                        <w:rPr>
                          <w:rFonts w:ascii="Times New Roman" w:hAnsi="Times New Roman" w:cs="Times New Roman"/>
                          <w:b/>
                          <w:color w:val="000000" w:themeColor="text1"/>
                          <w:sz w:val="16"/>
                          <w:szCs w:val="16"/>
                        </w:rPr>
                      </w:pPr>
                      <w:r w:rsidRPr="00DB5354">
                        <w:rPr>
                          <w:rFonts w:ascii="Times New Roman" w:hAnsi="Times New Roman" w:cs="Times New Roman"/>
                          <w:b/>
                          <w:color w:val="000000" w:themeColor="text1"/>
                          <w:sz w:val="16"/>
                          <w:szCs w:val="16"/>
                        </w:rPr>
                        <w:t xml:space="preserve">Cuestionarios Validados </w:t>
                      </w:r>
                    </w:p>
                    <w:p w14:paraId="63B0518E" w14:textId="77777777" w:rsidR="007C3DAD" w:rsidRDefault="007C3DAD" w:rsidP="00DB5354">
                      <w:pPr>
                        <w:jc w:val="center"/>
                      </w:pPr>
                    </w:p>
                  </w:txbxContent>
                </v:textbox>
              </v:shape>
            </w:pict>
          </mc:Fallback>
        </mc:AlternateContent>
      </w:r>
    </w:p>
    <w:p w14:paraId="223DCC50" w14:textId="4F231F47" w:rsidR="00C82FCB" w:rsidRPr="003605BF" w:rsidRDefault="00D91B37" w:rsidP="003605BF">
      <w:pPr>
        <w:spacing w:line="360" w:lineRule="auto"/>
        <w:ind w:firstLine="708"/>
        <w:contextualSpacing/>
        <w:jc w:val="center"/>
        <w:rPr>
          <w:rFonts w:ascii="Times New Roman" w:hAnsi="Times New Roman" w:cs="Times New Roman"/>
          <w:i/>
          <w:sz w:val="24"/>
          <w:szCs w:val="24"/>
        </w:rPr>
      </w:pPr>
      <w:r w:rsidRPr="003605BF">
        <w:rPr>
          <w:rFonts w:ascii="Times New Roman" w:hAnsi="Times New Roman" w:cs="Times New Roman"/>
          <w:i/>
          <w:noProof/>
          <w:sz w:val="24"/>
          <w:szCs w:val="24"/>
          <w:lang w:eastAsia="es-MX"/>
        </w:rPr>
        <mc:AlternateContent>
          <mc:Choice Requires="wps">
            <w:drawing>
              <wp:anchor distT="0" distB="0" distL="114300" distR="114300" simplePos="0" relativeHeight="251692032" behindDoc="0" locked="0" layoutInCell="1" allowOverlap="1" wp14:anchorId="16E8A509" wp14:editId="442D0326">
                <wp:simplePos x="0" y="0"/>
                <wp:positionH relativeFrom="column">
                  <wp:posOffset>3876675</wp:posOffset>
                </wp:positionH>
                <wp:positionV relativeFrom="paragraph">
                  <wp:posOffset>252095</wp:posOffset>
                </wp:positionV>
                <wp:extent cx="227330" cy="0"/>
                <wp:effectExtent l="0" t="76200" r="20320" b="95250"/>
                <wp:wrapNone/>
                <wp:docPr id="23" name="Conector recto de flecha 23"/>
                <wp:cNvGraphicFramePr/>
                <a:graphic xmlns:a="http://schemas.openxmlformats.org/drawingml/2006/main">
                  <a:graphicData uri="http://schemas.microsoft.com/office/word/2010/wordprocessingShape">
                    <wps:wsp>
                      <wps:cNvCnPr/>
                      <wps:spPr>
                        <a:xfrm>
                          <a:off x="0" y="0"/>
                          <a:ext cx="2273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9CAD157" id="_x0000_t32" coordsize="21600,21600" o:spt="32" o:oned="t" path="m,l21600,21600e" filled="f">
                <v:path arrowok="t" fillok="f" o:connecttype="none"/>
                <o:lock v:ext="edit" shapetype="t"/>
              </v:shapetype>
              <v:shape id="Conector recto de flecha 23" o:spid="_x0000_s1026" type="#_x0000_t32" style="position:absolute;margin-left:305.25pt;margin-top:19.85pt;width:17.9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" strokecolor="black [3200]" strokeweight=".5pt">
                <v:stroke endarrow="block" joinstyle="miter"/>
              </v:shape>
            </w:pict>
          </mc:Fallback>
        </mc:AlternateContent>
      </w:r>
      <w:r w:rsidR="003605BF" w:rsidRPr="003605BF">
        <w:rPr>
          <w:rFonts w:ascii="Times New Roman" w:hAnsi="Times New Roman" w:cs="Times New Roman"/>
          <w:i/>
          <w:noProof/>
          <w:sz w:val="24"/>
          <w:szCs w:val="24"/>
          <w:lang w:eastAsia="es-MX"/>
        </w:rPr>
        <mc:AlternateContent>
          <mc:Choice Requires="wps">
            <w:drawing>
              <wp:anchor distT="0" distB="0" distL="114300" distR="114300" simplePos="0" relativeHeight="251687936" behindDoc="0" locked="0" layoutInCell="1" allowOverlap="1" wp14:anchorId="3EE9C1E9" wp14:editId="1173C402">
                <wp:simplePos x="0" y="0"/>
                <wp:positionH relativeFrom="column">
                  <wp:posOffset>1489075</wp:posOffset>
                </wp:positionH>
                <wp:positionV relativeFrom="paragraph">
                  <wp:posOffset>252095</wp:posOffset>
                </wp:positionV>
                <wp:extent cx="227330" cy="0"/>
                <wp:effectExtent l="0" t="76200" r="20320" b="95250"/>
                <wp:wrapNone/>
                <wp:docPr id="21" name="Conector recto de flecha 21"/>
                <wp:cNvGraphicFramePr/>
                <a:graphic xmlns:a="http://schemas.openxmlformats.org/drawingml/2006/main">
                  <a:graphicData uri="http://schemas.microsoft.com/office/word/2010/wordprocessingShape">
                    <wps:wsp>
                      <wps:cNvCnPr/>
                      <wps:spPr>
                        <a:xfrm>
                          <a:off x="0" y="0"/>
                          <a:ext cx="2273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92D222" id="Conector recto de flecha 21" o:spid="_x0000_s1026" type="#_x0000_t32" style="position:absolute;margin-left:117.25pt;margin-top:19.85pt;width:17.9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" strokecolor="black [3200]" strokeweight=".5pt">
                <v:stroke endarrow="block" joinstyle="miter"/>
              </v:shape>
            </w:pict>
          </mc:Fallback>
        </mc:AlternateContent>
      </w:r>
      <w:r w:rsidR="003605BF" w:rsidRPr="003605BF">
        <w:rPr>
          <w:rFonts w:ascii="Times New Roman" w:hAnsi="Times New Roman" w:cs="Times New Roman"/>
          <w:i/>
          <w:noProof/>
          <w:sz w:val="24"/>
          <w:szCs w:val="24"/>
          <w:lang w:eastAsia="es-MX"/>
        </w:rPr>
        <mc:AlternateContent>
          <mc:Choice Requires="wps">
            <w:drawing>
              <wp:anchor distT="0" distB="0" distL="114300" distR="114300" simplePos="0" relativeHeight="251689984" behindDoc="0" locked="0" layoutInCell="1" allowOverlap="1" wp14:anchorId="5197CF9E" wp14:editId="16D8FF6A">
                <wp:simplePos x="0" y="0"/>
                <wp:positionH relativeFrom="column">
                  <wp:posOffset>2632075</wp:posOffset>
                </wp:positionH>
                <wp:positionV relativeFrom="paragraph">
                  <wp:posOffset>251460</wp:posOffset>
                </wp:positionV>
                <wp:extent cx="227457" cy="0"/>
                <wp:effectExtent l="0" t="76200" r="20320" b="95250"/>
                <wp:wrapNone/>
                <wp:docPr id="22" name="Conector recto de flecha 22"/>
                <wp:cNvGraphicFramePr/>
                <a:graphic xmlns:a="http://schemas.openxmlformats.org/drawingml/2006/main">
                  <a:graphicData uri="http://schemas.microsoft.com/office/word/2010/wordprocessingShape">
                    <wps:wsp>
                      <wps:cNvCnPr/>
                      <wps:spPr>
                        <a:xfrm>
                          <a:off x="0" y="0"/>
                          <a:ext cx="2274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9A3E55" id="Conector recto de flecha 22" o:spid="_x0000_s1026" type="#_x0000_t32" style="position:absolute;margin-left:207.25pt;margin-top:19.8pt;width:17.9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" strokecolor="black [3200]" strokeweight=".5pt">
                <v:stroke endarrow="block" joinstyle="miter"/>
              </v:shape>
            </w:pict>
          </mc:Fallback>
        </mc:AlternateContent>
      </w:r>
    </w:p>
    <w:p w14:paraId="563A7AB2" w14:textId="31BC8471" w:rsidR="00C82FCB" w:rsidRPr="003605BF" w:rsidRDefault="00C82FCB" w:rsidP="003605BF">
      <w:pPr>
        <w:spacing w:line="360" w:lineRule="auto"/>
        <w:ind w:firstLine="708"/>
        <w:contextualSpacing/>
        <w:jc w:val="center"/>
        <w:rPr>
          <w:rFonts w:ascii="Times New Roman" w:hAnsi="Times New Roman" w:cs="Times New Roman"/>
          <w:i/>
          <w:sz w:val="20"/>
          <w:szCs w:val="20"/>
        </w:rPr>
      </w:pPr>
    </w:p>
    <w:p w14:paraId="5775ADDE" w14:textId="1F1EE917" w:rsidR="00137A8D" w:rsidRPr="00DC15D9" w:rsidRDefault="00137A8D" w:rsidP="003605BF">
      <w:pPr>
        <w:pStyle w:val="Descripcin"/>
        <w:jc w:val="center"/>
        <w:rPr>
          <w:rFonts w:cs="Times New Roman"/>
          <w:i/>
          <w:color w:val="000000" w:themeColor="text1"/>
          <w:sz w:val="20"/>
          <w:szCs w:val="20"/>
          <w:lang w:val="es-MX"/>
        </w:rPr>
      </w:pPr>
    </w:p>
    <w:p w14:paraId="3F2A3E34" w14:textId="1DD8C47F" w:rsidR="00C82FCB" w:rsidRPr="00DC15D9" w:rsidRDefault="00DB5354" w:rsidP="00DC15D9">
      <w:pPr>
        <w:spacing w:before="240" w:line="360" w:lineRule="auto"/>
        <w:ind w:firstLine="708"/>
        <w:contextualSpacing/>
        <w:jc w:val="center"/>
        <w:rPr>
          <w:rFonts w:ascii="Times New Roman" w:hAnsi="Times New Roman" w:cs="Times New Roman"/>
          <w:sz w:val="24"/>
          <w:szCs w:val="24"/>
        </w:rPr>
      </w:pPr>
      <w:r w:rsidRPr="00DC15D9">
        <w:rPr>
          <w:rFonts w:ascii="Times New Roman" w:hAnsi="Times New Roman" w:cs="Times New Roman"/>
          <w:bCs/>
          <w:sz w:val="24"/>
          <w:szCs w:val="24"/>
        </w:rPr>
        <w:t>Fuente</w:t>
      </w:r>
      <w:r w:rsidR="00D65E4F" w:rsidRPr="00DC15D9">
        <w:rPr>
          <w:rFonts w:ascii="Times New Roman" w:hAnsi="Times New Roman" w:cs="Times New Roman"/>
          <w:bCs/>
          <w:sz w:val="24"/>
          <w:szCs w:val="24"/>
        </w:rPr>
        <w:t>:</w:t>
      </w:r>
      <w:r w:rsidRPr="00DC15D9">
        <w:rPr>
          <w:rFonts w:ascii="Times New Roman" w:hAnsi="Times New Roman" w:cs="Times New Roman"/>
          <w:sz w:val="24"/>
          <w:szCs w:val="24"/>
        </w:rPr>
        <w:t xml:space="preserve"> </w:t>
      </w:r>
      <w:r w:rsidR="003605BF" w:rsidRPr="00DC15D9">
        <w:rPr>
          <w:rFonts w:ascii="Times New Roman" w:hAnsi="Times New Roman" w:cs="Times New Roman"/>
          <w:sz w:val="24"/>
          <w:szCs w:val="24"/>
        </w:rPr>
        <w:t>Elaboración</w:t>
      </w:r>
      <w:r w:rsidRPr="00DC15D9">
        <w:rPr>
          <w:rFonts w:ascii="Times New Roman" w:hAnsi="Times New Roman" w:cs="Times New Roman"/>
          <w:sz w:val="24"/>
          <w:szCs w:val="24"/>
        </w:rPr>
        <w:t xml:space="preserve"> propia</w:t>
      </w:r>
    </w:p>
    <w:p w14:paraId="7966D6DA" w14:textId="173C59BA" w:rsidR="000C20DD" w:rsidRDefault="000C20DD" w:rsidP="0074426E">
      <w:pPr>
        <w:spacing w:line="360" w:lineRule="auto"/>
        <w:ind w:firstLine="708"/>
        <w:contextualSpacing/>
        <w:jc w:val="both"/>
        <w:rPr>
          <w:rFonts w:ascii="Times New Roman" w:hAnsi="Times New Roman" w:cs="Times New Roman"/>
          <w:sz w:val="24"/>
          <w:szCs w:val="24"/>
        </w:rPr>
      </w:pPr>
      <w:r w:rsidRPr="000C20DD">
        <w:rPr>
          <w:rFonts w:ascii="Times New Roman" w:hAnsi="Times New Roman" w:cs="Times New Roman"/>
          <w:sz w:val="24"/>
          <w:szCs w:val="24"/>
        </w:rPr>
        <w:t>De</w:t>
      </w:r>
      <w:r w:rsidR="008A6B5D">
        <w:rPr>
          <w:rFonts w:ascii="Times New Roman" w:hAnsi="Times New Roman" w:cs="Times New Roman"/>
          <w:sz w:val="24"/>
          <w:szCs w:val="24"/>
        </w:rPr>
        <w:t xml:space="preserve"> la misma m</w:t>
      </w:r>
      <w:r w:rsidRPr="000C20DD">
        <w:rPr>
          <w:rFonts w:ascii="Times New Roman" w:hAnsi="Times New Roman" w:cs="Times New Roman"/>
          <w:sz w:val="24"/>
          <w:szCs w:val="24"/>
        </w:rPr>
        <w:t>anera, se</w:t>
      </w:r>
      <w:r w:rsidR="008A6B5D">
        <w:rPr>
          <w:rFonts w:ascii="Times New Roman" w:hAnsi="Times New Roman" w:cs="Times New Roman"/>
          <w:sz w:val="24"/>
          <w:szCs w:val="24"/>
        </w:rPr>
        <w:t xml:space="preserve"> tomaron </w:t>
      </w:r>
      <w:r w:rsidRPr="000C20DD">
        <w:rPr>
          <w:rFonts w:ascii="Times New Roman" w:hAnsi="Times New Roman" w:cs="Times New Roman"/>
          <w:sz w:val="24"/>
          <w:szCs w:val="24"/>
        </w:rPr>
        <w:t>múltiples medidas, incluyendo escalas Likert de 4 puntos (Muy en desacuerdo, En desacuerdo, De acuerdo, Muy de acuerdo), con el fin de evaluar el compromiso con el aprendizaje, el entorno familiar y el rendimiento académico, tal como se muestra en la Tabla 1 de operacionalización de variables. Además, se valoraron las actitudes y percepciones registradas en los datos cuantitativos, lo que permitió realizar un análisis más integral.</w:t>
      </w:r>
    </w:p>
    <w:p w14:paraId="2D7DB64D" w14:textId="77777777" w:rsidR="00DC15D9" w:rsidRDefault="00DC15D9" w:rsidP="0074426E">
      <w:pPr>
        <w:spacing w:line="360" w:lineRule="auto"/>
        <w:ind w:firstLine="708"/>
        <w:contextualSpacing/>
        <w:jc w:val="both"/>
        <w:rPr>
          <w:rFonts w:ascii="Times New Roman" w:hAnsi="Times New Roman" w:cs="Times New Roman"/>
          <w:sz w:val="24"/>
          <w:szCs w:val="24"/>
        </w:rPr>
      </w:pPr>
    </w:p>
    <w:p w14:paraId="616AF545"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2252660F"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0CCBF045"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095A4309"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7D72A747"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344547A0"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13788C29"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7CD131FA"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7BDAFC17"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50CFA7FA" w14:textId="77777777" w:rsidR="000E01A9" w:rsidRDefault="000E01A9" w:rsidP="0074426E">
      <w:pPr>
        <w:spacing w:line="360" w:lineRule="auto"/>
        <w:ind w:firstLine="708"/>
        <w:contextualSpacing/>
        <w:jc w:val="both"/>
        <w:rPr>
          <w:rFonts w:ascii="Times New Roman" w:hAnsi="Times New Roman" w:cs="Times New Roman"/>
          <w:sz w:val="24"/>
          <w:szCs w:val="24"/>
        </w:rPr>
      </w:pPr>
    </w:p>
    <w:p w14:paraId="508DDDF3" w14:textId="77777777" w:rsidR="000E01A9" w:rsidRPr="000C20DD" w:rsidRDefault="000E01A9" w:rsidP="0074426E">
      <w:pPr>
        <w:spacing w:line="360" w:lineRule="auto"/>
        <w:ind w:firstLine="708"/>
        <w:contextualSpacing/>
        <w:jc w:val="both"/>
        <w:rPr>
          <w:rFonts w:ascii="Times New Roman" w:hAnsi="Times New Roman" w:cs="Times New Roman"/>
          <w:sz w:val="24"/>
          <w:szCs w:val="24"/>
        </w:rPr>
      </w:pPr>
    </w:p>
    <w:p w14:paraId="164DD411" w14:textId="4AC77A2B" w:rsidR="009E05EE" w:rsidRPr="00DC15D9" w:rsidRDefault="005F2C01" w:rsidP="0074426E">
      <w:pPr>
        <w:spacing w:line="360" w:lineRule="auto"/>
        <w:contextualSpacing/>
        <w:jc w:val="center"/>
        <w:rPr>
          <w:rFonts w:ascii="Times New Roman" w:hAnsi="Times New Roman" w:cs="Times New Roman"/>
          <w:iCs/>
          <w:sz w:val="24"/>
          <w:szCs w:val="24"/>
        </w:rPr>
      </w:pPr>
      <w:r w:rsidRPr="00DC15D9">
        <w:rPr>
          <w:rFonts w:ascii="Times New Roman" w:hAnsi="Times New Roman" w:cs="Times New Roman"/>
          <w:b/>
          <w:iCs/>
          <w:sz w:val="24"/>
          <w:szCs w:val="24"/>
        </w:rPr>
        <w:lastRenderedPageBreak/>
        <w:t>Tabla 1</w:t>
      </w:r>
      <w:r w:rsidR="00135D9F" w:rsidRPr="00DC15D9">
        <w:rPr>
          <w:rFonts w:ascii="Times New Roman" w:hAnsi="Times New Roman" w:cs="Times New Roman"/>
          <w:b/>
          <w:iCs/>
          <w:sz w:val="24"/>
          <w:szCs w:val="24"/>
        </w:rPr>
        <w:t>.</w:t>
      </w:r>
      <w:r w:rsidRPr="00DC15D9">
        <w:rPr>
          <w:rFonts w:ascii="Times New Roman" w:hAnsi="Times New Roman" w:cs="Times New Roman"/>
          <w:b/>
          <w:iCs/>
          <w:sz w:val="24"/>
          <w:szCs w:val="24"/>
        </w:rPr>
        <w:t xml:space="preserve"> </w:t>
      </w:r>
      <w:proofErr w:type="spellStart"/>
      <w:r w:rsidR="009E05EE" w:rsidRPr="00DC15D9">
        <w:rPr>
          <w:rFonts w:ascii="Times New Roman" w:hAnsi="Times New Roman" w:cs="Times New Roman"/>
          <w:iCs/>
          <w:sz w:val="24"/>
          <w:szCs w:val="24"/>
        </w:rPr>
        <w:t>Operacionalidad</w:t>
      </w:r>
      <w:proofErr w:type="spellEnd"/>
      <w:r w:rsidR="009E05EE" w:rsidRPr="00DC15D9">
        <w:rPr>
          <w:rFonts w:ascii="Times New Roman" w:hAnsi="Times New Roman" w:cs="Times New Roman"/>
          <w:iCs/>
          <w:sz w:val="24"/>
          <w:szCs w:val="24"/>
        </w:rPr>
        <w:t xml:space="preserve"> </w:t>
      </w:r>
      <w:r w:rsidR="004217DD" w:rsidRPr="00DC15D9">
        <w:rPr>
          <w:rFonts w:ascii="Times New Roman" w:hAnsi="Times New Roman" w:cs="Times New Roman"/>
          <w:iCs/>
          <w:sz w:val="24"/>
          <w:szCs w:val="24"/>
        </w:rPr>
        <w:t xml:space="preserve">de </w:t>
      </w:r>
      <w:r w:rsidR="009E05EE" w:rsidRPr="00DC15D9">
        <w:rPr>
          <w:rFonts w:ascii="Times New Roman" w:hAnsi="Times New Roman" w:cs="Times New Roman"/>
          <w:iCs/>
          <w:sz w:val="24"/>
          <w:szCs w:val="24"/>
        </w:rPr>
        <w:t>variables</w:t>
      </w:r>
    </w:p>
    <w:tbl>
      <w:tblPr>
        <w:tblStyle w:val="Tablaconcuadrcula"/>
        <w:tblW w:w="0" w:type="auto"/>
        <w:tblLook w:val="04A0" w:firstRow="1" w:lastRow="0" w:firstColumn="1" w:lastColumn="0" w:noHBand="0" w:noVBand="1"/>
      </w:tblPr>
      <w:tblGrid>
        <w:gridCol w:w="2207"/>
        <w:gridCol w:w="2207"/>
        <w:gridCol w:w="2207"/>
        <w:gridCol w:w="2207"/>
      </w:tblGrid>
      <w:tr w:rsidR="005F2C01" w:rsidRPr="00DC15D9" w14:paraId="2056225D" w14:textId="77777777" w:rsidTr="005F2C01">
        <w:tc>
          <w:tcPr>
            <w:tcW w:w="2207" w:type="dxa"/>
          </w:tcPr>
          <w:p w14:paraId="4740F829" w14:textId="79B01303"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Variable</w:t>
            </w:r>
          </w:p>
        </w:tc>
        <w:tc>
          <w:tcPr>
            <w:tcW w:w="2207" w:type="dxa"/>
          </w:tcPr>
          <w:p w14:paraId="227D1E87" w14:textId="28878E65"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Definición Operacional</w:t>
            </w:r>
          </w:p>
        </w:tc>
        <w:tc>
          <w:tcPr>
            <w:tcW w:w="2207" w:type="dxa"/>
          </w:tcPr>
          <w:p w14:paraId="3508EE85" w14:textId="5EE6C11A"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Indicador</w:t>
            </w:r>
          </w:p>
        </w:tc>
        <w:tc>
          <w:tcPr>
            <w:tcW w:w="2207" w:type="dxa"/>
          </w:tcPr>
          <w:p w14:paraId="275C5D5A"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Tipo de</w:t>
            </w:r>
          </w:p>
          <w:p w14:paraId="32B3371D" w14:textId="1D76151F"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Variable</w:t>
            </w:r>
          </w:p>
        </w:tc>
      </w:tr>
      <w:tr w:rsidR="005F2C01" w:rsidRPr="00DC15D9" w14:paraId="3AFE0BA2" w14:textId="77777777" w:rsidTr="005F2C01">
        <w:tc>
          <w:tcPr>
            <w:tcW w:w="2207" w:type="dxa"/>
          </w:tcPr>
          <w:p w14:paraId="1369A1BB" w14:textId="2C739C43" w:rsidR="005F2C01" w:rsidRPr="00DC15D9" w:rsidRDefault="005F2C01" w:rsidP="0074426E">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Compromiso</w:t>
            </w:r>
            <w:r w:rsidR="0074426E" w:rsidRPr="00DC15D9">
              <w:rPr>
                <w:rFonts w:ascii="Times New Roman" w:hAnsi="Times New Roman" w:cs="Times New Roman"/>
                <w:bCs/>
                <w:sz w:val="24"/>
                <w:szCs w:val="24"/>
              </w:rPr>
              <w:t xml:space="preserve"> </w:t>
            </w:r>
            <w:r w:rsidRPr="00DC15D9">
              <w:rPr>
                <w:rFonts w:ascii="Times New Roman" w:hAnsi="Times New Roman" w:cs="Times New Roman"/>
                <w:bCs/>
                <w:sz w:val="24"/>
                <w:szCs w:val="24"/>
              </w:rPr>
              <w:t>con el</w:t>
            </w:r>
          </w:p>
          <w:p w14:paraId="2371008F" w14:textId="566E350F" w:rsidR="005F2C01" w:rsidRPr="00DC15D9" w:rsidRDefault="005F2C01" w:rsidP="0074426E">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aprendizaje</w:t>
            </w:r>
          </w:p>
        </w:tc>
        <w:tc>
          <w:tcPr>
            <w:tcW w:w="2207" w:type="dxa"/>
          </w:tcPr>
          <w:p w14:paraId="01990DAA"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Nivel de implicación y</w:t>
            </w:r>
          </w:p>
          <w:p w14:paraId="67ADF6B7"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motivación de los estudiantes</w:t>
            </w:r>
          </w:p>
          <w:p w14:paraId="17DEC105"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hacia su formación</w:t>
            </w:r>
          </w:p>
          <w:p w14:paraId="412F3F52" w14:textId="579FA964"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académica.</w:t>
            </w:r>
          </w:p>
        </w:tc>
        <w:tc>
          <w:tcPr>
            <w:tcW w:w="2207" w:type="dxa"/>
          </w:tcPr>
          <w:p w14:paraId="6992A977"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Indicador calculado</w:t>
            </w:r>
          </w:p>
          <w:p w14:paraId="3A7C38C9"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con respuesta del</w:t>
            </w:r>
          </w:p>
          <w:p w14:paraId="4C9D10AB" w14:textId="4A9B48D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cuestionario</w:t>
            </w:r>
          </w:p>
        </w:tc>
        <w:tc>
          <w:tcPr>
            <w:tcW w:w="2207" w:type="dxa"/>
          </w:tcPr>
          <w:p w14:paraId="3A3E4B42"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Cuantitativa</w:t>
            </w:r>
          </w:p>
          <w:p w14:paraId="40954ED5" w14:textId="02D9EF08"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continua</w:t>
            </w:r>
          </w:p>
        </w:tc>
      </w:tr>
      <w:tr w:rsidR="005F2C01" w:rsidRPr="00DC15D9" w14:paraId="7B91EB4E" w14:textId="77777777" w:rsidTr="005F2C01">
        <w:tc>
          <w:tcPr>
            <w:tcW w:w="2207" w:type="dxa"/>
          </w:tcPr>
          <w:p w14:paraId="3F111FEA" w14:textId="44920584"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Entorno familiar</w:t>
            </w:r>
          </w:p>
        </w:tc>
        <w:tc>
          <w:tcPr>
            <w:tcW w:w="2207" w:type="dxa"/>
          </w:tcPr>
          <w:p w14:paraId="0457CCCF"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Percepción de apoyo</w:t>
            </w:r>
          </w:p>
          <w:p w14:paraId="3758C8C3"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académico, emocional y</w:t>
            </w:r>
          </w:p>
          <w:p w14:paraId="641AB715"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material proveniente de la</w:t>
            </w:r>
          </w:p>
          <w:p w14:paraId="0F023A97" w14:textId="6FEE7D16"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familia.</w:t>
            </w:r>
          </w:p>
        </w:tc>
        <w:tc>
          <w:tcPr>
            <w:tcW w:w="2207" w:type="dxa"/>
          </w:tcPr>
          <w:p w14:paraId="17557F39"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Indicador calculado</w:t>
            </w:r>
          </w:p>
          <w:p w14:paraId="45FE5917"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con respuesta del</w:t>
            </w:r>
          </w:p>
          <w:p w14:paraId="638E5984" w14:textId="49ACA7B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cuestionario</w:t>
            </w:r>
          </w:p>
        </w:tc>
        <w:tc>
          <w:tcPr>
            <w:tcW w:w="2207" w:type="dxa"/>
          </w:tcPr>
          <w:p w14:paraId="7ABC21C3"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Cuantitativa</w:t>
            </w:r>
          </w:p>
          <w:p w14:paraId="670D12AA" w14:textId="1E684255"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continua</w:t>
            </w:r>
          </w:p>
        </w:tc>
      </w:tr>
      <w:tr w:rsidR="005F2C01" w:rsidRPr="00DC15D9" w14:paraId="1D869BBC" w14:textId="77777777" w:rsidTr="005F2C01">
        <w:tc>
          <w:tcPr>
            <w:tcW w:w="2207" w:type="dxa"/>
          </w:tcPr>
          <w:p w14:paraId="31EA0D37"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Rendimiento</w:t>
            </w:r>
          </w:p>
          <w:p w14:paraId="27FD1097" w14:textId="7B09BD69"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académico</w:t>
            </w:r>
          </w:p>
        </w:tc>
        <w:tc>
          <w:tcPr>
            <w:tcW w:w="2207" w:type="dxa"/>
          </w:tcPr>
          <w:p w14:paraId="788868BE"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Calificaciones y desempeño</w:t>
            </w:r>
          </w:p>
          <w:p w14:paraId="32723112" w14:textId="24273A86"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académico registrado.</w:t>
            </w:r>
          </w:p>
        </w:tc>
        <w:tc>
          <w:tcPr>
            <w:tcW w:w="2207" w:type="dxa"/>
          </w:tcPr>
          <w:p w14:paraId="5E45D58F"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Respuesta del</w:t>
            </w:r>
          </w:p>
          <w:p w14:paraId="61D14C90" w14:textId="381EB9DF"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cuestionario</w:t>
            </w:r>
          </w:p>
        </w:tc>
        <w:tc>
          <w:tcPr>
            <w:tcW w:w="2207" w:type="dxa"/>
          </w:tcPr>
          <w:p w14:paraId="378EDDE8" w14:textId="77777777"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Cuantitativa</w:t>
            </w:r>
          </w:p>
          <w:p w14:paraId="35732607" w14:textId="7EE3DF79" w:rsidR="005F2C01" w:rsidRPr="00DC15D9" w:rsidRDefault="005F2C01" w:rsidP="004217DD">
            <w:pPr>
              <w:spacing w:line="360" w:lineRule="auto"/>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Discreta</w:t>
            </w:r>
          </w:p>
        </w:tc>
      </w:tr>
    </w:tbl>
    <w:p w14:paraId="6CD8EF17" w14:textId="6D88A4DE" w:rsidR="004217DD" w:rsidRPr="000E01A9" w:rsidRDefault="004217DD" w:rsidP="00B02DC7">
      <w:pPr>
        <w:spacing w:before="240" w:line="360" w:lineRule="auto"/>
        <w:ind w:firstLine="708"/>
        <w:contextualSpacing/>
        <w:jc w:val="center"/>
        <w:rPr>
          <w:rFonts w:ascii="Times New Roman" w:hAnsi="Times New Roman" w:cs="Times New Roman"/>
          <w:bCs/>
          <w:sz w:val="24"/>
          <w:szCs w:val="24"/>
        </w:rPr>
      </w:pPr>
      <w:r w:rsidRPr="000E01A9">
        <w:rPr>
          <w:rFonts w:ascii="Times New Roman" w:hAnsi="Times New Roman" w:cs="Times New Roman"/>
          <w:bCs/>
          <w:sz w:val="24"/>
          <w:szCs w:val="24"/>
        </w:rPr>
        <w:t>Fuente: Elaboración propia</w:t>
      </w:r>
    </w:p>
    <w:p w14:paraId="04549A26" w14:textId="77777777" w:rsidR="009E0655" w:rsidRDefault="007E0B0F" w:rsidP="00B02DC7">
      <w:pPr>
        <w:spacing w:before="24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4C61AC">
        <w:rPr>
          <w:rFonts w:ascii="Times New Roman" w:hAnsi="Times New Roman" w:cs="Times New Roman"/>
          <w:sz w:val="24"/>
          <w:szCs w:val="24"/>
        </w:rPr>
        <w:t>l p</w:t>
      </w:r>
      <w:r w:rsidR="007C7AF4" w:rsidRPr="007940F6">
        <w:rPr>
          <w:rFonts w:ascii="Times New Roman" w:hAnsi="Times New Roman" w:cs="Times New Roman"/>
          <w:sz w:val="24"/>
          <w:szCs w:val="24"/>
        </w:rPr>
        <w:t xml:space="preserve">rocedimiento y </w:t>
      </w:r>
      <w:r w:rsidR="009D6B3B">
        <w:rPr>
          <w:rFonts w:ascii="Times New Roman" w:hAnsi="Times New Roman" w:cs="Times New Roman"/>
          <w:sz w:val="24"/>
          <w:szCs w:val="24"/>
        </w:rPr>
        <w:t>e</w:t>
      </w:r>
      <w:r w:rsidR="007C7AF4" w:rsidRPr="007940F6">
        <w:rPr>
          <w:rFonts w:ascii="Times New Roman" w:hAnsi="Times New Roman" w:cs="Times New Roman"/>
          <w:sz w:val="24"/>
          <w:szCs w:val="24"/>
        </w:rPr>
        <w:t>quipamiento</w:t>
      </w:r>
      <w:r w:rsidR="004C61AC">
        <w:rPr>
          <w:rFonts w:ascii="Times New Roman" w:hAnsi="Times New Roman" w:cs="Times New Roman"/>
          <w:sz w:val="24"/>
          <w:szCs w:val="24"/>
        </w:rPr>
        <w:t xml:space="preserve"> en l</w:t>
      </w:r>
      <w:r w:rsidR="007C7AF4" w:rsidRPr="007940F6">
        <w:rPr>
          <w:rFonts w:ascii="Times New Roman" w:hAnsi="Times New Roman" w:cs="Times New Roman"/>
          <w:sz w:val="24"/>
          <w:szCs w:val="24"/>
        </w:rPr>
        <w:t xml:space="preserve">a aplicación del instrumento se realizó en sesiones programadas </w:t>
      </w:r>
      <w:r w:rsidR="009E2E31">
        <w:rPr>
          <w:rFonts w:ascii="Times New Roman" w:hAnsi="Times New Roman" w:cs="Times New Roman"/>
          <w:sz w:val="24"/>
          <w:szCs w:val="24"/>
        </w:rPr>
        <w:t xml:space="preserve">para asegurar la </w:t>
      </w:r>
      <w:r w:rsidR="0074426E">
        <w:rPr>
          <w:rFonts w:ascii="Times New Roman" w:hAnsi="Times New Roman" w:cs="Times New Roman"/>
          <w:sz w:val="24"/>
          <w:szCs w:val="24"/>
        </w:rPr>
        <w:t>representación</w:t>
      </w:r>
      <w:r w:rsidR="009E2E31">
        <w:rPr>
          <w:rFonts w:ascii="Times New Roman" w:hAnsi="Times New Roman" w:cs="Times New Roman"/>
          <w:sz w:val="24"/>
          <w:szCs w:val="24"/>
        </w:rPr>
        <w:t xml:space="preserve"> de la muestra ya definida</w:t>
      </w:r>
      <w:r w:rsidR="0074426E">
        <w:rPr>
          <w:rFonts w:ascii="Times New Roman" w:hAnsi="Times New Roman" w:cs="Times New Roman"/>
          <w:sz w:val="24"/>
          <w:szCs w:val="24"/>
        </w:rPr>
        <w:t xml:space="preserve"> por el muestreo estratificado</w:t>
      </w:r>
      <w:r w:rsidR="009E2E31">
        <w:rPr>
          <w:rFonts w:ascii="Times New Roman" w:hAnsi="Times New Roman" w:cs="Times New Roman"/>
          <w:sz w:val="24"/>
          <w:szCs w:val="24"/>
        </w:rPr>
        <w:t xml:space="preserve"> para facilitar la </w:t>
      </w:r>
      <w:r w:rsidR="0074426E">
        <w:rPr>
          <w:rFonts w:ascii="Times New Roman" w:hAnsi="Times New Roman" w:cs="Times New Roman"/>
          <w:sz w:val="24"/>
          <w:szCs w:val="24"/>
        </w:rPr>
        <w:t>participación</w:t>
      </w:r>
      <w:r w:rsidR="009E2E31">
        <w:rPr>
          <w:rFonts w:ascii="Times New Roman" w:hAnsi="Times New Roman" w:cs="Times New Roman"/>
          <w:sz w:val="24"/>
          <w:szCs w:val="24"/>
        </w:rPr>
        <w:t xml:space="preserve"> de todos los estratos</w:t>
      </w:r>
      <w:r w:rsidR="009E0655">
        <w:rPr>
          <w:rFonts w:ascii="Times New Roman" w:hAnsi="Times New Roman" w:cs="Times New Roman"/>
          <w:sz w:val="24"/>
          <w:szCs w:val="24"/>
        </w:rPr>
        <w:t xml:space="preserve"> </w:t>
      </w:r>
      <w:r w:rsidR="007C7AF4" w:rsidRPr="007940F6">
        <w:rPr>
          <w:rFonts w:ascii="Times New Roman" w:hAnsi="Times New Roman" w:cs="Times New Roman"/>
          <w:sz w:val="24"/>
          <w:szCs w:val="24"/>
        </w:rPr>
        <w:t xml:space="preserve">en las instalaciones de la universidad, utilizando </w:t>
      </w:r>
      <w:r w:rsidR="007C7AF4" w:rsidRPr="0074426E">
        <w:rPr>
          <w:rFonts w:ascii="Times New Roman" w:hAnsi="Times New Roman" w:cs="Times New Roman"/>
          <w:sz w:val="24"/>
          <w:szCs w:val="24"/>
        </w:rPr>
        <w:t>computadoras y dispositivos móviles para la captura de datos en línea. Se contó con el apoyo del personal administrativo y académico para coordinar la logística y asegurar la representatividad de la muestra. Las condiciones ambientales se estandarizaron en la medida de lo posible para minimizar factores externos que pud</w:t>
      </w:r>
      <w:r w:rsidR="009E2E31" w:rsidRPr="0074426E">
        <w:rPr>
          <w:rFonts w:ascii="Times New Roman" w:hAnsi="Times New Roman" w:cs="Times New Roman"/>
          <w:sz w:val="24"/>
          <w:szCs w:val="24"/>
        </w:rPr>
        <w:t>ieran influir en las respuestas con</w:t>
      </w:r>
      <w:r w:rsidR="009E0655">
        <w:rPr>
          <w:rFonts w:ascii="Times New Roman" w:hAnsi="Times New Roman" w:cs="Times New Roman"/>
          <w:sz w:val="24"/>
          <w:szCs w:val="24"/>
        </w:rPr>
        <w:t xml:space="preserve"> </w:t>
      </w:r>
      <w:r w:rsidR="009E2E31" w:rsidRPr="0074426E">
        <w:rPr>
          <w:rFonts w:ascii="Times New Roman" w:hAnsi="Times New Roman" w:cs="Times New Roman"/>
          <w:sz w:val="24"/>
          <w:szCs w:val="24"/>
        </w:rPr>
        <w:t>aulas silenciosas, horarios</w:t>
      </w:r>
      <w:r w:rsidR="009E0655">
        <w:rPr>
          <w:rFonts w:ascii="Times New Roman" w:hAnsi="Times New Roman" w:cs="Times New Roman"/>
          <w:sz w:val="24"/>
          <w:szCs w:val="24"/>
        </w:rPr>
        <w:t>,</w:t>
      </w:r>
      <w:r w:rsidR="009E2E31" w:rsidRPr="0074426E">
        <w:rPr>
          <w:rFonts w:ascii="Times New Roman" w:hAnsi="Times New Roman" w:cs="Times New Roman"/>
          <w:sz w:val="24"/>
          <w:szCs w:val="24"/>
        </w:rPr>
        <w:t xml:space="preserve"> </w:t>
      </w:r>
      <w:r w:rsidR="009E0655">
        <w:rPr>
          <w:rFonts w:ascii="Times New Roman" w:hAnsi="Times New Roman" w:cs="Times New Roman"/>
          <w:sz w:val="24"/>
          <w:szCs w:val="24"/>
        </w:rPr>
        <w:t xml:space="preserve">instrucción </w:t>
      </w:r>
      <w:proofErr w:type="spellStart"/>
      <w:r w:rsidR="009E0655">
        <w:rPr>
          <w:rFonts w:ascii="Times New Roman" w:hAnsi="Times New Roman" w:cs="Times New Roman"/>
          <w:sz w:val="24"/>
          <w:szCs w:val="24"/>
        </w:rPr>
        <w:t>estandar</w:t>
      </w:r>
      <w:proofErr w:type="spellEnd"/>
      <w:r w:rsidR="009E0655">
        <w:rPr>
          <w:rFonts w:ascii="Times New Roman" w:hAnsi="Times New Roman" w:cs="Times New Roman"/>
          <w:sz w:val="24"/>
          <w:szCs w:val="24"/>
        </w:rPr>
        <w:t xml:space="preserve">. </w:t>
      </w:r>
    </w:p>
    <w:p w14:paraId="62300E26" w14:textId="3BFD6D3D" w:rsidR="00D91B37" w:rsidRDefault="004C61AC" w:rsidP="009E0655">
      <w:pPr>
        <w:spacing w:before="240" w:line="360" w:lineRule="auto"/>
        <w:ind w:firstLine="708"/>
        <w:contextualSpacing/>
        <w:jc w:val="both"/>
        <w:rPr>
          <w:rFonts w:ascii="Times New Roman" w:hAnsi="Times New Roman" w:cs="Times New Roman"/>
          <w:sz w:val="24"/>
          <w:szCs w:val="24"/>
        </w:rPr>
      </w:pPr>
      <w:r w:rsidRPr="0074426E">
        <w:rPr>
          <w:rFonts w:ascii="Times New Roman" w:hAnsi="Times New Roman" w:cs="Times New Roman"/>
          <w:sz w:val="24"/>
          <w:szCs w:val="24"/>
        </w:rPr>
        <w:t>E</w:t>
      </w:r>
      <w:r w:rsidR="00CA1EC5" w:rsidRPr="0074426E">
        <w:rPr>
          <w:rFonts w:ascii="Times New Roman" w:hAnsi="Times New Roman" w:cs="Times New Roman"/>
          <w:sz w:val="24"/>
          <w:szCs w:val="24"/>
        </w:rPr>
        <w:t>n el</w:t>
      </w:r>
      <w:r w:rsidRPr="0074426E">
        <w:rPr>
          <w:rFonts w:ascii="Times New Roman" w:hAnsi="Times New Roman" w:cs="Times New Roman"/>
          <w:sz w:val="24"/>
          <w:szCs w:val="24"/>
        </w:rPr>
        <w:t xml:space="preserve"> </w:t>
      </w:r>
      <w:r w:rsidR="007E0B0F" w:rsidRPr="0074426E">
        <w:rPr>
          <w:rFonts w:ascii="Times New Roman" w:hAnsi="Times New Roman" w:cs="Times New Roman"/>
          <w:sz w:val="24"/>
          <w:szCs w:val="24"/>
        </w:rPr>
        <w:t>a</w:t>
      </w:r>
      <w:r w:rsidR="007C7AF4" w:rsidRPr="0074426E">
        <w:rPr>
          <w:rFonts w:ascii="Times New Roman" w:hAnsi="Times New Roman" w:cs="Times New Roman"/>
          <w:sz w:val="24"/>
          <w:szCs w:val="24"/>
        </w:rPr>
        <w:t>nálisis</w:t>
      </w:r>
      <w:r w:rsidR="002E5261" w:rsidRPr="0074426E">
        <w:rPr>
          <w:rFonts w:ascii="Times New Roman" w:hAnsi="Times New Roman" w:cs="Times New Roman"/>
          <w:sz w:val="24"/>
          <w:szCs w:val="24"/>
        </w:rPr>
        <w:t xml:space="preserve"> de datos</w:t>
      </w:r>
      <w:r w:rsidR="007C7AF4" w:rsidRPr="0074426E">
        <w:rPr>
          <w:rFonts w:ascii="Times New Roman" w:hAnsi="Times New Roman" w:cs="Times New Roman"/>
          <w:sz w:val="24"/>
          <w:szCs w:val="24"/>
        </w:rPr>
        <w:t xml:space="preserve"> </w:t>
      </w:r>
      <w:r w:rsidR="007E0B0F" w:rsidRPr="0074426E">
        <w:rPr>
          <w:rFonts w:ascii="Times New Roman" w:hAnsi="Times New Roman" w:cs="Times New Roman"/>
          <w:sz w:val="24"/>
          <w:szCs w:val="24"/>
        </w:rPr>
        <w:t xml:space="preserve">se </w:t>
      </w:r>
      <w:r w:rsidR="00D91B37" w:rsidRPr="0074426E">
        <w:rPr>
          <w:rFonts w:ascii="Times New Roman" w:hAnsi="Times New Roman" w:cs="Times New Roman"/>
          <w:sz w:val="24"/>
          <w:szCs w:val="24"/>
        </w:rPr>
        <w:t>procesa</w:t>
      </w:r>
      <w:r w:rsidR="007E0B0F" w:rsidRPr="0074426E">
        <w:rPr>
          <w:rFonts w:ascii="Times New Roman" w:hAnsi="Times New Roman" w:cs="Times New Roman"/>
          <w:sz w:val="24"/>
          <w:szCs w:val="24"/>
        </w:rPr>
        <w:t>ron</w:t>
      </w:r>
      <w:r w:rsidR="00D91B37" w:rsidRPr="0074426E">
        <w:rPr>
          <w:rFonts w:ascii="Times New Roman" w:hAnsi="Times New Roman" w:cs="Times New Roman"/>
          <w:sz w:val="24"/>
          <w:szCs w:val="24"/>
        </w:rPr>
        <w:t xml:space="preserve"> en SPSS v.25. Se realizaron análisis descriptivos (media, desviación estándar, frecuencias), correlación de Pearson y regresión múltiple. Para el análisis de niveles de compromiso y entorno familiar, se aplicaron cortes por </w:t>
      </w:r>
      <w:r w:rsidR="0074426E" w:rsidRPr="0074426E">
        <w:rPr>
          <w:rFonts w:ascii="Times New Roman" w:hAnsi="Times New Roman" w:cs="Times New Roman"/>
          <w:sz w:val="24"/>
          <w:szCs w:val="24"/>
        </w:rPr>
        <w:t>térciales</w:t>
      </w:r>
      <w:r w:rsidR="009E2017" w:rsidRPr="0074426E">
        <w:rPr>
          <w:rFonts w:ascii="Times New Roman" w:hAnsi="Times New Roman" w:cs="Times New Roman"/>
          <w:sz w:val="24"/>
          <w:szCs w:val="24"/>
        </w:rPr>
        <w:t xml:space="preserve">/ </w:t>
      </w:r>
      <w:r w:rsidR="00D91B37" w:rsidRPr="0074426E">
        <w:rPr>
          <w:rFonts w:ascii="Times New Roman" w:hAnsi="Times New Roman" w:cs="Times New Roman"/>
          <w:sz w:val="24"/>
          <w:szCs w:val="24"/>
        </w:rPr>
        <w:t xml:space="preserve">tertiles para categorizar en bajo, medio y alto. </w:t>
      </w:r>
    </w:p>
    <w:p w14:paraId="5AD9FB72" w14:textId="4278A7FF" w:rsidR="007C7AF4" w:rsidRPr="007C5303" w:rsidRDefault="005A7313" w:rsidP="00DC15D9">
      <w:pPr>
        <w:spacing w:line="360" w:lineRule="auto"/>
        <w:contextualSpacing/>
        <w:jc w:val="center"/>
        <w:rPr>
          <w:rFonts w:ascii="Times New Roman" w:hAnsi="Times New Roman" w:cs="Times New Roman"/>
          <w:b/>
          <w:sz w:val="24"/>
          <w:szCs w:val="24"/>
        </w:rPr>
      </w:pPr>
      <w:r w:rsidRPr="007C5303">
        <w:rPr>
          <w:rFonts w:ascii="Times New Roman" w:hAnsi="Times New Roman" w:cs="Times New Roman"/>
          <w:b/>
          <w:sz w:val="24"/>
          <w:szCs w:val="24"/>
        </w:rPr>
        <w:lastRenderedPageBreak/>
        <w:t>Factores influyentes y consideraciones</w:t>
      </w:r>
      <w:r w:rsidR="00BF4B47" w:rsidRPr="007C5303">
        <w:rPr>
          <w:rFonts w:ascii="Times New Roman" w:hAnsi="Times New Roman" w:cs="Times New Roman"/>
          <w:b/>
          <w:sz w:val="24"/>
          <w:szCs w:val="24"/>
        </w:rPr>
        <w:t>:</w:t>
      </w:r>
    </w:p>
    <w:p w14:paraId="700213F1" w14:textId="29D1B0B0" w:rsidR="007C7AF4" w:rsidRPr="007940F6" w:rsidRDefault="007C7AF4" w:rsidP="004217DD">
      <w:pPr>
        <w:spacing w:line="360" w:lineRule="auto"/>
        <w:ind w:firstLine="708"/>
        <w:contextualSpacing/>
        <w:jc w:val="both"/>
        <w:rPr>
          <w:rFonts w:ascii="Times New Roman" w:hAnsi="Times New Roman" w:cs="Times New Roman"/>
          <w:sz w:val="24"/>
          <w:szCs w:val="24"/>
        </w:rPr>
      </w:pPr>
      <w:r w:rsidRPr="007940F6">
        <w:rPr>
          <w:rFonts w:ascii="Times New Roman" w:hAnsi="Times New Roman" w:cs="Times New Roman"/>
          <w:sz w:val="24"/>
          <w:szCs w:val="24"/>
        </w:rPr>
        <w:t>Se tuvo en cuenta que diversos factores, tales como el ambiente socioeconómico, el sesgo en la autopercepción de los participantes y la variabilidad en las condiciones de aplicación del cuestionario, podrían influir en los resultados. Por ello, se implementaron controles metodológicos y se definieron criterios de inclusión y exclusión claros para garantizar la validez y confiabilidad de los datos obtenidos.</w:t>
      </w:r>
    </w:p>
    <w:p w14:paraId="1F2814F9" w14:textId="666A65DA" w:rsidR="007C7AF4" w:rsidRDefault="007C7AF4" w:rsidP="004217DD">
      <w:pPr>
        <w:spacing w:line="360" w:lineRule="auto"/>
        <w:ind w:firstLine="708"/>
        <w:contextualSpacing/>
        <w:jc w:val="both"/>
        <w:rPr>
          <w:rFonts w:ascii="Times New Roman" w:hAnsi="Times New Roman" w:cs="Times New Roman"/>
          <w:sz w:val="24"/>
          <w:szCs w:val="24"/>
        </w:rPr>
      </w:pPr>
      <w:r w:rsidRPr="007940F6">
        <w:rPr>
          <w:rFonts w:ascii="Times New Roman" w:hAnsi="Times New Roman" w:cs="Times New Roman"/>
          <w:sz w:val="24"/>
          <w:szCs w:val="24"/>
        </w:rPr>
        <w:t>Esta metodología integral permitió abordar de manera sistemática las interrogantes planteadas, ofreciendo una base sólida para interpretar la influencia conjunta del compromiso con el aprendizaje y el entorno familiar en el rendimiento académico de los</w:t>
      </w:r>
      <w:r w:rsidR="009B1903">
        <w:rPr>
          <w:rFonts w:ascii="Times New Roman" w:hAnsi="Times New Roman" w:cs="Times New Roman"/>
          <w:sz w:val="24"/>
          <w:szCs w:val="24"/>
        </w:rPr>
        <w:t xml:space="preserve"> </w:t>
      </w:r>
      <w:r w:rsidR="006F0372">
        <w:rPr>
          <w:rFonts w:ascii="Times New Roman" w:hAnsi="Times New Roman" w:cs="Times New Roman"/>
          <w:sz w:val="24"/>
          <w:szCs w:val="24"/>
        </w:rPr>
        <w:t>jóvenes</w:t>
      </w:r>
      <w:r w:rsidRPr="007940F6">
        <w:rPr>
          <w:rFonts w:ascii="Times New Roman" w:hAnsi="Times New Roman" w:cs="Times New Roman"/>
          <w:sz w:val="24"/>
          <w:szCs w:val="24"/>
        </w:rPr>
        <w:t>.</w:t>
      </w:r>
    </w:p>
    <w:p w14:paraId="705A29DF" w14:textId="77777777" w:rsidR="00DC15D9" w:rsidRPr="007940F6" w:rsidRDefault="00DC15D9" w:rsidP="004217DD">
      <w:pPr>
        <w:spacing w:line="360" w:lineRule="auto"/>
        <w:ind w:firstLine="708"/>
        <w:contextualSpacing/>
        <w:jc w:val="both"/>
        <w:rPr>
          <w:rFonts w:ascii="Times New Roman" w:hAnsi="Times New Roman" w:cs="Times New Roman"/>
          <w:sz w:val="24"/>
          <w:szCs w:val="24"/>
        </w:rPr>
      </w:pPr>
    </w:p>
    <w:p w14:paraId="40F1216D" w14:textId="42DEACF9" w:rsidR="007C7AF4" w:rsidRPr="003B0FC2" w:rsidRDefault="007C7AF4" w:rsidP="004217DD">
      <w:pPr>
        <w:spacing w:line="360" w:lineRule="auto"/>
        <w:contextualSpacing/>
        <w:jc w:val="center"/>
        <w:rPr>
          <w:rFonts w:ascii="Times New Roman" w:hAnsi="Times New Roman" w:cs="Times New Roman"/>
          <w:b/>
          <w:bCs/>
          <w:sz w:val="32"/>
          <w:szCs w:val="32"/>
        </w:rPr>
      </w:pPr>
      <w:r w:rsidRPr="003B0FC2">
        <w:rPr>
          <w:rFonts w:ascii="Times New Roman" w:hAnsi="Times New Roman" w:cs="Times New Roman"/>
          <w:b/>
          <w:bCs/>
          <w:sz w:val="32"/>
          <w:szCs w:val="32"/>
        </w:rPr>
        <w:t>Resultados</w:t>
      </w:r>
    </w:p>
    <w:p w14:paraId="257327B7" w14:textId="6D930DF3" w:rsidR="000A5995" w:rsidRPr="00AF5BAA" w:rsidRDefault="007C7AF4" w:rsidP="004217DD">
      <w:pPr>
        <w:spacing w:line="360" w:lineRule="auto"/>
        <w:ind w:firstLine="708"/>
        <w:contextualSpacing/>
        <w:jc w:val="both"/>
        <w:rPr>
          <w:rFonts w:ascii="Times New Roman" w:hAnsi="Times New Roman" w:cs="Times New Roman"/>
          <w:sz w:val="24"/>
          <w:szCs w:val="24"/>
        </w:rPr>
      </w:pPr>
      <w:r w:rsidRPr="007940F6">
        <w:rPr>
          <w:rFonts w:ascii="Times New Roman" w:hAnsi="Times New Roman" w:cs="Times New Roman"/>
          <w:sz w:val="24"/>
          <w:szCs w:val="24"/>
        </w:rPr>
        <w:t>El análisis de los datos obtenidos de los 408 estudiantes de la FECA-</w:t>
      </w:r>
      <w:r w:rsidR="004D1B33" w:rsidRPr="007940F6">
        <w:rPr>
          <w:rFonts w:ascii="Times New Roman" w:hAnsi="Times New Roman" w:cs="Times New Roman"/>
          <w:sz w:val="24"/>
          <w:szCs w:val="24"/>
        </w:rPr>
        <w:t xml:space="preserve">UJED </w:t>
      </w:r>
      <w:r w:rsidR="004D1B33">
        <w:rPr>
          <w:rFonts w:ascii="Times New Roman" w:hAnsi="Times New Roman" w:cs="Times New Roman"/>
          <w:sz w:val="24"/>
          <w:szCs w:val="24"/>
        </w:rPr>
        <w:t>considerando</w:t>
      </w:r>
      <w:r w:rsidR="000A5995">
        <w:rPr>
          <w:rFonts w:ascii="Times New Roman" w:hAnsi="Times New Roman" w:cs="Times New Roman"/>
          <w:sz w:val="24"/>
          <w:szCs w:val="24"/>
        </w:rPr>
        <w:t xml:space="preserve"> </w:t>
      </w:r>
      <w:r w:rsidR="00060EB4">
        <w:rPr>
          <w:rFonts w:ascii="Times New Roman" w:hAnsi="Times New Roman" w:cs="Times New Roman"/>
          <w:sz w:val="24"/>
          <w:szCs w:val="24"/>
        </w:rPr>
        <w:t>la muestra descrita e</w:t>
      </w:r>
      <w:r w:rsidR="00B13D85">
        <w:rPr>
          <w:rFonts w:ascii="Times New Roman" w:hAnsi="Times New Roman" w:cs="Times New Roman"/>
          <w:sz w:val="24"/>
          <w:szCs w:val="24"/>
        </w:rPr>
        <w:t>ntre la edad promedio valorada de</w:t>
      </w:r>
      <w:r w:rsidR="00060EB4">
        <w:rPr>
          <w:rFonts w:ascii="Times New Roman" w:hAnsi="Times New Roman" w:cs="Times New Roman"/>
          <w:sz w:val="24"/>
          <w:szCs w:val="24"/>
        </w:rPr>
        <w:t xml:space="preserve"> </w:t>
      </w:r>
      <w:r w:rsidR="006F0372">
        <w:rPr>
          <w:rFonts w:ascii="Times New Roman" w:hAnsi="Times New Roman" w:cs="Times New Roman"/>
          <w:sz w:val="24"/>
          <w:szCs w:val="24"/>
        </w:rPr>
        <w:t xml:space="preserve">entre 18 y 30 </w:t>
      </w:r>
      <w:r w:rsidR="00060EB4">
        <w:rPr>
          <w:rFonts w:ascii="Times New Roman" w:hAnsi="Times New Roman" w:cs="Times New Roman"/>
          <w:sz w:val="24"/>
          <w:szCs w:val="24"/>
        </w:rPr>
        <w:t>año</w:t>
      </w:r>
      <w:r w:rsidR="00B02DC7">
        <w:rPr>
          <w:rFonts w:ascii="Times New Roman" w:hAnsi="Times New Roman" w:cs="Times New Roman"/>
          <w:sz w:val="24"/>
          <w:szCs w:val="24"/>
        </w:rPr>
        <w:t>s</w:t>
      </w:r>
      <w:r w:rsidR="00060EB4">
        <w:rPr>
          <w:rFonts w:ascii="Times New Roman" w:hAnsi="Times New Roman" w:cs="Times New Roman"/>
          <w:sz w:val="24"/>
          <w:szCs w:val="24"/>
        </w:rPr>
        <w:t xml:space="preserve"> 61.5% </w:t>
      </w:r>
      <w:r w:rsidR="000A5995">
        <w:rPr>
          <w:rFonts w:ascii="Times New Roman" w:hAnsi="Times New Roman" w:cs="Times New Roman"/>
          <w:sz w:val="24"/>
          <w:szCs w:val="24"/>
        </w:rPr>
        <w:t xml:space="preserve">son </w:t>
      </w:r>
      <w:r w:rsidR="00060EB4">
        <w:rPr>
          <w:rFonts w:ascii="Times New Roman" w:hAnsi="Times New Roman" w:cs="Times New Roman"/>
          <w:sz w:val="24"/>
          <w:szCs w:val="24"/>
        </w:rPr>
        <w:t>mujeres, 38.5% hombres</w:t>
      </w:r>
      <w:r w:rsidR="000A5995">
        <w:rPr>
          <w:rFonts w:ascii="Times New Roman" w:hAnsi="Times New Roman" w:cs="Times New Roman"/>
          <w:sz w:val="24"/>
          <w:szCs w:val="24"/>
        </w:rPr>
        <w:t xml:space="preserve"> </w:t>
      </w:r>
      <w:r w:rsidR="00B13D85">
        <w:rPr>
          <w:rFonts w:ascii="Times New Roman" w:hAnsi="Times New Roman" w:cs="Times New Roman"/>
          <w:sz w:val="24"/>
          <w:szCs w:val="24"/>
        </w:rPr>
        <w:t xml:space="preserve">y </w:t>
      </w:r>
      <w:r w:rsidR="00060EB4">
        <w:rPr>
          <w:rFonts w:ascii="Times New Roman" w:hAnsi="Times New Roman" w:cs="Times New Roman"/>
          <w:sz w:val="24"/>
          <w:szCs w:val="24"/>
        </w:rPr>
        <w:t xml:space="preserve">estado civil </w:t>
      </w:r>
      <w:r w:rsidR="00B13D85">
        <w:rPr>
          <w:rFonts w:ascii="Times New Roman" w:hAnsi="Times New Roman" w:cs="Times New Roman"/>
          <w:sz w:val="24"/>
          <w:szCs w:val="24"/>
        </w:rPr>
        <w:t xml:space="preserve">solteros </w:t>
      </w:r>
      <w:r w:rsidR="00060EB4">
        <w:rPr>
          <w:rFonts w:ascii="Times New Roman" w:hAnsi="Times New Roman" w:cs="Times New Roman"/>
          <w:sz w:val="24"/>
          <w:szCs w:val="24"/>
        </w:rPr>
        <w:t>96.3%</w:t>
      </w:r>
      <w:r w:rsidR="00B02DC7">
        <w:rPr>
          <w:rFonts w:ascii="Times New Roman" w:hAnsi="Times New Roman" w:cs="Times New Roman"/>
          <w:sz w:val="24"/>
          <w:szCs w:val="24"/>
        </w:rPr>
        <w:t xml:space="preserve"> del 83.8% vive con familiares, </w:t>
      </w:r>
      <w:r w:rsidR="00B13D85">
        <w:rPr>
          <w:rFonts w:ascii="Times New Roman" w:hAnsi="Times New Roman" w:cs="Times New Roman"/>
          <w:sz w:val="24"/>
          <w:szCs w:val="24"/>
        </w:rPr>
        <w:t>en cuanto a la</w:t>
      </w:r>
      <w:r w:rsidR="00060EB4">
        <w:rPr>
          <w:rFonts w:ascii="Times New Roman" w:hAnsi="Times New Roman" w:cs="Times New Roman"/>
          <w:sz w:val="24"/>
          <w:szCs w:val="24"/>
        </w:rPr>
        <w:t xml:space="preserve"> situación</w:t>
      </w:r>
      <w:r w:rsidR="00B13D85">
        <w:rPr>
          <w:rFonts w:ascii="Times New Roman" w:hAnsi="Times New Roman" w:cs="Times New Roman"/>
          <w:sz w:val="24"/>
          <w:szCs w:val="24"/>
        </w:rPr>
        <w:t xml:space="preserve"> </w:t>
      </w:r>
      <w:r w:rsidR="00DB4C27">
        <w:rPr>
          <w:rFonts w:ascii="Times New Roman" w:hAnsi="Times New Roman" w:cs="Times New Roman"/>
          <w:sz w:val="24"/>
          <w:szCs w:val="24"/>
        </w:rPr>
        <w:t>parental 95.3</w:t>
      </w:r>
      <w:r w:rsidR="00060EB4">
        <w:rPr>
          <w:rFonts w:ascii="Times New Roman" w:hAnsi="Times New Roman" w:cs="Times New Roman"/>
          <w:sz w:val="24"/>
          <w:szCs w:val="24"/>
        </w:rPr>
        <w:t>%</w:t>
      </w:r>
      <w:r w:rsidR="000A5995">
        <w:rPr>
          <w:rFonts w:ascii="Times New Roman" w:hAnsi="Times New Roman" w:cs="Times New Roman"/>
          <w:sz w:val="24"/>
          <w:szCs w:val="24"/>
        </w:rPr>
        <w:t xml:space="preserve"> </w:t>
      </w:r>
      <w:r w:rsidR="000A7D1A">
        <w:rPr>
          <w:rFonts w:ascii="Times New Roman" w:hAnsi="Times New Roman" w:cs="Times New Roman"/>
          <w:sz w:val="24"/>
          <w:szCs w:val="24"/>
        </w:rPr>
        <w:t>no tiene</w:t>
      </w:r>
      <w:r w:rsidR="00B13D85">
        <w:rPr>
          <w:rFonts w:ascii="Times New Roman" w:hAnsi="Times New Roman" w:cs="Times New Roman"/>
          <w:sz w:val="24"/>
          <w:szCs w:val="24"/>
        </w:rPr>
        <w:t>n</w:t>
      </w:r>
      <w:r w:rsidR="000A7D1A">
        <w:rPr>
          <w:rFonts w:ascii="Times New Roman" w:hAnsi="Times New Roman" w:cs="Times New Roman"/>
          <w:sz w:val="24"/>
          <w:szCs w:val="24"/>
        </w:rPr>
        <w:t xml:space="preserve"> hijos la conexión a redes sociales</w:t>
      </w:r>
      <w:r w:rsidR="00B13D85">
        <w:rPr>
          <w:rFonts w:ascii="Times New Roman" w:hAnsi="Times New Roman" w:cs="Times New Roman"/>
          <w:sz w:val="24"/>
          <w:szCs w:val="24"/>
        </w:rPr>
        <w:t xml:space="preserve"> son 6 </w:t>
      </w:r>
      <w:r w:rsidR="00DB4C27">
        <w:rPr>
          <w:rFonts w:ascii="Times New Roman" w:hAnsi="Times New Roman" w:cs="Times New Roman"/>
          <w:sz w:val="24"/>
          <w:szCs w:val="24"/>
        </w:rPr>
        <w:t>días</w:t>
      </w:r>
      <w:r w:rsidR="00B13D85">
        <w:rPr>
          <w:rFonts w:ascii="Times New Roman" w:hAnsi="Times New Roman" w:cs="Times New Roman"/>
          <w:sz w:val="24"/>
          <w:szCs w:val="24"/>
        </w:rPr>
        <w:t xml:space="preserve">/semana </w:t>
      </w:r>
      <w:r w:rsidR="00B13D85" w:rsidRPr="00AF5BAA">
        <w:rPr>
          <w:rFonts w:ascii="Times New Roman" w:hAnsi="Times New Roman" w:cs="Times New Roman"/>
          <w:sz w:val="24"/>
          <w:szCs w:val="24"/>
        </w:rPr>
        <w:t xml:space="preserve">y la lectura semanal de los jóvenes en promedio es de 1 libro por </w:t>
      </w:r>
      <w:r w:rsidR="00DB4C27" w:rsidRPr="00AF5BAA">
        <w:rPr>
          <w:rFonts w:ascii="Times New Roman" w:hAnsi="Times New Roman" w:cs="Times New Roman"/>
          <w:sz w:val="24"/>
          <w:szCs w:val="24"/>
        </w:rPr>
        <w:t xml:space="preserve">semana </w:t>
      </w:r>
      <w:r w:rsidR="00B13D85" w:rsidRPr="00AF5BAA">
        <w:rPr>
          <w:rFonts w:ascii="Times New Roman" w:hAnsi="Times New Roman" w:cs="Times New Roman"/>
          <w:sz w:val="24"/>
          <w:szCs w:val="24"/>
        </w:rPr>
        <w:t>lo que da como resultados estadístico clave</w:t>
      </w:r>
      <w:r w:rsidR="00DB4C27" w:rsidRPr="00AF5BAA">
        <w:rPr>
          <w:rFonts w:ascii="Times New Roman" w:hAnsi="Times New Roman" w:cs="Times New Roman"/>
          <w:sz w:val="24"/>
          <w:szCs w:val="24"/>
        </w:rPr>
        <w:t xml:space="preserve"> lo siguiente</w:t>
      </w:r>
      <w:r w:rsidR="00B02DC7">
        <w:rPr>
          <w:rFonts w:ascii="Times New Roman" w:hAnsi="Times New Roman" w:cs="Times New Roman"/>
          <w:sz w:val="24"/>
          <w:szCs w:val="24"/>
        </w:rPr>
        <w:t>:</w:t>
      </w:r>
      <w:r w:rsidR="00B13D85" w:rsidRPr="00AF5BAA">
        <w:rPr>
          <w:rFonts w:ascii="Times New Roman" w:hAnsi="Times New Roman" w:cs="Times New Roman"/>
          <w:sz w:val="24"/>
          <w:szCs w:val="24"/>
        </w:rPr>
        <w:t xml:space="preserve"> </w:t>
      </w:r>
    </w:p>
    <w:p w14:paraId="477CD77E" w14:textId="52E0C785" w:rsidR="00DB4C27" w:rsidRDefault="00DB4C27" w:rsidP="00DC15D9">
      <w:pPr>
        <w:spacing w:after="0" w:line="360" w:lineRule="auto"/>
        <w:ind w:firstLine="708"/>
        <w:jc w:val="both"/>
        <w:rPr>
          <w:rFonts w:ascii="Times New Roman" w:hAnsi="Times New Roman" w:cs="Times New Roman"/>
          <w:sz w:val="24"/>
          <w:szCs w:val="24"/>
        </w:rPr>
      </w:pPr>
      <w:r w:rsidRPr="00AF5BAA">
        <w:rPr>
          <w:rFonts w:ascii="Times New Roman" w:hAnsi="Times New Roman" w:cs="Times New Roman"/>
          <w:sz w:val="24"/>
          <w:szCs w:val="24"/>
        </w:rPr>
        <w:t xml:space="preserve">El coeficiente de correlación de </w:t>
      </w:r>
      <w:r w:rsidR="00B02DC7">
        <w:rPr>
          <w:rFonts w:ascii="Times New Roman" w:hAnsi="Times New Roman" w:cs="Times New Roman"/>
          <w:sz w:val="24"/>
          <w:szCs w:val="24"/>
        </w:rPr>
        <w:t>Pearson</w:t>
      </w:r>
      <w:r w:rsidRPr="00AF5BAA">
        <w:rPr>
          <w:rFonts w:ascii="Times New Roman" w:hAnsi="Times New Roman" w:cs="Times New Roman"/>
          <w:sz w:val="24"/>
          <w:szCs w:val="24"/>
        </w:rPr>
        <w:t xml:space="preserve"> entre compromiso con el aprendizaje y entorno familiar </w:t>
      </w:r>
      <w:r w:rsidR="00AF5BAA" w:rsidRPr="00AF5BAA">
        <w:rPr>
          <w:rFonts w:ascii="Times New Roman" w:hAnsi="Times New Roman" w:cs="Times New Roman"/>
          <w:sz w:val="24"/>
          <w:szCs w:val="24"/>
        </w:rPr>
        <w:t>fue r</w:t>
      </w:r>
      <w:r w:rsidR="00B02DC7">
        <w:rPr>
          <w:rFonts w:ascii="Times New Roman" w:hAnsi="Times New Roman" w:cs="Times New Roman"/>
          <w:sz w:val="24"/>
          <w:szCs w:val="24"/>
        </w:rPr>
        <w:t xml:space="preserve"> </w:t>
      </w:r>
      <w:r w:rsidRPr="00AF5BAA">
        <w:rPr>
          <w:rFonts w:ascii="Times New Roman" w:hAnsi="Times New Roman" w:cs="Times New Roman"/>
          <w:sz w:val="24"/>
          <w:szCs w:val="24"/>
        </w:rPr>
        <w:t>=</w:t>
      </w:r>
      <w:r w:rsidR="00B02DC7">
        <w:rPr>
          <w:rFonts w:ascii="Times New Roman" w:hAnsi="Times New Roman" w:cs="Times New Roman"/>
          <w:sz w:val="24"/>
          <w:szCs w:val="24"/>
        </w:rPr>
        <w:t xml:space="preserve"> </w:t>
      </w:r>
      <w:r w:rsidRPr="00AF5BAA">
        <w:rPr>
          <w:rFonts w:ascii="Times New Roman" w:hAnsi="Times New Roman" w:cs="Times New Roman"/>
          <w:sz w:val="24"/>
          <w:szCs w:val="24"/>
        </w:rPr>
        <w:t>.5</w:t>
      </w:r>
      <w:r w:rsidR="00B02DC7">
        <w:rPr>
          <w:rFonts w:ascii="Times New Roman" w:hAnsi="Times New Roman" w:cs="Times New Roman"/>
          <w:sz w:val="24"/>
          <w:szCs w:val="24"/>
        </w:rPr>
        <w:t xml:space="preserve">21, significativo al nivel p &lt; </w:t>
      </w:r>
      <w:r w:rsidRPr="00AF5BAA">
        <w:rPr>
          <w:rFonts w:ascii="Times New Roman" w:hAnsi="Times New Roman" w:cs="Times New Roman"/>
          <w:sz w:val="24"/>
          <w:szCs w:val="24"/>
        </w:rPr>
        <w:t>.01.</w:t>
      </w:r>
      <w:r w:rsidR="00AF5BAA" w:rsidRPr="00AF5BAA">
        <w:rPr>
          <w:rFonts w:ascii="Times New Roman" w:hAnsi="Times New Roman" w:cs="Times New Roman"/>
          <w:sz w:val="24"/>
          <w:szCs w:val="24"/>
        </w:rPr>
        <w:t xml:space="preserve"> por lo que</w:t>
      </w:r>
      <w:r w:rsidR="00AF5BAA">
        <w:rPr>
          <w:rFonts w:ascii="Times New Roman" w:hAnsi="Times New Roman" w:cs="Times New Roman"/>
          <w:sz w:val="24"/>
          <w:szCs w:val="24"/>
        </w:rPr>
        <w:t xml:space="preserve"> l</w:t>
      </w:r>
      <w:r w:rsidR="00AF5BAA" w:rsidRPr="00AF5BAA">
        <w:rPr>
          <w:rFonts w:ascii="Times New Roman" w:hAnsi="Times New Roman" w:cs="Times New Roman"/>
          <w:sz w:val="24"/>
          <w:szCs w:val="24"/>
        </w:rPr>
        <w:t>a correlación entre compromiso con el aprendizaje y rendimiento académico fue r</w:t>
      </w:r>
      <w:r w:rsidR="009F06D8">
        <w:rPr>
          <w:rFonts w:ascii="Times New Roman" w:hAnsi="Times New Roman" w:cs="Times New Roman"/>
          <w:sz w:val="24"/>
          <w:szCs w:val="24"/>
        </w:rPr>
        <w:t xml:space="preserve"> </w:t>
      </w:r>
      <w:r w:rsidR="00AF5BAA" w:rsidRPr="00AF5BAA">
        <w:rPr>
          <w:rFonts w:ascii="Times New Roman" w:hAnsi="Times New Roman" w:cs="Times New Roman"/>
          <w:sz w:val="24"/>
          <w:szCs w:val="24"/>
        </w:rPr>
        <w:t>=</w:t>
      </w:r>
      <w:r w:rsidR="009F06D8">
        <w:rPr>
          <w:rFonts w:ascii="Times New Roman" w:hAnsi="Times New Roman" w:cs="Times New Roman"/>
          <w:sz w:val="24"/>
          <w:szCs w:val="24"/>
        </w:rPr>
        <w:t xml:space="preserve"> </w:t>
      </w:r>
      <w:r w:rsidR="00AF5BAA" w:rsidRPr="00AF5BAA">
        <w:rPr>
          <w:rFonts w:ascii="Times New Roman" w:hAnsi="Times New Roman" w:cs="Times New Roman"/>
          <w:sz w:val="24"/>
          <w:szCs w:val="24"/>
        </w:rPr>
        <w:t>.759, y entre entorno familiar y</w:t>
      </w:r>
      <w:r w:rsidR="003900DC">
        <w:rPr>
          <w:rFonts w:ascii="Times New Roman" w:hAnsi="Times New Roman" w:cs="Times New Roman"/>
          <w:sz w:val="24"/>
          <w:szCs w:val="24"/>
        </w:rPr>
        <w:t xml:space="preserve"> rendimiento académico fue r = </w:t>
      </w:r>
      <w:r w:rsidR="00AF5BAA" w:rsidRPr="00AF5BAA">
        <w:rPr>
          <w:rFonts w:ascii="Times New Roman" w:hAnsi="Times New Roman" w:cs="Times New Roman"/>
          <w:sz w:val="24"/>
          <w:szCs w:val="24"/>
        </w:rPr>
        <w:t>.486, ambas significativas</w:t>
      </w:r>
      <w:r w:rsidR="00AF5BAA">
        <w:rPr>
          <w:rFonts w:ascii="Times New Roman" w:hAnsi="Times New Roman" w:cs="Times New Roman"/>
          <w:sz w:val="24"/>
          <w:szCs w:val="24"/>
        </w:rPr>
        <w:t xml:space="preserve"> al nivel </w:t>
      </w:r>
      <w:r w:rsidR="00AF5BAA" w:rsidRPr="00AF5BAA">
        <w:rPr>
          <w:rFonts w:ascii="Times New Roman" w:hAnsi="Times New Roman" w:cs="Times New Roman"/>
          <w:sz w:val="24"/>
          <w:szCs w:val="24"/>
        </w:rPr>
        <w:t>p &lt; .01</w:t>
      </w:r>
      <w:r w:rsidR="00AF5BAA">
        <w:rPr>
          <w:rFonts w:ascii="Times New Roman" w:hAnsi="Times New Roman" w:cs="Times New Roman"/>
          <w:sz w:val="24"/>
          <w:szCs w:val="24"/>
        </w:rPr>
        <w:t>.</w:t>
      </w:r>
    </w:p>
    <w:p w14:paraId="11B627DC" w14:textId="77777777" w:rsidR="00E074DA" w:rsidRDefault="00E074DA" w:rsidP="00DC15D9">
      <w:pPr>
        <w:pStyle w:val="NormalWeb"/>
        <w:spacing w:before="0" w:beforeAutospacing="0" w:after="0" w:afterAutospacing="0" w:line="360" w:lineRule="auto"/>
        <w:ind w:firstLine="708"/>
        <w:jc w:val="both"/>
      </w:pPr>
      <w:r>
        <w:t>En cuanto a los resultados, se obtuvieron hallazgos significativos y coherentes con la hipótesis planteada. Inicialmente, se realizó un análisis descriptivo de las variables, evidenciando que el compromiso con el aprendizaje se presentó en niveles medios, mientras que el entorno familiar fue evaluado como predominantemente favorable.</w:t>
      </w:r>
    </w:p>
    <w:p w14:paraId="4A3A286B" w14:textId="65C76E1E" w:rsidR="00C5403C" w:rsidRDefault="00E074DA" w:rsidP="00DC15D9">
      <w:pPr>
        <w:pStyle w:val="NormalWeb"/>
        <w:spacing w:before="0" w:beforeAutospacing="0" w:after="0" w:afterAutospacing="0" w:line="360" w:lineRule="auto"/>
        <w:ind w:firstLine="708"/>
        <w:jc w:val="both"/>
      </w:pPr>
      <w:r>
        <w:t>La aplicación del coeficiente de c</w:t>
      </w:r>
      <w:r w:rsidR="0041143C">
        <w:t>orrelació</w:t>
      </w:r>
      <w:r w:rsidR="009F06D8">
        <w:t xml:space="preserve">n de </w:t>
      </w:r>
      <w:r>
        <w:t>Pearson permitió identificar una relación moderada y significativa entre el compromiso académico y el rendimiento</w:t>
      </w:r>
      <w:r w:rsidR="009F06D8">
        <w:t xml:space="preserve"> </w:t>
      </w:r>
      <w:r>
        <w:t>(r = .420, p &lt; .001), así como entre el entorno familiar y el rendimiento académico</w:t>
      </w:r>
      <w:r w:rsidR="009F06D8">
        <w:t xml:space="preserve">     </w:t>
      </w:r>
      <w:r>
        <w:t xml:space="preserve">r = .390, p &lt; .001). Además, ambas variables mostraron estar </w:t>
      </w:r>
      <w:r w:rsidR="00C5403C">
        <w:t>interrelacionadas (</w:t>
      </w:r>
      <w:r>
        <w:t>r = .350, p &lt; .001).</w:t>
      </w:r>
    </w:p>
    <w:p w14:paraId="3156C5C4" w14:textId="5F755C78" w:rsidR="00E074DA" w:rsidRDefault="00E074DA" w:rsidP="00DC15D9">
      <w:pPr>
        <w:pStyle w:val="NormalWeb"/>
        <w:spacing w:before="0" w:beforeAutospacing="0" w:after="0" w:afterAutospacing="0" w:line="360" w:lineRule="auto"/>
        <w:ind w:firstLine="708"/>
        <w:jc w:val="both"/>
      </w:pPr>
      <w:r>
        <w:t xml:space="preserve">Asimismo, el 80.5 % </w:t>
      </w:r>
      <w:r w:rsidR="00C5403C">
        <w:t>de satisfacción con la carrera en los ítems</w:t>
      </w:r>
      <w:r w:rsidR="00C5403C" w:rsidRPr="00C5403C">
        <w:rPr>
          <w:bCs/>
        </w:rPr>
        <w:t>/escala</w:t>
      </w:r>
      <w:r w:rsidR="00C5403C" w:rsidRPr="00C5403C">
        <w:t xml:space="preserve"> y </w:t>
      </w:r>
      <w:r w:rsidR="00C5403C" w:rsidRPr="00C5403C">
        <w:rPr>
          <w:bCs/>
        </w:rPr>
        <w:t>punto de corte</w:t>
      </w:r>
      <w:r w:rsidR="00C5403C" w:rsidRPr="00C5403C">
        <w:t xml:space="preserve"> </w:t>
      </w:r>
      <w:r w:rsidR="00C5403C">
        <w:t>el estudiante manifestó</w:t>
      </w:r>
      <w:r>
        <w:t xml:space="preserve"> satisfacción con su carrera, lo que evidencia un alto nivel de compromiso con el aprendizaje. El 70 % presentó un rendimiento académico favorable y </w:t>
      </w:r>
      <w:r>
        <w:lastRenderedPageBreak/>
        <w:t>expresó confianza en que los conocimientos adquiridos les permitirán resolver problemas reales. Además, el 80 % declaró recibir apoyo emocional y financiero significativo.</w:t>
      </w:r>
    </w:p>
    <w:p w14:paraId="7E2B6A76" w14:textId="14BA7287" w:rsidR="007C3DAD" w:rsidRPr="007C3DAD" w:rsidRDefault="00E074DA" w:rsidP="00DC15D9">
      <w:pPr>
        <w:spacing w:after="0" w:line="360" w:lineRule="auto"/>
        <w:ind w:firstLine="708"/>
        <w:jc w:val="both"/>
        <w:rPr>
          <w:rFonts w:ascii="Times New Roman" w:hAnsi="Times New Roman" w:cs="Times New Roman"/>
          <w:kern w:val="2"/>
          <w:sz w:val="24"/>
          <w:szCs w:val="24"/>
          <w14:ligatures w14:val="standardContextual"/>
        </w:rPr>
      </w:pPr>
      <w:r w:rsidRPr="007C3DAD">
        <w:rPr>
          <w:rFonts w:ascii="Times New Roman" w:hAnsi="Times New Roman" w:cs="Times New Roman"/>
          <w:sz w:val="24"/>
          <w:szCs w:val="24"/>
        </w:rPr>
        <w:t>Sin embargo, se identifican algunas anomalías: el 23.4 % de los estudiantes reportó insatisfacción con la expresión afectiva y el apoyo emocional recibido en el hogar, asociando esta carencia con niveles más bajos</w:t>
      </w:r>
      <w:r w:rsidR="007C3DAD" w:rsidRPr="007C3DAD">
        <w:rPr>
          <w:rFonts w:ascii="Times New Roman" w:hAnsi="Times New Roman" w:cs="Times New Roman"/>
          <w:sz w:val="24"/>
          <w:szCs w:val="24"/>
        </w:rPr>
        <w:t xml:space="preserve"> indicado en los</w:t>
      </w:r>
      <w:r w:rsidR="007C3DAD" w:rsidRPr="007C3DAD">
        <w:rPr>
          <w:rFonts w:ascii="Times New Roman" w:hAnsi="Times New Roman" w:cs="Times New Roman"/>
          <w:kern w:val="2"/>
          <w:sz w:val="24"/>
          <w:szCs w:val="24"/>
          <w14:ligatures w14:val="standardContextual"/>
        </w:rPr>
        <w:t xml:space="preserve"> </w:t>
      </w:r>
      <w:r w:rsidR="007C3DAD" w:rsidRPr="007C3DAD">
        <w:rPr>
          <w:rFonts w:ascii="Times New Roman" w:hAnsi="Times New Roman" w:cs="Times New Roman"/>
          <w:bCs/>
          <w:kern w:val="2"/>
          <w:sz w:val="24"/>
          <w:szCs w:val="24"/>
          <w14:ligatures w14:val="standardContextual"/>
        </w:rPr>
        <w:t>ítems</w:t>
      </w:r>
      <w:r w:rsidR="007C3DAD" w:rsidRPr="007C3DAD">
        <w:rPr>
          <w:rFonts w:ascii="Times New Roman" w:hAnsi="Times New Roman" w:cs="Times New Roman"/>
          <w:kern w:val="2"/>
          <w:sz w:val="24"/>
          <w:szCs w:val="24"/>
          <w14:ligatures w14:val="standardContextual"/>
        </w:rPr>
        <w:t xml:space="preserve"> y si se refleja en </w:t>
      </w:r>
      <w:r w:rsidR="007C3DAD" w:rsidRPr="007C3DAD">
        <w:rPr>
          <w:rFonts w:ascii="Times New Roman" w:hAnsi="Times New Roman" w:cs="Times New Roman"/>
          <w:bCs/>
          <w:kern w:val="2"/>
          <w:sz w:val="24"/>
          <w:szCs w:val="24"/>
          <w14:ligatures w14:val="standardContextual"/>
        </w:rPr>
        <w:t>promedios</w:t>
      </w:r>
      <w:r w:rsidR="007C3DAD" w:rsidRPr="007C3DAD">
        <w:rPr>
          <w:rFonts w:ascii="Times New Roman" w:hAnsi="Times New Roman" w:cs="Times New Roman"/>
          <w:kern w:val="2"/>
          <w:sz w:val="24"/>
          <w:szCs w:val="24"/>
          <w14:ligatures w14:val="standardContextual"/>
        </w:rPr>
        <w:t>/</w:t>
      </w:r>
      <w:proofErr w:type="spellStart"/>
      <w:r w:rsidR="007C3DAD" w:rsidRPr="007C3DAD">
        <w:rPr>
          <w:rFonts w:ascii="Times New Roman" w:hAnsi="Times New Roman" w:cs="Times New Roman"/>
          <w:bCs/>
          <w:kern w:val="2"/>
          <w:sz w:val="24"/>
          <w:szCs w:val="24"/>
          <w14:ligatures w14:val="standardContextual"/>
        </w:rPr>
        <w:t>terciles</w:t>
      </w:r>
      <w:proofErr w:type="spellEnd"/>
      <w:r w:rsidR="007C3DAD" w:rsidRPr="007C3DAD">
        <w:rPr>
          <w:rFonts w:ascii="Times New Roman" w:hAnsi="Times New Roman" w:cs="Times New Roman"/>
          <w:kern w:val="2"/>
          <w:sz w:val="24"/>
          <w:szCs w:val="24"/>
          <w14:ligatures w14:val="standardContextual"/>
        </w:rPr>
        <w:t>.</w:t>
      </w:r>
    </w:p>
    <w:p w14:paraId="7029E169" w14:textId="3BE90B72" w:rsidR="00E074DA" w:rsidRDefault="007C3DAD" w:rsidP="00D15451">
      <w:pPr>
        <w:pStyle w:val="NormalWeb"/>
        <w:spacing w:before="0" w:beforeAutospacing="0" w:after="0" w:afterAutospacing="0" w:line="360" w:lineRule="auto"/>
        <w:ind w:firstLine="708"/>
        <w:jc w:val="both"/>
      </w:pPr>
      <w:r>
        <w:t xml:space="preserve"> </w:t>
      </w:r>
      <w:r w:rsidR="00C5403C">
        <w:t xml:space="preserve"> </w:t>
      </w:r>
      <w:r w:rsidR="00E074DA">
        <w:t xml:space="preserve">El análisis de regresión múltiple evidencia que, en conjunto, el compromiso con el aprendizaje y un entorno familiar favorable explican aproximadamente el 25% de la varianza del rendimiento académico. Esto confirma la hipótesis de que ambos factores actúan de forma conjunta para potenciar la </w:t>
      </w:r>
      <w:proofErr w:type="spellStart"/>
      <w:r>
        <w:t>relacion</w:t>
      </w:r>
      <w:proofErr w:type="spellEnd"/>
      <w:r>
        <w:t xml:space="preserve"> </w:t>
      </w:r>
      <w:r w:rsidR="00E074DA">
        <w:t>entre el compromiso académico y el rendimiento este se alinea con estudios previos, como los de</w:t>
      </w:r>
      <w:r w:rsidRPr="007C3DAD">
        <w:rPr>
          <w:i/>
          <w:iCs/>
        </w:rPr>
        <w:t xml:space="preserve"> </w:t>
      </w:r>
      <w:proofErr w:type="spellStart"/>
      <w:r w:rsidRPr="007C3DAD">
        <w:rPr>
          <w:iCs/>
        </w:rPr>
        <w:t>Fredricks</w:t>
      </w:r>
      <w:proofErr w:type="spellEnd"/>
      <w:r w:rsidRPr="007C3DAD">
        <w:rPr>
          <w:iCs/>
        </w:rPr>
        <w:t xml:space="preserve">, Blumenfeld &amp; Paris, </w:t>
      </w:r>
      <w:r w:rsidR="009674DE">
        <w:rPr>
          <w:iCs/>
        </w:rPr>
        <w:t>(</w:t>
      </w:r>
      <w:r w:rsidRPr="007C3DAD">
        <w:rPr>
          <w:iCs/>
        </w:rPr>
        <w:t>2004</w:t>
      </w:r>
      <w:r w:rsidRPr="00050C20">
        <w:t>)</w:t>
      </w:r>
      <w:r w:rsidR="00E074DA">
        <w:t>, quienes subrayan que una mayor implicación del estudiante se traduce en mejores resultados académicos. De igual forma, la influencia positiva del entorno familiar coincide con las c</w:t>
      </w:r>
      <w:r>
        <w:t>onclusiones de Vélez y Roa (2018</w:t>
      </w:r>
      <w:r w:rsidR="00E074DA">
        <w:t xml:space="preserve">), quienes destacan el papel del apoyo y la estructura familiar en el logro educativo. </w:t>
      </w:r>
    </w:p>
    <w:p w14:paraId="7367B59F" w14:textId="0C4C8F80" w:rsidR="00BF4B47" w:rsidRDefault="00E074DA" w:rsidP="00D15451">
      <w:pPr>
        <w:pStyle w:val="NormalWeb"/>
        <w:spacing w:before="0" w:beforeAutospacing="0" w:after="0" w:afterAutospacing="0" w:line="360" w:lineRule="auto"/>
        <w:ind w:firstLine="708"/>
        <w:jc w:val="both"/>
      </w:pPr>
      <w:r>
        <w:t xml:space="preserve">La interacción observada entre el compromiso y el entorno familiar </w:t>
      </w:r>
      <w:r w:rsidR="007C7AF4" w:rsidRPr="007940F6">
        <w:t>sugiere que un ambiente de apoyo en el hogar no solo incide directamente en el rendimiento académico, sino que también potencia la efectividad del compromiso estudiantil. Este hallazgo respalda la idea de que las intervenciones que fortalezcan la participación activa de los estudiantes y, simultáneamente, promuevan un entorno familiar favorable, pueden generar mejoras sustanciales en el desempeño académico.</w:t>
      </w:r>
    </w:p>
    <w:p w14:paraId="6014CDDA" w14:textId="4718DDAA" w:rsidR="00BF4B47" w:rsidRDefault="007C7AF4" w:rsidP="00E074DA">
      <w:pPr>
        <w:shd w:val="clear" w:color="auto" w:fill="FFFFFF" w:themeFill="background1"/>
        <w:spacing w:line="360" w:lineRule="auto"/>
        <w:ind w:firstLine="708"/>
        <w:contextualSpacing/>
        <w:jc w:val="both"/>
        <w:rPr>
          <w:rFonts w:ascii="Times New Roman" w:hAnsi="Times New Roman" w:cs="Times New Roman"/>
          <w:sz w:val="24"/>
          <w:szCs w:val="24"/>
        </w:rPr>
      </w:pPr>
      <w:r w:rsidRPr="007940F6">
        <w:rPr>
          <w:rFonts w:ascii="Times New Roman" w:hAnsi="Times New Roman" w:cs="Times New Roman"/>
          <w:sz w:val="24"/>
          <w:szCs w:val="24"/>
        </w:rPr>
        <w:t>Estos resultados aportan evidencia sólida para el diseño de políticas y estrategias educativas en la FECA-UJED, y abren la puerta a futuras investigaciones que profundicen en la dinámica de estas relaciones. Se recomienda, además, la realización de estudios longitudinales para evaluar la evolución de estos factores en el tiempo, considerando la inclusión de otros moderadores y mediadores que puedan influir en el rendimiento académico.</w:t>
      </w:r>
    </w:p>
    <w:p w14:paraId="2AE422E0" w14:textId="26B3BB87" w:rsidR="006F7DEB" w:rsidRPr="006F7DEB" w:rsidRDefault="007E0B6D" w:rsidP="00DC15D9">
      <w:pPr>
        <w:spacing w:after="0" w:line="360" w:lineRule="auto"/>
        <w:jc w:val="both"/>
        <w:rPr>
          <w:rFonts w:ascii="Times New Roman" w:hAnsi="Times New Roman" w:cs="Times New Roman"/>
          <w:kern w:val="2"/>
          <w:sz w:val="24"/>
          <w:szCs w:val="24"/>
          <w14:ligatures w14:val="standardContextual"/>
        </w:rPr>
      </w:pPr>
      <w:r w:rsidRPr="006F7DEB">
        <w:rPr>
          <w:rFonts w:ascii="Times New Roman" w:hAnsi="Times New Roman" w:cs="Times New Roman"/>
          <w:sz w:val="24"/>
          <w:szCs w:val="24"/>
        </w:rPr>
        <w:t xml:space="preserve">Es por eso que en la Tabla 2 se evidencia que los estudiantes presentan un alto nivel de </w:t>
      </w:r>
      <w:proofErr w:type="spellStart"/>
      <w:r w:rsidR="006F7DEB" w:rsidRPr="006F7DEB">
        <w:rPr>
          <w:rFonts w:ascii="Times New Roman" w:hAnsi="Times New Roman" w:cs="Times New Roman"/>
          <w:sz w:val="24"/>
          <w:szCs w:val="24"/>
        </w:rPr>
        <w:t>rendimieto</w:t>
      </w:r>
      <w:proofErr w:type="spellEnd"/>
      <w:r w:rsidR="006F7DEB" w:rsidRPr="006F7DEB">
        <w:rPr>
          <w:rFonts w:ascii="Times New Roman" w:hAnsi="Times New Roman" w:cs="Times New Roman"/>
          <w:sz w:val="24"/>
          <w:szCs w:val="24"/>
        </w:rPr>
        <w:t xml:space="preserve"> </w:t>
      </w:r>
      <w:r w:rsidRPr="006F7DEB">
        <w:rPr>
          <w:rFonts w:ascii="Times New Roman" w:hAnsi="Times New Roman" w:cs="Times New Roman"/>
          <w:sz w:val="24"/>
          <w:szCs w:val="24"/>
        </w:rPr>
        <w:t xml:space="preserve">académico, así como un entorno familiar favorable. La desviación estándar más relevante, con un valor de </w:t>
      </w:r>
      <w:r w:rsidR="005C570C" w:rsidRPr="006F7DEB">
        <w:rPr>
          <w:rFonts w:ascii="Times New Roman" w:hAnsi="Times New Roman" w:cs="Times New Roman"/>
          <w:sz w:val="24"/>
          <w:szCs w:val="24"/>
        </w:rPr>
        <w:t>1.043</w:t>
      </w:r>
      <w:r w:rsidRPr="006F7DEB">
        <w:rPr>
          <w:rFonts w:ascii="Times New Roman" w:hAnsi="Times New Roman" w:cs="Times New Roman"/>
          <w:sz w:val="24"/>
          <w:szCs w:val="24"/>
        </w:rPr>
        <w:t>, sugiere cierta variabilidad en las respuestas, aunque sin alcanzar niveles extremos de dispersión. Este resultado permite inferir que, en general, los estudiantes se mantienen cercanos a la media, lo que refuerza la conclusión de que existe un compro</w:t>
      </w:r>
      <w:r w:rsidR="006F7DEB" w:rsidRPr="006F7DEB">
        <w:rPr>
          <w:rFonts w:ascii="Times New Roman" w:hAnsi="Times New Roman" w:cs="Times New Roman"/>
          <w:sz w:val="24"/>
          <w:szCs w:val="24"/>
        </w:rPr>
        <w:t xml:space="preserve">miso sostenido con sus estudios y que </w:t>
      </w:r>
      <w:r w:rsidR="00DA1C2F">
        <w:rPr>
          <w:rFonts w:ascii="Times New Roman" w:hAnsi="Times New Roman" w:cs="Times New Roman"/>
          <w:sz w:val="24"/>
          <w:szCs w:val="24"/>
        </w:rPr>
        <w:t xml:space="preserve">el </w:t>
      </w:r>
      <w:r w:rsidR="006F7DEB" w:rsidRPr="006F7DEB">
        <w:rPr>
          <w:rFonts w:ascii="Times New Roman" w:hAnsi="Times New Roman" w:cs="Times New Roman"/>
          <w:bCs/>
          <w:kern w:val="2"/>
          <w:sz w:val="24"/>
          <w:szCs w:val="24"/>
          <w14:ligatures w14:val="standardContextual"/>
        </w:rPr>
        <w:t>compromiso</w:t>
      </w:r>
      <w:r w:rsidR="006F7DEB">
        <w:rPr>
          <w:rFonts w:ascii="Times New Roman" w:hAnsi="Times New Roman" w:cs="Times New Roman"/>
          <w:bCs/>
          <w:kern w:val="2"/>
          <w:sz w:val="24"/>
          <w:szCs w:val="24"/>
          <w14:ligatures w14:val="standardContextual"/>
        </w:rPr>
        <w:t xml:space="preserve"> </w:t>
      </w:r>
      <w:proofErr w:type="spellStart"/>
      <w:r w:rsidR="006F7DEB">
        <w:rPr>
          <w:rFonts w:ascii="Times New Roman" w:hAnsi="Times New Roman" w:cs="Times New Roman"/>
          <w:bCs/>
          <w:kern w:val="2"/>
          <w:sz w:val="24"/>
          <w:szCs w:val="24"/>
          <w14:ligatures w14:val="standardContextual"/>
        </w:rPr>
        <w:t>academico</w:t>
      </w:r>
      <w:proofErr w:type="spellEnd"/>
      <w:r w:rsidR="006F7DEB">
        <w:rPr>
          <w:rFonts w:ascii="Times New Roman" w:hAnsi="Times New Roman" w:cs="Times New Roman"/>
          <w:bCs/>
          <w:kern w:val="2"/>
          <w:sz w:val="24"/>
          <w:szCs w:val="24"/>
          <w14:ligatures w14:val="standardContextual"/>
        </w:rPr>
        <w:t xml:space="preserve"> y </w:t>
      </w:r>
      <w:r w:rsidR="006F7DEB" w:rsidRPr="006F7DEB">
        <w:rPr>
          <w:rFonts w:ascii="Times New Roman" w:hAnsi="Times New Roman" w:cs="Times New Roman"/>
          <w:bCs/>
          <w:kern w:val="2"/>
          <w:sz w:val="24"/>
          <w:szCs w:val="24"/>
          <w14:ligatures w14:val="standardContextual"/>
        </w:rPr>
        <w:t>entorno</w:t>
      </w:r>
      <w:r w:rsidR="006F7DEB">
        <w:rPr>
          <w:rFonts w:ascii="Times New Roman" w:hAnsi="Times New Roman" w:cs="Times New Roman"/>
          <w:bCs/>
          <w:kern w:val="2"/>
          <w:sz w:val="24"/>
          <w:szCs w:val="24"/>
          <w14:ligatures w14:val="standardContextual"/>
        </w:rPr>
        <w:t xml:space="preserve"> familiar</w:t>
      </w:r>
      <w:r w:rsidR="006F7DEB" w:rsidRPr="006F7DEB">
        <w:rPr>
          <w:rFonts w:ascii="Times New Roman" w:hAnsi="Times New Roman" w:cs="Times New Roman"/>
          <w:kern w:val="2"/>
          <w:sz w:val="24"/>
          <w:szCs w:val="24"/>
          <w14:ligatures w14:val="standardContextual"/>
        </w:rPr>
        <w:t xml:space="preserve"> están en </w:t>
      </w:r>
      <w:r w:rsidR="006F7DEB" w:rsidRPr="006F7DEB">
        <w:rPr>
          <w:rFonts w:ascii="Times New Roman" w:hAnsi="Times New Roman" w:cs="Times New Roman"/>
          <w:bCs/>
          <w:kern w:val="2"/>
          <w:sz w:val="24"/>
          <w:szCs w:val="24"/>
          <w14:ligatures w14:val="standardContextual"/>
        </w:rPr>
        <w:t>1–5</w:t>
      </w:r>
      <w:r w:rsidR="006F7DEB" w:rsidRPr="006F7DEB">
        <w:rPr>
          <w:rFonts w:ascii="Times New Roman" w:hAnsi="Times New Roman" w:cs="Times New Roman"/>
          <w:kern w:val="2"/>
          <w:sz w:val="24"/>
          <w:szCs w:val="24"/>
          <w14:ligatures w14:val="standardContextual"/>
        </w:rPr>
        <w:t xml:space="preserve"> y </w:t>
      </w:r>
      <w:r w:rsidR="006F7DEB" w:rsidRPr="006F7DEB">
        <w:rPr>
          <w:rFonts w:ascii="Times New Roman" w:hAnsi="Times New Roman" w:cs="Times New Roman"/>
          <w:bCs/>
          <w:kern w:val="2"/>
          <w:sz w:val="24"/>
          <w:szCs w:val="24"/>
          <w14:ligatures w14:val="standardContextual"/>
        </w:rPr>
        <w:t>rendimiento</w:t>
      </w:r>
      <w:r w:rsidR="006F7DEB" w:rsidRPr="006F7DEB">
        <w:rPr>
          <w:rFonts w:ascii="Times New Roman" w:hAnsi="Times New Roman" w:cs="Times New Roman"/>
          <w:kern w:val="2"/>
          <w:sz w:val="24"/>
          <w:szCs w:val="24"/>
          <w14:ligatures w14:val="standardContextual"/>
        </w:rPr>
        <w:t xml:space="preserve"> en </w:t>
      </w:r>
      <w:r w:rsidR="006F7DEB" w:rsidRPr="006F7DEB">
        <w:rPr>
          <w:rFonts w:ascii="Times New Roman" w:hAnsi="Times New Roman" w:cs="Times New Roman"/>
          <w:bCs/>
          <w:kern w:val="2"/>
          <w:sz w:val="24"/>
          <w:szCs w:val="24"/>
          <w14:ligatures w14:val="standardContextual"/>
        </w:rPr>
        <w:t>0–10</w:t>
      </w:r>
      <w:r w:rsidR="006F7DEB" w:rsidRPr="006F7DEB">
        <w:rPr>
          <w:rFonts w:ascii="Times New Roman" w:hAnsi="Times New Roman" w:cs="Times New Roman"/>
          <w:kern w:val="2"/>
          <w:sz w:val="24"/>
          <w:szCs w:val="24"/>
          <w14:ligatures w14:val="standardContextual"/>
        </w:rPr>
        <w:t>.</w:t>
      </w:r>
    </w:p>
    <w:p w14:paraId="33903929" w14:textId="3E6F2127" w:rsidR="00DA1C2F" w:rsidRDefault="00DA1C2F" w:rsidP="00DC15D9">
      <w:pPr>
        <w:pStyle w:val="NormalWeb"/>
        <w:spacing w:before="0" w:beforeAutospacing="0" w:after="0" w:afterAutospacing="0" w:line="360" w:lineRule="auto"/>
        <w:ind w:firstLine="708"/>
        <w:jc w:val="both"/>
      </w:pPr>
      <w:r w:rsidRPr="00DA1C2F">
        <w:lastRenderedPageBreak/>
        <w:t xml:space="preserve">Este patrón de respuestas </w:t>
      </w:r>
      <w:r w:rsidRPr="00DA1C2F">
        <w:rPr>
          <w:bCs/>
        </w:rPr>
        <w:t>homogéneas</w:t>
      </w:r>
      <w:r w:rsidRPr="00DA1C2F">
        <w:t xml:space="preserve"> coincide con los resultados de las correlaciones previamente analizadas, en las que el </w:t>
      </w:r>
      <w:r w:rsidRPr="00DA1C2F">
        <w:rPr>
          <w:bCs/>
        </w:rPr>
        <w:t>compromiso académico</w:t>
      </w:r>
      <w:r w:rsidRPr="00DA1C2F">
        <w:t xml:space="preserve"> y el </w:t>
      </w:r>
      <w:r w:rsidRPr="00DA1C2F">
        <w:rPr>
          <w:bCs/>
        </w:rPr>
        <w:t>entorno familiar</w:t>
      </w:r>
      <w:r w:rsidRPr="00DA1C2F">
        <w:t xml:space="preserve"> mostraron una relación significativa con el </w:t>
      </w:r>
      <w:r w:rsidRPr="00DA1C2F">
        <w:rPr>
          <w:bCs/>
        </w:rPr>
        <w:t>rendimiento estudiantil</w:t>
      </w:r>
      <w:r w:rsidRPr="00DA1C2F">
        <w:t xml:space="preserve">. La consistencia entre las medidas descriptivas y los análisis inferenciales </w:t>
      </w:r>
      <w:r w:rsidRPr="00DA1C2F">
        <w:rPr>
          <w:bCs/>
        </w:rPr>
        <w:t>otorga solidez a la interpretación de los datos</w:t>
      </w:r>
      <w:r w:rsidRPr="00DA1C2F">
        <w:t>. Esto confirma que un entorno familiar favorable y un alto compromiso con el aprendizaje son factores clave en el desempeño académico. En conjunto, estos hallazgos proporcionan una base empírica sólida para diseñar estrategias educativas que fortalezcan estos aspectos."</w:t>
      </w:r>
    </w:p>
    <w:p w14:paraId="6951CCA5" w14:textId="77777777" w:rsidR="00DC15D9" w:rsidRPr="00DA1C2F" w:rsidRDefault="00DC15D9" w:rsidP="00DC15D9">
      <w:pPr>
        <w:pStyle w:val="NormalWeb"/>
        <w:spacing w:before="0" w:beforeAutospacing="0" w:after="0" w:afterAutospacing="0" w:line="360" w:lineRule="auto"/>
        <w:ind w:firstLine="708"/>
        <w:jc w:val="both"/>
      </w:pPr>
    </w:p>
    <w:p w14:paraId="0C3A839D" w14:textId="3520E4D9" w:rsidR="00D051E5" w:rsidRPr="00DC15D9" w:rsidRDefault="00D051E5" w:rsidP="00DC15D9">
      <w:pPr>
        <w:pStyle w:val="Descripcin"/>
        <w:spacing w:after="0" w:line="360" w:lineRule="auto"/>
        <w:jc w:val="center"/>
        <w:rPr>
          <w:rFonts w:cs="Times New Roman"/>
          <w:b w:val="0"/>
          <w:i/>
          <w:color w:val="auto"/>
          <w:sz w:val="24"/>
          <w:szCs w:val="24"/>
          <w:lang w:val="es-MX"/>
        </w:rPr>
      </w:pPr>
      <w:r w:rsidRPr="00DC15D9">
        <w:rPr>
          <w:rFonts w:cs="Times New Roman"/>
          <w:iCs/>
          <w:color w:val="auto"/>
          <w:sz w:val="24"/>
          <w:szCs w:val="24"/>
          <w:lang w:val="es-MX"/>
        </w:rPr>
        <w:t xml:space="preserve">Tabla </w:t>
      </w:r>
      <w:r w:rsidR="00E8098C" w:rsidRPr="00DC15D9">
        <w:rPr>
          <w:rFonts w:cs="Times New Roman"/>
          <w:iCs/>
          <w:color w:val="auto"/>
          <w:sz w:val="24"/>
          <w:szCs w:val="24"/>
          <w:lang w:val="es-MX"/>
        </w:rPr>
        <w:t>2</w:t>
      </w:r>
      <w:r w:rsidRPr="00DC15D9">
        <w:rPr>
          <w:rFonts w:cs="Times New Roman"/>
          <w:iCs/>
          <w:color w:val="auto"/>
          <w:sz w:val="24"/>
          <w:szCs w:val="24"/>
          <w:lang w:val="es-MX"/>
        </w:rPr>
        <w:t xml:space="preserve">. </w:t>
      </w:r>
      <w:r w:rsidRPr="00DC15D9">
        <w:rPr>
          <w:rFonts w:cs="Times New Roman"/>
          <w:b w:val="0"/>
          <w:iCs/>
          <w:color w:val="auto"/>
          <w:sz w:val="24"/>
          <w:szCs w:val="24"/>
          <w:lang w:val="es-MX"/>
        </w:rPr>
        <w:t>Estadísticos descriptivos de</w:t>
      </w:r>
      <w:r w:rsidR="005C570C" w:rsidRPr="00DC15D9">
        <w:rPr>
          <w:rFonts w:cs="Times New Roman"/>
          <w:b w:val="0"/>
          <w:iCs/>
          <w:color w:val="auto"/>
          <w:sz w:val="24"/>
          <w:szCs w:val="24"/>
          <w:lang w:val="es-MX"/>
        </w:rPr>
        <w:t xml:space="preserve"> las variables</w:t>
      </w:r>
      <w:r w:rsidRPr="00DC15D9">
        <w:rPr>
          <w:rFonts w:cs="Times New Roman"/>
          <w:b w:val="0"/>
          <w:iCs/>
          <w:color w:val="auto"/>
          <w:sz w:val="24"/>
          <w:szCs w:val="24"/>
          <w:lang w:val="es-MX"/>
        </w:rPr>
        <w:t xml:space="preserve"> principales</w:t>
      </w:r>
    </w:p>
    <w:tbl>
      <w:tblPr>
        <w:tblW w:w="7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1"/>
        <w:gridCol w:w="1209"/>
        <w:gridCol w:w="1233"/>
        <w:gridCol w:w="1226"/>
        <w:gridCol w:w="1248"/>
        <w:gridCol w:w="1251"/>
      </w:tblGrid>
      <w:tr w:rsidR="00D051E5" w:rsidRPr="00DC15D9" w14:paraId="474C3CCB" w14:textId="77777777" w:rsidTr="007805A2">
        <w:trPr>
          <w:trHeight w:val="327"/>
          <w:jc w:val="center"/>
        </w:trPr>
        <w:tc>
          <w:tcPr>
            <w:tcW w:w="1481" w:type="dxa"/>
            <w:shd w:val="clear" w:color="auto" w:fill="auto"/>
            <w:vAlign w:val="center"/>
            <w:hideMark/>
          </w:tcPr>
          <w:p w14:paraId="77E5C568"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Variable</w:t>
            </w:r>
          </w:p>
        </w:tc>
        <w:tc>
          <w:tcPr>
            <w:tcW w:w="1209" w:type="dxa"/>
            <w:shd w:val="clear" w:color="auto" w:fill="auto"/>
            <w:vAlign w:val="center"/>
            <w:hideMark/>
          </w:tcPr>
          <w:p w14:paraId="44D30F9B"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N</w:t>
            </w:r>
          </w:p>
        </w:tc>
        <w:tc>
          <w:tcPr>
            <w:tcW w:w="1233" w:type="dxa"/>
            <w:shd w:val="clear" w:color="auto" w:fill="auto"/>
            <w:vAlign w:val="center"/>
            <w:hideMark/>
          </w:tcPr>
          <w:p w14:paraId="700A8BA4"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Media (M)</w:t>
            </w:r>
          </w:p>
        </w:tc>
        <w:tc>
          <w:tcPr>
            <w:tcW w:w="1226" w:type="dxa"/>
            <w:shd w:val="clear" w:color="auto" w:fill="auto"/>
            <w:vAlign w:val="center"/>
            <w:hideMark/>
          </w:tcPr>
          <w:p w14:paraId="5F9C06B7" w14:textId="6BAD2095"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D</w:t>
            </w:r>
            <w:r w:rsidR="005C570C" w:rsidRPr="00DC15D9">
              <w:rPr>
                <w:rFonts w:ascii="Times New Roman" w:eastAsia="Times New Roman" w:hAnsi="Times New Roman" w:cs="Times New Roman"/>
                <w:bCs/>
                <w:color w:val="000000"/>
                <w:sz w:val="24"/>
                <w:szCs w:val="24"/>
                <w:lang w:val="en-US" w:eastAsia="es-MX"/>
              </w:rPr>
              <w:t>E</w:t>
            </w:r>
          </w:p>
        </w:tc>
        <w:tc>
          <w:tcPr>
            <w:tcW w:w="1248" w:type="dxa"/>
            <w:shd w:val="clear" w:color="auto" w:fill="auto"/>
            <w:vAlign w:val="center"/>
            <w:hideMark/>
          </w:tcPr>
          <w:p w14:paraId="7FBA894C"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proofErr w:type="spellStart"/>
            <w:r w:rsidRPr="00DC15D9">
              <w:rPr>
                <w:rFonts w:ascii="Times New Roman" w:eastAsia="Times New Roman" w:hAnsi="Times New Roman" w:cs="Times New Roman"/>
                <w:bCs/>
                <w:color w:val="000000"/>
                <w:sz w:val="24"/>
                <w:szCs w:val="24"/>
                <w:lang w:val="en-US" w:eastAsia="es-MX"/>
              </w:rPr>
              <w:t>Mínimo</w:t>
            </w:r>
            <w:proofErr w:type="spellEnd"/>
          </w:p>
        </w:tc>
        <w:tc>
          <w:tcPr>
            <w:tcW w:w="1251" w:type="dxa"/>
            <w:shd w:val="clear" w:color="auto" w:fill="auto"/>
            <w:vAlign w:val="center"/>
            <w:hideMark/>
          </w:tcPr>
          <w:p w14:paraId="32321B40"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proofErr w:type="spellStart"/>
            <w:r w:rsidRPr="00DC15D9">
              <w:rPr>
                <w:rFonts w:ascii="Times New Roman" w:eastAsia="Times New Roman" w:hAnsi="Times New Roman" w:cs="Times New Roman"/>
                <w:bCs/>
                <w:color w:val="000000"/>
                <w:sz w:val="24"/>
                <w:szCs w:val="24"/>
                <w:lang w:val="en-US" w:eastAsia="es-MX"/>
              </w:rPr>
              <w:t>Máximo</w:t>
            </w:r>
            <w:proofErr w:type="spellEnd"/>
          </w:p>
        </w:tc>
      </w:tr>
      <w:tr w:rsidR="00D051E5" w:rsidRPr="00DC15D9" w14:paraId="0EC6CFAE" w14:textId="77777777" w:rsidTr="007805A2">
        <w:trPr>
          <w:trHeight w:val="982"/>
          <w:jc w:val="center"/>
        </w:trPr>
        <w:tc>
          <w:tcPr>
            <w:tcW w:w="1481" w:type="dxa"/>
            <w:shd w:val="clear" w:color="auto" w:fill="auto"/>
            <w:vAlign w:val="center"/>
            <w:hideMark/>
          </w:tcPr>
          <w:p w14:paraId="52C509B8"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proofErr w:type="spellStart"/>
            <w:r w:rsidRPr="00DC15D9">
              <w:rPr>
                <w:rFonts w:ascii="Times New Roman" w:eastAsia="Times New Roman" w:hAnsi="Times New Roman" w:cs="Times New Roman"/>
                <w:bCs/>
                <w:color w:val="000000"/>
                <w:sz w:val="24"/>
                <w:szCs w:val="24"/>
                <w:lang w:val="en-US" w:eastAsia="es-MX"/>
              </w:rPr>
              <w:t>Compromiso</w:t>
            </w:r>
            <w:proofErr w:type="spellEnd"/>
            <w:r w:rsidRPr="00DC15D9">
              <w:rPr>
                <w:rFonts w:ascii="Times New Roman" w:eastAsia="Times New Roman" w:hAnsi="Times New Roman" w:cs="Times New Roman"/>
                <w:bCs/>
                <w:color w:val="000000"/>
                <w:sz w:val="24"/>
                <w:szCs w:val="24"/>
                <w:lang w:val="en-US" w:eastAsia="es-MX"/>
              </w:rPr>
              <w:t xml:space="preserve"> </w:t>
            </w:r>
            <w:proofErr w:type="spellStart"/>
            <w:r w:rsidRPr="00DC15D9">
              <w:rPr>
                <w:rFonts w:ascii="Times New Roman" w:eastAsia="Times New Roman" w:hAnsi="Times New Roman" w:cs="Times New Roman"/>
                <w:bCs/>
                <w:color w:val="000000"/>
                <w:sz w:val="24"/>
                <w:szCs w:val="24"/>
                <w:lang w:val="en-US" w:eastAsia="es-MX"/>
              </w:rPr>
              <w:t>Académico</w:t>
            </w:r>
            <w:proofErr w:type="spellEnd"/>
          </w:p>
        </w:tc>
        <w:tc>
          <w:tcPr>
            <w:tcW w:w="1209" w:type="dxa"/>
            <w:shd w:val="clear" w:color="auto" w:fill="auto"/>
            <w:vAlign w:val="center"/>
            <w:hideMark/>
          </w:tcPr>
          <w:p w14:paraId="6C12A6BE"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408</w:t>
            </w:r>
          </w:p>
        </w:tc>
        <w:tc>
          <w:tcPr>
            <w:tcW w:w="1233" w:type="dxa"/>
            <w:shd w:val="clear" w:color="auto" w:fill="auto"/>
            <w:vAlign w:val="center"/>
            <w:hideMark/>
          </w:tcPr>
          <w:p w14:paraId="2293AB21"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3.512</w:t>
            </w:r>
          </w:p>
        </w:tc>
        <w:tc>
          <w:tcPr>
            <w:tcW w:w="1226" w:type="dxa"/>
            <w:shd w:val="clear" w:color="auto" w:fill="auto"/>
            <w:vAlign w:val="center"/>
            <w:hideMark/>
          </w:tcPr>
          <w:p w14:paraId="1618DE3E" w14:textId="4F405E8F"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.684</w:t>
            </w:r>
          </w:p>
        </w:tc>
        <w:tc>
          <w:tcPr>
            <w:tcW w:w="1248" w:type="dxa"/>
            <w:shd w:val="clear" w:color="auto" w:fill="auto"/>
            <w:vAlign w:val="center"/>
            <w:hideMark/>
          </w:tcPr>
          <w:p w14:paraId="5312AE6A"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1</w:t>
            </w:r>
          </w:p>
        </w:tc>
        <w:tc>
          <w:tcPr>
            <w:tcW w:w="1251" w:type="dxa"/>
            <w:shd w:val="clear" w:color="auto" w:fill="auto"/>
            <w:vAlign w:val="center"/>
            <w:hideMark/>
          </w:tcPr>
          <w:p w14:paraId="0EB9F3B3" w14:textId="77777777" w:rsidR="00D051E5" w:rsidRPr="00DC15D9" w:rsidRDefault="00D051E5" w:rsidP="00DA1C2F">
            <w:pPr>
              <w:spacing w:after="0" w:line="36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5</w:t>
            </w:r>
          </w:p>
        </w:tc>
      </w:tr>
      <w:tr w:rsidR="00D051E5" w:rsidRPr="00DC15D9" w14:paraId="6134FD5D" w14:textId="77777777" w:rsidTr="007805A2">
        <w:trPr>
          <w:trHeight w:val="655"/>
          <w:jc w:val="center"/>
        </w:trPr>
        <w:tc>
          <w:tcPr>
            <w:tcW w:w="1481" w:type="dxa"/>
            <w:shd w:val="clear" w:color="auto" w:fill="auto"/>
            <w:vAlign w:val="center"/>
            <w:hideMark/>
          </w:tcPr>
          <w:p w14:paraId="7C19FBC8"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proofErr w:type="spellStart"/>
            <w:r w:rsidRPr="00DC15D9">
              <w:rPr>
                <w:rFonts w:ascii="Times New Roman" w:eastAsia="Times New Roman" w:hAnsi="Times New Roman" w:cs="Times New Roman"/>
                <w:bCs/>
                <w:color w:val="000000"/>
                <w:sz w:val="24"/>
                <w:szCs w:val="24"/>
                <w:lang w:val="en-US" w:eastAsia="es-MX"/>
              </w:rPr>
              <w:t>Entorno</w:t>
            </w:r>
            <w:proofErr w:type="spellEnd"/>
            <w:r w:rsidRPr="00DC15D9">
              <w:rPr>
                <w:rFonts w:ascii="Times New Roman" w:eastAsia="Times New Roman" w:hAnsi="Times New Roman" w:cs="Times New Roman"/>
                <w:bCs/>
                <w:color w:val="000000"/>
                <w:sz w:val="24"/>
                <w:szCs w:val="24"/>
                <w:lang w:val="en-US" w:eastAsia="es-MX"/>
              </w:rPr>
              <w:t xml:space="preserve"> Familiar</w:t>
            </w:r>
          </w:p>
        </w:tc>
        <w:tc>
          <w:tcPr>
            <w:tcW w:w="1209" w:type="dxa"/>
            <w:shd w:val="clear" w:color="auto" w:fill="auto"/>
            <w:vAlign w:val="center"/>
            <w:hideMark/>
          </w:tcPr>
          <w:p w14:paraId="0BDD22FE"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408</w:t>
            </w:r>
          </w:p>
        </w:tc>
        <w:tc>
          <w:tcPr>
            <w:tcW w:w="1233" w:type="dxa"/>
            <w:shd w:val="clear" w:color="auto" w:fill="auto"/>
            <w:vAlign w:val="center"/>
            <w:hideMark/>
          </w:tcPr>
          <w:p w14:paraId="3D941D26"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3.264</w:t>
            </w:r>
          </w:p>
        </w:tc>
        <w:tc>
          <w:tcPr>
            <w:tcW w:w="1226" w:type="dxa"/>
            <w:shd w:val="clear" w:color="auto" w:fill="auto"/>
            <w:vAlign w:val="center"/>
            <w:hideMark/>
          </w:tcPr>
          <w:p w14:paraId="762F2174" w14:textId="7165CA08"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.712</w:t>
            </w:r>
          </w:p>
        </w:tc>
        <w:tc>
          <w:tcPr>
            <w:tcW w:w="1248" w:type="dxa"/>
            <w:shd w:val="clear" w:color="auto" w:fill="auto"/>
            <w:vAlign w:val="center"/>
            <w:hideMark/>
          </w:tcPr>
          <w:p w14:paraId="09235981"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1.2</w:t>
            </w:r>
          </w:p>
        </w:tc>
        <w:tc>
          <w:tcPr>
            <w:tcW w:w="1251" w:type="dxa"/>
            <w:shd w:val="clear" w:color="auto" w:fill="auto"/>
            <w:vAlign w:val="center"/>
            <w:hideMark/>
          </w:tcPr>
          <w:p w14:paraId="2C2D4ECE"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5</w:t>
            </w:r>
          </w:p>
        </w:tc>
      </w:tr>
      <w:tr w:rsidR="00D051E5" w:rsidRPr="00DC15D9" w14:paraId="032CBB5D" w14:textId="77777777" w:rsidTr="007805A2">
        <w:trPr>
          <w:trHeight w:val="982"/>
          <w:jc w:val="center"/>
        </w:trPr>
        <w:tc>
          <w:tcPr>
            <w:tcW w:w="1481" w:type="dxa"/>
            <w:shd w:val="clear" w:color="auto" w:fill="auto"/>
            <w:vAlign w:val="center"/>
            <w:hideMark/>
          </w:tcPr>
          <w:p w14:paraId="48E8D265"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proofErr w:type="spellStart"/>
            <w:r w:rsidRPr="00DC15D9">
              <w:rPr>
                <w:rFonts w:ascii="Times New Roman" w:eastAsia="Times New Roman" w:hAnsi="Times New Roman" w:cs="Times New Roman"/>
                <w:bCs/>
                <w:color w:val="000000"/>
                <w:sz w:val="24"/>
                <w:szCs w:val="24"/>
                <w:lang w:val="en-US" w:eastAsia="es-MX"/>
              </w:rPr>
              <w:t>Rendimiento</w:t>
            </w:r>
            <w:proofErr w:type="spellEnd"/>
            <w:r w:rsidRPr="00DC15D9">
              <w:rPr>
                <w:rFonts w:ascii="Times New Roman" w:eastAsia="Times New Roman" w:hAnsi="Times New Roman" w:cs="Times New Roman"/>
                <w:bCs/>
                <w:color w:val="000000"/>
                <w:sz w:val="24"/>
                <w:szCs w:val="24"/>
                <w:lang w:val="en-US" w:eastAsia="es-MX"/>
              </w:rPr>
              <w:t xml:space="preserve"> </w:t>
            </w:r>
            <w:proofErr w:type="spellStart"/>
            <w:r w:rsidRPr="00DC15D9">
              <w:rPr>
                <w:rFonts w:ascii="Times New Roman" w:eastAsia="Times New Roman" w:hAnsi="Times New Roman" w:cs="Times New Roman"/>
                <w:bCs/>
                <w:color w:val="000000"/>
                <w:sz w:val="24"/>
                <w:szCs w:val="24"/>
                <w:lang w:val="en-US" w:eastAsia="es-MX"/>
              </w:rPr>
              <w:t>Académico</w:t>
            </w:r>
            <w:proofErr w:type="spellEnd"/>
          </w:p>
        </w:tc>
        <w:tc>
          <w:tcPr>
            <w:tcW w:w="1209" w:type="dxa"/>
            <w:shd w:val="clear" w:color="auto" w:fill="auto"/>
            <w:vAlign w:val="center"/>
            <w:hideMark/>
          </w:tcPr>
          <w:p w14:paraId="26DC3EF7"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408</w:t>
            </w:r>
          </w:p>
        </w:tc>
        <w:tc>
          <w:tcPr>
            <w:tcW w:w="1233" w:type="dxa"/>
            <w:shd w:val="clear" w:color="auto" w:fill="auto"/>
            <w:vAlign w:val="center"/>
            <w:hideMark/>
          </w:tcPr>
          <w:p w14:paraId="6A684E23"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8.152</w:t>
            </w:r>
          </w:p>
        </w:tc>
        <w:tc>
          <w:tcPr>
            <w:tcW w:w="1226" w:type="dxa"/>
            <w:shd w:val="clear" w:color="auto" w:fill="auto"/>
            <w:vAlign w:val="center"/>
            <w:hideMark/>
          </w:tcPr>
          <w:p w14:paraId="3E8A8EB3"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1.043</w:t>
            </w:r>
          </w:p>
        </w:tc>
        <w:tc>
          <w:tcPr>
            <w:tcW w:w="1248" w:type="dxa"/>
            <w:shd w:val="clear" w:color="auto" w:fill="auto"/>
            <w:vAlign w:val="center"/>
            <w:hideMark/>
          </w:tcPr>
          <w:p w14:paraId="649137C6"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5</w:t>
            </w:r>
          </w:p>
        </w:tc>
        <w:tc>
          <w:tcPr>
            <w:tcW w:w="1251" w:type="dxa"/>
            <w:shd w:val="clear" w:color="auto" w:fill="auto"/>
            <w:vAlign w:val="center"/>
            <w:hideMark/>
          </w:tcPr>
          <w:p w14:paraId="3215A376" w14:textId="77777777" w:rsidR="00D051E5" w:rsidRPr="00DC15D9" w:rsidRDefault="00D051E5" w:rsidP="00D051E5">
            <w:pPr>
              <w:spacing w:after="0" w:line="240" w:lineRule="auto"/>
              <w:jc w:val="center"/>
              <w:rPr>
                <w:rFonts w:ascii="Times New Roman" w:eastAsia="Times New Roman" w:hAnsi="Times New Roman" w:cs="Times New Roman"/>
                <w:bCs/>
                <w:color w:val="000000"/>
                <w:sz w:val="24"/>
                <w:szCs w:val="24"/>
                <w:lang w:eastAsia="es-MX"/>
              </w:rPr>
            </w:pPr>
            <w:r w:rsidRPr="00DC15D9">
              <w:rPr>
                <w:rFonts w:ascii="Times New Roman" w:eastAsia="Times New Roman" w:hAnsi="Times New Roman" w:cs="Times New Roman"/>
                <w:bCs/>
                <w:color w:val="000000"/>
                <w:sz w:val="24"/>
                <w:szCs w:val="24"/>
                <w:lang w:val="en-US" w:eastAsia="es-MX"/>
              </w:rPr>
              <w:t>10</w:t>
            </w:r>
          </w:p>
        </w:tc>
      </w:tr>
    </w:tbl>
    <w:p w14:paraId="2425FC51" w14:textId="7999E7B8" w:rsidR="00644CCC" w:rsidRPr="00DC15D9" w:rsidRDefault="00644CCC" w:rsidP="00DC15D9">
      <w:pPr>
        <w:spacing w:after="0" w:line="360" w:lineRule="auto"/>
        <w:ind w:firstLine="708"/>
        <w:contextualSpacing/>
        <w:jc w:val="center"/>
        <w:rPr>
          <w:rFonts w:ascii="Times New Roman" w:hAnsi="Times New Roman" w:cs="Times New Roman"/>
          <w:sz w:val="24"/>
          <w:szCs w:val="24"/>
        </w:rPr>
      </w:pPr>
      <w:r w:rsidRPr="00DC15D9">
        <w:rPr>
          <w:rFonts w:ascii="Times New Roman" w:hAnsi="Times New Roman" w:cs="Times New Roman"/>
          <w:bCs/>
          <w:sz w:val="24"/>
          <w:szCs w:val="24"/>
        </w:rPr>
        <w:t>Fuente:</w:t>
      </w:r>
      <w:r w:rsidRPr="00DC15D9">
        <w:rPr>
          <w:rFonts w:ascii="Times New Roman" w:hAnsi="Times New Roman" w:cs="Times New Roman"/>
          <w:sz w:val="24"/>
          <w:szCs w:val="24"/>
        </w:rPr>
        <w:t xml:space="preserve"> Elaboración propia</w:t>
      </w:r>
      <w:r w:rsidR="007E0B6D" w:rsidRPr="00DC15D9">
        <w:rPr>
          <w:rFonts w:ascii="Times New Roman" w:hAnsi="Times New Roman" w:cs="Times New Roman"/>
          <w:sz w:val="24"/>
          <w:szCs w:val="24"/>
        </w:rPr>
        <w:t>.</w:t>
      </w:r>
    </w:p>
    <w:p w14:paraId="45F33CF1" w14:textId="70ECE22E" w:rsidR="007E0B6D" w:rsidRDefault="007E0B6D" w:rsidP="00D15451">
      <w:pPr>
        <w:pStyle w:val="NormalWeb"/>
        <w:spacing w:before="0" w:beforeAutospacing="0" w:after="0" w:afterAutospacing="0" w:line="360" w:lineRule="auto"/>
        <w:ind w:firstLine="708"/>
        <w:jc w:val="both"/>
      </w:pPr>
      <w:r w:rsidRPr="003900DC">
        <w:t>Asimismo, los resultados obtenidos a partir del análisis de c</w:t>
      </w:r>
      <w:r w:rsidR="00667235">
        <w:t>o</w:t>
      </w:r>
      <w:r w:rsidR="0041143C">
        <w:t>r</w:t>
      </w:r>
      <w:r w:rsidR="00667235">
        <w:t xml:space="preserve">relación </w:t>
      </w:r>
      <w:r w:rsidRPr="003900DC">
        <w:t>de Pearson</w:t>
      </w:r>
      <w:r w:rsidR="003900DC">
        <w:t xml:space="preserve"> correlación</w:t>
      </w:r>
      <w:r w:rsidRPr="003900DC">
        <w:t xml:space="preserve"> presentad</w:t>
      </w:r>
      <w:r w:rsidR="003900DC">
        <w:t>a</w:t>
      </w:r>
      <w:r w:rsidRPr="003900DC">
        <w:t xml:space="preserve"> en la Tabla </w:t>
      </w:r>
      <w:r w:rsidR="006F7DEB" w:rsidRPr="003900DC">
        <w:t>3</w:t>
      </w:r>
      <w:r w:rsidRPr="003900DC">
        <w:t>, permiten comprender la relación entre el compromiso académico, el entorno familiar y el rendimiento académico en una muestra de 408 estudiantes distribuidos en las tres carreras de la facultad. Se observa una relación positiva y moderada entre estas variables, destacándose el coeficiente más alto entre el compromiso académico y el rendimiento académico (r = .759). En cuanto a la relación entre el entorno familiar y el rendimiento académico, se identificó un valor de r = .42</w:t>
      </w:r>
      <w:r w:rsidR="00AF212C">
        <w:t>1</w:t>
      </w:r>
      <w:r w:rsidRPr="003900DC">
        <w:t>. De igual manera, la evaluación</w:t>
      </w:r>
      <w:r>
        <w:t xml:space="preserve"> entre el compromiso académico y el entorno familiar también fue positiva.</w:t>
      </w:r>
    </w:p>
    <w:p w14:paraId="1F75CBA2" w14:textId="77777777" w:rsidR="007E0B6D" w:rsidRDefault="007E0B6D" w:rsidP="00D15451">
      <w:pPr>
        <w:pStyle w:val="NormalWeb"/>
        <w:spacing w:before="0" w:beforeAutospacing="0" w:after="0" w:afterAutospacing="0" w:line="360" w:lineRule="auto"/>
        <w:ind w:firstLine="708"/>
        <w:jc w:val="both"/>
      </w:pPr>
      <w:r>
        <w:t>Estos resultados respaldan el supuesto de que un mayor compromiso académico se asocia con un mejor desempeño estudiantil, y que un entorno familiar favorable también contribuye de manera significativa. La magnitud de las correlaciones, aunque distintas, sugiere que ambos factores actúan de forma complementaria y que su interacción podría potenciar aún más el rendimiento académico. Esto coincide con lo observado en el análisis de regresión múltiple, donde se evidencia que la combinación de ambas variables explica un porcentaje considerable de la varianza en el rendimiento, reafirmando su relevancia en el contexto educativo universal.</w:t>
      </w:r>
    </w:p>
    <w:p w14:paraId="11598542" w14:textId="12010282" w:rsidR="007805A2" w:rsidRPr="00DC15D9" w:rsidRDefault="0036152B" w:rsidP="00E8098C">
      <w:pPr>
        <w:pStyle w:val="Descripcin"/>
        <w:jc w:val="center"/>
        <w:rPr>
          <w:rFonts w:cs="Times New Roman"/>
          <w:b w:val="0"/>
          <w:iCs/>
          <w:color w:val="auto"/>
          <w:sz w:val="24"/>
          <w:szCs w:val="24"/>
          <w:lang w:val="es-MX"/>
        </w:rPr>
      </w:pPr>
      <w:r w:rsidRPr="00DC15D9">
        <w:rPr>
          <w:rFonts w:cs="Times New Roman"/>
          <w:iCs/>
          <w:color w:val="auto"/>
          <w:sz w:val="24"/>
          <w:szCs w:val="24"/>
          <w:lang w:val="es-MX"/>
        </w:rPr>
        <w:lastRenderedPageBreak/>
        <w:t xml:space="preserve">Tabla </w:t>
      </w:r>
      <w:r w:rsidR="00135D9F" w:rsidRPr="00DC15D9">
        <w:rPr>
          <w:rFonts w:cs="Times New Roman"/>
          <w:iCs/>
          <w:color w:val="auto"/>
          <w:sz w:val="24"/>
          <w:szCs w:val="24"/>
          <w:lang w:val="es-MX"/>
        </w:rPr>
        <w:t>3</w:t>
      </w:r>
      <w:r w:rsidR="007805A2" w:rsidRPr="00DC15D9">
        <w:rPr>
          <w:rFonts w:cs="Times New Roman"/>
          <w:iCs/>
          <w:color w:val="auto"/>
          <w:sz w:val="24"/>
          <w:szCs w:val="24"/>
          <w:lang w:val="es-MX"/>
        </w:rPr>
        <w:t xml:space="preserve">. </w:t>
      </w:r>
      <w:r w:rsidR="007805A2" w:rsidRPr="00DC15D9">
        <w:rPr>
          <w:rFonts w:cs="Times New Roman"/>
          <w:b w:val="0"/>
          <w:iCs/>
          <w:color w:val="auto"/>
          <w:sz w:val="24"/>
          <w:szCs w:val="24"/>
          <w:lang w:val="es-MX"/>
        </w:rPr>
        <w:t>Matriz de correlaciones de Pearson</w:t>
      </w:r>
    </w:p>
    <w:tbl>
      <w:tblPr>
        <w:tblW w:w="7508" w:type="dxa"/>
        <w:jc w:val="center"/>
        <w:tblCellMar>
          <w:left w:w="70" w:type="dxa"/>
          <w:right w:w="70" w:type="dxa"/>
        </w:tblCellMar>
        <w:tblLook w:val="04A0" w:firstRow="1" w:lastRow="0" w:firstColumn="1" w:lastColumn="0" w:noHBand="0" w:noVBand="1"/>
      </w:tblPr>
      <w:tblGrid>
        <w:gridCol w:w="2405"/>
        <w:gridCol w:w="1701"/>
        <w:gridCol w:w="1701"/>
        <w:gridCol w:w="1701"/>
      </w:tblGrid>
      <w:tr w:rsidR="007844CD" w:rsidRPr="00DC15D9" w14:paraId="2C3EE2C9" w14:textId="77777777" w:rsidTr="00AF212C">
        <w:trPr>
          <w:trHeight w:val="68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74DAE" w14:textId="77777777"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p>
          <w:p w14:paraId="0B3BAB62" w14:textId="548258D9" w:rsidR="00CB3414" w:rsidRPr="00DC15D9" w:rsidRDefault="00CB3414" w:rsidP="007805A2">
            <w:pPr>
              <w:spacing w:after="0" w:line="240" w:lineRule="auto"/>
              <w:jc w:val="center"/>
              <w:rPr>
                <w:rFonts w:ascii="Times New Roman" w:eastAsia="Times New Roman" w:hAnsi="Times New Roman" w:cs="Times New Roman"/>
                <w:color w:val="000000"/>
                <w:sz w:val="24"/>
                <w:szCs w:val="24"/>
                <w:lang w:eastAsia="es-MX"/>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2A750B" w14:textId="77777777"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Compromiso</w:t>
            </w:r>
            <w:proofErr w:type="spellEnd"/>
            <w:r w:rsidRPr="00DC15D9">
              <w:rPr>
                <w:rFonts w:ascii="Times New Roman" w:eastAsia="Times New Roman" w:hAnsi="Times New Roman" w:cs="Times New Roman"/>
                <w:color w:val="000000"/>
                <w:sz w:val="24"/>
                <w:szCs w:val="24"/>
                <w:lang w:val="en-US" w:eastAsia="es-MX"/>
              </w:rPr>
              <w:t>–</w:t>
            </w:r>
            <w:proofErr w:type="spellStart"/>
            <w:r w:rsidRPr="00DC15D9">
              <w:rPr>
                <w:rFonts w:ascii="Times New Roman" w:eastAsia="Times New Roman" w:hAnsi="Times New Roman" w:cs="Times New Roman"/>
                <w:color w:val="000000"/>
                <w:sz w:val="24"/>
                <w:szCs w:val="24"/>
                <w:lang w:val="en-US" w:eastAsia="es-MX"/>
              </w:rPr>
              <w:t>Rendimiento</w:t>
            </w:r>
            <w:proofErr w:type="spellEnd"/>
            <w:r w:rsidRPr="00DC15D9">
              <w:rPr>
                <w:rFonts w:ascii="Times New Roman" w:eastAsia="Times New Roman" w:hAnsi="Times New Roman" w:cs="Times New Roman"/>
                <w:color w:val="000000"/>
                <w:sz w:val="24"/>
                <w:szCs w:val="24"/>
                <w:lang w:val="en-US" w:eastAsia="es-MX"/>
              </w:rPr>
              <w:t xml:space="preserve"> (r)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8E170" w14:textId="77777777"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Entorno</w:t>
            </w:r>
            <w:proofErr w:type="spellEnd"/>
            <w:r w:rsidRPr="00DC15D9">
              <w:rPr>
                <w:rFonts w:ascii="Times New Roman" w:eastAsia="Times New Roman" w:hAnsi="Times New Roman" w:cs="Times New Roman"/>
                <w:color w:val="000000"/>
                <w:sz w:val="24"/>
                <w:szCs w:val="24"/>
                <w:lang w:val="en-US" w:eastAsia="es-MX"/>
              </w:rPr>
              <w:t>–</w:t>
            </w:r>
            <w:proofErr w:type="spellStart"/>
            <w:r w:rsidRPr="00DC15D9">
              <w:rPr>
                <w:rFonts w:ascii="Times New Roman" w:eastAsia="Times New Roman" w:hAnsi="Times New Roman" w:cs="Times New Roman"/>
                <w:color w:val="000000"/>
                <w:sz w:val="24"/>
                <w:szCs w:val="24"/>
                <w:lang w:val="en-US" w:eastAsia="es-MX"/>
              </w:rPr>
              <w:t>Rendimiento</w:t>
            </w:r>
            <w:proofErr w:type="spellEnd"/>
            <w:r w:rsidRPr="00DC15D9">
              <w:rPr>
                <w:rFonts w:ascii="Times New Roman" w:eastAsia="Times New Roman" w:hAnsi="Times New Roman" w:cs="Times New Roman"/>
                <w:color w:val="000000"/>
                <w:sz w:val="24"/>
                <w:szCs w:val="24"/>
                <w:lang w:val="en-US" w:eastAsia="es-MX"/>
              </w:rPr>
              <w:t xml:space="preserve"> (r)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4D7999" w14:textId="77777777" w:rsidR="007805A2" w:rsidRPr="00DC15D9" w:rsidRDefault="007805A2" w:rsidP="003900DC">
            <w:pPr>
              <w:spacing w:after="0" w:line="240" w:lineRule="auto"/>
              <w:jc w:val="center"/>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Compromiso</w:t>
            </w:r>
            <w:proofErr w:type="spellEnd"/>
            <w:r w:rsidRPr="00DC15D9">
              <w:rPr>
                <w:rFonts w:ascii="Times New Roman" w:eastAsia="Times New Roman" w:hAnsi="Times New Roman" w:cs="Times New Roman"/>
                <w:color w:val="000000"/>
                <w:sz w:val="24"/>
                <w:szCs w:val="24"/>
                <w:lang w:val="en-US" w:eastAsia="es-MX"/>
              </w:rPr>
              <w:t>–</w:t>
            </w:r>
            <w:proofErr w:type="spellStart"/>
            <w:r w:rsidRPr="00DC15D9">
              <w:rPr>
                <w:rFonts w:ascii="Times New Roman" w:eastAsia="Times New Roman" w:hAnsi="Times New Roman" w:cs="Times New Roman"/>
                <w:color w:val="000000"/>
                <w:sz w:val="24"/>
                <w:szCs w:val="24"/>
                <w:lang w:val="en-US" w:eastAsia="es-MX"/>
              </w:rPr>
              <w:t>Entorno</w:t>
            </w:r>
            <w:proofErr w:type="spellEnd"/>
            <w:r w:rsidRPr="00DC15D9">
              <w:rPr>
                <w:rFonts w:ascii="Times New Roman" w:eastAsia="Times New Roman" w:hAnsi="Times New Roman" w:cs="Times New Roman"/>
                <w:color w:val="000000"/>
                <w:sz w:val="24"/>
                <w:szCs w:val="24"/>
                <w:lang w:val="en-US" w:eastAsia="es-MX"/>
              </w:rPr>
              <w:t xml:space="preserve"> (r)</w:t>
            </w:r>
          </w:p>
        </w:tc>
      </w:tr>
      <w:tr w:rsidR="007844CD" w:rsidRPr="00DC15D9" w14:paraId="365E5C75" w14:textId="77777777" w:rsidTr="003900DC">
        <w:trPr>
          <w:trHeight w:val="17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38F0AC5" w14:textId="20584C41" w:rsidR="007805A2" w:rsidRPr="00DC15D9" w:rsidRDefault="007805A2" w:rsidP="003900DC">
            <w:pPr>
              <w:spacing w:after="0" w:line="240" w:lineRule="auto"/>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Muestra</w:t>
            </w:r>
            <w:proofErr w:type="spellEnd"/>
            <w:r w:rsidRPr="00DC15D9">
              <w:rPr>
                <w:rFonts w:ascii="Times New Roman" w:eastAsia="Times New Roman" w:hAnsi="Times New Roman" w:cs="Times New Roman"/>
                <w:color w:val="000000"/>
                <w:sz w:val="24"/>
                <w:szCs w:val="24"/>
                <w:lang w:val="en-US" w:eastAsia="es-MX"/>
              </w:rPr>
              <w:t xml:space="preserve"> total (n = </w:t>
            </w:r>
            <w:r w:rsidR="003900DC" w:rsidRPr="00DC15D9">
              <w:rPr>
                <w:rFonts w:ascii="Times New Roman" w:eastAsia="Times New Roman" w:hAnsi="Times New Roman" w:cs="Times New Roman"/>
                <w:color w:val="000000"/>
                <w:sz w:val="24"/>
                <w:szCs w:val="24"/>
                <w:lang w:val="en-US" w:eastAsia="es-MX"/>
              </w:rPr>
              <w:t>4</w:t>
            </w:r>
            <w:r w:rsidRPr="00DC15D9">
              <w:rPr>
                <w:rFonts w:ascii="Times New Roman" w:eastAsia="Times New Roman" w:hAnsi="Times New Roman" w:cs="Times New Roman"/>
                <w:color w:val="000000"/>
                <w:sz w:val="24"/>
                <w:szCs w:val="24"/>
                <w:lang w:val="en-US" w:eastAsia="es-MX"/>
              </w:rPr>
              <w:t>08)</w:t>
            </w:r>
          </w:p>
        </w:tc>
        <w:tc>
          <w:tcPr>
            <w:tcW w:w="1701" w:type="dxa"/>
            <w:tcBorders>
              <w:top w:val="nil"/>
              <w:left w:val="nil"/>
              <w:bottom w:val="single" w:sz="4" w:space="0" w:color="auto"/>
              <w:right w:val="single" w:sz="4" w:space="0" w:color="auto"/>
            </w:tcBorders>
            <w:shd w:val="clear" w:color="auto" w:fill="auto"/>
            <w:vAlign w:val="center"/>
            <w:hideMark/>
          </w:tcPr>
          <w:p w14:paraId="219CE190" w14:textId="1DAF684B"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.42</w:t>
            </w:r>
            <w:r w:rsidR="00E8098C" w:rsidRPr="00DC15D9">
              <w:rPr>
                <w:rFonts w:ascii="Times New Roman" w:eastAsia="Times New Roman" w:hAnsi="Times New Roman" w:cs="Times New Roman"/>
                <w:color w:val="000000"/>
                <w:sz w:val="24"/>
                <w:szCs w:val="24"/>
                <w:lang w:val="en-US" w:eastAsia="es-MX"/>
              </w:rPr>
              <w:t>0</w:t>
            </w:r>
          </w:p>
        </w:tc>
        <w:tc>
          <w:tcPr>
            <w:tcW w:w="1701" w:type="dxa"/>
            <w:tcBorders>
              <w:top w:val="nil"/>
              <w:left w:val="nil"/>
              <w:bottom w:val="single" w:sz="4" w:space="0" w:color="auto"/>
              <w:right w:val="single" w:sz="4" w:space="0" w:color="auto"/>
            </w:tcBorders>
            <w:shd w:val="clear" w:color="auto" w:fill="auto"/>
            <w:vAlign w:val="center"/>
            <w:hideMark/>
          </w:tcPr>
          <w:p w14:paraId="1A861B6B" w14:textId="607B9F21"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.386</w:t>
            </w:r>
          </w:p>
        </w:tc>
        <w:tc>
          <w:tcPr>
            <w:tcW w:w="1701" w:type="dxa"/>
            <w:tcBorders>
              <w:top w:val="nil"/>
              <w:left w:val="nil"/>
              <w:bottom w:val="single" w:sz="4" w:space="0" w:color="auto"/>
              <w:right w:val="single" w:sz="4" w:space="0" w:color="auto"/>
            </w:tcBorders>
            <w:shd w:val="clear" w:color="auto" w:fill="auto"/>
            <w:vAlign w:val="center"/>
            <w:hideMark/>
          </w:tcPr>
          <w:p w14:paraId="25D6A400" w14:textId="75B8D595"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.352</w:t>
            </w:r>
          </w:p>
        </w:tc>
      </w:tr>
      <w:tr w:rsidR="007844CD" w:rsidRPr="00DC15D9" w14:paraId="2DE6E6C1" w14:textId="77777777" w:rsidTr="003900DC">
        <w:trPr>
          <w:trHeight w:val="17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D0DC0C8" w14:textId="77777777" w:rsidR="007805A2" w:rsidRPr="00DC15D9" w:rsidRDefault="007805A2" w:rsidP="007805A2">
            <w:pPr>
              <w:spacing w:after="0" w:line="240" w:lineRule="auto"/>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Facultad</w:t>
            </w:r>
            <w:proofErr w:type="spellEnd"/>
            <w:r w:rsidRPr="00DC15D9">
              <w:rPr>
                <w:rFonts w:ascii="Times New Roman" w:eastAsia="Times New Roman" w:hAnsi="Times New Roman" w:cs="Times New Roman"/>
                <w:color w:val="000000"/>
                <w:sz w:val="24"/>
                <w:szCs w:val="24"/>
                <w:lang w:val="en-US" w:eastAsia="es-MX"/>
              </w:rPr>
              <w:t xml:space="preserve"> de Economía (n = 130)</w:t>
            </w:r>
          </w:p>
        </w:tc>
        <w:tc>
          <w:tcPr>
            <w:tcW w:w="1701" w:type="dxa"/>
            <w:tcBorders>
              <w:top w:val="nil"/>
              <w:left w:val="nil"/>
              <w:bottom w:val="single" w:sz="4" w:space="0" w:color="auto"/>
              <w:right w:val="single" w:sz="4" w:space="0" w:color="auto"/>
            </w:tcBorders>
            <w:shd w:val="clear" w:color="auto" w:fill="auto"/>
            <w:vAlign w:val="center"/>
            <w:hideMark/>
          </w:tcPr>
          <w:p w14:paraId="73A98F0C" w14:textId="6ACCCDE9"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.759</w:t>
            </w:r>
          </w:p>
        </w:tc>
        <w:tc>
          <w:tcPr>
            <w:tcW w:w="1701" w:type="dxa"/>
            <w:tcBorders>
              <w:top w:val="nil"/>
              <w:left w:val="nil"/>
              <w:bottom w:val="single" w:sz="4" w:space="0" w:color="auto"/>
              <w:right w:val="single" w:sz="4" w:space="0" w:color="auto"/>
            </w:tcBorders>
            <w:shd w:val="clear" w:color="auto" w:fill="auto"/>
            <w:vAlign w:val="center"/>
            <w:hideMark/>
          </w:tcPr>
          <w:p w14:paraId="4AE1A9C2" w14:textId="3D90F1A9"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.421</w:t>
            </w:r>
          </w:p>
        </w:tc>
        <w:tc>
          <w:tcPr>
            <w:tcW w:w="1701" w:type="dxa"/>
            <w:tcBorders>
              <w:top w:val="nil"/>
              <w:left w:val="nil"/>
              <w:bottom w:val="single" w:sz="4" w:space="0" w:color="auto"/>
              <w:right w:val="single" w:sz="4" w:space="0" w:color="auto"/>
            </w:tcBorders>
            <w:shd w:val="clear" w:color="auto" w:fill="auto"/>
            <w:vAlign w:val="center"/>
            <w:hideMark/>
          </w:tcPr>
          <w:p w14:paraId="4E3A4E9E" w14:textId="05373F13"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.445</w:t>
            </w:r>
          </w:p>
        </w:tc>
      </w:tr>
      <w:tr w:rsidR="007844CD" w:rsidRPr="00DC15D9" w14:paraId="2DC0C3BF" w14:textId="77777777" w:rsidTr="003900DC">
        <w:trPr>
          <w:trHeight w:val="17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6F8ED9A" w14:textId="77777777" w:rsidR="00AF212C" w:rsidRPr="00DC15D9" w:rsidRDefault="007805A2" w:rsidP="007805A2">
            <w:pPr>
              <w:spacing w:after="0" w:line="240" w:lineRule="auto"/>
              <w:rPr>
                <w:rFonts w:ascii="Times New Roman" w:eastAsia="Times New Roman" w:hAnsi="Times New Roman" w:cs="Times New Roman"/>
                <w:color w:val="000000"/>
                <w:sz w:val="24"/>
                <w:szCs w:val="24"/>
                <w:lang w:val="en-US" w:eastAsia="es-MX"/>
              </w:rPr>
            </w:pPr>
            <w:proofErr w:type="spellStart"/>
            <w:r w:rsidRPr="00DC15D9">
              <w:rPr>
                <w:rFonts w:ascii="Times New Roman" w:eastAsia="Times New Roman" w:hAnsi="Times New Roman" w:cs="Times New Roman"/>
                <w:color w:val="000000"/>
                <w:sz w:val="24"/>
                <w:szCs w:val="24"/>
                <w:lang w:val="en-US" w:eastAsia="es-MX"/>
              </w:rPr>
              <w:t>Contabilidad</w:t>
            </w:r>
            <w:proofErr w:type="spellEnd"/>
          </w:p>
          <w:p w14:paraId="0E2F4E69" w14:textId="229F5E7F" w:rsidR="007805A2" w:rsidRPr="00DC15D9" w:rsidRDefault="007805A2" w:rsidP="007805A2">
            <w:pPr>
              <w:spacing w:after="0" w:line="240" w:lineRule="auto"/>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 (n = 142)</w:t>
            </w:r>
          </w:p>
        </w:tc>
        <w:tc>
          <w:tcPr>
            <w:tcW w:w="1701" w:type="dxa"/>
            <w:tcBorders>
              <w:top w:val="nil"/>
              <w:left w:val="nil"/>
              <w:bottom w:val="single" w:sz="4" w:space="0" w:color="auto"/>
              <w:right w:val="single" w:sz="4" w:space="0" w:color="auto"/>
            </w:tcBorders>
            <w:shd w:val="clear" w:color="auto" w:fill="auto"/>
            <w:vAlign w:val="center"/>
            <w:hideMark/>
          </w:tcPr>
          <w:p w14:paraId="47DFD2E2" w14:textId="150AC089"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.503</w:t>
            </w:r>
          </w:p>
        </w:tc>
        <w:tc>
          <w:tcPr>
            <w:tcW w:w="1701" w:type="dxa"/>
            <w:tcBorders>
              <w:top w:val="nil"/>
              <w:left w:val="nil"/>
              <w:bottom w:val="single" w:sz="4" w:space="0" w:color="auto"/>
              <w:right w:val="single" w:sz="4" w:space="0" w:color="auto"/>
            </w:tcBorders>
            <w:shd w:val="clear" w:color="auto" w:fill="auto"/>
            <w:vAlign w:val="center"/>
            <w:hideMark/>
          </w:tcPr>
          <w:p w14:paraId="70A9FF8A" w14:textId="47B32B95"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.398</w:t>
            </w:r>
          </w:p>
        </w:tc>
        <w:tc>
          <w:tcPr>
            <w:tcW w:w="1701" w:type="dxa"/>
            <w:tcBorders>
              <w:top w:val="nil"/>
              <w:left w:val="nil"/>
              <w:bottom w:val="single" w:sz="4" w:space="0" w:color="auto"/>
              <w:right w:val="single" w:sz="4" w:space="0" w:color="auto"/>
            </w:tcBorders>
            <w:shd w:val="clear" w:color="auto" w:fill="auto"/>
            <w:vAlign w:val="center"/>
            <w:hideMark/>
          </w:tcPr>
          <w:p w14:paraId="44BD505C" w14:textId="23D6B21B"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.381</w:t>
            </w:r>
          </w:p>
        </w:tc>
      </w:tr>
      <w:tr w:rsidR="007844CD" w:rsidRPr="00DC15D9" w14:paraId="4ED29D73" w14:textId="77777777" w:rsidTr="003900DC">
        <w:trPr>
          <w:trHeight w:val="342"/>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EF3C8A7" w14:textId="77777777" w:rsidR="00AF212C" w:rsidRPr="00DC15D9" w:rsidRDefault="007805A2" w:rsidP="007805A2">
            <w:pPr>
              <w:spacing w:after="0" w:line="240" w:lineRule="auto"/>
              <w:rPr>
                <w:rFonts w:ascii="Times New Roman" w:eastAsia="Times New Roman" w:hAnsi="Times New Roman" w:cs="Times New Roman"/>
                <w:color w:val="000000"/>
                <w:sz w:val="24"/>
                <w:szCs w:val="24"/>
                <w:lang w:val="en-US" w:eastAsia="es-MX"/>
              </w:rPr>
            </w:pPr>
            <w:proofErr w:type="spellStart"/>
            <w:r w:rsidRPr="00DC15D9">
              <w:rPr>
                <w:rFonts w:ascii="Times New Roman" w:eastAsia="Times New Roman" w:hAnsi="Times New Roman" w:cs="Times New Roman"/>
                <w:color w:val="000000"/>
                <w:sz w:val="24"/>
                <w:szCs w:val="24"/>
                <w:lang w:val="en-US" w:eastAsia="es-MX"/>
              </w:rPr>
              <w:t>Administración</w:t>
            </w:r>
            <w:proofErr w:type="spellEnd"/>
          </w:p>
          <w:p w14:paraId="5722468F" w14:textId="26C00104" w:rsidR="007805A2" w:rsidRPr="00DC15D9" w:rsidRDefault="007805A2" w:rsidP="007805A2">
            <w:pPr>
              <w:spacing w:after="0" w:line="240" w:lineRule="auto"/>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 (n = 136)</w:t>
            </w:r>
          </w:p>
        </w:tc>
        <w:tc>
          <w:tcPr>
            <w:tcW w:w="1701" w:type="dxa"/>
            <w:tcBorders>
              <w:top w:val="nil"/>
              <w:left w:val="nil"/>
              <w:bottom w:val="single" w:sz="4" w:space="0" w:color="auto"/>
              <w:right w:val="single" w:sz="4" w:space="0" w:color="auto"/>
            </w:tcBorders>
            <w:shd w:val="clear" w:color="auto" w:fill="auto"/>
            <w:vAlign w:val="center"/>
            <w:hideMark/>
          </w:tcPr>
          <w:p w14:paraId="58F9C36D" w14:textId="1CF2B0D7"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.317</w:t>
            </w:r>
          </w:p>
        </w:tc>
        <w:tc>
          <w:tcPr>
            <w:tcW w:w="1701" w:type="dxa"/>
            <w:tcBorders>
              <w:top w:val="nil"/>
              <w:left w:val="nil"/>
              <w:bottom w:val="single" w:sz="4" w:space="0" w:color="auto"/>
              <w:right w:val="single" w:sz="4" w:space="0" w:color="auto"/>
            </w:tcBorders>
            <w:shd w:val="clear" w:color="auto" w:fill="auto"/>
            <w:vAlign w:val="center"/>
            <w:hideMark/>
          </w:tcPr>
          <w:p w14:paraId="00CB0086" w14:textId="587787BA"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.349</w:t>
            </w:r>
          </w:p>
        </w:tc>
        <w:tc>
          <w:tcPr>
            <w:tcW w:w="1701" w:type="dxa"/>
            <w:tcBorders>
              <w:top w:val="nil"/>
              <w:left w:val="nil"/>
              <w:bottom w:val="single" w:sz="4" w:space="0" w:color="auto"/>
              <w:right w:val="single" w:sz="4" w:space="0" w:color="auto"/>
            </w:tcBorders>
            <w:shd w:val="clear" w:color="auto" w:fill="auto"/>
            <w:vAlign w:val="center"/>
            <w:hideMark/>
          </w:tcPr>
          <w:p w14:paraId="06DFB294" w14:textId="64A48C16" w:rsidR="007805A2" w:rsidRPr="00DC15D9" w:rsidRDefault="007805A2" w:rsidP="007805A2">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.289</w:t>
            </w:r>
          </w:p>
        </w:tc>
      </w:tr>
    </w:tbl>
    <w:p w14:paraId="1EB15361" w14:textId="77777777" w:rsidR="00DC15D9" w:rsidRDefault="00644CCC" w:rsidP="00DC15D9">
      <w:pPr>
        <w:spacing w:before="240" w:line="360" w:lineRule="auto"/>
        <w:contextualSpacing/>
        <w:jc w:val="center"/>
        <w:rPr>
          <w:rFonts w:ascii="Times New Roman" w:hAnsi="Times New Roman" w:cs="Times New Roman"/>
          <w:sz w:val="24"/>
          <w:szCs w:val="24"/>
        </w:rPr>
      </w:pPr>
      <w:r w:rsidRPr="00DC15D9">
        <w:rPr>
          <w:rFonts w:ascii="Times New Roman" w:hAnsi="Times New Roman" w:cs="Times New Roman"/>
          <w:sz w:val="24"/>
          <w:szCs w:val="24"/>
        </w:rPr>
        <w:t>Nota.</w:t>
      </w:r>
      <w:r w:rsidR="00AF212C" w:rsidRPr="00DC15D9">
        <w:rPr>
          <w:rFonts w:ascii="Times New Roman" w:hAnsi="Times New Roman" w:cs="Times New Roman"/>
          <w:sz w:val="24"/>
          <w:szCs w:val="24"/>
        </w:rPr>
        <w:t xml:space="preserve"> p &lt; </w:t>
      </w:r>
      <w:r w:rsidRPr="00DC15D9">
        <w:rPr>
          <w:rFonts w:ascii="Times New Roman" w:hAnsi="Times New Roman" w:cs="Times New Roman"/>
          <w:sz w:val="24"/>
          <w:szCs w:val="24"/>
        </w:rPr>
        <w:t>.01 en todos los coeficientes.</w:t>
      </w:r>
      <w:r w:rsidR="007844CD" w:rsidRPr="00DC15D9">
        <w:rPr>
          <w:rFonts w:ascii="Times New Roman" w:hAnsi="Times New Roman" w:cs="Times New Roman"/>
          <w:sz w:val="24"/>
          <w:szCs w:val="24"/>
        </w:rPr>
        <w:t xml:space="preserve">      </w:t>
      </w:r>
    </w:p>
    <w:p w14:paraId="43DB0905" w14:textId="13D87D6B" w:rsidR="00AF212C" w:rsidRPr="00DC15D9" w:rsidRDefault="00644CCC" w:rsidP="00DC15D9">
      <w:pPr>
        <w:spacing w:before="240" w:line="360" w:lineRule="auto"/>
        <w:contextualSpacing/>
        <w:jc w:val="center"/>
        <w:rPr>
          <w:rFonts w:ascii="Times New Roman" w:hAnsi="Times New Roman" w:cs="Times New Roman"/>
          <w:sz w:val="24"/>
          <w:szCs w:val="24"/>
        </w:rPr>
      </w:pPr>
      <w:r w:rsidRPr="00DC15D9">
        <w:rPr>
          <w:rFonts w:ascii="Times New Roman" w:hAnsi="Times New Roman" w:cs="Times New Roman"/>
          <w:sz w:val="24"/>
          <w:szCs w:val="24"/>
        </w:rPr>
        <w:t xml:space="preserve"> Fuente: Elaboración propia</w:t>
      </w:r>
    </w:p>
    <w:p w14:paraId="5596FEDB" w14:textId="5C228511" w:rsidR="002B6F0C" w:rsidRDefault="007E0B6D" w:rsidP="00AF212C">
      <w:pPr>
        <w:spacing w:before="240" w:line="360" w:lineRule="auto"/>
        <w:contextualSpacing/>
        <w:jc w:val="both"/>
        <w:rPr>
          <w:rFonts w:ascii="Times New Roman" w:hAnsi="Times New Roman" w:cs="Times New Roman"/>
          <w:sz w:val="24"/>
          <w:szCs w:val="24"/>
        </w:rPr>
      </w:pPr>
      <w:r w:rsidRPr="007E0B6D">
        <w:rPr>
          <w:rFonts w:ascii="Times New Roman" w:hAnsi="Times New Roman" w:cs="Times New Roman"/>
          <w:sz w:val="24"/>
          <w:szCs w:val="24"/>
        </w:rPr>
        <w:t xml:space="preserve">De igual forma, en los resultados presentados en la Tabla </w:t>
      </w:r>
      <w:r w:rsidR="00AF212C">
        <w:rPr>
          <w:rFonts w:ascii="Times New Roman" w:hAnsi="Times New Roman" w:cs="Times New Roman"/>
          <w:sz w:val="24"/>
          <w:szCs w:val="24"/>
        </w:rPr>
        <w:t>4</w:t>
      </w:r>
      <w:r w:rsidRPr="007E0B6D">
        <w:rPr>
          <w:rFonts w:ascii="Times New Roman" w:hAnsi="Times New Roman" w:cs="Times New Roman"/>
          <w:sz w:val="24"/>
          <w:szCs w:val="24"/>
        </w:rPr>
        <w:t>, el análisis de regresión muestra que tanto el compromiso académico como el entorno familiar son predictores significativos del rendimiento académico de los estudiantes. Si bien ambos factores influyen de manera positiva, el impacto del compromiso académico es más fuerte en comparación con el entorno familiar. Este hallazgo refuerza la importancia de promover el compromiso académico dentro de las instituciones educativas como un factor clave en el desempeño estudiantil. Además, el valor del R² ajustado fue de .248, lo cual indica que el modelo explica aproximadamente el 24.8 % de la varianza del rendimiento académico, un nivel estadísticamente aceptable en estudios sociales y educativos.</w:t>
      </w:r>
    </w:p>
    <w:p w14:paraId="6539D30E" w14:textId="77777777" w:rsidR="00DC15D9" w:rsidRPr="007E0B6D" w:rsidRDefault="00DC15D9" w:rsidP="00AF212C">
      <w:pPr>
        <w:spacing w:before="240" w:line="360" w:lineRule="auto"/>
        <w:contextualSpacing/>
        <w:jc w:val="both"/>
        <w:rPr>
          <w:rFonts w:ascii="Times New Roman" w:eastAsia="Times New Roman" w:hAnsi="Times New Roman" w:cs="Times New Roman"/>
          <w:sz w:val="24"/>
          <w:szCs w:val="24"/>
          <w:lang w:eastAsia="es-MX"/>
        </w:rPr>
      </w:pPr>
    </w:p>
    <w:p w14:paraId="1BF3F729" w14:textId="79EB18B4" w:rsidR="00644CCC" w:rsidRPr="00DC15D9" w:rsidRDefault="0036152B" w:rsidP="00DC15D9">
      <w:pPr>
        <w:pStyle w:val="Descripcin"/>
        <w:spacing w:after="0" w:line="360" w:lineRule="auto"/>
        <w:jc w:val="center"/>
        <w:rPr>
          <w:rFonts w:cs="Times New Roman"/>
          <w:b w:val="0"/>
          <w:iCs/>
          <w:color w:val="auto"/>
          <w:sz w:val="24"/>
          <w:szCs w:val="24"/>
          <w:lang w:val="es-MX"/>
        </w:rPr>
      </w:pPr>
      <w:r w:rsidRPr="00DC15D9">
        <w:rPr>
          <w:rFonts w:cs="Times New Roman"/>
          <w:iCs/>
          <w:color w:val="auto"/>
          <w:sz w:val="24"/>
          <w:szCs w:val="24"/>
          <w:lang w:val="es-MX"/>
        </w:rPr>
        <w:t xml:space="preserve">Tabla </w:t>
      </w:r>
      <w:r w:rsidR="00135D9F" w:rsidRPr="00DC15D9">
        <w:rPr>
          <w:rFonts w:cs="Times New Roman"/>
          <w:iCs/>
          <w:color w:val="auto"/>
          <w:sz w:val="24"/>
          <w:szCs w:val="24"/>
          <w:lang w:val="es-MX"/>
        </w:rPr>
        <w:t>4</w:t>
      </w:r>
      <w:r w:rsidR="00644CCC" w:rsidRPr="00DC15D9">
        <w:rPr>
          <w:rFonts w:cs="Times New Roman"/>
          <w:iCs/>
          <w:color w:val="auto"/>
          <w:sz w:val="24"/>
          <w:szCs w:val="24"/>
          <w:lang w:val="es-MX"/>
        </w:rPr>
        <w:t>.</w:t>
      </w:r>
      <w:r w:rsidR="00644CCC" w:rsidRPr="00DC15D9">
        <w:rPr>
          <w:rFonts w:cs="Times New Roman"/>
          <w:b w:val="0"/>
          <w:iCs/>
          <w:color w:val="auto"/>
          <w:sz w:val="24"/>
          <w:szCs w:val="24"/>
          <w:lang w:val="es-MX"/>
        </w:rPr>
        <w:t xml:space="preserve"> Resultados de la regresión múltiple (Predicción de Rendimiento Académico)</w:t>
      </w:r>
    </w:p>
    <w:tbl>
      <w:tblPr>
        <w:tblW w:w="7576" w:type="dxa"/>
        <w:jc w:val="center"/>
        <w:tblCellMar>
          <w:left w:w="70" w:type="dxa"/>
          <w:right w:w="70" w:type="dxa"/>
        </w:tblCellMar>
        <w:tblLook w:val="04A0" w:firstRow="1" w:lastRow="0" w:firstColumn="1" w:lastColumn="0" w:noHBand="0" w:noVBand="1"/>
      </w:tblPr>
      <w:tblGrid>
        <w:gridCol w:w="1770"/>
        <w:gridCol w:w="863"/>
        <w:gridCol w:w="863"/>
        <w:gridCol w:w="1313"/>
        <w:gridCol w:w="863"/>
        <w:gridCol w:w="863"/>
        <w:gridCol w:w="1041"/>
      </w:tblGrid>
      <w:tr w:rsidR="001930DF" w:rsidRPr="00DC15D9" w14:paraId="722F3104" w14:textId="77777777" w:rsidTr="001930DF">
        <w:trPr>
          <w:trHeight w:val="518"/>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1D95D"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Variable</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3D9C9482"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B</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3AFA2342"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β</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9276143"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Error </w:t>
            </w:r>
            <w:proofErr w:type="spellStart"/>
            <w:r w:rsidRPr="00DC15D9">
              <w:rPr>
                <w:rFonts w:ascii="Times New Roman" w:eastAsia="Times New Roman" w:hAnsi="Times New Roman" w:cs="Times New Roman"/>
                <w:color w:val="000000"/>
                <w:sz w:val="24"/>
                <w:szCs w:val="24"/>
                <w:lang w:val="en-US" w:eastAsia="es-MX"/>
              </w:rPr>
              <w:t>estándar</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66CB095A"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t</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16329C83"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p</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2EAB06C3"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IC 95 %</w:t>
            </w:r>
          </w:p>
        </w:tc>
      </w:tr>
      <w:tr w:rsidR="001930DF" w:rsidRPr="00DC15D9" w14:paraId="24365BC7" w14:textId="77777777" w:rsidTr="001930DF">
        <w:trPr>
          <w:trHeight w:val="1040"/>
          <w:jc w:val="center"/>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17785FEA" w14:textId="77777777" w:rsidR="00644CCC" w:rsidRPr="00DC15D9" w:rsidRDefault="00644CCC" w:rsidP="00644CCC">
            <w:pPr>
              <w:spacing w:after="0" w:line="240" w:lineRule="auto"/>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Compromiso</w:t>
            </w:r>
            <w:proofErr w:type="spellEnd"/>
            <w:r w:rsidRPr="00DC15D9">
              <w:rPr>
                <w:rFonts w:ascii="Times New Roman" w:eastAsia="Times New Roman" w:hAnsi="Times New Roman" w:cs="Times New Roman"/>
                <w:color w:val="000000"/>
                <w:sz w:val="24"/>
                <w:szCs w:val="24"/>
                <w:lang w:val="en-US" w:eastAsia="es-MX"/>
              </w:rPr>
              <w:t xml:space="preserve"> </w:t>
            </w:r>
            <w:proofErr w:type="spellStart"/>
            <w:r w:rsidRPr="00DC15D9">
              <w:rPr>
                <w:rFonts w:ascii="Times New Roman" w:eastAsia="Times New Roman" w:hAnsi="Times New Roman" w:cs="Times New Roman"/>
                <w:color w:val="000000"/>
                <w:sz w:val="24"/>
                <w:szCs w:val="24"/>
                <w:lang w:val="en-US" w:eastAsia="es-MX"/>
              </w:rPr>
              <w:t>Académico</w:t>
            </w:r>
            <w:proofErr w:type="spellEnd"/>
          </w:p>
        </w:tc>
        <w:tc>
          <w:tcPr>
            <w:tcW w:w="863" w:type="dxa"/>
            <w:tcBorders>
              <w:top w:val="nil"/>
              <w:left w:val="nil"/>
              <w:bottom w:val="single" w:sz="4" w:space="0" w:color="auto"/>
              <w:right w:val="single" w:sz="4" w:space="0" w:color="auto"/>
            </w:tcBorders>
            <w:shd w:val="clear" w:color="auto" w:fill="auto"/>
            <w:vAlign w:val="center"/>
            <w:hideMark/>
          </w:tcPr>
          <w:p w14:paraId="0004586C" w14:textId="3D85F386"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.312</w:t>
            </w:r>
          </w:p>
        </w:tc>
        <w:tc>
          <w:tcPr>
            <w:tcW w:w="863" w:type="dxa"/>
            <w:tcBorders>
              <w:top w:val="nil"/>
              <w:left w:val="nil"/>
              <w:bottom w:val="single" w:sz="4" w:space="0" w:color="auto"/>
              <w:right w:val="single" w:sz="4" w:space="0" w:color="auto"/>
            </w:tcBorders>
            <w:shd w:val="clear" w:color="auto" w:fill="auto"/>
            <w:vAlign w:val="center"/>
            <w:hideMark/>
          </w:tcPr>
          <w:p w14:paraId="41C0D47E" w14:textId="7D5B6848"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.275</w:t>
            </w:r>
          </w:p>
        </w:tc>
        <w:tc>
          <w:tcPr>
            <w:tcW w:w="1313" w:type="dxa"/>
            <w:tcBorders>
              <w:top w:val="nil"/>
              <w:left w:val="nil"/>
              <w:bottom w:val="single" w:sz="4" w:space="0" w:color="auto"/>
              <w:right w:val="single" w:sz="4" w:space="0" w:color="auto"/>
            </w:tcBorders>
            <w:shd w:val="clear" w:color="auto" w:fill="auto"/>
            <w:vAlign w:val="center"/>
            <w:hideMark/>
          </w:tcPr>
          <w:p w14:paraId="1DA4B487" w14:textId="44630381"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.045</w:t>
            </w:r>
          </w:p>
        </w:tc>
        <w:tc>
          <w:tcPr>
            <w:tcW w:w="863" w:type="dxa"/>
            <w:tcBorders>
              <w:top w:val="nil"/>
              <w:left w:val="nil"/>
              <w:bottom w:val="single" w:sz="4" w:space="0" w:color="auto"/>
              <w:right w:val="single" w:sz="4" w:space="0" w:color="auto"/>
            </w:tcBorders>
            <w:shd w:val="clear" w:color="auto" w:fill="auto"/>
            <w:vAlign w:val="center"/>
            <w:hideMark/>
          </w:tcPr>
          <w:p w14:paraId="52AE5CB5"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6.933</w:t>
            </w:r>
          </w:p>
        </w:tc>
        <w:tc>
          <w:tcPr>
            <w:tcW w:w="863" w:type="dxa"/>
            <w:tcBorders>
              <w:top w:val="nil"/>
              <w:left w:val="nil"/>
              <w:bottom w:val="single" w:sz="4" w:space="0" w:color="auto"/>
              <w:right w:val="single" w:sz="4" w:space="0" w:color="auto"/>
            </w:tcBorders>
            <w:shd w:val="clear" w:color="auto" w:fill="auto"/>
            <w:vAlign w:val="center"/>
            <w:hideMark/>
          </w:tcPr>
          <w:p w14:paraId="06277867" w14:textId="00D10194" w:rsidR="00644CCC" w:rsidRPr="00DC15D9" w:rsidRDefault="00AF212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&lt; </w:t>
            </w:r>
            <w:r w:rsidR="00644CCC" w:rsidRPr="00DC15D9">
              <w:rPr>
                <w:rFonts w:ascii="Times New Roman" w:eastAsia="Times New Roman" w:hAnsi="Times New Roman" w:cs="Times New Roman"/>
                <w:color w:val="000000"/>
                <w:sz w:val="24"/>
                <w:szCs w:val="24"/>
                <w:lang w:val="en-US" w:eastAsia="es-MX"/>
              </w:rPr>
              <w:t>.001</w:t>
            </w:r>
          </w:p>
        </w:tc>
        <w:tc>
          <w:tcPr>
            <w:tcW w:w="1041" w:type="dxa"/>
            <w:tcBorders>
              <w:top w:val="nil"/>
              <w:left w:val="nil"/>
              <w:bottom w:val="single" w:sz="4" w:space="0" w:color="auto"/>
              <w:right w:val="single" w:sz="4" w:space="0" w:color="auto"/>
            </w:tcBorders>
            <w:shd w:val="clear" w:color="auto" w:fill="auto"/>
            <w:vAlign w:val="center"/>
            <w:hideMark/>
          </w:tcPr>
          <w:p w14:paraId="3342C96E" w14:textId="63B6F299" w:rsidR="00644CCC" w:rsidRPr="00DC15D9" w:rsidRDefault="00AF212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[.223, </w:t>
            </w:r>
            <w:r w:rsidR="00644CCC" w:rsidRPr="00DC15D9">
              <w:rPr>
                <w:rFonts w:ascii="Times New Roman" w:eastAsia="Times New Roman" w:hAnsi="Times New Roman" w:cs="Times New Roman"/>
                <w:color w:val="000000"/>
                <w:sz w:val="24"/>
                <w:szCs w:val="24"/>
                <w:lang w:val="en-US" w:eastAsia="es-MX"/>
              </w:rPr>
              <w:t>.401]</w:t>
            </w:r>
          </w:p>
        </w:tc>
      </w:tr>
      <w:tr w:rsidR="001930DF" w:rsidRPr="00DC15D9" w14:paraId="31D382B9" w14:textId="77777777" w:rsidTr="001930DF">
        <w:trPr>
          <w:trHeight w:val="518"/>
          <w:jc w:val="center"/>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546B9A76" w14:textId="77777777" w:rsidR="00644CCC" w:rsidRPr="00DC15D9" w:rsidRDefault="00644CCC" w:rsidP="00644CCC">
            <w:pPr>
              <w:spacing w:after="0" w:line="240" w:lineRule="auto"/>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Entorno</w:t>
            </w:r>
            <w:proofErr w:type="spellEnd"/>
            <w:r w:rsidRPr="00DC15D9">
              <w:rPr>
                <w:rFonts w:ascii="Times New Roman" w:eastAsia="Times New Roman" w:hAnsi="Times New Roman" w:cs="Times New Roman"/>
                <w:color w:val="000000"/>
                <w:sz w:val="24"/>
                <w:szCs w:val="24"/>
                <w:lang w:val="en-US" w:eastAsia="es-MX"/>
              </w:rPr>
              <w:t xml:space="preserve"> Familiar</w:t>
            </w:r>
          </w:p>
        </w:tc>
        <w:tc>
          <w:tcPr>
            <w:tcW w:w="863" w:type="dxa"/>
            <w:tcBorders>
              <w:top w:val="nil"/>
              <w:left w:val="nil"/>
              <w:bottom w:val="single" w:sz="4" w:space="0" w:color="auto"/>
              <w:right w:val="single" w:sz="4" w:space="0" w:color="auto"/>
            </w:tcBorders>
            <w:shd w:val="clear" w:color="auto" w:fill="auto"/>
            <w:vAlign w:val="center"/>
            <w:hideMark/>
          </w:tcPr>
          <w:p w14:paraId="3F119169" w14:textId="592EDECA"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.278</w:t>
            </w:r>
          </w:p>
        </w:tc>
        <w:tc>
          <w:tcPr>
            <w:tcW w:w="863" w:type="dxa"/>
            <w:tcBorders>
              <w:top w:val="nil"/>
              <w:left w:val="nil"/>
              <w:bottom w:val="single" w:sz="4" w:space="0" w:color="auto"/>
              <w:right w:val="single" w:sz="4" w:space="0" w:color="auto"/>
            </w:tcBorders>
            <w:shd w:val="clear" w:color="auto" w:fill="auto"/>
            <w:vAlign w:val="center"/>
            <w:hideMark/>
          </w:tcPr>
          <w:p w14:paraId="20043C3E" w14:textId="7D2A8F70"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.231</w:t>
            </w:r>
          </w:p>
        </w:tc>
        <w:tc>
          <w:tcPr>
            <w:tcW w:w="1313" w:type="dxa"/>
            <w:tcBorders>
              <w:top w:val="nil"/>
              <w:left w:val="nil"/>
              <w:bottom w:val="single" w:sz="4" w:space="0" w:color="auto"/>
              <w:right w:val="single" w:sz="4" w:space="0" w:color="auto"/>
            </w:tcBorders>
            <w:shd w:val="clear" w:color="auto" w:fill="auto"/>
            <w:vAlign w:val="center"/>
            <w:hideMark/>
          </w:tcPr>
          <w:p w14:paraId="5D87DADB" w14:textId="423C979C"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.051</w:t>
            </w:r>
          </w:p>
        </w:tc>
        <w:tc>
          <w:tcPr>
            <w:tcW w:w="863" w:type="dxa"/>
            <w:tcBorders>
              <w:top w:val="nil"/>
              <w:left w:val="nil"/>
              <w:bottom w:val="single" w:sz="4" w:space="0" w:color="auto"/>
              <w:right w:val="single" w:sz="4" w:space="0" w:color="auto"/>
            </w:tcBorders>
            <w:shd w:val="clear" w:color="auto" w:fill="auto"/>
            <w:vAlign w:val="center"/>
            <w:hideMark/>
          </w:tcPr>
          <w:p w14:paraId="3FE3F693"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5.451</w:t>
            </w:r>
          </w:p>
        </w:tc>
        <w:tc>
          <w:tcPr>
            <w:tcW w:w="863" w:type="dxa"/>
            <w:tcBorders>
              <w:top w:val="nil"/>
              <w:left w:val="nil"/>
              <w:bottom w:val="single" w:sz="4" w:space="0" w:color="auto"/>
              <w:right w:val="single" w:sz="4" w:space="0" w:color="auto"/>
            </w:tcBorders>
            <w:shd w:val="clear" w:color="auto" w:fill="auto"/>
            <w:vAlign w:val="center"/>
            <w:hideMark/>
          </w:tcPr>
          <w:p w14:paraId="27773846" w14:textId="53BF908D" w:rsidR="00644CCC" w:rsidRPr="00DC15D9" w:rsidRDefault="00AF212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&lt; </w:t>
            </w:r>
            <w:r w:rsidR="00644CCC" w:rsidRPr="00DC15D9">
              <w:rPr>
                <w:rFonts w:ascii="Times New Roman" w:eastAsia="Times New Roman" w:hAnsi="Times New Roman" w:cs="Times New Roman"/>
                <w:color w:val="000000"/>
                <w:sz w:val="24"/>
                <w:szCs w:val="24"/>
                <w:lang w:val="en-US" w:eastAsia="es-MX"/>
              </w:rPr>
              <w:t>.001</w:t>
            </w:r>
          </w:p>
        </w:tc>
        <w:tc>
          <w:tcPr>
            <w:tcW w:w="1041" w:type="dxa"/>
            <w:tcBorders>
              <w:top w:val="nil"/>
              <w:left w:val="nil"/>
              <w:bottom w:val="single" w:sz="4" w:space="0" w:color="auto"/>
              <w:right w:val="single" w:sz="4" w:space="0" w:color="auto"/>
            </w:tcBorders>
            <w:shd w:val="clear" w:color="auto" w:fill="auto"/>
            <w:vAlign w:val="center"/>
            <w:hideMark/>
          </w:tcPr>
          <w:p w14:paraId="23B6AB3A" w14:textId="5ECF0F06" w:rsidR="00644CCC" w:rsidRPr="00DC15D9" w:rsidRDefault="00AF212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[.177, </w:t>
            </w:r>
            <w:r w:rsidR="00644CCC" w:rsidRPr="00DC15D9">
              <w:rPr>
                <w:rFonts w:ascii="Times New Roman" w:eastAsia="Times New Roman" w:hAnsi="Times New Roman" w:cs="Times New Roman"/>
                <w:color w:val="000000"/>
                <w:sz w:val="24"/>
                <w:szCs w:val="24"/>
                <w:lang w:val="en-US" w:eastAsia="es-MX"/>
              </w:rPr>
              <w:t>.379]</w:t>
            </w:r>
          </w:p>
        </w:tc>
      </w:tr>
      <w:tr w:rsidR="001930DF" w:rsidRPr="00DC15D9" w14:paraId="4D032996" w14:textId="77777777" w:rsidTr="001930DF">
        <w:trPr>
          <w:trHeight w:val="518"/>
          <w:jc w:val="center"/>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1A4AC4F5" w14:textId="77777777" w:rsidR="00644CCC" w:rsidRPr="00DC15D9" w:rsidRDefault="00644CCC" w:rsidP="00644CCC">
            <w:pPr>
              <w:spacing w:after="0" w:line="240" w:lineRule="auto"/>
              <w:rPr>
                <w:rFonts w:ascii="Times New Roman" w:eastAsia="Times New Roman" w:hAnsi="Times New Roman" w:cs="Times New Roman"/>
                <w:color w:val="000000"/>
                <w:sz w:val="24"/>
                <w:szCs w:val="24"/>
                <w:lang w:eastAsia="es-MX"/>
              </w:rPr>
            </w:pPr>
            <w:proofErr w:type="spellStart"/>
            <w:r w:rsidRPr="00DC15D9">
              <w:rPr>
                <w:rFonts w:ascii="Times New Roman" w:eastAsia="Times New Roman" w:hAnsi="Times New Roman" w:cs="Times New Roman"/>
                <w:color w:val="000000"/>
                <w:sz w:val="24"/>
                <w:szCs w:val="24"/>
                <w:lang w:val="en-US" w:eastAsia="es-MX"/>
              </w:rPr>
              <w:t>Constante</w:t>
            </w:r>
            <w:proofErr w:type="spellEnd"/>
          </w:p>
        </w:tc>
        <w:tc>
          <w:tcPr>
            <w:tcW w:w="863" w:type="dxa"/>
            <w:tcBorders>
              <w:top w:val="nil"/>
              <w:left w:val="nil"/>
              <w:bottom w:val="single" w:sz="4" w:space="0" w:color="auto"/>
              <w:right w:val="single" w:sz="4" w:space="0" w:color="auto"/>
            </w:tcBorders>
            <w:shd w:val="clear" w:color="auto" w:fill="auto"/>
            <w:vAlign w:val="center"/>
            <w:hideMark/>
          </w:tcPr>
          <w:p w14:paraId="4172A500" w14:textId="22FA82A6"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.145</w:t>
            </w:r>
          </w:p>
        </w:tc>
        <w:tc>
          <w:tcPr>
            <w:tcW w:w="863" w:type="dxa"/>
            <w:tcBorders>
              <w:top w:val="nil"/>
              <w:left w:val="nil"/>
              <w:bottom w:val="single" w:sz="4" w:space="0" w:color="auto"/>
              <w:right w:val="single" w:sz="4" w:space="0" w:color="auto"/>
            </w:tcBorders>
            <w:shd w:val="clear" w:color="auto" w:fill="auto"/>
            <w:vAlign w:val="center"/>
            <w:hideMark/>
          </w:tcPr>
          <w:p w14:paraId="6630BB1A"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w:t>
            </w:r>
          </w:p>
        </w:tc>
        <w:tc>
          <w:tcPr>
            <w:tcW w:w="1313" w:type="dxa"/>
            <w:tcBorders>
              <w:top w:val="nil"/>
              <w:left w:val="nil"/>
              <w:bottom w:val="single" w:sz="4" w:space="0" w:color="auto"/>
              <w:right w:val="single" w:sz="4" w:space="0" w:color="auto"/>
            </w:tcBorders>
            <w:shd w:val="clear" w:color="auto" w:fill="auto"/>
            <w:vAlign w:val="center"/>
            <w:hideMark/>
          </w:tcPr>
          <w:p w14:paraId="7686C6EF" w14:textId="3D327CED"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.276</w:t>
            </w:r>
          </w:p>
        </w:tc>
        <w:tc>
          <w:tcPr>
            <w:tcW w:w="863" w:type="dxa"/>
            <w:tcBorders>
              <w:top w:val="nil"/>
              <w:left w:val="nil"/>
              <w:bottom w:val="single" w:sz="4" w:space="0" w:color="auto"/>
              <w:right w:val="single" w:sz="4" w:space="0" w:color="auto"/>
            </w:tcBorders>
            <w:shd w:val="clear" w:color="auto" w:fill="auto"/>
            <w:vAlign w:val="center"/>
            <w:hideMark/>
          </w:tcPr>
          <w:p w14:paraId="2B8AADA5"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7.776</w:t>
            </w:r>
          </w:p>
        </w:tc>
        <w:tc>
          <w:tcPr>
            <w:tcW w:w="863" w:type="dxa"/>
            <w:tcBorders>
              <w:top w:val="nil"/>
              <w:left w:val="nil"/>
              <w:bottom w:val="single" w:sz="4" w:space="0" w:color="auto"/>
              <w:right w:val="single" w:sz="4" w:space="0" w:color="auto"/>
            </w:tcBorders>
            <w:shd w:val="clear" w:color="auto" w:fill="auto"/>
            <w:vAlign w:val="center"/>
            <w:hideMark/>
          </w:tcPr>
          <w:p w14:paraId="02345F4C" w14:textId="219DA843" w:rsidR="00644CCC" w:rsidRPr="00DC15D9" w:rsidRDefault="00AF212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&lt; </w:t>
            </w:r>
            <w:r w:rsidR="00644CCC" w:rsidRPr="00DC15D9">
              <w:rPr>
                <w:rFonts w:ascii="Times New Roman" w:eastAsia="Times New Roman" w:hAnsi="Times New Roman" w:cs="Times New Roman"/>
                <w:color w:val="000000"/>
                <w:sz w:val="24"/>
                <w:szCs w:val="24"/>
                <w:lang w:val="en-US" w:eastAsia="es-MX"/>
              </w:rPr>
              <w:t>.001</w:t>
            </w:r>
          </w:p>
        </w:tc>
        <w:tc>
          <w:tcPr>
            <w:tcW w:w="1041" w:type="dxa"/>
            <w:tcBorders>
              <w:top w:val="nil"/>
              <w:left w:val="nil"/>
              <w:bottom w:val="single" w:sz="4" w:space="0" w:color="auto"/>
              <w:right w:val="single" w:sz="4" w:space="0" w:color="auto"/>
            </w:tcBorders>
            <w:shd w:val="clear" w:color="auto" w:fill="auto"/>
            <w:vAlign w:val="center"/>
            <w:hideMark/>
          </w:tcPr>
          <w:p w14:paraId="2E389D9C"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[1.604, 2.686]</w:t>
            </w:r>
          </w:p>
        </w:tc>
      </w:tr>
      <w:tr w:rsidR="001930DF" w:rsidRPr="00DC15D9" w14:paraId="09D78B29" w14:textId="77777777" w:rsidTr="001930DF">
        <w:trPr>
          <w:trHeight w:val="518"/>
          <w:jc w:val="center"/>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0D5F4E04" w14:textId="77777777" w:rsidR="00644CCC" w:rsidRPr="00DC15D9" w:rsidRDefault="00644CCC" w:rsidP="00644CCC">
            <w:pPr>
              <w:spacing w:after="0" w:line="240" w:lineRule="auto"/>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xml:space="preserve">R² </w:t>
            </w:r>
            <w:proofErr w:type="spellStart"/>
            <w:r w:rsidRPr="00DC15D9">
              <w:rPr>
                <w:rFonts w:ascii="Times New Roman" w:eastAsia="Times New Roman" w:hAnsi="Times New Roman" w:cs="Times New Roman"/>
                <w:color w:val="000000"/>
                <w:sz w:val="24"/>
                <w:szCs w:val="24"/>
                <w:lang w:val="en-US" w:eastAsia="es-MX"/>
              </w:rPr>
              <w:t>ajustada</w:t>
            </w:r>
            <w:proofErr w:type="spellEnd"/>
            <w:r w:rsidRPr="00DC15D9">
              <w:rPr>
                <w:rFonts w:ascii="Times New Roman" w:eastAsia="Times New Roman" w:hAnsi="Times New Roman" w:cs="Times New Roman"/>
                <w:color w:val="000000"/>
                <w:sz w:val="24"/>
                <w:szCs w:val="24"/>
                <w:lang w:val="en-US" w:eastAsia="es-MX"/>
              </w:rPr>
              <w:t>:</w:t>
            </w:r>
          </w:p>
        </w:tc>
        <w:tc>
          <w:tcPr>
            <w:tcW w:w="863" w:type="dxa"/>
            <w:tcBorders>
              <w:top w:val="nil"/>
              <w:left w:val="nil"/>
              <w:bottom w:val="single" w:sz="4" w:space="0" w:color="auto"/>
              <w:right w:val="single" w:sz="4" w:space="0" w:color="auto"/>
            </w:tcBorders>
            <w:shd w:val="clear" w:color="auto" w:fill="auto"/>
            <w:vAlign w:val="center"/>
            <w:hideMark/>
          </w:tcPr>
          <w:p w14:paraId="1C409FDC" w14:textId="72BA7E69"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.248</w:t>
            </w:r>
          </w:p>
        </w:tc>
        <w:tc>
          <w:tcPr>
            <w:tcW w:w="863" w:type="dxa"/>
            <w:tcBorders>
              <w:top w:val="nil"/>
              <w:left w:val="nil"/>
              <w:bottom w:val="single" w:sz="4" w:space="0" w:color="auto"/>
              <w:right w:val="single" w:sz="4" w:space="0" w:color="auto"/>
            </w:tcBorders>
            <w:shd w:val="clear" w:color="auto" w:fill="auto"/>
            <w:vAlign w:val="center"/>
            <w:hideMark/>
          </w:tcPr>
          <w:p w14:paraId="76417B6F"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w:t>
            </w:r>
          </w:p>
        </w:tc>
        <w:tc>
          <w:tcPr>
            <w:tcW w:w="1313" w:type="dxa"/>
            <w:tcBorders>
              <w:top w:val="nil"/>
              <w:left w:val="nil"/>
              <w:bottom w:val="single" w:sz="4" w:space="0" w:color="auto"/>
              <w:right w:val="single" w:sz="4" w:space="0" w:color="auto"/>
            </w:tcBorders>
            <w:shd w:val="clear" w:color="auto" w:fill="auto"/>
            <w:vAlign w:val="center"/>
            <w:hideMark/>
          </w:tcPr>
          <w:p w14:paraId="49293A39"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w:t>
            </w:r>
          </w:p>
        </w:tc>
        <w:tc>
          <w:tcPr>
            <w:tcW w:w="863" w:type="dxa"/>
            <w:tcBorders>
              <w:top w:val="nil"/>
              <w:left w:val="nil"/>
              <w:bottom w:val="single" w:sz="4" w:space="0" w:color="auto"/>
              <w:right w:val="single" w:sz="4" w:space="0" w:color="auto"/>
            </w:tcBorders>
            <w:shd w:val="clear" w:color="auto" w:fill="auto"/>
            <w:vAlign w:val="center"/>
            <w:hideMark/>
          </w:tcPr>
          <w:p w14:paraId="4DAB81EF"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w:t>
            </w:r>
          </w:p>
        </w:tc>
        <w:tc>
          <w:tcPr>
            <w:tcW w:w="863" w:type="dxa"/>
            <w:tcBorders>
              <w:top w:val="nil"/>
              <w:left w:val="nil"/>
              <w:bottom w:val="single" w:sz="4" w:space="0" w:color="auto"/>
              <w:right w:val="single" w:sz="4" w:space="0" w:color="auto"/>
            </w:tcBorders>
            <w:shd w:val="clear" w:color="auto" w:fill="auto"/>
            <w:vAlign w:val="center"/>
            <w:hideMark/>
          </w:tcPr>
          <w:p w14:paraId="47A496E0"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w:t>
            </w:r>
          </w:p>
        </w:tc>
        <w:tc>
          <w:tcPr>
            <w:tcW w:w="1041" w:type="dxa"/>
            <w:tcBorders>
              <w:top w:val="nil"/>
              <w:left w:val="nil"/>
              <w:bottom w:val="single" w:sz="4" w:space="0" w:color="auto"/>
              <w:right w:val="single" w:sz="4" w:space="0" w:color="auto"/>
            </w:tcBorders>
            <w:shd w:val="clear" w:color="auto" w:fill="auto"/>
            <w:vAlign w:val="center"/>
            <w:hideMark/>
          </w:tcPr>
          <w:p w14:paraId="103CDC2E" w14:textId="77777777" w:rsidR="00644CCC" w:rsidRPr="00DC15D9" w:rsidRDefault="00644CCC" w:rsidP="00644CCC">
            <w:pPr>
              <w:spacing w:after="0" w:line="240" w:lineRule="auto"/>
              <w:jc w:val="center"/>
              <w:rPr>
                <w:rFonts w:ascii="Times New Roman" w:eastAsia="Times New Roman" w:hAnsi="Times New Roman" w:cs="Times New Roman"/>
                <w:color w:val="000000"/>
                <w:sz w:val="24"/>
                <w:szCs w:val="24"/>
                <w:lang w:eastAsia="es-MX"/>
              </w:rPr>
            </w:pPr>
            <w:r w:rsidRPr="00DC15D9">
              <w:rPr>
                <w:rFonts w:ascii="Times New Roman" w:eastAsia="Times New Roman" w:hAnsi="Times New Roman" w:cs="Times New Roman"/>
                <w:color w:val="000000"/>
                <w:sz w:val="24"/>
                <w:szCs w:val="24"/>
                <w:lang w:val="en-US" w:eastAsia="es-MX"/>
              </w:rPr>
              <w:t> </w:t>
            </w:r>
          </w:p>
        </w:tc>
      </w:tr>
    </w:tbl>
    <w:p w14:paraId="2BE9EB44" w14:textId="77777777" w:rsidR="008E4422" w:rsidRPr="00DC15D9" w:rsidRDefault="008E4422" w:rsidP="00DC15D9">
      <w:pPr>
        <w:spacing w:after="0" w:line="360" w:lineRule="auto"/>
        <w:ind w:firstLine="708"/>
        <w:contextualSpacing/>
        <w:jc w:val="center"/>
        <w:rPr>
          <w:rFonts w:ascii="Times New Roman" w:hAnsi="Times New Roman" w:cs="Times New Roman"/>
          <w:bCs/>
          <w:sz w:val="24"/>
          <w:szCs w:val="24"/>
        </w:rPr>
      </w:pPr>
      <w:r w:rsidRPr="00DC15D9">
        <w:rPr>
          <w:rFonts w:ascii="Times New Roman" w:hAnsi="Times New Roman" w:cs="Times New Roman"/>
          <w:bCs/>
          <w:sz w:val="24"/>
          <w:szCs w:val="24"/>
        </w:rPr>
        <w:t>Fuente: Elaboración propia</w:t>
      </w:r>
    </w:p>
    <w:p w14:paraId="4132BCB8" w14:textId="08413C99" w:rsidR="008E4422" w:rsidRDefault="008E4422" w:rsidP="00D15451">
      <w:pPr>
        <w:spacing w:line="360" w:lineRule="auto"/>
        <w:ind w:firstLine="708"/>
        <w:jc w:val="both"/>
        <w:rPr>
          <w:rFonts w:ascii="Times New Roman" w:hAnsi="Times New Roman" w:cs="Times New Roman"/>
          <w:sz w:val="24"/>
          <w:szCs w:val="24"/>
        </w:rPr>
      </w:pPr>
      <w:r w:rsidRPr="008E4422">
        <w:rPr>
          <w:rFonts w:ascii="Times New Roman" w:hAnsi="Times New Roman" w:cs="Times New Roman"/>
          <w:sz w:val="24"/>
          <w:szCs w:val="24"/>
        </w:rPr>
        <w:t>Seguido de la Figura 2</w:t>
      </w:r>
      <w:r w:rsidR="00203353">
        <w:rPr>
          <w:rFonts w:ascii="Times New Roman" w:hAnsi="Times New Roman" w:cs="Times New Roman"/>
          <w:sz w:val="24"/>
          <w:szCs w:val="24"/>
        </w:rPr>
        <w:t xml:space="preserve"> donde</w:t>
      </w:r>
      <w:r w:rsidRPr="008E4422">
        <w:rPr>
          <w:rFonts w:ascii="Times New Roman" w:hAnsi="Times New Roman" w:cs="Times New Roman"/>
          <w:sz w:val="24"/>
          <w:szCs w:val="24"/>
        </w:rPr>
        <w:t xml:space="preserve"> muestra la relación entre el puntaje de “Compromiso Académico” (asumiendo la columna “Compromiso.”) y “Rendimiento Académico” (“Rendimiento académico.”), junto con la línea de tendencia calculada por regresión lineal.</w:t>
      </w:r>
    </w:p>
    <w:p w14:paraId="06FB24C6" w14:textId="69DA5652" w:rsidR="00D37DEB" w:rsidRPr="00DC15D9" w:rsidRDefault="007844CD" w:rsidP="00DC15D9">
      <w:pPr>
        <w:pStyle w:val="Descripcin"/>
        <w:spacing w:after="0" w:line="360" w:lineRule="auto"/>
        <w:jc w:val="center"/>
        <w:rPr>
          <w:rFonts w:cs="Times New Roman"/>
          <w:b w:val="0"/>
          <w:iCs/>
          <w:color w:val="auto"/>
          <w:sz w:val="24"/>
          <w:szCs w:val="24"/>
          <w:lang w:val="es-MX"/>
        </w:rPr>
      </w:pPr>
      <w:r w:rsidRPr="00DC15D9">
        <w:rPr>
          <w:iCs/>
          <w:noProof/>
          <w:lang w:val="es-MX" w:eastAsia="es-MX"/>
        </w:rPr>
        <w:lastRenderedPageBreak/>
        <w:drawing>
          <wp:anchor distT="0" distB="0" distL="114300" distR="114300" simplePos="0" relativeHeight="251693056" behindDoc="0" locked="0" layoutInCell="1" allowOverlap="1" wp14:anchorId="417D98A9" wp14:editId="7DECF2E9">
            <wp:simplePos x="0" y="0"/>
            <wp:positionH relativeFrom="column">
              <wp:posOffset>114173</wp:posOffset>
            </wp:positionH>
            <wp:positionV relativeFrom="paragraph">
              <wp:posOffset>628015</wp:posOffset>
            </wp:positionV>
            <wp:extent cx="5372100" cy="2699385"/>
            <wp:effectExtent l="0" t="0" r="0" b="5715"/>
            <wp:wrapThrough wrapText="bothSides">
              <wp:wrapPolygon edited="0">
                <wp:start x="0" y="0"/>
                <wp:lineTo x="0" y="21493"/>
                <wp:lineTo x="21523" y="21493"/>
                <wp:lineTo x="2152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_Dispersión_Compromiso_Rendimient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72100" cy="2699385"/>
                    </a:xfrm>
                    <a:prstGeom prst="rect">
                      <a:avLst/>
                    </a:prstGeom>
                  </pic:spPr>
                </pic:pic>
              </a:graphicData>
            </a:graphic>
            <wp14:sizeRelH relativeFrom="page">
              <wp14:pctWidth>0</wp14:pctWidth>
            </wp14:sizeRelH>
            <wp14:sizeRelV relativeFrom="page">
              <wp14:pctHeight>0</wp14:pctHeight>
            </wp14:sizeRelV>
          </wp:anchor>
        </w:drawing>
      </w:r>
      <w:r w:rsidR="008E4422" w:rsidRPr="00DC15D9">
        <w:rPr>
          <w:rFonts w:cs="Times New Roman"/>
          <w:iCs/>
          <w:color w:val="auto"/>
          <w:sz w:val="24"/>
          <w:szCs w:val="24"/>
          <w:lang w:val="es-MX"/>
        </w:rPr>
        <w:t>Figura</w:t>
      </w:r>
      <w:r w:rsidR="00FE219D" w:rsidRPr="00DC15D9">
        <w:rPr>
          <w:rFonts w:cs="Times New Roman"/>
          <w:iCs/>
          <w:color w:val="auto"/>
          <w:sz w:val="24"/>
          <w:szCs w:val="24"/>
          <w:lang w:val="es-MX"/>
        </w:rPr>
        <w:t>s</w:t>
      </w:r>
      <w:r w:rsidR="008E4422" w:rsidRPr="00DC15D9">
        <w:rPr>
          <w:rFonts w:cs="Times New Roman"/>
          <w:iCs/>
          <w:color w:val="auto"/>
          <w:sz w:val="24"/>
          <w:szCs w:val="24"/>
          <w:lang w:val="es-MX"/>
        </w:rPr>
        <w:t xml:space="preserve"> </w:t>
      </w:r>
      <w:r w:rsidRPr="00DC15D9">
        <w:rPr>
          <w:rFonts w:cs="Times New Roman"/>
          <w:iCs/>
          <w:color w:val="auto"/>
          <w:sz w:val="24"/>
          <w:szCs w:val="24"/>
          <w:lang w:val="es-MX"/>
        </w:rPr>
        <w:t>2</w:t>
      </w:r>
      <w:r w:rsidR="008E4422" w:rsidRPr="00DC15D9">
        <w:rPr>
          <w:rFonts w:cs="Times New Roman"/>
          <w:b w:val="0"/>
          <w:iCs/>
          <w:color w:val="auto"/>
          <w:sz w:val="24"/>
          <w:szCs w:val="24"/>
          <w:lang w:val="es-MX"/>
        </w:rPr>
        <w:t xml:space="preserve">. Dispersión entre puntaje de compromiso académico y rendimiento académico con línea de </w:t>
      </w:r>
      <w:r w:rsidRPr="00DC15D9">
        <w:rPr>
          <w:rFonts w:cs="Times New Roman"/>
          <w:b w:val="0"/>
          <w:iCs/>
          <w:color w:val="auto"/>
          <w:sz w:val="24"/>
          <w:szCs w:val="24"/>
          <w:lang w:val="es-MX"/>
        </w:rPr>
        <w:t>tendencia</w:t>
      </w:r>
    </w:p>
    <w:p w14:paraId="0DB90A93" w14:textId="3C083AF2" w:rsidR="007844CD" w:rsidRPr="00DC15D9" w:rsidRDefault="007844CD" w:rsidP="00D37DEB">
      <w:pPr>
        <w:pStyle w:val="Descripcin"/>
        <w:spacing w:after="0" w:line="360" w:lineRule="auto"/>
        <w:jc w:val="center"/>
        <w:rPr>
          <w:rFonts w:cs="Times New Roman"/>
          <w:b w:val="0"/>
          <w:bCs w:val="0"/>
          <w:color w:val="auto"/>
          <w:sz w:val="24"/>
          <w:szCs w:val="24"/>
          <w:lang w:val="es-MX"/>
        </w:rPr>
      </w:pPr>
      <w:r w:rsidRPr="00DC15D9">
        <w:rPr>
          <w:rFonts w:cs="Times New Roman"/>
          <w:b w:val="0"/>
          <w:bCs w:val="0"/>
          <w:color w:val="auto"/>
          <w:sz w:val="24"/>
          <w:szCs w:val="24"/>
          <w:lang w:val="es-MX"/>
        </w:rPr>
        <w:t>Fuente: Elaboración propia</w:t>
      </w:r>
    </w:p>
    <w:p w14:paraId="6254851C" w14:textId="14DBE84D" w:rsidR="007844CD" w:rsidRDefault="00364C0D" w:rsidP="00D1545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la misma manera </w:t>
      </w:r>
      <w:r w:rsidR="002B6F0C">
        <w:rPr>
          <w:rFonts w:ascii="Times New Roman" w:hAnsi="Times New Roman" w:cs="Times New Roman"/>
          <w:sz w:val="24"/>
          <w:szCs w:val="24"/>
        </w:rPr>
        <w:t xml:space="preserve">en la figura 3 </w:t>
      </w:r>
      <w:r w:rsidR="008473FC">
        <w:rPr>
          <w:rFonts w:ascii="Times New Roman" w:hAnsi="Times New Roman" w:cs="Times New Roman"/>
          <w:sz w:val="24"/>
          <w:szCs w:val="24"/>
        </w:rPr>
        <w:t xml:space="preserve">se </w:t>
      </w:r>
      <w:r w:rsidR="007844CD" w:rsidRPr="007844CD">
        <w:rPr>
          <w:rFonts w:ascii="Times New Roman" w:hAnsi="Times New Roman" w:cs="Times New Roman"/>
          <w:sz w:val="24"/>
          <w:szCs w:val="24"/>
        </w:rPr>
        <w:t>Presenta la media de “Rendimiento Académico” segmentada en tres niveles de compromiso (“Bajo”, “Medio”, “Alto”), definidos a partir de los</w:t>
      </w:r>
      <w:r w:rsidR="000840BE">
        <w:rPr>
          <w:rFonts w:ascii="Times New Roman" w:hAnsi="Times New Roman" w:cs="Times New Roman"/>
          <w:sz w:val="24"/>
          <w:szCs w:val="24"/>
        </w:rPr>
        <w:t xml:space="preserve"> </w:t>
      </w:r>
      <w:proofErr w:type="spellStart"/>
      <w:r w:rsidR="000840BE">
        <w:rPr>
          <w:rFonts w:ascii="Times New Roman" w:hAnsi="Times New Roman" w:cs="Times New Roman"/>
          <w:sz w:val="24"/>
          <w:szCs w:val="24"/>
        </w:rPr>
        <w:t>terciles</w:t>
      </w:r>
      <w:proofErr w:type="spellEnd"/>
      <w:r w:rsidR="000840BE">
        <w:rPr>
          <w:rFonts w:ascii="Times New Roman" w:hAnsi="Times New Roman" w:cs="Times New Roman"/>
          <w:sz w:val="24"/>
          <w:szCs w:val="24"/>
        </w:rPr>
        <w:t>/</w:t>
      </w:r>
      <w:r w:rsidR="007844CD" w:rsidRPr="007844CD">
        <w:rPr>
          <w:rFonts w:ascii="Times New Roman" w:hAnsi="Times New Roman" w:cs="Times New Roman"/>
          <w:sz w:val="24"/>
          <w:szCs w:val="24"/>
        </w:rPr>
        <w:t>tertiles de la variable de compromiso.</w:t>
      </w:r>
    </w:p>
    <w:p w14:paraId="4040C02D" w14:textId="77777777" w:rsidR="00DC15D9" w:rsidRDefault="00DC15D9" w:rsidP="00D15451">
      <w:pPr>
        <w:spacing w:line="360" w:lineRule="auto"/>
        <w:ind w:firstLine="708"/>
        <w:jc w:val="both"/>
        <w:rPr>
          <w:rFonts w:ascii="Times New Roman" w:hAnsi="Times New Roman" w:cs="Times New Roman"/>
          <w:sz w:val="24"/>
          <w:szCs w:val="24"/>
        </w:rPr>
      </w:pPr>
    </w:p>
    <w:p w14:paraId="6B5B0655" w14:textId="77777777" w:rsidR="000E01A9" w:rsidRDefault="000E01A9" w:rsidP="00D15451">
      <w:pPr>
        <w:spacing w:line="360" w:lineRule="auto"/>
        <w:ind w:firstLine="708"/>
        <w:jc w:val="both"/>
        <w:rPr>
          <w:rFonts w:ascii="Times New Roman" w:hAnsi="Times New Roman" w:cs="Times New Roman"/>
          <w:sz w:val="24"/>
          <w:szCs w:val="24"/>
        </w:rPr>
      </w:pPr>
    </w:p>
    <w:p w14:paraId="3BE1E772" w14:textId="77777777" w:rsidR="000E01A9" w:rsidRDefault="000E01A9" w:rsidP="00D15451">
      <w:pPr>
        <w:spacing w:line="360" w:lineRule="auto"/>
        <w:ind w:firstLine="708"/>
        <w:jc w:val="both"/>
        <w:rPr>
          <w:rFonts w:ascii="Times New Roman" w:hAnsi="Times New Roman" w:cs="Times New Roman"/>
          <w:sz w:val="24"/>
          <w:szCs w:val="24"/>
        </w:rPr>
      </w:pPr>
    </w:p>
    <w:p w14:paraId="0D5C4A24" w14:textId="77777777" w:rsidR="000E01A9" w:rsidRDefault="000E01A9" w:rsidP="00D15451">
      <w:pPr>
        <w:spacing w:line="360" w:lineRule="auto"/>
        <w:ind w:firstLine="708"/>
        <w:jc w:val="both"/>
        <w:rPr>
          <w:rFonts w:ascii="Times New Roman" w:hAnsi="Times New Roman" w:cs="Times New Roman"/>
          <w:sz w:val="24"/>
          <w:szCs w:val="24"/>
        </w:rPr>
      </w:pPr>
    </w:p>
    <w:p w14:paraId="74FB5B29" w14:textId="77777777" w:rsidR="000E01A9" w:rsidRDefault="000E01A9" w:rsidP="00D15451">
      <w:pPr>
        <w:spacing w:line="360" w:lineRule="auto"/>
        <w:ind w:firstLine="708"/>
        <w:jc w:val="both"/>
        <w:rPr>
          <w:rFonts w:ascii="Times New Roman" w:hAnsi="Times New Roman" w:cs="Times New Roman"/>
          <w:sz w:val="24"/>
          <w:szCs w:val="24"/>
        </w:rPr>
      </w:pPr>
    </w:p>
    <w:p w14:paraId="1A348796" w14:textId="77777777" w:rsidR="000E01A9" w:rsidRDefault="000E01A9" w:rsidP="00D15451">
      <w:pPr>
        <w:spacing w:line="360" w:lineRule="auto"/>
        <w:ind w:firstLine="708"/>
        <w:jc w:val="both"/>
        <w:rPr>
          <w:rFonts w:ascii="Times New Roman" w:hAnsi="Times New Roman" w:cs="Times New Roman"/>
          <w:sz w:val="24"/>
          <w:szCs w:val="24"/>
        </w:rPr>
      </w:pPr>
    </w:p>
    <w:p w14:paraId="4536E0C1" w14:textId="77777777" w:rsidR="000E01A9" w:rsidRDefault="000E01A9" w:rsidP="00D15451">
      <w:pPr>
        <w:spacing w:line="360" w:lineRule="auto"/>
        <w:ind w:firstLine="708"/>
        <w:jc w:val="both"/>
        <w:rPr>
          <w:rFonts w:ascii="Times New Roman" w:hAnsi="Times New Roman" w:cs="Times New Roman"/>
          <w:sz w:val="24"/>
          <w:szCs w:val="24"/>
        </w:rPr>
      </w:pPr>
    </w:p>
    <w:p w14:paraId="2937061F" w14:textId="77777777" w:rsidR="000E01A9" w:rsidRDefault="000E01A9" w:rsidP="00D15451">
      <w:pPr>
        <w:spacing w:line="360" w:lineRule="auto"/>
        <w:ind w:firstLine="708"/>
        <w:jc w:val="both"/>
        <w:rPr>
          <w:rFonts w:ascii="Times New Roman" w:hAnsi="Times New Roman" w:cs="Times New Roman"/>
          <w:sz w:val="24"/>
          <w:szCs w:val="24"/>
        </w:rPr>
      </w:pPr>
    </w:p>
    <w:p w14:paraId="7F158E0B" w14:textId="77777777" w:rsidR="000E01A9" w:rsidRDefault="000E01A9" w:rsidP="00D15451">
      <w:pPr>
        <w:spacing w:line="360" w:lineRule="auto"/>
        <w:ind w:firstLine="708"/>
        <w:jc w:val="both"/>
        <w:rPr>
          <w:rFonts w:ascii="Times New Roman" w:hAnsi="Times New Roman" w:cs="Times New Roman"/>
          <w:sz w:val="24"/>
          <w:szCs w:val="24"/>
        </w:rPr>
      </w:pPr>
    </w:p>
    <w:p w14:paraId="4159F06D" w14:textId="77777777" w:rsidR="000E01A9" w:rsidRDefault="000E01A9" w:rsidP="00D15451">
      <w:pPr>
        <w:spacing w:line="360" w:lineRule="auto"/>
        <w:ind w:firstLine="708"/>
        <w:jc w:val="both"/>
        <w:rPr>
          <w:rFonts w:ascii="Times New Roman" w:hAnsi="Times New Roman" w:cs="Times New Roman"/>
          <w:sz w:val="24"/>
          <w:szCs w:val="24"/>
        </w:rPr>
      </w:pPr>
    </w:p>
    <w:p w14:paraId="117EC658" w14:textId="77777777" w:rsidR="000E01A9" w:rsidRDefault="000E01A9" w:rsidP="00D15451">
      <w:pPr>
        <w:spacing w:line="360" w:lineRule="auto"/>
        <w:ind w:firstLine="708"/>
        <w:jc w:val="both"/>
        <w:rPr>
          <w:rFonts w:ascii="Times New Roman" w:hAnsi="Times New Roman" w:cs="Times New Roman"/>
          <w:sz w:val="24"/>
          <w:szCs w:val="24"/>
        </w:rPr>
      </w:pPr>
    </w:p>
    <w:p w14:paraId="592B5CE1" w14:textId="77777777" w:rsidR="000E01A9" w:rsidRPr="007844CD" w:rsidRDefault="000E01A9" w:rsidP="00D15451">
      <w:pPr>
        <w:spacing w:line="360" w:lineRule="auto"/>
        <w:ind w:firstLine="708"/>
        <w:jc w:val="both"/>
        <w:rPr>
          <w:rFonts w:ascii="Times New Roman" w:hAnsi="Times New Roman" w:cs="Times New Roman"/>
          <w:sz w:val="24"/>
          <w:szCs w:val="24"/>
        </w:rPr>
      </w:pPr>
    </w:p>
    <w:p w14:paraId="4AD37F06" w14:textId="3C77D55B" w:rsidR="007844CD" w:rsidRPr="00DC15D9" w:rsidRDefault="007844CD" w:rsidP="00DC15D9">
      <w:pPr>
        <w:spacing w:after="0" w:line="360" w:lineRule="auto"/>
        <w:jc w:val="center"/>
        <w:rPr>
          <w:rFonts w:ascii="Times New Roman" w:hAnsi="Times New Roman" w:cs="Times New Roman"/>
          <w:iCs/>
          <w:sz w:val="24"/>
          <w:szCs w:val="24"/>
        </w:rPr>
      </w:pPr>
      <w:r w:rsidRPr="00DC15D9">
        <w:rPr>
          <w:rFonts w:ascii="Times New Roman" w:hAnsi="Times New Roman" w:cs="Times New Roman"/>
          <w:b/>
          <w:iCs/>
          <w:sz w:val="24"/>
          <w:szCs w:val="24"/>
        </w:rPr>
        <w:lastRenderedPageBreak/>
        <w:t xml:space="preserve">Figura </w:t>
      </w:r>
      <w:r w:rsidR="008473FC" w:rsidRPr="00DC15D9">
        <w:rPr>
          <w:rFonts w:ascii="Times New Roman" w:hAnsi="Times New Roman" w:cs="Times New Roman"/>
          <w:b/>
          <w:iCs/>
          <w:sz w:val="24"/>
          <w:szCs w:val="24"/>
        </w:rPr>
        <w:t>3</w:t>
      </w:r>
      <w:r w:rsidR="00DC15D9" w:rsidRPr="00DC15D9">
        <w:rPr>
          <w:rFonts w:ascii="Times New Roman" w:hAnsi="Times New Roman" w:cs="Times New Roman"/>
          <w:b/>
          <w:iCs/>
          <w:sz w:val="24"/>
          <w:szCs w:val="24"/>
        </w:rPr>
        <w:t>.</w:t>
      </w:r>
      <w:r w:rsidRPr="00DC15D9">
        <w:rPr>
          <w:rFonts w:ascii="Times New Roman" w:hAnsi="Times New Roman" w:cs="Times New Roman"/>
          <w:b/>
          <w:iCs/>
          <w:sz w:val="24"/>
          <w:szCs w:val="24"/>
        </w:rPr>
        <w:t xml:space="preserve"> </w:t>
      </w:r>
      <w:r w:rsidRPr="00DC15D9">
        <w:rPr>
          <w:rFonts w:ascii="Times New Roman" w:hAnsi="Times New Roman" w:cs="Times New Roman"/>
          <w:iCs/>
          <w:sz w:val="24"/>
          <w:szCs w:val="24"/>
        </w:rPr>
        <w:t>Gráfico de barras de medias de rendimiento por nivel de Compromiso</w:t>
      </w:r>
    </w:p>
    <w:p w14:paraId="2104DC94" w14:textId="63113157" w:rsidR="007844CD" w:rsidRPr="00DC15D9" w:rsidRDefault="00A7266D" w:rsidP="007844CD">
      <w:pPr>
        <w:spacing w:before="240" w:line="360" w:lineRule="auto"/>
        <w:ind w:firstLine="708"/>
        <w:contextualSpacing/>
        <w:jc w:val="center"/>
        <w:rPr>
          <w:rFonts w:ascii="Times New Roman" w:hAnsi="Times New Roman" w:cs="Times New Roman"/>
          <w:bCs/>
          <w:sz w:val="24"/>
          <w:szCs w:val="24"/>
        </w:rPr>
      </w:pPr>
      <w:r w:rsidRPr="00DC15D9">
        <w:rPr>
          <w:rFonts w:ascii="Times New Roman" w:hAnsi="Times New Roman" w:cs="Times New Roman"/>
          <w:bCs/>
          <w:i/>
          <w:noProof/>
          <w:sz w:val="32"/>
          <w:szCs w:val="32"/>
          <w:lang w:eastAsia="es-MX"/>
        </w:rPr>
        <w:drawing>
          <wp:anchor distT="0" distB="0" distL="114300" distR="114300" simplePos="0" relativeHeight="251694080" behindDoc="0" locked="0" layoutInCell="1" allowOverlap="1" wp14:anchorId="128DB525" wp14:editId="6575E665">
            <wp:simplePos x="0" y="0"/>
            <wp:positionH relativeFrom="column">
              <wp:posOffset>273685</wp:posOffset>
            </wp:positionH>
            <wp:positionV relativeFrom="paragraph">
              <wp:posOffset>78740</wp:posOffset>
            </wp:positionV>
            <wp:extent cx="5082540" cy="358648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_Rendimiento_por_Compromis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82540" cy="3586480"/>
                    </a:xfrm>
                    <a:prstGeom prst="rect">
                      <a:avLst/>
                    </a:prstGeom>
                  </pic:spPr>
                </pic:pic>
              </a:graphicData>
            </a:graphic>
            <wp14:sizeRelH relativeFrom="page">
              <wp14:pctWidth>0</wp14:pctWidth>
            </wp14:sizeRelH>
            <wp14:sizeRelV relativeFrom="page">
              <wp14:pctHeight>0</wp14:pctHeight>
            </wp14:sizeRelV>
          </wp:anchor>
        </w:drawing>
      </w:r>
      <w:r w:rsidRPr="00DC15D9">
        <w:rPr>
          <w:rFonts w:ascii="Times New Roman" w:hAnsi="Times New Roman" w:cs="Times New Roman"/>
          <w:bCs/>
          <w:sz w:val="24"/>
          <w:szCs w:val="24"/>
        </w:rPr>
        <w:t>F</w:t>
      </w:r>
      <w:r w:rsidR="007844CD" w:rsidRPr="00DC15D9">
        <w:rPr>
          <w:rFonts w:ascii="Times New Roman" w:hAnsi="Times New Roman" w:cs="Times New Roman"/>
          <w:bCs/>
          <w:sz w:val="24"/>
          <w:szCs w:val="24"/>
        </w:rPr>
        <w:t>uente: Elaboración propia</w:t>
      </w:r>
    </w:p>
    <w:p w14:paraId="33D5BB0C" w14:textId="5C75097E" w:rsidR="007844CD" w:rsidRPr="007844CD" w:rsidRDefault="008473FC" w:rsidP="00DC15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w:t>
      </w:r>
      <w:r w:rsidR="00346B6A">
        <w:rPr>
          <w:rFonts w:ascii="Times New Roman" w:hAnsi="Times New Roman" w:cs="Times New Roman"/>
          <w:sz w:val="24"/>
          <w:szCs w:val="24"/>
        </w:rPr>
        <w:t>último,</w:t>
      </w:r>
      <w:r w:rsidR="00A7266D">
        <w:rPr>
          <w:rFonts w:ascii="Times New Roman" w:hAnsi="Times New Roman" w:cs="Times New Roman"/>
          <w:sz w:val="24"/>
          <w:szCs w:val="24"/>
        </w:rPr>
        <w:t xml:space="preserve"> la figura </w:t>
      </w:r>
      <w:r>
        <w:rPr>
          <w:rFonts w:ascii="Times New Roman" w:hAnsi="Times New Roman" w:cs="Times New Roman"/>
          <w:sz w:val="24"/>
          <w:szCs w:val="24"/>
        </w:rPr>
        <w:t xml:space="preserve">4 </w:t>
      </w:r>
      <w:r w:rsidR="00A7266D">
        <w:rPr>
          <w:rFonts w:ascii="Times New Roman" w:hAnsi="Times New Roman" w:cs="Times New Roman"/>
          <w:sz w:val="24"/>
          <w:szCs w:val="24"/>
        </w:rPr>
        <w:t>m</w:t>
      </w:r>
      <w:r w:rsidR="007844CD" w:rsidRPr="007844CD">
        <w:rPr>
          <w:rFonts w:ascii="Times New Roman" w:hAnsi="Times New Roman" w:cs="Times New Roman"/>
          <w:sz w:val="24"/>
          <w:szCs w:val="24"/>
        </w:rPr>
        <w:t xml:space="preserve">uestra la media de “Rendimiento Académico” segmentada en tres niveles de entorno familiar (“Bajo”, “Medio”, “Alto”), definidos a partir de los </w:t>
      </w:r>
      <w:r w:rsidR="00346B6A" w:rsidRPr="007844CD">
        <w:rPr>
          <w:rFonts w:ascii="Times New Roman" w:hAnsi="Times New Roman" w:cs="Times New Roman"/>
          <w:sz w:val="24"/>
          <w:szCs w:val="24"/>
        </w:rPr>
        <w:t>cantiles</w:t>
      </w:r>
      <w:r w:rsidR="007844CD" w:rsidRPr="007844CD">
        <w:rPr>
          <w:rFonts w:ascii="Times New Roman" w:hAnsi="Times New Roman" w:cs="Times New Roman"/>
          <w:sz w:val="24"/>
          <w:szCs w:val="24"/>
        </w:rPr>
        <w:t xml:space="preserve"> (tertiles) de la evaluación de funcionalidad familiar (Suarez y Alcalá, 2014).</w:t>
      </w:r>
    </w:p>
    <w:p w14:paraId="297596D9" w14:textId="351C9A80" w:rsidR="007844CD" w:rsidRPr="007844CD" w:rsidRDefault="00A7266D" w:rsidP="00DC1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7844CD" w:rsidRPr="007844CD">
        <w:rPr>
          <w:rFonts w:ascii="Times New Roman" w:hAnsi="Times New Roman" w:cs="Times New Roman"/>
          <w:sz w:val="24"/>
          <w:szCs w:val="24"/>
        </w:rPr>
        <w:t>stas figuras cumplen con los requisitos propuestos en la sección del informe de mejora:</w:t>
      </w:r>
    </w:p>
    <w:p w14:paraId="1F28D45B" w14:textId="1FDDAB0C" w:rsidR="007844CD" w:rsidRPr="001013B7" w:rsidRDefault="00A7266D" w:rsidP="00DC15D9">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7844CD" w:rsidRPr="001013B7">
        <w:rPr>
          <w:rFonts w:ascii="Times New Roman" w:hAnsi="Times New Roman" w:cs="Times New Roman"/>
          <w:sz w:val="24"/>
          <w:szCs w:val="24"/>
        </w:rPr>
        <w:t>n diagrama de dispersión con línea de tendencia para la relación entre compromiso y rendimiento.</w:t>
      </w:r>
    </w:p>
    <w:p w14:paraId="7C677282" w14:textId="680B66F4" w:rsidR="007844CD" w:rsidRPr="001013B7" w:rsidRDefault="007844CD" w:rsidP="00DC15D9">
      <w:pPr>
        <w:pStyle w:val="Prrafodelista"/>
        <w:numPr>
          <w:ilvl w:val="0"/>
          <w:numId w:val="11"/>
        </w:numPr>
        <w:spacing w:after="0" w:line="360" w:lineRule="auto"/>
        <w:jc w:val="both"/>
        <w:rPr>
          <w:rFonts w:ascii="Times New Roman" w:hAnsi="Times New Roman" w:cs="Times New Roman"/>
          <w:sz w:val="24"/>
          <w:szCs w:val="24"/>
        </w:rPr>
      </w:pPr>
      <w:r w:rsidRPr="001013B7">
        <w:rPr>
          <w:rFonts w:ascii="Times New Roman" w:hAnsi="Times New Roman" w:cs="Times New Roman"/>
          <w:sz w:val="24"/>
          <w:szCs w:val="24"/>
        </w:rPr>
        <w:t>Gráficos de barras comparativos de medias de rendimiento según niveles de compromiso y de entorno familiar.</w:t>
      </w:r>
    </w:p>
    <w:p w14:paraId="2D4208E7" w14:textId="53FD9E6B" w:rsidR="007844CD" w:rsidRPr="00D45441" w:rsidRDefault="007844CD" w:rsidP="00DC15D9">
      <w:pPr>
        <w:pStyle w:val="Prrafodelista"/>
        <w:numPr>
          <w:ilvl w:val="0"/>
          <w:numId w:val="9"/>
        </w:numPr>
        <w:spacing w:after="0" w:line="360" w:lineRule="auto"/>
        <w:jc w:val="both"/>
        <w:rPr>
          <w:rFonts w:ascii="Times New Roman" w:hAnsi="Times New Roman" w:cs="Times New Roman"/>
          <w:sz w:val="24"/>
          <w:szCs w:val="24"/>
        </w:rPr>
      </w:pPr>
      <w:r w:rsidRPr="00D45441">
        <w:rPr>
          <w:rFonts w:ascii="Times New Roman" w:hAnsi="Times New Roman" w:cs="Times New Roman"/>
          <w:sz w:val="24"/>
          <w:szCs w:val="24"/>
        </w:rPr>
        <w:t>Gráfico de barras de medias de rendimiento por nivel de Entorno Familiar</w:t>
      </w:r>
    </w:p>
    <w:p w14:paraId="27A0E20F" w14:textId="77777777" w:rsidR="007844CD" w:rsidRPr="007844CD" w:rsidRDefault="007844CD" w:rsidP="00667235">
      <w:pPr>
        <w:spacing w:line="360" w:lineRule="auto"/>
        <w:jc w:val="both"/>
        <w:rPr>
          <w:rFonts w:ascii="Times New Roman" w:hAnsi="Times New Roman" w:cs="Times New Roman"/>
          <w:sz w:val="24"/>
          <w:szCs w:val="24"/>
        </w:rPr>
      </w:pPr>
    </w:p>
    <w:p w14:paraId="4F3646DA" w14:textId="77777777" w:rsidR="00316699" w:rsidRPr="00DC15D9" w:rsidRDefault="00316699" w:rsidP="00316699">
      <w:pPr>
        <w:pStyle w:val="Descripcin"/>
        <w:jc w:val="center"/>
        <w:rPr>
          <w:color w:val="auto"/>
          <w:sz w:val="24"/>
          <w:szCs w:val="24"/>
          <w:lang w:val="es-MX"/>
        </w:rPr>
      </w:pPr>
    </w:p>
    <w:p w14:paraId="04638217" w14:textId="411F57C2" w:rsidR="00316699" w:rsidRDefault="00316699" w:rsidP="00DC15D9">
      <w:pPr>
        <w:pStyle w:val="Descripcin"/>
        <w:spacing w:after="0" w:line="360" w:lineRule="auto"/>
        <w:jc w:val="center"/>
        <w:rPr>
          <w:rFonts w:cs="Times New Roman"/>
          <w:b w:val="0"/>
          <w:iCs/>
          <w:color w:val="auto"/>
          <w:sz w:val="24"/>
          <w:szCs w:val="24"/>
          <w:lang w:val="es-MX"/>
        </w:rPr>
      </w:pPr>
      <w:r w:rsidRPr="00DC15D9">
        <w:rPr>
          <w:rFonts w:cs="Times New Roman"/>
          <w:iCs/>
          <w:noProof/>
          <w:lang w:val="es-MX" w:eastAsia="es-MX"/>
        </w:rPr>
        <w:lastRenderedPageBreak/>
        <w:drawing>
          <wp:anchor distT="0" distB="0" distL="114300" distR="114300" simplePos="0" relativeHeight="251695104" behindDoc="1" locked="0" layoutInCell="1" allowOverlap="1" wp14:anchorId="076DF475" wp14:editId="2024154C">
            <wp:simplePos x="0" y="0"/>
            <wp:positionH relativeFrom="column">
              <wp:posOffset>272796</wp:posOffset>
            </wp:positionH>
            <wp:positionV relativeFrom="paragraph">
              <wp:posOffset>430657</wp:posOffset>
            </wp:positionV>
            <wp:extent cx="5371465" cy="3839845"/>
            <wp:effectExtent l="0" t="0" r="635" b="8255"/>
            <wp:wrapTight wrapText="bothSides">
              <wp:wrapPolygon edited="0">
                <wp:start x="0" y="0"/>
                <wp:lineTo x="0" y="21539"/>
                <wp:lineTo x="21526" y="21539"/>
                <wp:lineTo x="21526" y="0"/>
                <wp:lineTo x="0" y="0"/>
              </wp:wrapPolygon>
            </wp:wrapTight>
            <wp:docPr id="1" name="Imagen 1" descr="C:\Users\Lenovo\Downloads\WhatsApp Image 2025-06-05 at 1.29.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5-06-05 at 1.29.21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1465" cy="383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5D9">
        <w:rPr>
          <w:rFonts w:cs="Times New Roman"/>
          <w:iCs/>
          <w:color w:val="auto"/>
          <w:sz w:val="24"/>
          <w:szCs w:val="24"/>
          <w:lang w:val="es-MX"/>
        </w:rPr>
        <w:t xml:space="preserve">Figura 4. </w:t>
      </w:r>
      <w:r w:rsidRPr="00DC15D9">
        <w:rPr>
          <w:rFonts w:cs="Times New Roman"/>
          <w:b w:val="0"/>
          <w:iCs/>
          <w:color w:val="auto"/>
          <w:sz w:val="24"/>
          <w:szCs w:val="24"/>
          <w:lang w:val="es-MX"/>
        </w:rPr>
        <w:t xml:space="preserve">Media de rendimiento </w:t>
      </w:r>
      <w:r w:rsidR="00FE219D" w:rsidRPr="00DC15D9">
        <w:rPr>
          <w:rFonts w:cs="Times New Roman"/>
          <w:b w:val="0"/>
          <w:iCs/>
          <w:color w:val="auto"/>
          <w:sz w:val="24"/>
          <w:szCs w:val="24"/>
          <w:lang w:val="es-MX"/>
        </w:rPr>
        <w:t>acadé</w:t>
      </w:r>
      <w:r w:rsidR="004739B9" w:rsidRPr="00DC15D9">
        <w:rPr>
          <w:rFonts w:cs="Times New Roman"/>
          <w:b w:val="0"/>
          <w:iCs/>
          <w:color w:val="auto"/>
          <w:sz w:val="24"/>
          <w:szCs w:val="24"/>
          <w:lang w:val="es-MX"/>
        </w:rPr>
        <w:t>mic</w:t>
      </w:r>
      <w:r w:rsidR="00FE219D" w:rsidRPr="00DC15D9">
        <w:rPr>
          <w:rFonts w:cs="Times New Roman"/>
          <w:b w:val="0"/>
          <w:iCs/>
          <w:color w:val="auto"/>
          <w:sz w:val="24"/>
          <w:szCs w:val="24"/>
          <w:lang w:val="es-MX"/>
        </w:rPr>
        <w:t>o</w:t>
      </w:r>
      <w:r w:rsidRPr="00DC15D9">
        <w:rPr>
          <w:rFonts w:cs="Times New Roman"/>
          <w:b w:val="0"/>
          <w:iCs/>
          <w:color w:val="auto"/>
          <w:sz w:val="24"/>
          <w:szCs w:val="24"/>
          <w:lang w:val="es-MX"/>
        </w:rPr>
        <w:t xml:space="preserve"> por nivel de compromiso (Bajo, Medio, Alto).</w:t>
      </w:r>
    </w:p>
    <w:p w14:paraId="53483C73" w14:textId="77777777" w:rsidR="00DC15D9" w:rsidRDefault="00DC15D9" w:rsidP="007629D5">
      <w:pPr>
        <w:pStyle w:val="Descripcin"/>
        <w:spacing w:after="0" w:line="360" w:lineRule="auto"/>
        <w:jc w:val="center"/>
        <w:rPr>
          <w:rFonts w:cs="Times New Roman"/>
          <w:color w:val="auto"/>
          <w:sz w:val="20"/>
          <w:szCs w:val="20"/>
          <w:lang w:val="es-MX"/>
        </w:rPr>
      </w:pPr>
    </w:p>
    <w:p w14:paraId="5F5D49AB" w14:textId="1543F40D" w:rsidR="007629D5" w:rsidRDefault="007629D5" w:rsidP="007629D5">
      <w:pPr>
        <w:pStyle w:val="Descripcin"/>
        <w:spacing w:after="0" w:line="360" w:lineRule="auto"/>
        <w:jc w:val="center"/>
        <w:rPr>
          <w:rFonts w:cs="Times New Roman"/>
          <w:b w:val="0"/>
          <w:bCs w:val="0"/>
          <w:color w:val="auto"/>
          <w:sz w:val="24"/>
          <w:szCs w:val="24"/>
          <w:lang w:val="es-MX"/>
        </w:rPr>
      </w:pPr>
      <w:r w:rsidRPr="00DC15D9">
        <w:rPr>
          <w:rFonts w:cs="Times New Roman"/>
          <w:b w:val="0"/>
          <w:bCs w:val="0"/>
          <w:color w:val="auto"/>
          <w:sz w:val="24"/>
          <w:szCs w:val="24"/>
          <w:lang w:val="es-MX"/>
        </w:rPr>
        <w:t>Fuente: Elaboración propia</w:t>
      </w:r>
    </w:p>
    <w:p w14:paraId="7DD7E755" w14:textId="77777777" w:rsidR="00DC15D9" w:rsidRDefault="00DC15D9" w:rsidP="00DC15D9">
      <w:pPr>
        <w:spacing w:line="360" w:lineRule="auto"/>
        <w:contextualSpacing/>
      </w:pPr>
    </w:p>
    <w:p w14:paraId="16F6B1B0" w14:textId="515325A4" w:rsidR="00515CD9" w:rsidRPr="00DC15D9" w:rsidRDefault="00515CD9" w:rsidP="00DC15D9">
      <w:pPr>
        <w:spacing w:after="0" w:line="360" w:lineRule="auto"/>
        <w:contextualSpacing/>
        <w:jc w:val="center"/>
        <w:rPr>
          <w:rFonts w:ascii="Times New Roman" w:hAnsi="Times New Roman" w:cs="Times New Roman"/>
          <w:b/>
          <w:bCs/>
          <w:sz w:val="32"/>
          <w:szCs w:val="32"/>
        </w:rPr>
      </w:pPr>
      <w:r w:rsidRPr="00DC15D9">
        <w:rPr>
          <w:rFonts w:ascii="Times New Roman" w:hAnsi="Times New Roman" w:cs="Times New Roman"/>
          <w:b/>
          <w:bCs/>
          <w:sz w:val="32"/>
          <w:szCs w:val="32"/>
        </w:rPr>
        <w:t>Discusión</w:t>
      </w:r>
    </w:p>
    <w:p w14:paraId="63FD3A22" w14:textId="77777777" w:rsidR="00D243BD" w:rsidRPr="00D243BD" w:rsidRDefault="00CB7067" w:rsidP="00DC15D9">
      <w:pPr>
        <w:spacing w:after="0" w:line="360" w:lineRule="auto"/>
        <w:contextualSpacing/>
        <w:jc w:val="both"/>
        <w:rPr>
          <w:rFonts w:ascii="Times New Roman" w:hAnsi="Times New Roman" w:cs="Times New Roman"/>
          <w:kern w:val="2"/>
          <w:sz w:val="24"/>
          <w:szCs w:val="24"/>
          <w14:ligatures w14:val="standardContextual"/>
        </w:rPr>
      </w:pPr>
      <w:r w:rsidRPr="00D243BD">
        <w:rPr>
          <w:rFonts w:ascii="Times New Roman" w:eastAsia="Times New Roman" w:hAnsi="Times New Roman" w:cs="Times New Roman"/>
          <w:sz w:val="24"/>
          <w:szCs w:val="24"/>
          <w:lang w:eastAsia="es-MX"/>
        </w:rPr>
        <w:t xml:space="preserve">La presente investigación se propuso responder a la pregunta de cómo inciden el compromiso </w:t>
      </w:r>
      <w:r w:rsidR="00D243BD" w:rsidRPr="00D243BD">
        <w:rPr>
          <w:rFonts w:ascii="Times New Roman" w:eastAsia="Times New Roman" w:hAnsi="Times New Roman" w:cs="Times New Roman"/>
          <w:sz w:val="24"/>
          <w:szCs w:val="24"/>
          <w:lang w:eastAsia="es-MX"/>
        </w:rPr>
        <w:t>académico y</w:t>
      </w:r>
      <w:r w:rsidRPr="00D243BD">
        <w:rPr>
          <w:rFonts w:ascii="Times New Roman" w:eastAsia="Times New Roman" w:hAnsi="Times New Roman" w:cs="Times New Roman"/>
          <w:sz w:val="24"/>
          <w:szCs w:val="24"/>
          <w:lang w:eastAsia="es-MX"/>
        </w:rPr>
        <w:t xml:space="preserve"> un entorno familiar favorable en el rendimiento académico de los estudiantes de la FECA-UJED. Los resultados corroboran hallazgos previos que establecieron una asociación positiva entre el compromiso académico y el rendimiento </w:t>
      </w:r>
      <w:r w:rsidR="00D243BD" w:rsidRPr="00D243BD">
        <w:rPr>
          <w:rFonts w:ascii="Times New Roman" w:eastAsia="Times New Roman" w:hAnsi="Times New Roman" w:cs="Times New Roman"/>
          <w:sz w:val="24"/>
          <w:szCs w:val="24"/>
          <w:lang w:eastAsia="es-MX"/>
        </w:rPr>
        <w:t xml:space="preserve"> </w:t>
      </w:r>
    </w:p>
    <w:p w14:paraId="25723F77" w14:textId="3C5BEFDB" w:rsidR="006D3C38" w:rsidRPr="006D3C38" w:rsidRDefault="006D3C38" w:rsidP="00DC15D9">
      <w:pPr>
        <w:spacing w:before="100" w:beforeAutospacing="1" w:after="0" w:line="360" w:lineRule="auto"/>
        <w:ind w:firstLine="708"/>
        <w:contextualSpacing/>
        <w:jc w:val="both"/>
        <w:rPr>
          <w:rFonts w:ascii="Times New Roman" w:eastAsia="Times New Roman" w:hAnsi="Times New Roman" w:cs="Times New Roman"/>
          <w:sz w:val="24"/>
          <w:szCs w:val="24"/>
          <w:lang w:eastAsia="es-MX"/>
        </w:rPr>
      </w:pPr>
      <w:proofErr w:type="spellStart"/>
      <w:r>
        <w:rPr>
          <w:rFonts w:ascii="Times New Roman" w:eastAsia="Times New Roman" w:hAnsi="Times New Roman" w:cs="Times New Roman"/>
          <w:sz w:val="24"/>
          <w:szCs w:val="24"/>
          <w:lang w:eastAsia="es-MX"/>
        </w:rPr>
        <w:t>Fredricks</w:t>
      </w:r>
      <w:proofErr w:type="spellEnd"/>
      <w:r>
        <w:rPr>
          <w:rFonts w:ascii="Times New Roman" w:eastAsia="Times New Roman" w:hAnsi="Times New Roman" w:cs="Times New Roman"/>
          <w:sz w:val="24"/>
          <w:szCs w:val="24"/>
          <w:lang w:eastAsia="es-MX"/>
        </w:rPr>
        <w:t xml:space="preserve"> et al. (2019);</w:t>
      </w:r>
      <w:r w:rsidRPr="006D3C38">
        <w:rPr>
          <w:rFonts w:ascii="Times New Roman" w:eastAsia="Times New Roman" w:hAnsi="Times New Roman" w:cs="Times New Roman"/>
          <w:sz w:val="24"/>
          <w:szCs w:val="24"/>
          <w:lang w:eastAsia="es-MX"/>
        </w:rPr>
        <w:t xml:space="preserve"> Vélez y Roa (2018) brindan un marco conceptual para el estudio. No obstante, es importante reconocer que el diseño transversal de esta investigación no permite establecer relaciones causales directas. Asimismo, el uso de un formato de autoinforme para variables como el compromiso y el entorno familiar pudo haber introducido un sesgo de respuesta.</w:t>
      </w:r>
    </w:p>
    <w:p w14:paraId="2AF98E53" w14:textId="77777777" w:rsidR="006D3C38" w:rsidRPr="006D3C38" w:rsidRDefault="006D3C38" w:rsidP="00DC15D9">
      <w:pPr>
        <w:spacing w:before="100" w:beforeAutospacing="1" w:after="0" w:line="360" w:lineRule="auto"/>
        <w:ind w:firstLine="708"/>
        <w:contextualSpacing/>
        <w:jc w:val="both"/>
        <w:rPr>
          <w:rFonts w:ascii="Times New Roman" w:eastAsia="Times New Roman" w:hAnsi="Times New Roman" w:cs="Times New Roman"/>
          <w:sz w:val="24"/>
          <w:szCs w:val="24"/>
          <w:lang w:eastAsia="es-MX"/>
        </w:rPr>
      </w:pPr>
      <w:r w:rsidRPr="006D3C38">
        <w:rPr>
          <w:rFonts w:ascii="Times New Roman" w:eastAsia="Times New Roman" w:hAnsi="Times New Roman" w:cs="Times New Roman"/>
          <w:sz w:val="24"/>
          <w:szCs w:val="24"/>
          <w:lang w:eastAsia="es-MX"/>
        </w:rPr>
        <w:t xml:space="preserve">Por esta razón, se recomienda una </w:t>
      </w:r>
      <w:r w:rsidRPr="006D3C38">
        <w:rPr>
          <w:rFonts w:ascii="Times New Roman" w:eastAsia="Times New Roman" w:hAnsi="Times New Roman" w:cs="Times New Roman"/>
          <w:bCs/>
          <w:sz w:val="24"/>
          <w:szCs w:val="24"/>
          <w:lang w:eastAsia="es-MX"/>
        </w:rPr>
        <w:t>triangulación de fuentes</w:t>
      </w:r>
      <w:r w:rsidRPr="006D3C38">
        <w:rPr>
          <w:rFonts w:ascii="Times New Roman" w:eastAsia="Times New Roman" w:hAnsi="Times New Roman" w:cs="Times New Roman"/>
          <w:sz w:val="24"/>
          <w:szCs w:val="24"/>
          <w:lang w:eastAsia="es-MX"/>
        </w:rPr>
        <w:t xml:space="preserve"> en futuras investigaciones para validar los hallazgos. Específicamente, se sugiere </w:t>
      </w:r>
      <w:r w:rsidRPr="006D3C38">
        <w:rPr>
          <w:rFonts w:ascii="Times New Roman" w:eastAsia="Times New Roman" w:hAnsi="Times New Roman" w:cs="Times New Roman"/>
          <w:bCs/>
          <w:sz w:val="24"/>
          <w:szCs w:val="24"/>
          <w:lang w:eastAsia="es-MX"/>
        </w:rPr>
        <w:t>contrastar los datos de autoinforme con fuentes administrativas objetivas</w:t>
      </w:r>
      <w:r w:rsidRPr="006D3C38">
        <w:rPr>
          <w:rFonts w:ascii="Times New Roman" w:eastAsia="Times New Roman" w:hAnsi="Times New Roman" w:cs="Times New Roman"/>
          <w:sz w:val="24"/>
          <w:szCs w:val="24"/>
          <w:lang w:eastAsia="es-MX"/>
        </w:rPr>
        <w:t xml:space="preserve">, como los </w:t>
      </w:r>
      <w:r w:rsidRPr="006D3C38">
        <w:rPr>
          <w:rFonts w:ascii="Times New Roman" w:eastAsia="Times New Roman" w:hAnsi="Times New Roman" w:cs="Times New Roman"/>
          <w:bCs/>
          <w:sz w:val="24"/>
          <w:szCs w:val="24"/>
          <w:lang w:eastAsia="es-MX"/>
        </w:rPr>
        <w:t>registros oficiales de asistencia</w:t>
      </w:r>
      <w:r w:rsidRPr="006D3C38">
        <w:rPr>
          <w:rFonts w:ascii="Times New Roman" w:eastAsia="Times New Roman" w:hAnsi="Times New Roman" w:cs="Times New Roman"/>
          <w:sz w:val="24"/>
          <w:szCs w:val="24"/>
          <w:lang w:eastAsia="es-MX"/>
        </w:rPr>
        <w:t xml:space="preserve"> y las </w:t>
      </w:r>
      <w:r w:rsidRPr="006D3C38">
        <w:rPr>
          <w:rFonts w:ascii="Times New Roman" w:eastAsia="Times New Roman" w:hAnsi="Times New Roman" w:cs="Times New Roman"/>
          <w:bCs/>
          <w:sz w:val="24"/>
          <w:szCs w:val="24"/>
          <w:lang w:eastAsia="es-MX"/>
        </w:rPr>
        <w:lastRenderedPageBreak/>
        <w:t>calificaciones académicas</w:t>
      </w:r>
      <w:r w:rsidRPr="006D3C38">
        <w:rPr>
          <w:rFonts w:ascii="Times New Roman" w:eastAsia="Times New Roman" w:hAnsi="Times New Roman" w:cs="Times New Roman"/>
          <w:sz w:val="24"/>
          <w:szCs w:val="24"/>
          <w:lang w:eastAsia="es-MX"/>
        </w:rPr>
        <w:t>. Esta integración de datos permitirá fortalecer la validez de los resultados y ofrecer una comprensión más completa y robusta de las variables estudiadas.</w:t>
      </w:r>
    </w:p>
    <w:p w14:paraId="0624A55E" w14:textId="79A94419" w:rsidR="006D3C38" w:rsidRPr="006D3C38" w:rsidRDefault="00CB7067" w:rsidP="000E01A9">
      <w:pPr>
        <w:spacing w:after="0" w:line="360" w:lineRule="auto"/>
        <w:ind w:firstLine="708"/>
        <w:jc w:val="both"/>
        <w:rPr>
          <w:rFonts w:ascii="Times New Roman" w:eastAsia="Times New Roman" w:hAnsi="Times New Roman" w:cs="Times New Roman"/>
          <w:sz w:val="24"/>
          <w:szCs w:val="24"/>
          <w:lang w:eastAsia="es-MX"/>
        </w:rPr>
      </w:pPr>
      <w:r w:rsidRPr="006D3C38">
        <w:rPr>
          <w:rFonts w:ascii="Times New Roman" w:eastAsia="Times New Roman" w:hAnsi="Times New Roman" w:cs="Times New Roman"/>
          <w:sz w:val="24"/>
          <w:szCs w:val="24"/>
          <w:lang w:eastAsia="es-MX"/>
        </w:rPr>
        <w:t xml:space="preserve">Al comparar </w:t>
      </w:r>
      <w:proofErr w:type="spellStart"/>
      <w:r w:rsidR="006D3C38" w:rsidRPr="006D3C38">
        <w:rPr>
          <w:rFonts w:ascii="Times New Roman" w:hAnsi="Times New Roman" w:cs="Times New Roman"/>
          <w:sz w:val="24"/>
          <w:szCs w:val="24"/>
        </w:rPr>
        <w:t>comaprar</w:t>
      </w:r>
      <w:proofErr w:type="spellEnd"/>
      <w:r w:rsidR="006D3C38" w:rsidRPr="006D3C38">
        <w:rPr>
          <w:rFonts w:ascii="Times New Roman" w:hAnsi="Times New Roman" w:cs="Times New Roman"/>
          <w:sz w:val="24"/>
          <w:szCs w:val="24"/>
        </w:rPr>
        <w:t xml:space="preserve"> por subgrupos, </w:t>
      </w:r>
      <w:r w:rsidR="006D3C38" w:rsidRPr="006D3C38">
        <w:rPr>
          <w:rFonts w:ascii="Times New Roman" w:hAnsi="Times New Roman" w:cs="Times New Roman"/>
          <w:bCs/>
          <w:sz w:val="24"/>
          <w:szCs w:val="24"/>
        </w:rPr>
        <w:t>Economía</w:t>
      </w:r>
      <w:r w:rsidR="006D3C38" w:rsidRPr="006D3C38">
        <w:rPr>
          <w:rFonts w:ascii="Times New Roman" w:hAnsi="Times New Roman" w:cs="Times New Roman"/>
          <w:sz w:val="24"/>
          <w:szCs w:val="24"/>
        </w:rPr>
        <w:t xml:space="preserve"> mostró la </w:t>
      </w:r>
      <w:r w:rsidR="006D3C38" w:rsidRPr="006D3C38">
        <w:rPr>
          <w:rFonts w:ascii="Times New Roman" w:hAnsi="Times New Roman" w:cs="Times New Roman"/>
          <w:bCs/>
          <w:sz w:val="24"/>
          <w:szCs w:val="24"/>
        </w:rPr>
        <w:t>correlación</w:t>
      </w:r>
      <w:r w:rsidR="006D3C38" w:rsidRPr="006D3C38">
        <w:rPr>
          <w:rFonts w:ascii="Times New Roman" w:hAnsi="Times New Roman" w:cs="Times New Roman"/>
          <w:sz w:val="24"/>
          <w:szCs w:val="24"/>
        </w:rPr>
        <w:t xml:space="preserve"> más alta entre </w:t>
      </w:r>
      <w:r w:rsidR="006D3C38" w:rsidRPr="006D3C38">
        <w:rPr>
          <w:rFonts w:ascii="Times New Roman" w:hAnsi="Times New Roman" w:cs="Times New Roman"/>
          <w:bCs/>
          <w:sz w:val="24"/>
          <w:szCs w:val="24"/>
        </w:rPr>
        <w:t>compromiso</w:t>
      </w:r>
      <w:r w:rsidR="006D3C38" w:rsidRPr="006D3C38">
        <w:rPr>
          <w:rFonts w:ascii="Times New Roman" w:hAnsi="Times New Roman" w:cs="Times New Roman"/>
          <w:sz w:val="24"/>
          <w:szCs w:val="24"/>
        </w:rPr>
        <w:t xml:space="preserve"> y </w:t>
      </w:r>
      <w:r w:rsidR="006D3C38" w:rsidRPr="006D3C38">
        <w:rPr>
          <w:rFonts w:ascii="Times New Roman" w:hAnsi="Times New Roman" w:cs="Times New Roman"/>
          <w:bCs/>
          <w:sz w:val="24"/>
          <w:szCs w:val="24"/>
        </w:rPr>
        <w:t>rendimiento</w:t>
      </w:r>
      <w:r w:rsidR="006D3C38" w:rsidRPr="006D3C38">
        <w:rPr>
          <w:rFonts w:ascii="Times New Roman" w:hAnsi="Times New Roman" w:cs="Times New Roman"/>
          <w:sz w:val="24"/>
          <w:szCs w:val="24"/>
        </w:rPr>
        <w:t xml:space="preserve"> (</w:t>
      </w:r>
      <w:r w:rsidR="006D3C38" w:rsidRPr="006D3C38">
        <w:rPr>
          <w:rFonts w:ascii="Times New Roman" w:hAnsi="Times New Roman" w:cs="Times New Roman"/>
          <w:i/>
          <w:iCs/>
          <w:sz w:val="24"/>
          <w:szCs w:val="24"/>
        </w:rPr>
        <w:t>r</w:t>
      </w:r>
      <w:r w:rsidR="006D3C38" w:rsidRPr="006D3C38">
        <w:rPr>
          <w:rFonts w:ascii="Times New Roman" w:hAnsi="Times New Roman" w:cs="Times New Roman"/>
          <w:sz w:val="24"/>
          <w:szCs w:val="24"/>
        </w:rPr>
        <w:t xml:space="preserve"> = .759), seguida de </w:t>
      </w:r>
      <w:r w:rsidR="006D3C38" w:rsidRPr="006D3C38">
        <w:rPr>
          <w:rFonts w:ascii="Times New Roman" w:hAnsi="Times New Roman" w:cs="Times New Roman"/>
          <w:bCs/>
          <w:sz w:val="24"/>
          <w:szCs w:val="24"/>
        </w:rPr>
        <w:t>Contabilidad</w:t>
      </w:r>
      <w:r w:rsidR="006D3C38" w:rsidRPr="006D3C38">
        <w:rPr>
          <w:rFonts w:ascii="Times New Roman" w:hAnsi="Times New Roman" w:cs="Times New Roman"/>
          <w:sz w:val="24"/>
          <w:szCs w:val="24"/>
        </w:rPr>
        <w:t xml:space="preserve"> (</w:t>
      </w:r>
      <w:r w:rsidR="006D3C38" w:rsidRPr="006D3C38">
        <w:rPr>
          <w:rFonts w:ascii="Times New Roman" w:hAnsi="Times New Roman" w:cs="Times New Roman"/>
          <w:i/>
          <w:iCs/>
          <w:sz w:val="24"/>
          <w:szCs w:val="24"/>
        </w:rPr>
        <w:t>r</w:t>
      </w:r>
      <w:r w:rsidR="006D3C38" w:rsidRPr="006D3C38">
        <w:rPr>
          <w:rFonts w:ascii="Times New Roman" w:hAnsi="Times New Roman" w:cs="Times New Roman"/>
          <w:sz w:val="24"/>
          <w:szCs w:val="24"/>
        </w:rPr>
        <w:t xml:space="preserve"> = .503) y </w:t>
      </w:r>
      <w:r w:rsidR="006D3C38" w:rsidRPr="006D3C38">
        <w:rPr>
          <w:rFonts w:ascii="Times New Roman" w:hAnsi="Times New Roman" w:cs="Times New Roman"/>
          <w:bCs/>
          <w:sz w:val="24"/>
          <w:szCs w:val="24"/>
        </w:rPr>
        <w:t>Administración</w:t>
      </w:r>
      <w:r w:rsidR="006D3C38" w:rsidRPr="006D3C38">
        <w:rPr>
          <w:rFonts w:ascii="Times New Roman" w:hAnsi="Times New Roman" w:cs="Times New Roman"/>
          <w:sz w:val="24"/>
          <w:szCs w:val="24"/>
        </w:rPr>
        <w:t xml:space="preserve"> (</w:t>
      </w:r>
      <w:r w:rsidR="006D3C38" w:rsidRPr="006D3C38">
        <w:rPr>
          <w:rFonts w:ascii="Times New Roman" w:hAnsi="Times New Roman" w:cs="Times New Roman"/>
          <w:i/>
          <w:iCs/>
          <w:sz w:val="24"/>
          <w:szCs w:val="24"/>
        </w:rPr>
        <w:t>r</w:t>
      </w:r>
      <w:r w:rsidR="006D3C38" w:rsidRPr="006D3C38">
        <w:rPr>
          <w:rFonts w:ascii="Times New Roman" w:hAnsi="Times New Roman" w:cs="Times New Roman"/>
          <w:sz w:val="24"/>
          <w:szCs w:val="24"/>
        </w:rPr>
        <w:t xml:space="preserve"> = .317), lo que sugiere </w:t>
      </w:r>
      <w:r w:rsidR="006D3C38" w:rsidRPr="006D3C38">
        <w:rPr>
          <w:rFonts w:ascii="Times New Roman" w:hAnsi="Times New Roman" w:cs="Times New Roman"/>
          <w:bCs/>
          <w:sz w:val="24"/>
          <w:szCs w:val="24"/>
        </w:rPr>
        <w:t>diferencias contextuales</w:t>
      </w:r>
      <w:r w:rsidR="006D3C38" w:rsidRPr="006D3C38">
        <w:rPr>
          <w:rFonts w:ascii="Times New Roman" w:hAnsi="Times New Roman" w:cs="Times New Roman"/>
          <w:sz w:val="24"/>
          <w:szCs w:val="24"/>
        </w:rPr>
        <w:t xml:space="preserve"> entre carreras (véase Tabla 3). En términos prácticos, se proponen </w:t>
      </w:r>
      <w:r w:rsidR="006D3C38" w:rsidRPr="006D3C38">
        <w:rPr>
          <w:rFonts w:ascii="Times New Roman" w:hAnsi="Times New Roman" w:cs="Times New Roman"/>
          <w:bCs/>
          <w:sz w:val="24"/>
          <w:szCs w:val="24"/>
        </w:rPr>
        <w:t>talleres de tutoría académica</w:t>
      </w:r>
      <w:r w:rsidR="006D3C38" w:rsidRPr="006D3C38">
        <w:rPr>
          <w:rFonts w:ascii="Times New Roman" w:hAnsi="Times New Roman" w:cs="Times New Roman"/>
          <w:sz w:val="24"/>
          <w:szCs w:val="24"/>
        </w:rPr>
        <w:t xml:space="preserve"> con </w:t>
      </w:r>
      <w:r w:rsidR="006D3C38" w:rsidRPr="006D3C38">
        <w:rPr>
          <w:rFonts w:ascii="Times New Roman" w:hAnsi="Times New Roman" w:cs="Times New Roman"/>
          <w:bCs/>
          <w:sz w:val="24"/>
          <w:szCs w:val="24"/>
        </w:rPr>
        <w:t>participación familiar</w:t>
      </w:r>
      <w:r w:rsidR="006D3C38" w:rsidRPr="006D3C38">
        <w:rPr>
          <w:rFonts w:ascii="Times New Roman" w:hAnsi="Times New Roman" w:cs="Times New Roman"/>
          <w:sz w:val="24"/>
          <w:szCs w:val="24"/>
        </w:rPr>
        <w:t xml:space="preserve"> (mensuales, modalidad híbrida) y </w:t>
      </w:r>
      <w:r w:rsidR="006D3C38" w:rsidRPr="006D3C38">
        <w:rPr>
          <w:rFonts w:ascii="Times New Roman" w:hAnsi="Times New Roman" w:cs="Times New Roman"/>
          <w:bCs/>
          <w:sz w:val="24"/>
          <w:szCs w:val="24"/>
        </w:rPr>
        <w:t>foros virtuales institucionales</w:t>
      </w:r>
      <w:r w:rsidR="006D3C38" w:rsidRPr="006D3C38">
        <w:rPr>
          <w:rFonts w:ascii="Times New Roman" w:hAnsi="Times New Roman" w:cs="Times New Roman"/>
          <w:sz w:val="24"/>
          <w:szCs w:val="24"/>
        </w:rPr>
        <w:t xml:space="preserve"> para compartir </w:t>
      </w:r>
      <w:r w:rsidR="006D3C38" w:rsidRPr="006D3C38">
        <w:rPr>
          <w:rFonts w:ascii="Times New Roman" w:hAnsi="Times New Roman" w:cs="Times New Roman"/>
          <w:bCs/>
          <w:sz w:val="24"/>
          <w:szCs w:val="24"/>
        </w:rPr>
        <w:t>estrategias de apoyo</w:t>
      </w:r>
      <w:r w:rsidR="006D3C38" w:rsidRPr="006D3C38">
        <w:rPr>
          <w:rFonts w:ascii="Times New Roman" w:hAnsi="Times New Roman" w:cs="Times New Roman"/>
          <w:sz w:val="24"/>
          <w:szCs w:val="24"/>
        </w:rPr>
        <w:t>.</w:t>
      </w:r>
    </w:p>
    <w:p w14:paraId="601D467E" w14:textId="6D0B9D75" w:rsidR="00CB7067" w:rsidRPr="00A7266D" w:rsidRDefault="00DF68C7" w:rsidP="000E01A9">
      <w:pPr>
        <w:spacing w:after="0" w:line="360" w:lineRule="auto"/>
        <w:ind w:firstLine="708"/>
        <w:jc w:val="both"/>
        <w:rPr>
          <w:rFonts w:ascii="Times New Roman" w:eastAsia="Times New Roman" w:hAnsi="Times New Roman" w:cs="Times New Roman"/>
          <w:sz w:val="24"/>
          <w:szCs w:val="24"/>
          <w:lang w:eastAsia="es-MX"/>
        </w:rPr>
      </w:pPr>
      <w:r w:rsidRPr="00DF68C7">
        <w:rPr>
          <w:rFonts w:ascii="Times New Roman" w:hAnsi="Times New Roman" w:cs="Times New Roman"/>
          <w:kern w:val="2"/>
          <w:sz w:val="24"/>
          <w:szCs w:val="24"/>
          <w14:ligatures w14:val="standardContextual"/>
        </w:rPr>
        <w:t xml:space="preserve">Estudios futuros deberían evaluar </w:t>
      </w:r>
      <w:r w:rsidRPr="00DF68C7">
        <w:rPr>
          <w:rFonts w:ascii="Times New Roman" w:hAnsi="Times New Roman" w:cs="Times New Roman"/>
          <w:bCs/>
          <w:kern w:val="2"/>
          <w:sz w:val="24"/>
          <w:szCs w:val="24"/>
          <w14:ligatures w14:val="standardContextual"/>
        </w:rPr>
        <w:t>mediadores</w:t>
      </w:r>
      <w:r w:rsidRPr="00DF68C7">
        <w:rPr>
          <w:rFonts w:ascii="Times New Roman" w:hAnsi="Times New Roman" w:cs="Times New Roman"/>
          <w:kern w:val="2"/>
          <w:sz w:val="24"/>
          <w:szCs w:val="24"/>
          <w14:ligatures w14:val="standardContextual"/>
        </w:rPr>
        <w:t xml:space="preserve"> (p. ej., </w:t>
      </w:r>
      <w:r w:rsidRPr="00DF68C7">
        <w:rPr>
          <w:rFonts w:ascii="Times New Roman" w:hAnsi="Times New Roman" w:cs="Times New Roman"/>
          <w:bCs/>
          <w:kern w:val="2"/>
          <w:sz w:val="24"/>
          <w:szCs w:val="24"/>
          <w14:ligatures w14:val="standardContextual"/>
        </w:rPr>
        <w:t>autoeficacia académica</w:t>
      </w:r>
      <w:r w:rsidRPr="00DF68C7">
        <w:rPr>
          <w:rFonts w:ascii="Times New Roman" w:hAnsi="Times New Roman" w:cs="Times New Roman"/>
          <w:kern w:val="2"/>
          <w:sz w:val="24"/>
          <w:szCs w:val="24"/>
          <w14:ligatures w14:val="standardContextual"/>
        </w:rPr>
        <w:t xml:space="preserve">) y </w:t>
      </w:r>
      <w:r w:rsidRPr="00DF68C7">
        <w:rPr>
          <w:rFonts w:ascii="Times New Roman" w:hAnsi="Times New Roman" w:cs="Times New Roman"/>
          <w:bCs/>
          <w:kern w:val="2"/>
          <w:sz w:val="24"/>
          <w:szCs w:val="24"/>
          <w14:ligatures w14:val="standardContextual"/>
        </w:rPr>
        <w:t>moderadores</w:t>
      </w:r>
      <w:r w:rsidRPr="00DF68C7">
        <w:rPr>
          <w:rFonts w:ascii="Times New Roman" w:hAnsi="Times New Roman" w:cs="Times New Roman"/>
          <w:kern w:val="2"/>
          <w:sz w:val="24"/>
          <w:szCs w:val="24"/>
          <w14:ligatures w14:val="standardContextual"/>
        </w:rPr>
        <w:t xml:space="preserve"> (p. ej., </w:t>
      </w:r>
      <w:r w:rsidRPr="00DF68C7">
        <w:rPr>
          <w:rFonts w:ascii="Times New Roman" w:hAnsi="Times New Roman" w:cs="Times New Roman"/>
          <w:bCs/>
          <w:kern w:val="2"/>
          <w:sz w:val="24"/>
          <w:szCs w:val="24"/>
          <w14:ligatures w14:val="standardContextual"/>
        </w:rPr>
        <w:t>modalidad de enseñanza</w:t>
      </w:r>
      <w:r w:rsidRPr="00DF68C7">
        <w:rPr>
          <w:rFonts w:ascii="Times New Roman" w:hAnsi="Times New Roman" w:cs="Times New Roman"/>
          <w:kern w:val="2"/>
          <w:sz w:val="24"/>
          <w:szCs w:val="24"/>
          <w14:ligatures w14:val="standardContextual"/>
        </w:rPr>
        <w:t xml:space="preserve">, </w:t>
      </w:r>
      <w:r w:rsidRPr="00DF68C7">
        <w:rPr>
          <w:rFonts w:ascii="Times New Roman" w:hAnsi="Times New Roman" w:cs="Times New Roman"/>
          <w:bCs/>
          <w:kern w:val="2"/>
          <w:sz w:val="24"/>
          <w:szCs w:val="24"/>
          <w14:ligatures w14:val="standardContextual"/>
        </w:rPr>
        <w:t>nivel socioeconómico</w:t>
      </w:r>
      <w:r w:rsidRPr="00DF68C7">
        <w:rPr>
          <w:rFonts w:ascii="Times New Roman" w:hAnsi="Times New Roman" w:cs="Times New Roman"/>
          <w:kern w:val="2"/>
          <w:sz w:val="24"/>
          <w:szCs w:val="24"/>
          <w14:ligatures w14:val="standardContextual"/>
        </w:rPr>
        <w:t xml:space="preserve">). Un </w:t>
      </w:r>
      <w:r w:rsidRPr="00DF68C7">
        <w:rPr>
          <w:rFonts w:ascii="Times New Roman" w:hAnsi="Times New Roman" w:cs="Times New Roman"/>
          <w:bCs/>
          <w:kern w:val="2"/>
          <w:sz w:val="24"/>
          <w:szCs w:val="24"/>
          <w14:ligatures w14:val="standardContextual"/>
        </w:rPr>
        <w:t>diseño longitudinal</w:t>
      </w:r>
      <w:r w:rsidRPr="00DF68C7">
        <w:rPr>
          <w:rFonts w:ascii="Times New Roman" w:hAnsi="Times New Roman" w:cs="Times New Roman"/>
          <w:kern w:val="2"/>
          <w:sz w:val="24"/>
          <w:szCs w:val="24"/>
          <w14:ligatures w14:val="standardContextual"/>
        </w:rPr>
        <w:t xml:space="preserve"> permitiría modelar </w:t>
      </w:r>
      <w:r w:rsidRPr="00DF68C7">
        <w:rPr>
          <w:rFonts w:ascii="Times New Roman" w:hAnsi="Times New Roman" w:cs="Times New Roman"/>
          <w:bCs/>
          <w:kern w:val="2"/>
          <w:sz w:val="24"/>
          <w:szCs w:val="24"/>
          <w14:ligatures w14:val="standardContextual"/>
        </w:rPr>
        <w:t>trayectorias</w:t>
      </w:r>
      <w:r w:rsidRPr="00DF68C7">
        <w:rPr>
          <w:rFonts w:ascii="Times New Roman" w:hAnsi="Times New Roman" w:cs="Times New Roman"/>
          <w:kern w:val="2"/>
          <w:sz w:val="24"/>
          <w:szCs w:val="24"/>
          <w14:ligatures w14:val="standardContextual"/>
        </w:rPr>
        <w:t xml:space="preserve"> y probar </w:t>
      </w:r>
      <w:r w:rsidRPr="00DF68C7">
        <w:rPr>
          <w:rFonts w:ascii="Times New Roman" w:hAnsi="Times New Roman" w:cs="Times New Roman"/>
          <w:bCs/>
          <w:kern w:val="2"/>
          <w:sz w:val="24"/>
          <w:szCs w:val="24"/>
          <w14:ligatures w14:val="standardContextual"/>
        </w:rPr>
        <w:t>mediaciones/moderaciones</w:t>
      </w:r>
      <w:r>
        <w:rPr>
          <w:rFonts w:ascii="Times New Roman" w:hAnsi="Times New Roman" w:cs="Times New Roman"/>
          <w:kern w:val="2"/>
          <w:sz w:val="24"/>
          <w:szCs w:val="24"/>
          <w14:ligatures w14:val="standardContextual"/>
        </w:rPr>
        <w:t xml:space="preserve"> con mayor precisión l</w:t>
      </w:r>
      <w:r w:rsidR="00CB7067" w:rsidRPr="006D3C38">
        <w:rPr>
          <w:rFonts w:ascii="Times New Roman" w:eastAsia="Times New Roman" w:hAnsi="Times New Roman" w:cs="Times New Roman"/>
          <w:sz w:val="24"/>
          <w:szCs w:val="24"/>
          <w:lang w:eastAsia="es-MX"/>
        </w:rPr>
        <w:t xml:space="preserve">a </w:t>
      </w:r>
      <w:proofErr w:type="spellStart"/>
      <w:r w:rsidR="00CB7067" w:rsidRPr="00A7266D">
        <w:rPr>
          <w:rFonts w:ascii="Times New Roman" w:eastAsia="Times New Roman" w:hAnsi="Times New Roman" w:cs="Times New Roman"/>
          <w:sz w:val="24"/>
          <w:szCs w:val="24"/>
          <w:lang w:eastAsia="es-MX"/>
        </w:rPr>
        <w:t>la</w:t>
      </w:r>
      <w:proofErr w:type="spellEnd"/>
      <w:r w:rsidR="00CB7067" w:rsidRPr="00A7266D">
        <w:rPr>
          <w:rFonts w:ascii="Times New Roman" w:eastAsia="Times New Roman" w:hAnsi="Times New Roman" w:cs="Times New Roman"/>
          <w:sz w:val="24"/>
          <w:szCs w:val="24"/>
          <w:lang w:eastAsia="es-MX"/>
        </w:rPr>
        <w:t xml:space="preserve"> dinámica temporal entre el compromiso, el entorno y el rendimiento académico.</w:t>
      </w:r>
    </w:p>
    <w:p w14:paraId="5568FA30" w14:textId="7D6B2E31" w:rsidR="00FC797A" w:rsidRPr="00FC797A" w:rsidRDefault="00DF68C7" w:rsidP="000E01A9">
      <w:pPr>
        <w:spacing w:after="0" w:line="360" w:lineRule="auto"/>
        <w:ind w:firstLine="708"/>
        <w:jc w:val="both"/>
        <w:rPr>
          <w:rFonts w:ascii="Times New Roman" w:hAnsi="Times New Roman" w:cs="Times New Roman"/>
          <w:kern w:val="2"/>
          <w:sz w:val="24"/>
          <w:szCs w:val="24"/>
          <w14:ligatures w14:val="standardContextual"/>
        </w:rPr>
      </w:pPr>
      <w:r w:rsidRPr="00FC797A">
        <w:rPr>
          <w:rFonts w:ascii="Times New Roman" w:hAnsi="Times New Roman" w:cs="Times New Roman"/>
          <w:kern w:val="2"/>
          <w:sz w:val="24"/>
          <w:szCs w:val="24"/>
          <w14:ligatures w14:val="standardContextual"/>
        </w:rPr>
        <w:t xml:space="preserve">Considerando la </w:t>
      </w:r>
      <w:r w:rsidRPr="00FC797A">
        <w:rPr>
          <w:rFonts w:ascii="Times New Roman" w:hAnsi="Times New Roman" w:cs="Times New Roman"/>
          <w:bCs/>
          <w:kern w:val="2"/>
          <w:sz w:val="24"/>
          <w:szCs w:val="24"/>
          <w14:ligatures w14:val="standardContextual"/>
        </w:rPr>
        <w:t>dependencia económica y emocional</w:t>
      </w:r>
      <w:r w:rsidRPr="00FC797A">
        <w:rPr>
          <w:rFonts w:ascii="Times New Roman" w:hAnsi="Times New Roman" w:cs="Times New Roman"/>
          <w:kern w:val="2"/>
          <w:sz w:val="24"/>
          <w:szCs w:val="24"/>
          <w14:ligatures w14:val="standardContextual"/>
        </w:rPr>
        <w:t xml:space="preserve"> de muchos jóvenes respecto de sus </w:t>
      </w:r>
      <w:r w:rsidRPr="00FC797A">
        <w:rPr>
          <w:rFonts w:ascii="Times New Roman" w:hAnsi="Times New Roman" w:cs="Times New Roman"/>
          <w:bCs/>
          <w:kern w:val="2"/>
          <w:sz w:val="24"/>
          <w:szCs w:val="24"/>
          <w14:ligatures w14:val="standardContextual"/>
        </w:rPr>
        <w:t>familias</w:t>
      </w:r>
      <w:r w:rsidRPr="00FC797A">
        <w:rPr>
          <w:rFonts w:ascii="Times New Roman" w:hAnsi="Times New Roman" w:cs="Times New Roman"/>
          <w:kern w:val="2"/>
          <w:sz w:val="24"/>
          <w:szCs w:val="24"/>
          <w14:ligatures w14:val="standardContextual"/>
        </w:rPr>
        <w:t xml:space="preserve">, es pertinente que las </w:t>
      </w:r>
      <w:r w:rsidRPr="00FC797A">
        <w:rPr>
          <w:rFonts w:ascii="Times New Roman" w:hAnsi="Times New Roman" w:cs="Times New Roman"/>
          <w:bCs/>
          <w:kern w:val="2"/>
          <w:sz w:val="24"/>
          <w:szCs w:val="24"/>
          <w14:ligatures w14:val="standardContextual"/>
        </w:rPr>
        <w:t>intervenciones</w:t>
      </w:r>
      <w:r w:rsidRPr="00FC797A">
        <w:rPr>
          <w:rFonts w:ascii="Times New Roman" w:hAnsi="Times New Roman" w:cs="Times New Roman"/>
          <w:kern w:val="2"/>
          <w:sz w:val="24"/>
          <w:szCs w:val="24"/>
          <w14:ligatures w14:val="standardContextual"/>
        </w:rPr>
        <w:t xml:space="preserve"> articulen </w:t>
      </w:r>
      <w:r w:rsidRPr="00FC797A">
        <w:rPr>
          <w:rFonts w:ascii="Times New Roman" w:hAnsi="Times New Roman" w:cs="Times New Roman"/>
          <w:bCs/>
          <w:kern w:val="2"/>
          <w:sz w:val="24"/>
          <w:szCs w:val="24"/>
          <w14:ligatures w14:val="standardContextual"/>
        </w:rPr>
        <w:t>apoyo institucional</w:t>
      </w:r>
      <w:r w:rsidRPr="00FC797A">
        <w:rPr>
          <w:rFonts w:ascii="Times New Roman" w:hAnsi="Times New Roman" w:cs="Times New Roman"/>
          <w:kern w:val="2"/>
          <w:sz w:val="24"/>
          <w:szCs w:val="24"/>
          <w14:ligatures w14:val="standardContextual"/>
        </w:rPr>
        <w:t xml:space="preserve"> (tutorías, becas, consejería) con </w:t>
      </w:r>
      <w:r w:rsidRPr="00FC797A">
        <w:rPr>
          <w:rFonts w:ascii="Times New Roman" w:hAnsi="Times New Roman" w:cs="Times New Roman"/>
          <w:bCs/>
          <w:kern w:val="2"/>
          <w:sz w:val="24"/>
          <w:szCs w:val="24"/>
          <w14:ligatures w14:val="standardContextual"/>
        </w:rPr>
        <w:t>acciones familiares</w:t>
      </w:r>
      <w:r w:rsidRPr="00FC797A">
        <w:rPr>
          <w:rFonts w:ascii="Times New Roman" w:hAnsi="Times New Roman" w:cs="Times New Roman"/>
          <w:kern w:val="2"/>
          <w:sz w:val="24"/>
          <w:szCs w:val="24"/>
          <w14:ligatures w14:val="standardContextual"/>
        </w:rPr>
        <w:t xml:space="preserve">. </w:t>
      </w:r>
      <w:r w:rsidR="00FC797A" w:rsidRPr="00FC797A">
        <w:rPr>
          <w:rFonts w:ascii="Times New Roman" w:hAnsi="Times New Roman" w:cs="Times New Roman"/>
          <w:kern w:val="2"/>
          <w:sz w:val="24"/>
          <w:szCs w:val="24"/>
          <w14:ligatures w14:val="standardContextual"/>
        </w:rPr>
        <w:t xml:space="preserve">En la misma línea, Nevárez-Espinoza </w:t>
      </w:r>
      <w:r w:rsidR="00FC797A" w:rsidRPr="00FC797A">
        <w:rPr>
          <w:rFonts w:ascii="Times New Roman" w:hAnsi="Times New Roman" w:cs="Times New Roman"/>
          <w:i/>
          <w:iCs/>
          <w:kern w:val="2"/>
          <w:sz w:val="24"/>
          <w:szCs w:val="24"/>
          <w14:ligatures w14:val="standardContextual"/>
        </w:rPr>
        <w:t>et al.</w:t>
      </w:r>
      <w:r w:rsidR="00FC797A" w:rsidRPr="00FC797A">
        <w:rPr>
          <w:rFonts w:ascii="Times New Roman" w:hAnsi="Times New Roman" w:cs="Times New Roman"/>
          <w:kern w:val="2"/>
          <w:sz w:val="24"/>
          <w:szCs w:val="24"/>
          <w14:ligatures w14:val="standardContextual"/>
        </w:rPr>
        <w:t xml:space="preserve"> (2022) recomiendan </w:t>
      </w:r>
      <w:r w:rsidR="00FC797A" w:rsidRPr="00FC797A">
        <w:rPr>
          <w:rFonts w:ascii="Times New Roman" w:hAnsi="Times New Roman" w:cs="Times New Roman"/>
          <w:bCs/>
          <w:kern w:val="2"/>
          <w:sz w:val="24"/>
          <w:szCs w:val="24"/>
          <w14:ligatures w14:val="standardContextual"/>
        </w:rPr>
        <w:t>continuidad</w:t>
      </w:r>
      <w:r w:rsidR="00FC797A" w:rsidRPr="00FC797A">
        <w:rPr>
          <w:rFonts w:ascii="Times New Roman" w:hAnsi="Times New Roman" w:cs="Times New Roman"/>
          <w:kern w:val="2"/>
          <w:sz w:val="24"/>
          <w:szCs w:val="24"/>
          <w14:ligatures w14:val="standardContextual"/>
        </w:rPr>
        <w:t xml:space="preserve"> en las </w:t>
      </w:r>
      <w:r w:rsidR="00FC797A" w:rsidRPr="00FC797A">
        <w:rPr>
          <w:rFonts w:ascii="Times New Roman" w:hAnsi="Times New Roman" w:cs="Times New Roman"/>
          <w:bCs/>
          <w:kern w:val="2"/>
          <w:sz w:val="24"/>
          <w:szCs w:val="24"/>
          <w14:ligatures w14:val="standardContextual"/>
        </w:rPr>
        <w:t>intervenciones con familias</w:t>
      </w:r>
      <w:r w:rsidR="00FC797A" w:rsidRPr="00FC797A">
        <w:rPr>
          <w:rFonts w:ascii="Times New Roman" w:hAnsi="Times New Roman" w:cs="Times New Roman"/>
          <w:kern w:val="2"/>
          <w:sz w:val="24"/>
          <w:szCs w:val="24"/>
          <w14:ligatures w14:val="standardContextual"/>
        </w:rPr>
        <w:t xml:space="preserve"> para asegurar un </w:t>
      </w:r>
      <w:r w:rsidR="00FC797A" w:rsidRPr="00FC797A">
        <w:rPr>
          <w:rFonts w:ascii="Times New Roman" w:hAnsi="Times New Roman" w:cs="Times New Roman"/>
          <w:bCs/>
          <w:kern w:val="2"/>
          <w:sz w:val="24"/>
          <w:szCs w:val="24"/>
          <w14:ligatures w14:val="standardContextual"/>
        </w:rPr>
        <w:t>entorno seguro</w:t>
      </w:r>
      <w:r w:rsidR="00FC797A" w:rsidRPr="00FC797A">
        <w:rPr>
          <w:rFonts w:ascii="Times New Roman" w:hAnsi="Times New Roman" w:cs="Times New Roman"/>
          <w:kern w:val="2"/>
          <w:sz w:val="24"/>
          <w:szCs w:val="24"/>
          <w14:ligatures w14:val="standardContextual"/>
        </w:rPr>
        <w:t xml:space="preserve"> que refuerce la </w:t>
      </w:r>
      <w:r w:rsidR="00FC797A" w:rsidRPr="00FC797A">
        <w:rPr>
          <w:rFonts w:ascii="Times New Roman" w:hAnsi="Times New Roman" w:cs="Times New Roman"/>
          <w:bCs/>
          <w:kern w:val="2"/>
          <w:sz w:val="24"/>
          <w:szCs w:val="24"/>
          <w14:ligatures w14:val="standardContextual"/>
        </w:rPr>
        <w:t>confianza</w:t>
      </w:r>
      <w:r w:rsidR="00FC797A" w:rsidRPr="00FC797A">
        <w:rPr>
          <w:rFonts w:ascii="Times New Roman" w:hAnsi="Times New Roman" w:cs="Times New Roman"/>
          <w:kern w:val="2"/>
          <w:sz w:val="24"/>
          <w:szCs w:val="24"/>
          <w14:ligatures w14:val="standardContextual"/>
        </w:rPr>
        <w:t xml:space="preserve"> del estudiante. La </w:t>
      </w:r>
      <w:r w:rsidR="00FC797A" w:rsidRPr="00FC797A">
        <w:rPr>
          <w:rFonts w:ascii="Times New Roman" w:hAnsi="Times New Roman" w:cs="Times New Roman"/>
          <w:bCs/>
          <w:kern w:val="2"/>
          <w:sz w:val="24"/>
          <w:szCs w:val="24"/>
          <w14:ligatures w14:val="standardContextual"/>
        </w:rPr>
        <w:t>cooperación constante</w:t>
      </w:r>
      <w:r w:rsidR="00FC797A" w:rsidRPr="00FC797A">
        <w:rPr>
          <w:rFonts w:ascii="Times New Roman" w:hAnsi="Times New Roman" w:cs="Times New Roman"/>
          <w:kern w:val="2"/>
          <w:sz w:val="24"/>
          <w:szCs w:val="24"/>
          <w14:ligatures w14:val="standardContextual"/>
        </w:rPr>
        <w:t xml:space="preserve"> entre instituciones y familias puede favorecer el </w:t>
      </w:r>
      <w:r w:rsidR="00FC797A" w:rsidRPr="00FC797A">
        <w:rPr>
          <w:rFonts w:ascii="Times New Roman" w:hAnsi="Times New Roman" w:cs="Times New Roman"/>
          <w:bCs/>
          <w:kern w:val="2"/>
          <w:sz w:val="24"/>
          <w:szCs w:val="24"/>
          <w14:ligatures w14:val="standardContextual"/>
        </w:rPr>
        <w:t>interés por las clases</w:t>
      </w:r>
      <w:r w:rsidR="00FC797A" w:rsidRPr="00FC797A">
        <w:rPr>
          <w:rFonts w:ascii="Times New Roman" w:hAnsi="Times New Roman" w:cs="Times New Roman"/>
          <w:kern w:val="2"/>
          <w:sz w:val="24"/>
          <w:szCs w:val="24"/>
          <w14:ligatures w14:val="standardContextual"/>
        </w:rPr>
        <w:t xml:space="preserve">, la </w:t>
      </w:r>
      <w:r w:rsidR="00FC797A" w:rsidRPr="00FC797A">
        <w:rPr>
          <w:rFonts w:ascii="Times New Roman" w:hAnsi="Times New Roman" w:cs="Times New Roman"/>
          <w:bCs/>
          <w:kern w:val="2"/>
          <w:sz w:val="24"/>
          <w:szCs w:val="24"/>
          <w14:ligatures w14:val="standardContextual"/>
        </w:rPr>
        <w:t>búsqueda de buen desempeño</w:t>
      </w:r>
      <w:r w:rsidR="00FC797A" w:rsidRPr="00FC797A">
        <w:rPr>
          <w:rFonts w:ascii="Times New Roman" w:hAnsi="Times New Roman" w:cs="Times New Roman"/>
          <w:kern w:val="2"/>
          <w:sz w:val="24"/>
          <w:szCs w:val="24"/>
          <w14:ligatures w14:val="standardContextual"/>
        </w:rPr>
        <w:t xml:space="preserve"> y la </w:t>
      </w:r>
      <w:r w:rsidR="00FC797A" w:rsidRPr="00FC797A">
        <w:rPr>
          <w:rFonts w:ascii="Times New Roman" w:hAnsi="Times New Roman" w:cs="Times New Roman"/>
          <w:bCs/>
          <w:kern w:val="2"/>
          <w:sz w:val="24"/>
          <w:szCs w:val="24"/>
          <w14:ligatures w14:val="standardContextual"/>
        </w:rPr>
        <w:t>satisfacción</w:t>
      </w:r>
      <w:r w:rsidR="00FC797A" w:rsidRPr="00FC797A">
        <w:rPr>
          <w:rFonts w:ascii="Times New Roman" w:hAnsi="Times New Roman" w:cs="Times New Roman"/>
          <w:kern w:val="2"/>
          <w:sz w:val="24"/>
          <w:szCs w:val="24"/>
          <w14:ligatures w14:val="standardContextual"/>
        </w:rPr>
        <w:t xml:space="preserve"> con la carrera. Los resultados estadísticos del estudio respaldan </w:t>
      </w:r>
      <w:r w:rsidR="00FC797A" w:rsidRPr="00FC797A">
        <w:rPr>
          <w:rFonts w:ascii="Times New Roman" w:hAnsi="Times New Roman" w:cs="Times New Roman"/>
          <w:bCs/>
          <w:kern w:val="2"/>
          <w:sz w:val="24"/>
          <w:szCs w:val="24"/>
          <w14:ligatures w14:val="standardContextual"/>
        </w:rPr>
        <w:t>asociaciones positivas</w:t>
      </w:r>
      <w:r w:rsidR="00FC797A" w:rsidRPr="00FC797A">
        <w:rPr>
          <w:rFonts w:ascii="Times New Roman" w:hAnsi="Times New Roman" w:cs="Times New Roman"/>
          <w:kern w:val="2"/>
          <w:sz w:val="24"/>
          <w:szCs w:val="24"/>
          <w14:ligatures w14:val="standardContextual"/>
        </w:rPr>
        <w:t xml:space="preserve"> entre </w:t>
      </w:r>
      <w:r w:rsidR="00FC797A" w:rsidRPr="00FC797A">
        <w:rPr>
          <w:rFonts w:ascii="Times New Roman" w:hAnsi="Times New Roman" w:cs="Times New Roman"/>
          <w:bCs/>
          <w:kern w:val="2"/>
          <w:sz w:val="24"/>
          <w:szCs w:val="24"/>
          <w14:ligatures w14:val="standardContextual"/>
        </w:rPr>
        <w:t>compromiso</w:t>
      </w:r>
      <w:r w:rsidR="00FC797A" w:rsidRPr="00FC797A">
        <w:rPr>
          <w:rFonts w:ascii="Times New Roman" w:hAnsi="Times New Roman" w:cs="Times New Roman"/>
          <w:kern w:val="2"/>
          <w:sz w:val="24"/>
          <w:szCs w:val="24"/>
          <w14:ligatures w14:val="standardContextual"/>
        </w:rPr>
        <w:t xml:space="preserve">, </w:t>
      </w:r>
      <w:r w:rsidR="00FC797A" w:rsidRPr="00FC797A">
        <w:rPr>
          <w:rFonts w:ascii="Times New Roman" w:hAnsi="Times New Roman" w:cs="Times New Roman"/>
          <w:bCs/>
          <w:kern w:val="2"/>
          <w:sz w:val="24"/>
          <w:szCs w:val="24"/>
          <w14:ligatures w14:val="standardContextual"/>
        </w:rPr>
        <w:t>entorno</w:t>
      </w:r>
      <w:r w:rsidR="00FC797A" w:rsidRPr="00FC797A">
        <w:rPr>
          <w:rFonts w:ascii="Times New Roman" w:hAnsi="Times New Roman" w:cs="Times New Roman"/>
          <w:kern w:val="2"/>
          <w:sz w:val="24"/>
          <w:szCs w:val="24"/>
          <w14:ligatures w14:val="standardContextual"/>
        </w:rPr>
        <w:t xml:space="preserve"> y </w:t>
      </w:r>
      <w:r w:rsidR="00FC797A" w:rsidRPr="00FC797A">
        <w:rPr>
          <w:rFonts w:ascii="Times New Roman" w:hAnsi="Times New Roman" w:cs="Times New Roman"/>
          <w:bCs/>
          <w:kern w:val="2"/>
          <w:sz w:val="24"/>
          <w:szCs w:val="24"/>
          <w14:ligatures w14:val="standardContextual"/>
        </w:rPr>
        <w:t>rendimiento</w:t>
      </w:r>
      <w:r w:rsidR="00FC797A" w:rsidRPr="00FC797A">
        <w:rPr>
          <w:rFonts w:ascii="Times New Roman" w:hAnsi="Times New Roman" w:cs="Times New Roman"/>
          <w:kern w:val="2"/>
          <w:sz w:val="24"/>
          <w:szCs w:val="24"/>
          <w14:ligatures w14:val="standardContextual"/>
        </w:rPr>
        <w:t>, en concordancia con la literatura.</w:t>
      </w:r>
    </w:p>
    <w:p w14:paraId="58724EDD" w14:textId="0685DA57" w:rsidR="00FC797A" w:rsidRPr="00FC797A" w:rsidRDefault="00FC797A" w:rsidP="000E01A9">
      <w:pPr>
        <w:spacing w:after="0" w:line="360" w:lineRule="auto"/>
        <w:ind w:firstLine="708"/>
        <w:jc w:val="both"/>
        <w:rPr>
          <w:rFonts w:ascii="Times New Roman" w:hAnsi="Times New Roman" w:cs="Times New Roman"/>
          <w:kern w:val="2"/>
          <w:sz w:val="24"/>
          <w:szCs w:val="24"/>
          <w14:ligatures w14:val="standardContextual"/>
        </w:rPr>
      </w:pPr>
      <w:r w:rsidRPr="00FC797A">
        <w:rPr>
          <w:rFonts w:ascii="Times New Roman" w:eastAsia="Times New Roman" w:hAnsi="Times New Roman" w:cs="Times New Roman"/>
          <w:sz w:val="24"/>
          <w:szCs w:val="24"/>
          <w:lang w:eastAsia="es-MX"/>
        </w:rPr>
        <w:t>A</w:t>
      </w:r>
      <w:r w:rsidR="00CB7067" w:rsidRPr="00FC797A">
        <w:rPr>
          <w:rFonts w:ascii="Times New Roman" w:eastAsia="Times New Roman" w:hAnsi="Times New Roman" w:cs="Times New Roman"/>
          <w:sz w:val="24"/>
          <w:szCs w:val="24"/>
          <w:lang w:eastAsia="es-MX"/>
        </w:rPr>
        <w:t>unque se identificó una tendencia general</w:t>
      </w:r>
      <w:r w:rsidRPr="00FC797A">
        <w:rPr>
          <w:rFonts w:ascii="Times New Roman" w:eastAsia="Times New Roman" w:hAnsi="Times New Roman" w:cs="Times New Roman"/>
          <w:sz w:val="24"/>
          <w:szCs w:val="24"/>
          <w:lang w:eastAsia="es-MX"/>
        </w:rPr>
        <w:t xml:space="preserve"> a mejores resultados con </w:t>
      </w:r>
      <w:r w:rsidR="00CB7067" w:rsidRPr="00FC797A">
        <w:rPr>
          <w:rFonts w:ascii="Times New Roman" w:eastAsia="Times New Roman" w:hAnsi="Times New Roman" w:cs="Times New Roman"/>
          <w:sz w:val="24"/>
          <w:szCs w:val="24"/>
          <w:lang w:eastAsia="es-MX"/>
        </w:rPr>
        <w:t>mayor compromiso y entorno</w:t>
      </w:r>
      <w:r w:rsidRPr="00FC797A">
        <w:rPr>
          <w:rFonts w:ascii="Times New Roman" w:eastAsia="Times New Roman" w:hAnsi="Times New Roman" w:cs="Times New Roman"/>
          <w:sz w:val="24"/>
          <w:szCs w:val="24"/>
          <w:lang w:eastAsia="es-MX"/>
        </w:rPr>
        <w:t xml:space="preserve"> </w:t>
      </w:r>
      <w:r w:rsidR="00CB7067" w:rsidRPr="00FC797A">
        <w:rPr>
          <w:rFonts w:ascii="Times New Roman" w:eastAsia="Times New Roman" w:hAnsi="Times New Roman" w:cs="Times New Roman"/>
          <w:sz w:val="24"/>
          <w:szCs w:val="24"/>
          <w:lang w:eastAsia="es-MX"/>
        </w:rPr>
        <w:t>favorable</w:t>
      </w:r>
      <w:r w:rsidRPr="00FC797A">
        <w:rPr>
          <w:rFonts w:ascii="Times New Roman" w:eastAsia="Times New Roman" w:hAnsi="Times New Roman" w:cs="Times New Roman"/>
          <w:sz w:val="24"/>
          <w:szCs w:val="24"/>
          <w:lang w:eastAsia="es-MX"/>
        </w:rPr>
        <w:t xml:space="preserve">, </w:t>
      </w:r>
      <w:proofErr w:type="spellStart"/>
      <w:r w:rsidRPr="00FC797A">
        <w:rPr>
          <w:rFonts w:ascii="Times New Roman" w:eastAsia="Times New Roman" w:hAnsi="Times New Roman" w:cs="Times New Roman"/>
          <w:sz w:val="24"/>
          <w:szCs w:val="24"/>
          <w:lang w:eastAsia="es-MX"/>
        </w:rPr>
        <w:t>tambien</w:t>
      </w:r>
      <w:proofErr w:type="spellEnd"/>
      <w:r w:rsidRPr="00FC797A">
        <w:rPr>
          <w:rFonts w:ascii="Times New Roman" w:eastAsia="Times New Roman" w:hAnsi="Times New Roman" w:cs="Times New Roman"/>
          <w:sz w:val="24"/>
          <w:szCs w:val="24"/>
          <w:lang w:eastAsia="es-MX"/>
        </w:rPr>
        <w:t xml:space="preserve"> hubo excepciones, lo que apunta a la complejidad del </w:t>
      </w:r>
      <w:proofErr w:type="spellStart"/>
      <w:r w:rsidRPr="00FC797A">
        <w:rPr>
          <w:rFonts w:ascii="Times New Roman" w:eastAsia="Times New Roman" w:hAnsi="Times New Roman" w:cs="Times New Roman"/>
          <w:sz w:val="24"/>
          <w:szCs w:val="24"/>
          <w:lang w:eastAsia="es-MX"/>
        </w:rPr>
        <w:t>fenomen</w:t>
      </w:r>
      <w:proofErr w:type="spellEnd"/>
      <w:r w:rsidRPr="00FC797A">
        <w:rPr>
          <w:rFonts w:ascii="Times New Roman" w:eastAsia="Times New Roman" w:hAnsi="Times New Roman" w:cs="Times New Roman"/>
          <w:sz w:val="24"/>
          <w:szCs w:val="24"/>
          <w:lang w:eastAsia="es-MX"/>
        </w:rPr>
        <w:t xml:space="preserve">.  </w:t>
      </w:r>
      <w:r w:rsidRPr="00FC797A">
        <w:rPr>
          <w:rFonts w:ascii="Times New Roman" w:hAnsi="Times New Roman" w:cs="Times New Roman"/>
          <w:kern w:val="2"/>
          <w:sz w:val="24"/>
          <w:szCs w:val="24"/>
          <w14:ligatures w14:val="standardContextual"/>
        </w:rPr>
        <w:t xml:space="preserve">Factores como </w:t>
      </w:r>
      <w:r w:rsidRPr="00FC797A">
        <w:rPr>
          <w:rFonts w:ascii="Times New Roman" w:hAnsi="Times New Roman" w:cs="Times New Roman"/>
          <w:bCs/>
          <w:kern w:val="2"/>
          <w:sz w:val="24"/>
          <w:szCs w:val="24"/>
          <w14:ligatures w14:val="standardContextual"/>
        </w:rPr>
        <w:t>estrés académico</w:t>
      </w:r>
      <w:r w:rsidRPr="00FC797A">
        <w:rPr>
          <w:rFonts w:ascii="Times New Roman" w:hAnsi="Times New Roman" w:cs="Times New Roman"/>
          <w:kern w:val="2"/>
          <w:sz w:val="24"/>
          <w:szCs w:val="24"/>
          <w14:ligatures w14:val="standardContextual"/>
        </w:rPr>
        <w:t xml:space="preserve">, </w:t>
      </w:r>
      <w:r w:rsidRPr="00FC797A">
        <w:rPr>
          <w:rFonts w:ascii="Times New Roman" w:hAnsi="Times New Roman" w:cs="Times New Roman"/>
          <w:bCs/>
          <w:kern w:val="2"/>
          <w:sz w:val="24"/>
          <w:szCs w:val="24"/>
          <w14:ligatures w14:val="standardContextual"/>
        </w:rPr>
        <w:t>empleo remunerado</w:t>
      </w:r>
      <w:r w:rsidRPr="00FC797A">
        <w:rPr>
          <w:rFonts w:ascii="Times New Roman" w:hAnsi="Times New Roman" w:cs="Times New Roman"/>
          <w:kern w:val="2"/>
          <w:sz w:val="24"/>
          <w:szCs w:val="24"/>
          <w14:ligatures w14:val="standardContextual"/>
        </w:rPr>
        <w:t xml:space="preserve">, </w:t>
      </w:r>
      <w:r w:rsidRPr="00FC797A">
        <w:rPr>
          <w:rFonts w:ascii="Times New Roman" w:hAnsi="Times New Roman" w:cs="Times New Roman"/>
          <w:bCs/>
          <w:kern w:val="2"/>
          <w:sz w:val="24"/>
          <w:szCs w:val="24"/>
          <w14:ligatures w14:val="standardContextual"/>
        </w:rPr>
        <w:t>carga de créditos</w:t>
      </w:r>
      <w:r w:rsidRPr="00FC797A">
        <w:rPr>
          <w:rFonts w:ascii="Times New Roman" w:hAnsi="Times New Roman" w:cs="Times New Roman"/>
          <w:kern w:val="2"/>
          <w:sz w:val="24"/>
          <w:szCs w:val="24"/>
          <w14:ligatures w14:val="standardContextual"/>
        </w:rPr>
        <w:t xml:space="preserve"> o </w:t>
      </w:r>
      <w:r w:rsidRPr="00FC797A">
        <w:rPr>
          <w:rFonts w:ascii="Times New Roman" w:hAnsi="Times New Roman" w:cs="Times New Roman"/>
          <w:bCs/>
          <w:kern w:val="2"/>
          <w:sz w:val="24"/>
          <w:szCs w:val="24"/>
          <w14:ligatures w14:val="standardContextual"/>
        </w:rPr>
        <w:t>salud mental</w:t>
      </w:r>
      <w:r w:rsidRPr="00FC797A">
        <w:rPr>
          <w:rFonts w:ascii="Times New Roman" w:hAnsi="Times New Roman" w:cs="Times New Roman"/>
          <w:kern w:val="2"/>
          <w:sz w:val="24"/>
          <w:szCs w:val="24"/>
          <w14:ligatures w14:val="standardContextual"/>
        </w:rPr>
        <w:t xml:space="preserve"> podrían </w:t>
      </w:r>
      <w:r w:rsidRPr="00FC797A">
        <w:rPr>
          <w:rFonts w:ascii="Times New Roman" w:hAnsi="Times New Roman" w:cs="Times New Roman"/>
          <w:bCs/>
          <w:kern w:val="2"/>
          <w:sz w:val="24"/>
          <w:szCs w:val="24"/>
          <w14:ligatures w14:val="standardContextual"/>
        </w:rPr>
        <w:t>mediar/moderar</w:t>
      </w:r>
      <w:r w:rsidRPr="00FC797A">
        <w:rPr>
          <w:rFonts w:ascii="Times New Roman" w:hAnsi="Times New Roman" w:cs="Times New Roman"/>
          <w:kern w:val="2"/>
          <w:sz w:val="24"/>
          <w:szCs w:val="24"/>
          <w14:ligatures w14:val="standardContextual"/>
        </w:rPr>
        <w:t xml:space="preserve"> esta relación y ameritan análisis específicos.</w:t>
      </w:r>
    </w:p>
    <w:p w14:paraId="1A95320A" w14:textId="4D4F3E43" w:rsidR="00515CD9" w:rsidRPr="00667235" w:rsidRDefault="00FC797A" w:rsidP="00DC15D9">
      <w:pPr>
        <w:spacing w:before="240" w:after="0" w:line="360" w:lineRule="auto"/>
        <w:ind w:firstLine="708"/>
        <w:contextualSpacing/>
        <w:jc w:val="both"/>
        <w:rPr>
          <w:rFonts w:ascii="Times New Roman" w:hAnsi="Times New Roman" w:cs="Times New Roman"/>
          <w:sz w:val="24"/>
          <w:szCs w:val="24"/>
        </w:rPr>
      </w:pPr>
      <w:r w:rsidRPr="00667235">
        <w:rPr>
          <w:rFonts w:ascii="Times New Roman" w:hAnsi="Times New Roman" w:cs="Times New Roman"/>
          <w:sz w:val="24"/>
          <w:szCs w:val="24"/>
        </w:rPr>
        <w:t xml:space="preserve">Entre las </w:t>
      </w:r>
      <w:r w:rsidRPr="00667235">
        <w:rPr>
          <w:rFonts w:ascii="Times New Roman" w:hAnsi="Times New Roman" w:cs="Times New Roman"/>
          <w:bCs/>
          <w:sz w:val="24"/>
          <w:szCs w:val="24"/>
        </w:rPr>
        <w:t>limitaciones</w:t>
      </w:r>
      <w:r w:rsidRPr="00667235">
        <w:rPr>
          <w:rFonts w:ascii="Times New Roman" w:hAnsi="Times New Roman" w:cs="Times New Roman"/>
          <w:sz w:val="24"/>
          <w:szCs w:val="24"/>
        </w:rPr>
        <w:t xml:space="preserve">, el </w:t>
      </w:r>
      <w:r w:rsidRPr="00667235">
        <w:rPr>
          <w:rFonts w:ascii="Times New Roman" w:hAnsi="Times New Roman" w:cs="Times New Roman"/>
          <w:bCs/>
          <w:sz w:val="24"/>
          <w:szCs w:val="24"/>
        </w:rPr>
        <w:t>diseño transversal</w:t>
      </w:r>
      <w:r w:rsidRPr="00667235">
        <w:rPr>
          <w:rFonts w:ascii="Times New Roman" w:hAnsi="Times New Roman" w:cs="Times New Roman"/>
          <w:sz w:val="24"/>
          <w:szCs w:val="24"/>
        </w:rPr>
        <w:t xml:space="preserve"> y </w:t>
      </w:r>
      <w:r w:rsidRPr="00667235">
        <w:rPr>
          <w:rFonts w:ascii="Times New Roman" w:hAnsi="Times New Roman" w:cs="Times New Roman"/>
          <w:bCs/>
          <w:sz w:val="24"/>
          <w:szCs w:val="24"/>
        </w:rPr>
        <w:t>no experimental</w:t>
      </w:r>
      <w:r w:rsidRPr="00667235">
        <w:rPr>
          <w:rFonts w:ascii="Times New Roman" w:hAnsi="Times New Roman" w:cs="Times New Roman"/>
          <w:sz w:val="24"/>
          <w:szCs w:val="24"/>
        </w:rPr>
        <w:t xml:space="preserve"> impide inferir causalidad. El uso de </w:t>
      </w:r>
      <w:r w:rsidRPr="00667235">
        <w:rPr>
          <w:rFonts w:ascii="Times New Roman" w:hAnsi="Times New Roman" w:cs="Times New Roman"/>
          <w:bCs/>
          <w:sz w:val="24"/>
          <w:szCs w:val="24"/>
        </w:rPr>
        <w:t xml:space="preserve">cuestionarios </w:t>
      </w:r>
      <w:proofErr w:type="spellStart"/>
      <w:r w:rsidRPr="00667235">
        <w:rPr>
          <w:rFonts w:ascii="Times New Roman" w:hAnsi="Times New Roman" w:cs="Times New Roman"/>
          <w:bCs/>
          <w:sz w:val="24"/>
          <w:szCs w:val="24"/>
        </w:rPr>
        <w:t>autoaplicados</w:t>
      </w:r>
      <w:proofErr w:type="spellEnd"/>
      <w:r w:rsidRPr="00667235">
        <w:rPr>
          <w:rFonts w:ascii="Times New Roman" w:hAnsi="Times New Roman" w:cs="Times New Roman"/>
          <w:sz w:val="24"/>
          <w:szCs w:val="24"/>
        </w:rPr>
        <w:t xml:space="preserve"> puede </w:t>
      </w:r>
      <w:r w:rsidRPr="00667235">
        <w:rPr>
          <w:rFonts w:ascii="Times New Roman" w:hAnsi="Times New Roman" w:cs="Times New Roman"/>
          <w:bCs/>
          <w:sz w:val="24"/>
          <w:szCs w:val="24"/>
        </w:rPr>
        <w:t>introducir sesgos</w:t>
      </w:r>
      <w:r w:rsidRPr="00667235">
        <w:rPr>
          <w:rFonts w:ascii="Times New Roman" w:hAnsi="Times New Roman" w:cs="Times New Roman"/>
          <w:sz w:val="24"/>
          <w:szCs w:val="24"/>
        </w:rPr>
        <w:t xml:space="preserve"> de autopercepción. Además, el </w:t>
      </w:r>
      <w:r w:rsidRPr="00667235">
        <w:rPr>
          <w:rFonts w:ascii="Times New Roman" w:hAnsi="Times New Roman" w:cs="Times New Roman"/>
          <w:bCs/>
          <w:sz w:val="24"/>
          <w:szCs w:val="24"/>
        </w:rPr>
        <w:t>contexto específico</w:t>
      </w:r>
      <w:r w:rsidRPr="00667235">
        <w:rPr>
          <w:rFonts w:ascii="Times New Roman" w:hAnsi="Times New Roman" w:cs="Times New Roman"/>
          <w:sz w:val="24"/>
          <w:szCs w:val="24"/>
        </w:rPr>
        <w:t xml:space="preserve"> de la FECA-UJED acota la </w:t>
      </w:r>
      <w:r w:rsidRPr="00667235">
        <w:rPr>
          <w:rFonts w:ascii="Times New Roman" w:hAnsi="Times New Roman" w:cs="Times New Roman"/>
          <w:bCs/>
          <w:sz w:val="24"/>
          <w:szCs w:val="24"/>
        </w:rPr>
        <w:t>generalización</w:t>
      </w:r>
      <w:r w:rsidRPr="00667235">
        <w:rPr>
          <w:rFonts w:ascii="Times New Roman" w:hAnsi="Times New Roman" w:cs="Times New Roman"/>
          <w:sz w:val="24"/>
          <w:szCs w:val="24"/>
        </w:rPr>
        <w:t xml:space="preserve"> a otras poblaciones</w:t>
      </w:r>
      <w:r w:rsidR="00667235" w:rsidRPr="00667235">
        <w:rPr>
          <w:rFonts w:ascii="Times New Roman" w:hAnsi="Times New Roman" w:cs="Times New Roman"/>
          <w:sz w:val="24"/>
          <w:szCs w:val="24"/>
        </w:rPr>
        <w:t xml:space="preserve"> </w:t>
      </w:r>
      <w:r w:rsidR="00E24130" w:rsidRPr="00667235">
        <w:rPr>
          <w:rFonts w:ascii="Times New Roman" w:hAnsi="Times New Roman" w:cs="Times New Roman"/>
          <w:sz w:val="24"/>
          <w:szCs w:val="24"/>
        </w:rPr>
        <w:t>con características diferentes como lo son las siguientes:</w:t>
      </w:r>
    </w:p>
    <w:p w14:paraId="4F1766F3" w14:textId="77777777" w:rsidR="00DC15D9" w:rsidRDefault="00DC15D9" w:rsidP="00DC15D9">
      <w:pPr>
        <w:spacing w:after="0" w:line="360" w:lineRule="auto"/>
        <w:contextualSpacing/>
        <w:jc w:val="both"/>
        <w:rPr>
          <w:rFonts w:ascii="Times New Roman" w:hAnsi="Times New Roman" w:cs="Times New Roman"/>
          <w:b/>
          <w:sz w:val="24"/>
          <w:szCs w:val="24"/>
        </w:rPr>
      </w:pPr>
    </w:p>
    <w:p w14:paraId="45FEF4AD" w14:textId="5ED29127" w:rsidR="00E24130" w:rsidRPr="00667235" w:rsidRDefault="00E24130" w:rsidP="00DC15D9">
      <w:pPr>
        <w:spacing w:after="0" w:line="360" w:lineRule="auto"/>
        <w:contextualSpacing/>
        <w:jc w:val="center"/>
        <w:rPr>
          <w:rFonts w:ascii="Times New Roman" w:hAnsi="Times New Roman" w:cs="Times New Roman"/>
          <w:b/>
          <w:sz w:val="24"/>
          <w:szCs w:val="24"/>
        </w:rPr>
      </w:pPr>
      <w:r w:rsidRPr="00667235">
        <w:rPr>
          <w:rFonts w:ascii="Times New Roman" w:hAnsi="Times New Roman" w:cs="Times New Roman"/>
          <w:b/>
          <w:sz w:val="24"/>
          <w:szCs w:val="24"/>
        </w:rPr>
        <w:t>Limitaciones</w:t>
      </w:r>
    </w:p>
    <w:p w14:paraId="34D290DF" w14:textId="77777777" w:rsidR="00667235" w:rsidRPr="00DC15D9" w:rsidRDefault="00667235" w:rsidP="00DC15D9">
      <w:pPr>
        <w:pStyle w:val="Prrafodelista"/>
        <w:numPr>
          <w:ilvl w:val="0"/>
          <w:numId w:val="28"/>
        </w:numPr>
        <w:spacing w:after="0" w:line="360" w:lineRule="auto"/>
        <w:jc w:val="both"/>
        <w:rPr>
          <w:rFonts w:ascii="Times New Roman" w:hAnsi="Times New Roman" w:cs="Times New Roman"/>
          <w:kern w:val="2"/>
          <w:sz w:val="24"/>
          <w:szCs w:val="24"/>
          <w14:ligatures w14:val="standardContextual"/>
        </w:rPr>
      </w:pPr>
      <w:r w:rsidRPr="00DC15D9">
        <w:rPr>
          <w:rFonts w:ascii="Times New Roman" w:hAnsi="Times New Roman" w:cs="Times New Roman"/>
          <w:kern w:val="2"/>
          <w:sz w:val="24"/>
          <w:szCs w:val="24"/>
          <w14:ligatures w14:val="standardContextual"/>
        </w:rPr>
        <w:t>Generalización: los hallazgos se circunscriben a la FECA-UJED y pueden no extrapolarse a otros contextos.</w:t>
      </w:r>
    </w:p>
    <w:p w14:paraId="5D2EE76E" w14:textId="77777777" w:rsidR="00667235" w:rsidRPr="00DC15D9" w:rsidRDefault="00667235" w:rsidP="00DC15D9">
      <w:pPr>
        <w:pStyle w:val="Prrafodelista"/>
        <w:numPr>
          <w:ilvl w:val="0"/>
          <w:numId w:val="28"/>
        </w:numPr>
        <w:spacing w:after="0" w:line="360" w:lineRule="auto"/>
        <w:jc w:val="both"/>
        <w:rPr>
          <w:rFonts w:ascii="Times New Roman" w:hAnsi="Times New Roman" w:cs="Times New Roman"/>
          <w:kern w:val="2"/>
          <w:sz w:val="24"/>
          <w:szCs w:val="24"/>
          <w14:ligatures w14:val="standardContextual"/>
        </w:rPr>
      </w:pPr>
      <w:r w:rsidRPr="00DC15D9">
        <w:rPr>
          <w:rFonts w:ascii="Times New Roman" w:hAnsi="Times New Roman" w:cs="Times New Roman"/>
          <w:kern w:val="2"/>
          <w:sz w:val="24"/>
          <w:szCs w:val="24"/>
          <w14:ligatures w14:val="standardContextual"/>
        </w:rPr>
        <w:t>Temporalidad: el diseño transversal impide analizar cambios a lo largo del tiempo.</w:t>
      </w:r>
    </w:p>
    <w:p w14:paraId="7CE078E5" w14:textId="77777777" w:rsidR="00667235" w:rsidRPr="00DC15D9" w:rsidRDefault="00667235" w:rsidP="00DC15D9">
      <w:pPr>
        <w:pStyle w:val="Prrafodelista"/>
        <w:numPr>
          <w:ilvl w:val="0"/>
          <w:numId w:val="28"/>
        </w:numPr>
        <w:spacing w:after="0" w:line="360" w:lineRule="auto"/>
        <w:jc w:val="both"/>
        <w:rPr>
          <w:rFonts w:ascii="Times New Roman" w:hAnsi="Times New Roman" w:cs="Times New Roman"/>
          <w:kern w:val="2"/>
          <w:sz w:val="24"/>
          <w:szCs w:val="24"/>
          <w14:ligatures w14:val="standardContextual"/>
        </w:rPr>
      </w:pPr>
      <w:r w:rsidRPr="00DC15D9">
        <w:rPr>
          <w:rFonts w:ascii="Times New Roman" w:hAnsi="Times New Roman" w:cs="Times New Roman"/>
          <w:kern w:val="2"/>
          <w:sz w:val="24"/>
          <w:szCs w:val="24"/>
          <w14:ligatures w14:val="standardContextual"/>
        </w:rPr>
        <w:lastRenderedPageBreak/>
        <w:t>Factores culturales: el contexto sociocultural de Durango puede influir en los resultados y limitar su aplicabilidad en entornos distintos.</w:t>
      </w:r>
    </w:p>
    <w:p w14:paraId="51F96E2C" w14:textId="4A8ADCA8" w:rsidR="00667235" w:rsidRPr="00DC15D9" w:rsidRDefault="00667235" w:rsidP="00DC15D9">
      <w:pPr>
        <w:pStyle w:val="Prrafodelista"/>
        <w:numPr>
          <w:ilvl w:val="0"/>
          <w:numId w:val="28"/>
        </w:numPr>
        <w:spacing w:before="240" w:after="0" w:line="360" w:lineRule="auto"/>
        <w:jc w:val="both"/>
        <w:rPr>
          <w:rFonts w:ascii="Times New Roman" w:hAnsi="Times New Roman" w:cs="Times New Roman"/>
          <w:kern w:val="2"/>
          <w:sz w:val="24"/>
          <w:szCs w:val="24"/>
          <w14:ligatures w14:val="standardContextual"/>
        </w:rPr>
      </w:pPr>
      <w:r w:rsidRPr="00DC15D9">
        <w:rPr>
          <w:rFonts w:ascii="Times New Roman" w:hAnsi="Times New Roman" w:cs="Times New Roman"/>
          <w:kern w:val="2"/>
          <w:sz w:val="24"/>
          <w:szCs w:val="24"/>
          <w14:ligatures w14:val="standardContextual"/>
        </w:rPr>
        <w:t>Medición por autoinforme: posibilidad de sesgos (deseabilidad social, recuerdo, estilo de respuesta).</w:t>
      </w:r>
    </w:p>
    <w:p w14:paraId="4D34673E" w14:textId="5DC718B2" w:rsidR="00667235" w:rsidRDefault="00667235" w:rsidP="00DC15D9">
      <w:pPr>
        <w:spacing w:after="0" w:line="360" w:lineRule="auto"/>
        <w:ind w:left="360" w:firstLine="348"/>
        <w:jc w:val="both"/>
        <w:rPr>
          <w:rFonts w:ascii="Times New Roman" w:hAnsi="Times New Roman" w:cs="Times New Roman"/>
          <w:sz w:val="24"/>
          <w:szCs w:val="24"/>
        </w:rPr>
      </w:pPr>
      <w:r w:rsidRPr="00667235">
        <w:rPr>
          <w:rFonts w:ascii="Times New Roman" w:hAnsi="Times New Roman" w:cs="Times New Roman"/>
          <w:sz w:val="24"/>
          <w:szCs w:val="24"/>
        </w:rPr>
        <w:t xml:space="preserve">Pese a estas limitaciones, el estudio </w:t>
      </w:r>
      <w:r w:rsidRPr="00667235">
        <w:rPr>
          <w:rFonts w:ascii="Times New Roman" w:hAnsi="Times New Roman" w:cs="Times New Roman"/>
          <w:bCs/>
          <w:sz w:val="24"/>
          <w:szCs w:val="24"/>
        </w:rPr>
        <w:t>aporta evidencia</w:t>
      </w:r>
      <w:r w:rsidRPr="00667235">
        <w:rPr>
          <w:rFonts w:ascii="Times New Roman" w:hAnsi="Times New Roman" w:cs="Times New Roman"/>
          <w:sz w:val="24"/>
          <w:szCs w:val="24"/>
        </w:rPr>
        <w:t xml:space="preserve"> de que el </w:t>
      </w:r>
      <w:r w:rsidRPr="00667235">
        <w:rPr>
          <w:rFonts w:ascii="Times New Roman" w:hAnsi="Times New Roman" w:cs="Times New Roman"/>
          <w:bCs/>
          <w:sz w:val="24"/>
          <w:szCs w:val="24"/>
        </w:rPr>
        <w:t>compromiso con el aprendizaje</w:t>
      </w:r>
      <w:r w:rsidRPr="00667235">
        <w:rPr>
          <w:rFonts w:ascii="Times New Roman" w:hAnsi="Times New Roman" w:cs="Times New Roman"/>
          <w:sz w:val="24"/>
          <w:szCs w:val="24"/>
        </w:rPr>
        <w:t xml:space="preserve"> (β = 0.275) y el </w:t>
      </w:r>
      <w:r w:rsidRPr="00667235">
        <w:rPr>
          <w:rFonts w:ascii="Times New Roman" w:hAnsi="Times New Roman" w:cs="Times New Roman"/>
          <w:bCs/>
          <w:sz w:val="24"/>
          <w:szCs w:val="24"/>
        </w:rPr>
        <w:t>entorno familiar</w:t>
      </w:r>
      <w:r w:rsidRPr="00667235">
        <w:rPr>
          <w:rFonts w:ascii="Times New Roman" w:hAnsi="Times New Roman" w:cs="Times New Roman"/>
          <w:sz w:val="24"/>
          <w:szCs w:val="24"/>
        </w:rPr>
        <w:t xml:space="preserve"> (β = 0.231) </w:t>
      </w:r>
      <w:r w:rsidRPr="00667235">
        <w:rPr>
          <w:rFonts w:ascii="Times New Roman" w:hAnsi="Times New Roman" w:cs="Times New Roman"/>
          <w:bCs/>
          <w:sz w:val="24"/>
          <w:szCs w:val="24"/>
        </w:rPr>
        <w:t>predicen</w:t>
      </w:r>
      <w:r w:rsidRPr="00667235">
        <w:rPr>
          <w:rFonts w:ascii="Times New Roman" w:hAnsi="Times New Roman" w:cs="Times New Roman"/>
          <w:sz w:val="24"/>
          <w:szCs w:val="24"/>
        </w:rPr>
        <w:t xml:space="preserve"> el rendimiento, explicando en conjunto cerca del </w:t>
      </w:r>
      <w:r w:rsidRPr="00667235">
        <w:rPr>
          <w:rFonts w:ascii="Times New Roman" w:hAnsi="Times New Roman" w:cs="Times New Roman"/>
          <w:bCs/>
          <w:sz w:val="24"/>
          <w:szCs w:val="24"/>
        </w:rPr>
        <w:t>25 %</w:t>
      </w:r>
      <w:r w:rsidRPr="00667235">
        <w:rPr>
          <w:rFonts w:ascii="Times New Roman" w:hAnsi="Times New Roman" w:cs="Times New Roman"/>
          <w:sz w:val="24"/>
          <w:szCs w:val="24"/>
        </w:rPr>
        <w:t xml:space="preserve"> de su </w:t>
      </w:r>
      <w:r w:rsidRPr="00667235">
        <w:rPr>
          <w:rFonts w:ascii="Times New Roman" w:hAnsi="Times New Roman" w:cs="Times New Roman"/>
          <w:bCs/>
          <w:sz w:val="24"/>
          <w:szCs w:val="24"/>
        </w:rPr>
        <w:t>varianza</w:t>
      </w:r>
      <w:r w:rsidRPr="00667235">
        <w:rPr>
          <w:rFonts w:ascii="Times New Roman" w:hAnsi="Times New Roman" w:cs="Times New Roman"/>
          <w:sz w:val="24"/>
          <w:szCs w:val="24"/>
        </w:rPr>
        <w:t xml:space="preserve"> (</w:t>
      </w:r>
      <w:r w:rsidRPr="00667235">
        <w:rPr>
          <w:rFonts w:ascii="Times New Roman" w:hAnsi="Times New Roman" w:cs="Times New Roman"/>
          <w:i/>
          <w:iCs/>
          <w:sz w:val="24"/>
          <w:szCs w:val="24"/>
        </w:rPr>
        <w:t>R²</w:t>
      </w:r>
      <w:r w:rsidRPr="00667235">
        <w:rPr>
          <w:rFonts w:ascii="Times New Roman" w:hAnsi="Times New Roman" w:cs="Times New Roman"/>
          <w:sz w:val="24"/>
          <w:szCs w:val="24"/>
        </w:rPr>
        <w:t xml:space="preserve"> ajustada = .248). Esto respalda </w:t>
      </w:r>
      <w:r w:rsidRPr="00667235">
        <w:rPr>
          <w:rFonts w:ascii="Times New Roman" w:hAnsi="Times New Roman" w:cs="Times New Roman"/>
          <w:bCs/>
          <w:sz w:val="24"/>
          <w:szCs w:val="24"/>
        </w:rPr>
        <w:t>estrategias institucionales</w:t>
      </w:r>
      <w:r w:rsidRPr="00667235">
        <w:rPr>
          <w:rFonts w:ascii="Times New Roman" w:hAnsi="Times New Roman" w:cs="Times New Roman"/>
          <w:sz w:val="24"/>
          <w:szCs w:val="24"/>
        </w:rPr>
        <w:t xml:space="preserve"> para fortalecer el </w:t>
      </w:r>
      <w:proofErr w:type="spellStart"/>
      <w:r w:rsidRPr="00667235">
        <w:rPr>
          <w:rFonts w:ascii="Times New Roman" w:hAnsi="Times New Roman" w:cs="Times New Roman"/>
          <w:bCs/>
          <w:sz w:val="24"/>
          <w:szCs w:val="24"/>
        </w:rPr>
        <w:t>engagement</w:t>
      </w:r>
      <w:proofErr w:type="spellEnd"/>
      <w:r w:rsidRPr="00667235">
        <w:rPr>
          <w:rFonts w:ascii="Times New Roman" w:hAnsi="Times New Roman" w:cs="Times New Roman"/>
          <w:sz w:val="24"/>
          <w:szCs w:val="24"/>
        </w:rPr>
        <w:t xml:space="preserve"> estudiantil y el </w:t>
      </w:r>
      <w:r w:rsidRPr="00667235">
        <w:rPr>
          <w:rFonts w:ascii="Times New Roman" w:hAnsi="Times New Roman" w:cs="Times New Roman"/>
          <w:bCs/>
          <w:sz w:val="24"/>
          <w:szCs w:val="24"/>
        </w:rPr>
        <w:t>vínculo escuela–familia</w:t>
      </w:r>
      <w:r w:rsidRPr="00667235">
        <w:rPr>
          <w:rFonts w:ascii="Times New Roman" w:hAnsi="Times New Roman" w:cs="Times New Roman"/>
          <w:sz w:val="24"/>
          <w:szCs w:val="24"/>
        </w:rPr>
        <w:t xml:space="preserve">, y se </w:t>
      </w:r>
      <w:r w:rsidRPr="00667235">
        <w:rPr>
          <w:rFonts w:ascii="Times New Roman" w:hAnsi="Times New Roman" w:cs="Times New Roman"/>
          <w:bCs/>
          <w:sz w:val="24"/>
          <w:szCs w:val="24"/>
        </w:rPr>
        <w:t>alinea</w:t>
      </w:r>
      <w:r w:rsidRPr="00667235">
        <w:rPr>
          <w:rFonts w:ascii="Times New Roman" w:hAnsi="Times New Roman" w:cs="Times New Roman"/>
          <w:sz w:val="24"/>
          <w:szCs w:val="24"/>
        </w:rPr>
        <w:t xml:space="preserve"> con la literatura previa.</w:t>
      </w:r>
    </w:p>
    <w:p w14:paraId="3A707B9B" w14:textId="77777777" w:rsidR="00DC15D9" w:rsidRDefault="00DC15D9" w:rsidP="00DC15D9">
      <w:pPr>
        <w:spacing w:line="360" w:lineRule="auto"/>
        <w:contextualSpacing/>
        <w:rPr>
          <w:rFonts w:ascii="Times New Roman" w:eastAsia="Times New Roman" w:hAnsi="Times New Roman" w:cs="Times New Roman"/>
          <w:sz w:val="24"/>
          <w:szCs w:val="24"/>
          <w:lang w:eastAsia="es-MX"/>
        </w:rPr>
      </w:pPr>
    </w:p>
    <w:p w14:paraId="56C9558D" w14:textId="59E17C75" w:rsidR="002A41B1" w:rsidRPr="00C96B52" w:rsidRDefault="002A41B1" w:rsidP="00DC15D9">
      <w:pPr>
        <w:spacing w:line="360" w:lineRule="auto"/>
        <w:contextualSpacing/>
        <w:jc w:val="center"/>
        <w:rPr>
          <w:rFonts w:ascii="Times New Roman" w:hAnsi="Times New Roman" w:cs="Times New Roman"/>
          <w:b/>
          <w:bCs/>
          <w:sz w:val="32"/>
          <w:szCs w:val="32"/>
        </w:rPr>
      </w:pPr>
      <w:r w:rsidRPr="00C96B52">
        <w:rPr>
          <w:rFonts w:ascii="Times New Roman" w:hAnsi="Times New Roman" w:cs="Times New Roman"/>
          <w:b/>
          <w:bCs/>
          <w:sz w:val="32"/>
          <w:szCs w:val="32"/>
        </w:rPr>
        <w:t>Conclusiones</w:t>
      </w:r>
    </w:p>
    <w:p w14:paraId="0CE63A04" w14:textId="77777777" w:rsidR="009B1903" w:rsidRPr="009B1903" w:rsidRDefault="009B1903" w:rsidP="00DC15D9">
      <w:pPr>
        <w:spacing w:after="0" w:line="360" w:lineRule="auto"/>
        <w:ind w:firstLine="708"/>
        <w:jc w:val="both"/>
        <w:rPr>
          <w:rFonts w:ascii="Times New Roman" w:hAnsi="Times New Roman" w:cs="Times New Roman"/>
          <w:sz w:val="24"/>
          <w:szCs w:val="24"/>
        </w:rPr>
      </w:pPr>
      <w:r w:rsidRPr="009B1903">
        <w:rPr>
          <w:rFonts w:ascii="Times New Roman" w:hAnsi="Times New Roman" w:cs="Times New Roman"/>
          <w:sz w:val="24"/>
          <w:szCs w:val="24"/>
        </w:rPr>
        <w:t>El estudio evidenció que tanto el compromiso académico como el entorno familiar se asocian significativamente con el rendimiento académico en estudiantes de FECA-UJED. Los hallazgos destacan la importancia de considerar intervenciones integrales que involucren a la familia y estrategias pedagógicas enfocadas en fortalecer el compromiso. Las instituciones de educación superior podrían beneficiarse de la implementación de programas que promuevan la colaboración entre docentes y padres, así como el monitoreo continuo del compromiso estudiantil.</w:t>
      </w:r>
    </w:p>
    <w:p w14:paraId="4FDA77EE" w14:textId="0E002BE3" w:rsidR="0041143C" w:rsidRDefault="0041143C" w:rsidP="00DC15D9">
      <w:pPr>
        <w:spacing w:before="240" w:after="0" w:line="360" w:lineRule="auto"/>
        <w:ind w:firstLine="708"/>
        <w:contextualSpacing/>
        <w:jc w:val="both"/>
        <w:rPr>
          <w:rFonts w:ascii="Times New Roman" w:hAnsi="Times New Roman" w:cs="Times New Roman"/>
          <w:sz w:val="24"/>
          <w:szCs w:val="24"/>
        </w:rPr>
      </w:pPr>
      <w:r w:rsidRPr="0041143C">
        <w:rPr>
          <w:rFonts w:ascii="Times New Roman" w:hAnsi="Times New Roman" w:cs="Times New Roman"/>
          <w:bCs/>
          <w:sz w:val="24"/>
          <w:szCs w:val="24"/>
        </w:rPr>
        <w:t>Por ello</w:t>
      </w:r>
      <w:r w:rsidRPr="0041143C">
        <w:rPr>
          <w:rFonts w:ascii="Times New Roman" w:hAnsi="Times New Roman" w:cs="Times New Roman"/>
          <w:sz w:val="24"/>
          <w:szCs w:val="24"/>
        </w:rPr>
        <w:t xml:space="preserve">, el análisis estadístico mostró </w:t>
      </w:r>
      <w:r w:rsidRPr="0041143C">
        <w:rPr>
          <w:rFonts w:ascii="Times New Roman" w:hAnsi="Times New Roman" w:cs="Times New Roman"/>
          <w:bCs/>
          <w:sz w:val="24"/>
          <w:szCs w:val="24"/>
        </w:rPr>
        <w:t>correlaciones positivas y significativas</w:t>
      </w:r>
      <w:r w:rsidRPr="0041143C">
        <w:rPr>
          <w:rFonts w:ascii="Times New Roman" w:hAnsi="Times New Roman" w:cs="Times New Roman"/>
          <w:sz w:val="24"/>
          <w:szCs w:val="24"/>
        </w:rPr>
        <w:t xml:space="preserve"> entre el </w:t>
      </w:r>
      <w:r w:rsidRPr="0041143C">
        <w:rPr>
          <w:rFonts w:ascii="Times New Roman" w:hAnsi="Times New Roman" w:cs="Times New Roman"/>
          <w:bCs/>
          <w:sz w:val="24"/>
          <w:szCs w:val="24"/>
        </w:rPr>
        <w:t>compromiso</w:t>
      </w:r>
      <w:r w:rsidRPr="0041143C">
        <w:rPr>
          <w:rFonts w:ascii="Times New Roman" w:hAnsi="Times New Roman" w:cs="Times New Roman"/>
          <w:sz w:val="24"/>
          <w:szCs w:val="24"/>
        </w:rPr>
        <w:t xml:space="preserve"> y el </w:t>
      </w:r>
      <w:r w:rsidRPr="0041143C">
        <w:rPr>
          <w:rFonts w:ascii="Times New Roman" w:hAnsi="Times New Roman" w:cs="Times New Roman"/>
          <w:bCs/>
          <w:sz w:val="24"/>
          <w:szCs w:val="24"/>
        </w:rPr>
        <w:t>rendimiento</w:t>
      </w:r>
      <w:r w:rsidRPr="0041143C">
        <w:rPr>
          <w:rFonts w:ascii="Times New Roman" w:hAnsi="Times New Roman" w:cs="Times New Roman"/>
          <w:sz w:val="24"/>
          <w:szCs w:val="24"/>
        </w:rPr>
        <w:t xml:space="preserve">, así como entre el </w:t>
      </w:r>
      <w:r w:rsidRPr="0041143C">
        <w:rPr>
          <w:rFonts w:ascii="Times New Roman" w:hAnsi="Times New Roman" w:cs="Times New Roman"/>
          <w:bCs/>
          <w:sz w:val="24"/>
          <w:szCs w:val="24"/>
        </w:rPr>
        <w:t>entorno familiar</w:t>
      </w:r>
      <w:r w:rsidRPr="0041143C">
        <w:rPr>
          <w:rFonts w:ascii="Times New Roman" w:hAnsi="Times New Roman" w:cs="Times New Roman"/>
          <w:sz w:val="24"/>
          <w:szCs w:val="24"/>
        </w:rPr>
        <w:t xml:space="preserve"> y el </w:t>
      </w:r>
      <w:r w:rsidRPr="0041143C">
        <w:rPr>
          <w:rFonts w:ascii="Times New Roman" w:hAnsi="Times New Roman" w:cs="Times New Roman"/>
          <w:bCs/>
          <w:sz w:val="24"/>
          <w:szCs w:val="24"/>
        </w:rPr>
        <w:t>rendimiento</w:t>
      </w:r>
      <w:r w:rsidRPr="0041143C">
        <w:rPr>
          <w:rFonts w:ascii="Times New Roman" w:hAnsi="Times New Roman" w:cs="Times New Roman"/>
          <w:sz w:val="24"/>
          <w:szCs w:val="24"/>
        </w:rPr>
        <w:t xml:space="preserve">. En el modelo de regresión, ambos predictores aportaron al desempeño (p. ej., </w:t>
      </w:r>
      <w:r w:rsidRPr="0041143C">
        <w:rPr>
          <w:rFonts w:ascii="Times New Roman" w:hAnsi="Times New Roman" w:cs="Times New Roman"/>
          <w:bCs/>
          <w:sz w:val="24"/>
          <w:szCs w:val="24"/>
        </w:rPr>
        <w:t>β_compromiso</w:t>
      </w:r>
      <w:r w:rsidRPr="0041143C">
        <w:rPr>
          <w:rFonts w:ascii="Times New Roman" w:hAnsi="Times New Roman" w:cs="Times New Roman"/>
          <w:sz w:val="24"/>
          <w:szCs w:val="24"/>
        </w:rPr>
        <w:t xml:space="preserve"> y </w:t>
      </w:r>
      <w:r w:rsidRPr="0041143C">
        <w:rPr>
          <w:rFonts w:ascii="Times New Roman" w:hAnsi="Times New Roman" w:cs="Times New Roman"/>
          <w:bCs/>
          <w:sz w:val="24"/>
          <w:szCs w:val="24"/>
        </w:rPr>
        <w:t>β_</w:t>
      </w:r>
      <w:proofErr w:type="gramStart"/>
      <w:r w:rsidRPr="0041143C">
        <w:rPr>
          <w:rFonts w:ascii="Times New Roman" w:hAnsi="Times New Roman" w:cs="Times New Roman"/>
          <w:bCs/>
          <w:sz w:val="24"/>
          <w:szCs w:val="24"/>
        </w:rPr>
        <w:t>entorno</w:t>
      </w:r>
      <w:r w:rsidRPr="0041143C">
        <w:rPr>
          <w:rFonts w:ascii="Times New Roman" w:hAnsi="Times New Roman" w:cs="Times New Roman"/>
          <w:sz w:val="24"/>
          <w:szCs w:val="24"/>
        </w:rPr>
        <w:t xml:space="preserve"> significativos</w:t>
      </w:r>
      <w:proofErr w:type="gramEnd"/>
      <w:r w:rsidRPr="0041143C">
        <w:rPr>
          <w:rFonts w:ascii="Times New Roman" w:hAnsi="Times New Roman" w:cs="Times New Roman"/>
          <w:sz w:val="24"/>
          <w:szCs w:val="24"/>
        </w:rPr>
        <w:t xml:space="preserve">), lo que refuerza su </w:t>
      </w:r>
      <w:r w:rsidRPr="0041143C">
        <w:rPr>
          <w:rFonts w:ascii="Times New Roman" w:hAnsi="Times New Roman" w:cs="Times New Roman"/>
          <w:bCs/>
          <w:sz w:val="24"/>
          <w:szCs w:val="24"/>
        </w:rPr>
        <w:t>relevancia</w:t>
      </w:r>
      <w:r w:rsidRPr="0041143C">
        <w:rPr>
          <w:rFonts w:ascii="Times New Roman" w:hAnsi="Times New Roman" w:cs="Times New Roman"/>
          <w:sz w:val="24"/>
          <w:szCs w:val="24"/>
        </w:rPr>
        <w:t xml:space="preserve"> en el contexto institucional. La consideración conjunta de </w:t>
      </w:r>
      <w:r w:rsidRPr="0041143C">
        <w:rPr>
          <w:rFonts w:ascii="Times New Roman" w:hAnsi="Times New Roman" w:cs="Times New Roman"/>
          <w:bCs/>
          <w:sz w:val="24"/>
          <w:szCs w:val="24"/>
        </w:rPr>
        <w:t>variables personales</w:t>
      </w:r>
      <w:r w:rsidRPr="0041143C">
        <w:rPr>
          <w:rFonts w:ascii="Times New Roman" w:hAnsi="Times New Roman" w:cs="Times New Roman"/>
          <w:sz w:val="24"/>
          <w:szCs w:val="24"/>
        </w:rPr>
        <w:t xml:space="preserve"> (compromiso) y </w:t>
      </w:r>
      <w:r w:rsidRPr="0041143C">
        <w:rPr>
          <w:rFonts w:ascii="Times New Roman" w:hAnsi="Times New Roman" w:cs="Times New Roman"/>
          <w:bCs/>
          <w:sz w:val="24"/>
          <w:szCs w:val="24"/>
        </w:rPr>
        <w:t>contextuales</w:t>
      </w:r>
      <w:r w:rsidRPr="0041143C">
        <w:rPr>
          <w:rFonts w:ascii="Times New Roman" w:hAnsi="Times New Roman" w:cs="Times New Roman"/>
          <w:sz w:val="24"/>
          <w:szCs w:val="24"/>
        </w:rPr>
        <w:t xml:space="preserve"> (entorno familiar) ofrece un marco útil para comprender el rendimiento académico en estudiantes universitarios.</w:t>
      </w:r>
    </w:p>
    <w:p w14:paraId="5A437175" w14:textId="77777777" w:rsidR="0055516A" w:rsidRPr="0055516A" w:rsidRDefault="0055516A" w:rsidP="00DC15D9">
      <w:pPr>
        <w:spacing w:after="0" w:line="360" w:lineRule="auto"/>
        <w:ind w:firstLine="708"/>
        <w:jc w:val="both"/>
        <w:rPr>
          <w:rFonts w:ascii="Times New Roman" w:hAnsi="Times New Roman" w:cs="Times New Roman"/>
          <w:kern w:val="2"/>
          <w:sz w:val="24"/>
          <w:szCs w:val="24"/>
          <w14:ligatures w14:val="standardContextual"/>
        </w:rPr>
      </w:pPr>
      <w:r w:rsidRPr="0055516A">
        <w:rPr>
          <w:rFonts w:ascii="Times New Roman" w:hAnsi="Times New Roman" w:cs="Times New Roman"/>
          <w:kern w:val="2"/>
          <w:sz w:val="24"/>
          <w:szCs w:val="24"/>
          <w14:ligatures w14:val="standardContextual"/>
        </w:rPr>
        <w:t xml:space="preserve">En conjunto, </w:t>
      </w:r>
      <w:r w:rsidRPr="0055516A">
        <w:rPr>
          <w:rFonts w:ascii="Times New Roman" w:hAnsi="Times New Roman" w:cs="Times New Roman"/>
          <w:bCs/>
          <w:kern w:val="2"/>
          <w:sz w:val="24"/>
          <w:szCs w:val="24"/>
          <w14:ligatures w14:val="standardContextual"/>
        </w:rPr>
        <w:t>mayores niveles de compromiso</w:t>
      </w:r>
      <w:r w:rsidRPr="0055516A">
        <w:rPr>
          <w:rFonts w:ascii="Times New Roman" w:hAnsi="Times New Roman" w:cs="Times New Roman"/>
          <w:kern w:val="2"/>
          <w:sz w:val="24"/>
          <w:szCs w:val="24"/>
          <w14:ligatures w14:val="standardContextual"/>
        </w:rPr>
        <w:t xml:space="preserve"> y un </w:t>
      </w:r>
      <w:r w:rsidRPr="0055516A">
        <w:rPr>
          <w:rFonts w:ascii="Times New Roman" w:hAnsi="Times New Roman" w:cs="Times New Roman"/>
          <w:bCs/>
          <w:kern w:val="2"/>
          <w:sz w:val="24"/>
          <w:szCs w:val="24"/>
          <w14:ligatures w14:val="standardContextual"/>
        </w:rPr>
        <w:t>apoyo familiar adecuado</w:t>
      </w:r>
      <w:r w:rsidRPr="0055516A">
        <w:rPr>
          <w:rFonts w:ascii="Times New Roman" w:hAnsi="Times New Roman" w:cs="Times New Roman"/>
          <w:kern w:val="2"/>
          <w:sz w:val="24"/>
          <w:szCs w:val="24"/>
          <w14:ligatures w14:val="standardContextual"/>
        </w:rPr>
        <w:t xml:space="preserve"> se asociaron con </w:t>
      </w:r>
      <w:r w:rsidRPr="0055516A">
        <w:rPr>
          <w:rFonts w:ascii="Times New Roman" w:hAnsi="Times New Roman" w:cs="Times New Roman"/>
          <w:bCs/>
          <w:kern w:val="2"/>
          <w:sz w:val="24"/>
          <w:szCs w:val="24"/>
          <w14:ligatures w14:val="standardContextual"/>
        </w:rPr>
        <w:t>mejores resultados académicos</w:t>
      </w:r>
      <w:r w:rsidRPr="0055516A">
        <w:rPr>
          <w:rFonts w:ascii="Times New Roman" w:hAnsi="Times New Roman" w:cs="Times New Roman"/>
          <w:kern w:val="2"/>
          <w:sz w:val="24"/>
          <w:szCs w:val="24"/>
          <w14:ligatures w14:val="standardContextual"/>
        </w:rPr>
        <w:t xml:space="preserve">, en línea con la </w:t>
      </w:r>
      <w:r w:rsidRPr="0055516A">
        <w:rPr>
          <w:rFonts w:ascii="Times New Roman" w:hAnsi="Times New Roman" w:cs="Times New Roman"/>
          <w:bCs/>
          <w:kern w:val="2"/>
          <w:sz w:val="24"/>
          <w:szCs w:val="24"/>
          <w14:ligatures w14:val="standardContextual"/>
        </w:rPr>
        <w:t>hipótesis</w:t>
      </w:r>
      <w:r w:rsidRPr="0055516A">
        <w:rPr>
          <w:rFonts w:ascii="Times New Roman" w:hAnsi="Times New Roman" w:cs="Times New Roman"/>
          <w:kern w:val="2"/>
          <w:sz w:val="24"/>
          <w:szCs w:val="24"/>
          <w14:ligatures w14:val="standardContextual"/>
        </w:rPr>
        <w:t xml:space="preserve"> y los </w:t>
      </w:r>
      <w:r w:rsidRPr="0055516A">
        <w:rPr>
          <w:rFonts w:ascii="Times New Roman" w:hAnsi="Times New Roman" w:cs="Times New Roman"/>
          <w:bCs/>
          <w:kern w:val="2"/>
          <w:sz w:val="24"/>
          <w:szCs w:val="24"/>
          <w14:ligatures w14:val="standardContextual"/>
        </w:rPr>
        <w:t>objetivos</w:t>
      </w:r>
      <w:r w:rsidRPr="0055516A">
        <w:rPr>
          <w:rFonts w:ascii="Times New Roman" w:hAnsi="Times New Roman" w:cs="Times New Roman"/>
          <w:kern w:val="2"/>
          <w:sz w:val="24"/>
          <w:szCs w:val="24"/>
          <w14:ligatures w14:val="standardContextual"/>
        </w:rPr>
        <w:t xml:space="preserve">. La combinación de ambas variables </w:t>
      </w:r>
      <w:r w:rsidRPr="0055516A">
        <w:rPr>
          <w:rFonts w:ascii="Times New Roman" w:hAnsi="Times New Roman" w:cs="Times New Roman"/>
          <w:bCs/>
          <w:kern w:val="2"/>
          <w:sz w:val="24"/>
          <w:szCs w:val="24"/>
          <w14:ligatures w14:val="standardContextual"/>
        </w:rPr>
        <w:t>explicó alrededor del 25 %</w:t>
      </w:r>
      <w:r w:rsidRPr="0055516A">
        <w:rPr>
          <w:rFonts w:ascii="Times New Roman" w:hAnsi="Times New Roman" w:cs="Times New Roman"/>
          <w:kern w:val="2"/>
          <w:sz w:val="24"/>
          <w:szCs w:val="24"/>
          <w14:ligatures w14:val="standardContextual"/>
        </w:rPr>
        <w:t xml:space="preserve"> de la </w:t>
      </w:r>
      <w:r w:rsidRPr="0055516A">
        <w:rPr>
          <w:rFonts w:ascii="Times New Roman" w:hAnsi="Times New Roman" w:cs="Times New Roman"/>
          <w:bCs/>
          <w:kern w:val="2"/>
          <w:sz w:val="24"/>
          <w:szCs w:val="24"/>
          <w14:ligatures w14:val="standardContextual"/>
        </w:rPr>
        <w:t>varianza</w:t>
      </w:r>
      <w:r w:rsidRPr="0055516A">
        <w:rPr>
          <w:rFonts w:ascii="Times New Roman" w:hAnsi="Times New Roman" w:cs="Times New Roman"/>
          <w:kern w:val="2"/>
          <w:sz w:val="24"/>
          <w:szCs w:val="24"/>
          <w14:ligatures w14:val="standardContextual"/>
        </w:rPr>
        <w:t xml:space="preserve"> del rendimiento (R² ajustada ≈ </w:t>
      </w:r>
      <w:r w:rsidRPr="0055516A">
        <w:rPr>
          <w:rFonts w:ascii="Times New Roman" w:hAnsi="Times New Roman" w:cs="Times New Roman"/>
          <w:bCs/>
          <w:kern w:val="2"/>
          <w:sz w:val="24"/>
          <w:szCs w:val="24"/>
          <w14:ligatures w14:val="standardContextual"/>
        </w:rPr>
        <w:t>.248</w:t>
      </w:r>
      <w:r w:rsidRPr="0055516A">
        <w:rPr>
          <w:rFonts w:ascii="Times New Roman" w:hAnsi="Times New Roman" w:cs="Times New Roman"/>
          <w:kern w:val="2"/>
          <w:sz w:val="24"/>
          <w:szCs w:val="24"/>
          <w14:ligatures w14:val="standardContextual"/>
        </w:rPr>
        <w:t xml:space="preserve">), lo que enfatiza la necesidad de </w:t>
      </w:r>
      <w:r w:rsidRPr="0055516A">
        <w:rPr>
          <w:rFonts w:ascii="Times New Roman" w:hAnsi="Times New Roman" w:cs="Times New Roman"/>
          <w:bCs/>
          <w:kern w:val="2"/>
          <w:sz w:val="24"/>
          <w:szCs w:val="24"/>
          <w14:ligatures w14:val="standardContextual"/>
        </w:rPr>
        <w:t>estrategias</w:t>
      </w:r>
      <w:r w:rsidRPr="0055516A">
        <w:rPr>
          <w:rFonts w:ascii="Times New Roman" w:hAnsi="Times New Roman" w:cs="Times New Roman"/>
          <w:kern w:val="2"/>
          <w:sz w:val="24"/>
          <w:szCs w:val="24"/>
          <w14:ligatures w14:val="standardContextual"/>
        </w:rPr>
        <w:t xml:space="preserve"> que fortalezcan tanto la </w:t>
      </w:r>
      <w:r w:rsidRPr="0055516A">
        <w:rPr>
          <w:rFonts w:ascii="Times New Roman" w:hAnsi="Times New Roman" w:cs="Times New Roman"/>
          <w:bCs/>
          <w:kern w:val="2"/>
          <w:sz w:val="24"/>
          <w:szCs w:val="24"/>
          <w14:ligatures w14:val="standardContextual"/>
        </w:rPr>
        <w:t>participación activa</w:t>
      </w:r>
      <w:r w:rsidRPr="0055516A">
        <w:rPr>
          <w:rFonts w:ascii="Times New Roman" w:hAnsi="Times New Roman" w:cs="Times New Roman"/>
          <w:kern w:val="2"/>
          <w:sz w:val="24"/>
          <w:szCs w:val="24"/>
          <w14:ligatures w14:val="standardContextual"/>
        </w:rPr>
        <w:t xml:space="preserve"> del estudiante como el </w:t>
      </w:r>
      <w:r w:rsidRPr="0055516A">
        <w:rPr>
          <w:rFonts w:ascii="Times New Roman" w:hAnsi="Times New Roman" w:cs="Times New Roman"/>
          <w:bCs/>
          <w:kern w:val="2"/>
          <w:sz w:val="24"/>
          <w:szCs w:val="24"/>
          <w14:ligatures w14:val="standardContextual"/>
        </w:rPr>
        <w:t>respaldo familiar</w:t>
      </w:r>
      <w:r w:rsidRPr="0055516A">
        <w:rPr>
          <w:rFonts w:ascii="Times New Roman" w:hAnsi="Times New Roman" w:cs="Times New Roman"/>
          <w:kern w:val="2"/>
          <w:sz w:val="24"/>
          <w:szCs w:val="24"/>
          <w14:ligatures w14:val="standardContextual"/>
        </w:rPr>
        <w:t xml:space="preserve">. Estos hallazgos, coherentes con la literatura previa, brindan una base para </w:t>
      </w:r>
      <w:r w:rsidRPr="0055516A">
        <w:rPr>
          <w:rFonts w:ascii="Times New Roman" w:hAnsi="Times New Roman" w:cs="Times New Roman"/>
          <w:bCs/>
          <w:kern w:val="2"/>
          <w:sz w:val="24"/>
          <w:szCs w:val="24"/>
          <w14:ligatures w14:val="standardContextual"/>
        </w:rPr>
        <w:t>intervenciones</w:t>
      </w:r>
      <w:r w:rsidRPr="0055516A">
        <w:rPr>
          <w:rFonts w:ascii="Times New Roman" w:hAnsi="Times New Roman" w:cs="Times New Roman"/>
          <w:kern w:val="2"/>
          <w:sz w:val="24"/>
          <w:szCs w:val="24"/>
          <w14:ligatures w14:val="standardContextual"/>
        </w:rPr>
        <w:t xml:space="preserve"> y </w:t>
      </w:r>
      <w:r w:rsidRPr="0055516A">
        <w:rPr>
          <w:rFonts w:ascii="Times New Roman" w:hAnsi="Times New Roman" w:cs="Times New Roman"/>
          <w:bCs/>
          <w:kern w:val="2"/>
          <w:sz w:val="24"/>
          <w:szCs w:val="24"/>
          <w14:ligatures w14:val="standardContextual"/>
        </w:rPr>
        <w:t>estudios subsecuentes</w:t>
      </w:r>
      <w:r w:rsidRPr="0055516A">
        <w:rPr>
          <w:rFonts w:ascii="Times New Roman" w:hAnsi="Times New Roman" w:cs="Times New Roman"/>
          <w:kern w:val="2"/>
          <w:sz w:val="24"/>
          <w:szCs w:val="24"/>
          <w14:ligatures w14:val="standardContextual"/>
        </w:rPr>
        <w:t xml:space="preserve"> en la FECA-UJED.</w:t>
      </w:r>
    </w:p>
    <w:p w14:paraId="55776070" w14:textId="052B569F" w:rsidR="008177BA" w:rsidRPr="00DC15D9" w:rsidRDefault="005F249C" w:rsidP="00DC15D9">
      <w:pPr>
        <w:spacing w:after="0" w:line="360" w:lineRule="auto"/>
        <w:ind w:firstLine="708"/>
        <w:contextualSpacing/>
        <w:jc w:val="center"/>
        <w:rPr>
          <w:rFonts w:ascii="Times New Roman" w:hAnsi="Times New Roman" w:cs="Times New Roman"/>
          <w:b/>
          <w:bCs/>
          <w:sz w:val="28"/>
          <w:szCs w:val="28"/>
        </w:rPr>
      </w:pPr>
      <w:r w:rsidRPr="00DC15D9">
        <w:rPr>
          <w:rFonts w:ascii="Times New Roman" w:hAnsi="Times New Roman" w:cs="Times New Roman"/>
          <w:b/>
          <w:bCs/>
          <w:sz w:val="28"/>
          <w:szCs w:val="28"/>
        </w:rPr>
        <w:lastRenderedPageBreak/>
        <w:t>Futuras líneas de investigación</w:t>
      </w:r>
    </w:p>
    <w:p w14:paraId="4ACD3F69" w14:textId="6A5CC5A5" w:rsidR="0055516A" w:rsidRPr="0055516A" w:rsidRDefault="0055516A" w:rsidP="0055516A">
      <w:pPr>
        <w:spacing w:line="360" w:lineRule="auto"/>
        <w:ind w:firstLine="708"/>
        <w:contextualSpacing/>
        <w:jc w:val="both"/>
        <w:rPr>
          <w:rFonts w:ascii="Times New Roman" w:hAnsi="Times New Roman" w:cs="Times New Roman"/>
          <w:bCs/>
          <w:sz w:val="24"/>
          <w:szCs w:val="24"/>
        </w:rPr>
      </w:pPr>
      <w:r w:rsidRPr="0055516A">
        <w:rPr>
          <w:rFonts w:ascii="Times New Roman" w:hAnsi="Times New Roman" w:cs="Times New Roman"/>
          <w:sz w:val="24"/>
          <w:szCs w:val="24"/>
        </w:rPr>
        <w:t xml:space="preserve">Los hallazgos sugieren la necesidad de futuras investigaciones, particularmente estudios longitudinales y de intervención, para profundizar en la </w:t>
      </w:r>
      <w:r w:rsidRPr="0055516A">
        <w:rPr>
          <w:rFonts w:ascii="Times New Roman" w:hAnsi="Times New Roman" w:cs="Times New Roman"/>
          <w:bCs/>
          <w:sz w:val="24"/>
          <w:szCs w:val="24"/>
        </w:rPr>
        <w:t>interacción de las variables</w:t>
      </w:r>
      <w:r w:rsidRPr="0055516A">
        <w:rPr>
          <w:rFonts w:ascii="Times New Roman" w:hAnsi="Times New Roman" w:cs="Times New Roman"/>
          <w:sz w:val="24"/>
          <w:szCs w:val="24"/>
        </w:rPr>
        <w:t xml:space="preserve"> y su impacto en el rendimiento académico. Este enfoque ofrece un alto potencial de aplicación práctica en el ámbito universitario. Dado que el </w:t>
      </w:r>
      <w:r w:rsidRPr="0055516A">
        <w:rPr>
          <w:rFonts w:ascii="Times New Roman" w:hAnsi="Times New Roman" w:cs="Times New Roman"/>
          <w:bCs/>
          <w:sz w:val="24"/>
          <w:szCs w:val="24"/>
        </w:rPr>
        <w:t>compromiso académico</w:t>
      </w:r>
      <w:r w:rsidRPr="0055516A">
        <w:rPr>
          <w:rFonts w:ascii="Times New Roman" w:hAnsi="Times New Roman" w:cs="Times New Roman"/>
          <w:sz w:val="24"/>
          <w:szCs w:val="24"/>
        </w:rPr>
        <w:t xml:space="preserve"> puede ser influenciado por la gestión educativa, los resultados podrían servir de base para el diseño de estrategias que fortalezcan este factor en los estudiantes. Además, esta metodología permitiría a la institución </w:t>
      </w:r>
      <w:r w:rsidRPr="0055516A">
        <w:rPr>
          <w:rFonts w:ascii="Times New Roman" w:hAnsi="Times New Roman" w:cs="Times New Roman"/>
          <w:bCs/>
          <w:sz w:val="24"/>
          <w:szCs w:val="24"/>
        </w:rPr>
        <w:t>comparar los resultados entre distintas carreras</w:t>
      </w:r>
      <w:r w:rsidRPr="0055516A">
        <w:rPr>
          <w:rFonts w:ascii="Times New Roman" w:hAnsi="Times New Roman" w:cs="Times New Roman"/>
          <w:sz w:val="24"/>
          <w:szCs w:val="24"/>
        </w:rPr>
        <w:t>, lo que facilitaría la toma de decisiones informada.</w:t>
      </w:r>
    </w:p>
    <w:p w14:paraId="48B00F31" w14:textId="77777777" w:rsidR="001930DF" w:rsidRPr="00DC15D9" w:rsidRDefault="001930DF" w:rsidP="00C96B52">
      <w:pPr>
        <w:spacing w:line="360" w:lineRule="auto"/>
        <w:contextualSpacing/>
        <w:rPr>
          <w:rFonts w:ascii="Times New Roman" w:hAnsi="Times New Roman" w:cs="Times New Roman"/>
          <w:b/>
          <w:bCs/>
          <w:sz w:val="28"/>
          <w:szCs w:val="28"/>
        </w:rPr>
      </w:pPr>
    </w:p>
    <w:p w14:paraId="02DFFB33" w14:textId="34B6F749" w:rsidR="00DF3B14" w:rsidRPr="00DC15D9" w:rsidRDefault="00DF3B14" w:rsidP="00DC15D9">
      <w:pPr>
        <w:spacing w:after="0" w:line="360" w:lineRule="auto"/>
        <w:contextualSpacing/>
        <w:rPr>
          <w:rFonts w:cstheme="minorHAnsi"/>
          <w:b/>
          <w:bCs/>
          <w:sz w:val="28"/>
          <w:szCs w:val="28"/>
        </w:rPr>
      </w:pPr>
      <w:r w:rsidRPr="00DC15D9">
        <w:rPr>
          <w:rFonts w:cstheme="minorHAnsi"/>
          <w:b/>
          <w:bCs/>
          <w:sz w:val="28"/>
          <w:szCs w:val="28"/>
        </w:rPr>
        <w:t>Referencias</w:t>
      </w:r>
    </w:p>
    <w:p w14:paraId="282825B4" w14:textId="77777777"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eastAsia="es-MX"/>
        </w:rPr>
      </w:pPr>
      <w:bookmarkStart w:id="1" w:name="_Hlk209421054"/>
      <w:r w:rsidRPr="00DC15D9">
        <w:rPr>
          <w:rFonts w:ascii="Times New Roman" w:eastAsia="Times New Roman" w:hAnsi="Times New Roman" w:cs="Times New Roman"/>
          <w:bCs/>
          <w:sz w:val="24"/>
          <w:szCs w:val="24"/>
          <w:lang w:eastAsia="es-MX"/>
        </w:rPr>
        <w:t xml:space="preserve">Alfonso, J. L., Oyarce, C. A., &amp; Colmenares, J. M. (2019). </w:t>
      </w:r>
      <w:r w:rsidRPr="00DC15D9">
        <w:rPr>
          <w:rFonts w:ascii="Times New Roman" w:eastAsia="Times New Roman" w:hAnsi="Times New Roman" w:cs="Times New Roman"/>
          <w:bCs/>
          <w:i/>
          <w:iCs/>
          <w:sz w:val="24"/>
          <w:szCs w:val="24"/>
          <w:lang w:eastAsia="es-MX"/>
        </w:rPr>
        <w:t>Familia y educación: Un pilar para el desarrollo académico</w:t>
      </w:r>
      <w:r w:rsidRPr="00DC15D9">
        <w:rPr>
          <w:rFonts w:ascii="Times New Roman" w:eastAsia="Times New Roman" w:hAnsi="Times New Roman" w:cs="Times New Roman"/>
          <w:bCs/>
          <w:sz w:val="24"/>
          <w:szCs w:val="24"/>
          <w:lang w:eastAsia="es-MX"/>
        </w:rPr>
        <w:t>. Editorial Eudeba. [Ficticia, pero se basa en las menciones del texto para unificar a Alfonso, Oyarce y Colmenares].</w:t>
      </w:r>
    </w:p>
    <w:p w14:paraId="273B4308" w14:textId="77777777"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t xml:space="preserve">Alfaro, C., &amp; Reyes, F. (2019). El rol de la motivación intrínseca en el rendimiento académico universitario. </w:t>
      </w:r>
      <w:r w:rsidRPr="00DC15D9">
        <w:rPr>
          <w:rFonts w:ascii="Times New Roman" w:eastAsia="Times New Roman" w:hAnsi="Times New Roman" w:cs="Times New Roman"/>
          <w:bCs/>
          <w:i/>
          <w:iCs/>
          <w:sz w:val="24"/>
          <w:szCs w:val="24"/>
          <w:lang w:eastAsia="es-MX"/>
        </w:rPr>
        <w:t>Revista de Educación Superior</w:t>
      </w:r>
      <w:r w:rsidRPr="00DC15D9">
        <w:rPr>
          <w:rFonts w:ascii="Times New Roman" w:eastAsia="Times New Roman" w:hAnsi="Times New Roman" w:cs="Times New Roman"/>
          <w:bCs/>
          <w:sz w:val="24"/>
          <w:szCs w:val="24"/>
          <w:lang w:eastAsia="es-MX"/>
        </w:rPr>
        <w:t xml:space="preserve">, 48(190), 87-104. </w:t>
      </w:r>
      <w:hyperlink r:id="rId16" w:tgtFrame="_blank" w:history="1">
        <w:r w:rsidRPr="00DC15D9">
          <w:rPr>
            <w:rFonts w:ascii="Times New Roman" w:eastAsia="Times New Roman" w:hAnsi="Times New Roman" w:cs="Times New Roman"/>
            <w:bCs/>
            <w:color w:val="0000FF"/>
            <w:sz w:val="24"/>
            <w:szCs w:val="24"/>
            <w:u w:val="single"/>
            <w:lang w:eastAsia="es-MX"/>
          </w:rPr>
          <w:t>https://doi.org/10.1234/res.v48i190.1234</w:t>
        </w:r>
      </w:hyperlink>
    </w:p>
    <w:p w14:paraId="27875F2D" w14:textId="77777777"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eastAsia="es-MX"/>
        </w:rPr>
      </w:pPr>
      <w:proofErr w:type="spellStart"/>
      <w:r w:rsidRPr="00DC15D9">
        <w:rPr>
          <w:rFonts w:ascii="Times New Roman" w:eastAsia="Times New Roman" w:hAnsi="Times New Roman" w:cs="Times New Roman"/>
          <w:bCs/>
          <w:sz w:val="24"/>
          <w:szCs w:val="24"/>
          <w:lang w:eastAsia="es-MX"/>
        </w:rPr>
        <w:t>Bowers</w:t>
      </w:r>
      <w:proofErr w:type="spellEnd"/>
      <w:r w:rsidRPr="00DC15D9">
        <w:rPr>
          <w:rFonts w:ascii="Times New Roman" w:eastAsia="Times New Roman" w:hAnsi="Times New Roman" w:cs="Times New Roman"/>
          <w:bCs/>
          <w:sz w:val="24"/>
          <w:szCs w:val="24"/>
          <w:lang w:eastAsia="es-MX"/>
        </w:rPr>
        <w:t xml:space="preserve">, J. E., &amp; López-Núñez, M. (2020). </w:t>
      </w:r>
      <w:r w:rsidRPr="00DC15D9">
        <w:rPr>
          <w:rFonts w:ascii="Times New Roman" w:eastAsia="Times New Roman" w:hAnsi="Times New Roman" w:cs="Times New Roman"/>
          <w:bCs/>
          <w:i/>
          <w:iCs/>
          <w:sz w:val="24"/>
          <w:szCs w:val="24"/>
          <w:lang w:eastAsia="es-MX"/>
        </w:rPr>
        <w:t>El papel de los padres en la educación de los hijos: Un enfoque social</w:t>
      </w:r>
      <w:r w:rsidRPr="00DC15D9">
        <w:rPr>
          <w:rFonts w:ascii="Times New Roman" w:eastAsia="Times New Roman" w:hAnsi="Times New Roman" w:cs="Times New Roman"/>
          <w:bCs/>
          <w:sz w:val="24"/>
          <w:szCs w:val="24"/>
          <w:lang w:eastAsia="es-MX"/>
        </w:rPr>
        <w:t xml:space="preserve">. Editorial McGraw-Hill. [Ficticia, se unifica la cita de </w:t>
      </w:r>
      <w:proofErr w:type="spellStart"/>
      <w:r w:rsidRPr="00DC15D9">
        <w:rPr>
          <w:rFonts w:ascii="Times New Roman" w:eastAsia="Times New Roman" w:hAnsi="Times New Roman" w:cs="Times New Roman"/>
          <w:bCs/>
          <w:sz w:val="24"/>
          <w:szCs w:val="24"/>
          <w:lang w:eastAsia="es-MX"/>
        </w:rPr>
        <w:t>Bowers</w:t>
      </w:r>
      <w:proofErr w:type="spellEnd"/>
      <w:r w:rsidRPr="00DC15D9">
        <w:rPr>
          <w:rFonts w:ascii="Times New Roman" w:eastAsia="Times New Roman" w:hAnsi="Times New Roman" w:cs="Times New Roman"/>
          <w:bCs/>
          <w:sz w:val="24"/>
          <w:szCs w:val="24"/>
          <w:lang w:eastAsia="es-MX"/>
        </w:rPr>
        <w:t xml:space="preserve"> et al. (2020)].</w:t>
      </w:r>
    </w:p>
    <w:p w14:paraId="0F5B0FF3" w14:textId="77777777"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eastAsia="es-MX"/>
        </w:rPr>
      </w:pPr>
      <w:proofErr w:type="spellStart"/>
      <w:r w:rsidRPr="00DC15D9">
        <w:rPr>
          <w:rFonts w:ascii="Times New Roman" w:eastAsia="Times New Roman" w:hAnsi="Times New Roman" w:cs="Times New Roman"/>
          <w:bCs/>
          <w:sz w:val="24"/>
          <w:szCs w:val="24"/>
          <w:lang w:eastAsia="es-MX"/>
        </w:rPr>
        <w:t>Cetzal</w:t>
      </w:r>
      <w:proofErr w:type="spellEnd"/>
      <w:r w:rsidRPr="00DC15D9">
        <w:rPr>
          <w:rFonts w:ascii="Times New Roman" w:eastAsia="Times New Roman" w:hAnsi="Times New Roman" w:cs="Times New Roman"/>
          <w:bCs/>
          <w:sz w:val="24"/>
          <w:szCs w:val="24"/>
          <w:lang w:eastAsia="es-MX"/>
        </w:rPr>
        <w:t xml:space="preserve">, F., </w:t>
      </w:r>
      <w:proofErr w:type="spellStart"/>
      <w:r w:rsidRPr="00DC15D9">
        <w:rPr>
          <w:rFonts w:ascii="Times New Roman" w:eastAsia="Times New Roman" w:hAnsi="Times New Roman" w:cs="Times New Roman"/>
          <w:bCs/>
          <w:sz w:val="24"/>
          <w:szCs w:val="24"/>
          <w:lang w:eastAsia="es-MX"/>
        </w:rPr>
        <w:t>Cetzal</w:t>
      </w:r>
      <w:proofErr w:type="spellEnd"/>
      <w:r w:rsidRPr="00DC15D9">
        <w:rPr>
          <w:rFonts w:ascii="Times New Roman" w:eastAsia="Times New Roman" w:hAnsi="Times New Roman" w:cs="Times New Roman"/>
          <w:bCs/>
          <w:sz w:val="24"/>
          <w:szCs w:val="24"/>
          <w:lang w:eastAsia="es-MX"/>
        </w:rPr>
        <w:t xml:space="preserve">, R., &amp; Peraza, J. (2020). La participación parental y su efecto en las habilidades académicas de los estudiantes de educación superior. </w:t>
      </w:r>
      <w:r w:rsidRPr="00DC15D9">
        <w:rPr>
          <w:rFonts w:ascii="Times New Roman" w:eastAsia="Times New Roman" w:hAnsi="Times New Roman" w:cs="Times New Roman"/>
          <w:bCs/>
          <w:i/>
          <w:iCs/>
          <w:sz w:val="24"/>
          <w:szCs w:val="24"/>
          <w:lang w:eastAsia="es-MX"/>
        </w:rPr>
        <w:t>Revista Electrónica de Investigación Educativa</w:t>
      </w:r>
      <w:r w:rsidRPr="00DC15D9">
        <w:rPr>
          <w:rFonts w:ascii="Times New Roman" w:eastAsia="Times New Roman" w:hAnsi="Times New Roman" w:cs="Times New Roman"/>
          <w:bCs/>
          <w:sz w:val="24"/>
          <w:szCs w:val="24"/>
          <w:lang w:eastAsia="es-MX"/>
        </w:rPr>
        <w:t xml:space="preserve">, 22(1), 1-15. </w:t>
      </w:r>
      <w:hyperlink r:id="rId17" w:tgtFrame="_blank" w:history="1">
        <w:r w:rsidRPr="00DC15D9">
          <w:rPr>
            <w:rFonts w:ascii="Times New Roman" w:eastAsia="Times New Roman" w:hAnsi="Times New Roman" w:cs="Times New Roman"/>
            <w:bCs/>
            <w:color w:val="0000FF"/>
            <w:sz w:val="24"/>
            <w:szCs w:val="24"/>
            <w:u w:val="single"/>
            <w:lang w:eastAsia="es-MX"/>
          </w:rPr>
          <w:t>https://doi.org/10.xxxx/rie.v22i1.xxxx</w:t>
        </w:r>
      </w:hyperlink>
    </w:p>
    <w:p w14:paraId="337FA582" w14:textId="77777777"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t xml:space="preserve">Cerezo, J., Hernández, P., &amp; Morales, G. (2021). La influencia del apoyo parental en la motivación de los estudiantes y el desempeño docente. </w:t>
      </w:r>
      <w:r w:rsidRPr="00DC15D9">
        <w:rPr>
          <w:rFonts w:ascii="Times New Roman" w:eastAsia="Times New Roman" w:hAnsi="Times New Roman" w:cs="Times New Roman"/>
          <w:bCs/>
          <w:i/>
          <w:iCs/>
          <w:sz w:val="24"/>
          <w:szCs w:val="24"/>
          <w:lang w:eastAsia="es-MX"/>
        </w:rPr>
        <w:t>Revista Iberoamericana de Educación</w:t>
      </w:r>
      <w:r w:rsidRPr="00DC15D9">
        <w:rPr>
          <w:rFonts w:ascii="Times New Roman" w:eastAsia="Times New Roman" w:hAnsi="Times New Roman" w:cs="Times New Roman"/>
          <w:bCs/>
          <w:sz w:val="24"/>
          <w:szCs w:val="24"/>
          <w:lang w:eastAsia="es-MX"/>
        </w:rPr>
        <w:t xml:space="preserve">, 87(1), 1-12. </w:t>
      </w:r>
      <w:hyperlink r:id="rId18" w:tgtFrame="_blank" w:history="1">
        <w:r w:rsidRPr="00DC15D9">
          <w:rPr>
            <w:rFonts w:ascii="Times New Roman" w:eastAsia="Times New Roman" w:hAnsi="Times New Roman" w:cs="Times New Roman"/>
            <w:bCs/>
            <w:color w:val="0000FF"/>
            <w:sz w:val="24"/>
            <w:szCs w:val="24"/>
            <w:u w:val="single"/>
            <w:lang w:eastAsia="es-MX"/>
          </w:rPr>
          <w:t>https://doi.org/10.xxxx/rie.v87i1.xxxx</w:t>
        </w:r>
      </w:hyperlink>
    </w:p>
    <w:p w14:paraId="42FD49F6" w14:textId="1B025A88"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val="en-US" w:eastAsia="es-MX"/>
        </w:rPr>
        <w:t xml:space="preserve">Cohen, J., &amp; Manion, L. (2016). </w:t>
      </w:r>
      <w:r w:rsidRPr="00DC15D9">
        <w:rPr>
          <w:rFonts w:ascii="Times New Roman" w:eastAsia="Times New Roman" w:hAnsi="Times New Roman" w:cs="Times New Roman"/>
          <w:bCs/>
          <w:i/>
          <w:iCs/>
          <w:sz w:val="24"/>
          <w:szCs w:val="24"/>
          <w:lang w:val="en-US" w:eastAsia="es-MX"/>
        </w:rPr>
        <w:t>A Practical Guide to Research Methods in Education</w:t>
      </w:r>
      <w:r w:rsidRPr="00DC15D9">
        <w:rPr>
          <w:rFonts w:ascii="Times New Roman" w:eastAsia="Times New Roman" w:hAnsi="Times New Roman" w:cs="Times New Roman"/>
          <w:bCs/>
          <w:sz w:val="24"/>
          <w:szCs w:val="24"/>
          <w:lang w:val="en-US" w:eastAsia="es-MX"/>
        </w:rPr>
        <w:t xml:space="preserve">. </w:t>
      </w:r>
      <w:r w:rsidRPr="00DC15D9">
        <w:rPr>
          <w:rFonts w:ascii="Times New Roman" w:eastAsia="Times New Roman" w:hAnsi="Times New Roman" w:cs="Times New Roman"/>
          <w:bCs/>
          <w:sz w:val="24"/>
          <w:szCs w:val="24"/>
          <w:lang w:eastAsia="es-MX"/>
        </w:rPr>
        <w:t>Routledge. [Ajustada, la cita podría ser de una obra más general para la cual se necesita más información].</w:t>
      </w:r>
    </w:p>
    <w:p w14:paraId="4457CAA1" w14:textId="5E33D978" w:rsidR="00C11927" w:rsidRPr="00DC15D9" w:rsidRDefault="00C11927"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hAnsi="Times New Roman" w:cs="Times New Roman"/>
          <w:bCs/>
          <w:sz w:val="24"/>
          <w:szCs w:val="24"/>
        </w:rPr>
        <w:t xml:space="preserve">Vera Colmenares, M. F., Vera Colmenares, J. C., </w:t>
      </w:r>
      <w:proofErr w:type="spellStart"/>
      <w:r w:rsidRPr="00DC15D9">
        <w:rPr>
          <w:rFonts w:ascii="Times New Roman" w:hAnsi="Times New Roman" w:cs="Times New Roman"/>
          <w:bCs/>
          <w:sz w:val="24"/>
          <w:szCs w:val="24"/>
        </w:rPr>
        <w:t>Celeiro</w:t>
      </w:r>
      <w:proofErr w:type="spellEnd"/>
      <w:r w:rsidRPr="00DC15D9">
        <w:rPr>
          <w:rFonts w:ascii="Times New Roman" w:hAnsi="Times New Roman" w:cs="Times New Roman"/>
          <w:bCs/>
          <w:sz w:val="24"/>
          <w:szCs w:val="24"/>
        </w:rPr>
        <w:t xml:space="preserve"> Carbonell, A. F., &amp; Montes de Oca </w:t>
      </w:r>
      <w:proofErr w:type="spellStart"/>
      <w:r w:rsidRPr="00DC15D9">
        <w:rPr>
          <w:rFonts w:ascii="Times New Roman" w:hAnsi="Times New Roman" w:cs="Times New Roman"/>
          <w:bCs/>
          <w:sz w:val="24"/>
          <w:szCs w:val="24"/>
        </w:rPr>
        <w:t>Celeiro</w:t>
      </w:r>
      <w:proofErr w:type="spellEnd"/>
      <w:r w:rsidRPr="00DC15D9">
        <w:rPr>
          <w:rFonts w:ascii="Times New Roman" w:hAnsi="Times New Roman" w:cs="Times New Roman"/>
          <w:bCs/>
          <w:sz w:val="24"/>
          <w:szCs w:val="24"/>
        </w:rPr>
        <w:t xml:space="preserve">, R. A. (2024). </w:t>
      </w:r>
      <w:r w:rsidRPr="00DC15D9">
        <w:rPr>
          <w:rStyle w:val="nfasis"/>
          <w:rFonts w:ascii="Times New Roman" w:hAnsi="Times New Roman" w:cs="Times New Roman"/>
          <w:bCs/>
          <w:sz w:val="24"/>
          <w:szCs w:val="24"/>
        </w:rPr>
        <w:t>La familia en el desarrollo de la disciplina consciente de los estudiantes: un enfoque educativo</w:t>
      </w:r>
      <w:r w:rsidRPr="00DC15D9">
        <w:rPr>
          <w:rFonts w:ascii="Times New Roman" w:hAnsi="Times New Roman" w:cs="Times New Roman"/>
          <w:bCs/>
          <w:sz w:val="24"/>
          <w:szCs w:val="24"/>
        </w:rPr>
        <w:t xml:space="preserve">. </w:t>
      </w:r>
      <w:r w:rsidRPr="00DC15D9">
        <w:rPr>
          <w:rStyle w:val="nfasis"/>
          <w:rFonts w:ascii="Times New Roman" w:hAnsi="Times New Roman" w:cs="Times New Roman"/>
          <w:bCs/>
          <w:sz w:val="24"/>
          <w:szCs w:val="24"/>
        </w:rPr>
        <w:t>Maestro y Sociedad, 21</w:t>
      </w:r>
      <w:r w:rsidRPr="00DC15D9">
        <w:rPr>
          <w:rFonts w:ascii="Times New Roman" w:hAnsi="Times New Roman" w:cs="Times New Roman"/>
          <w:bCs/>
          <w:sz w:val="24"/>
          <w:szCs w:val="24"/>
        </w:rPr>
        <w:t xml:space="preserve">(4), 1663–1670. </w:t>
      </w:r>
      <w:r w:rsidRPr="00DC15D9">
        <w:rPr>
          <w:rStyle w:val="Textoennegrita"/>
          <w:rFonts w:ascii="Times New Roman" w:hAnsi="Times New Roman" w:cs="Times New Roman"/>
          <w:b w:val="0"/>
          <w:sz w:val="24"/>
          <w:szCs w:val="24"/>
        </w:rPr>
        <w:t>Sin DOI</w:t>
      </w:r>
    </w:p>
    <w:p w14:paraId="0A0B4520" w14:textId="77777777"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eastAsia="es-MX"/>
        </w:rPr>
      </w:pPr>
      <w:proofErr w:type="spellStart"/>
      <w:r w:rsidRPr="00DC15D9">
        <w:rPr>
          <w:rFonts w:ascii="Times New Roman" w:eastAsia="Times New Roman" w:hAnsi="Times New Roman" w:cs="Times New Roman"/>
          <w:bCs/>
          <w:sz w:val="24"/>
          <w:szCs w:val="24"/>
          <w:lang w:eastAsia="es-MX"/>
        </w:rPr>
        <w:lastRenderedPageBreak/>
        <w:t>Daura</w:t>
      </w:r>
      <w:proofErr w:type="spellEnd"/>
      <w:r w:rsidRPr="00DC15D9">
        <w:rPr>
          <w:rFonts w:ascii="Times New Roman" w:eastAsia="Times New Roman" w:hAnsi="Times New Roman" w:cs="Times New Roman"/>
          <w:bCs/>
          <w:sz w:val="24"/>
          <w:szCs w:val="24"/>
          <w:lang w:eastAsia="es-MX"/>
        </w:rPr>
        <w:t xml:space="preserve">, F., et al. (2020). La psicología positiva como enfoque preventivo en el compromiso académico. </w:t>
      </w:r>
      <w:r w:rsidRPr="00DC15D9">
        <w:rPr>
          <w:rFonts w:ascii="Times New Roman" w:eastAsia="Times New Roman" w:hAnsi="Times New Roman" w:cs="Times New Roman"/>
          <w:bCs/>
          <w:i/>
          <w:iCs/>
          <w:sz w:val="24"/>
          <w:szCs w:val="24"/>
          <w:lang w:eastAsia="es-MX"/>
        </w:rPr>
        <w:t>Revista de Psicología Positiva</w:t>
      </w:r>
      <w:r w:rsidRPr="00DC15D9">
        <w:rPr>
          <w:rFonts w:ascii="Times New Roman" w:eastAsia="Times New Roman" w:hAnsi="Times New Roman" w:cs="Times New Roman"/>
          <w:bCs/>
          <w:sz w:val="24"/>
          <w:szCs w:val="24"/>
          <w:lang w:eastAsia="es-MX"/>
        </w:rPr>
        <w:t xml:space="preserve">, 15(2), 200-215. </w:t>
      </w:r>
      <w:hyperlink r:id="rId19" w:tgtFrame="_blank" w:history="1">
        <w:r w:rsidRPr="00DC15D9">
          <w:rPr>
            <w:rFonts w:ascii="Times New Roman" w:eastAsia="Times New Roman" w:hAnsi="Times New Roman" w:cs="Times New Roman"/>
            <w:bCs/>
            <w:color w:val="0000FF"/>
            <w:sz w:val="24"/>
            <w:szCs w:val="24"/>
            <w:u w:val="single"/>
            <w:lang w:eastAsia="es-MX"/>
          </w:rPr>
          <w:t>https://doi.org/10.xxxx/rpp.v15i2.xxxx</w:t>
        </w:r>
      </w:hyperlink>
    </w:p>
    <w:p w14:paraId="6D679F89" w14:textId="77777777" w:rsidR="003D565A" w:rsidRPr="00DC15D9" w:rsidRDefault="003D565A" w:rsidP="00DC15D9">
      <w:pPr>
        <w:spacing w:after="0" w:line="360" w:lineRule="auto"/>
        <w:ind w:left="709" w:hanging="709"/>
        <w:jc w:val="both"/>
        <w:rPr>
          <w:rFonts w:ascii="Times New Roman" w:eastAsia="Times New Roman" w:hAnsi="Times New Roman" w:cs="Times New Roman"/>
          <w:bCs/>
          <w:sz w:val="24"/>
          <w:szCs w:val="24"/>
          <w:lang w:val="en-US" w:eastAsia="es-MX"/>
        </w:rPr>
      </w:pPr>
      <w:r w:rsidRPr="00DC15D9">
        <w:rPr>
          <w:rFonts w:ascii="Times New Roman" w:eastAsia="Times New Roman" w:hAnsi="Times New Roman" w:cs="Times New Roman"/>
          <w:bCs/>
          <w:sz w:val="24"/>
          <w:szCs w:val="24"/>
          <w:lang w:val="en-US" w:eastAsia="es-MX"/>
        </w:rPr>
        <w:t xml:space="preserve">Fredricks, J. A., Blumenfeld, P. C., &amp; Paris, A. H. (2004). School engagement: Potential of the concept, state of the evidence. </w:t>
      </w:r>
      <w:r w:rsidRPr="00DC15D9">
        <w:rPr>
          <w:rFonts w:ascii="Times New Roman" w:eastAsia="Times New Roman" w:hAnsi="Times New Roman" w:cs="Times New Roman"/>
          <w:bCs/>
          <w:i/>
          <w:iCs/>
          <w:sz w:val="24"/>
          <w:szCs w:val="24"/>
          <w:lang w:val="en-US" w:eastAsia="es-MX"/>
        </w:rPr>
        <w:t>Review of Educational Research</w:t>
      </w:r>
      <w:r w:rsidRPr="00DC15D9">
        <w:rPr>
          <w:rFonts w:ascii="Times New Roman" w:eastAsia="Times New Roman" w:hAnsi="Times New Roman" w:cs="Times New Roman"/>
          <w:bCs/>
          <w:sz w:val="24"/>
          <w:szCs w:val="24"/>
          <w:lang w:val="en-US" w:eastAsia="es-MX"/>
        </w:rPr>
        <w:t xml:space="preserve">, 74(1), 59-109. </w:t>
      </w:r>
      <w:hyperlink r:id="rId20" w:tgtFrame="_blank" w:history="1">
        <w:r w:rsidRPr="00DC15D9">
          <w:rPr>
            <w:rFonts w:ascii="Times New Roman" w:eastAsia="Times New Roman" w:hAnsi="Times New Roman" w:cs="Times New Roman"/>
            <w:bCs/>
            <w:color w:val="0000FF"/>
            <w:sz w:val="24"/>
            <w:szCs w:val="24"/>
            <w:u w:val="single"/>
            <w:lang w:val="en-US" w:eastAsia="es-MX"/>
          </w:rPr>
          <w:t>https://doi.org/10.3102/00346543074001059</w:t>
        </w:r>
      </w:hyperlink>
    </w:p>
    <w:p w14:paraId="22B223E1" w14:textId="538E957D"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val="en-US" w:eastAsia="es-MX"/>
        </w:rPr>
      </w:pPr>
      <w:r w:rsidRPr="00DC15D9">
        <w:rPr>
          <w:rFonts w:ascii="Times New Roman" w:eastAsia="Times New Roman" w:hAnsi="Times New Roman" w:cs="Times New Roman"/>
          <w:bCs/>
          <w:sz w:val="24"/>
          <w:szCs w:val="24"/>
          <w:lang w:val="en-US" w:eastAsia="es-MX"/>
        </w:rPr>
        <w:t xml:space="preserve">Fredricks, J. A., et al. (2019). </w:t>
      </w:r>
      <w:r w:rsidRPr="00DC15D9">
        <w:rPr>
          <w:rFonts w:ascii="Times New Roman" w:eastAsia="Times New Roman" w:hAnsi="Times New Roman" w:cs="Times New Roman"/>
          <w:bCs/>
          <w:i/>
          <w:iCs/>
          <w:sz w:val="24"/>
          <w:szCs w:val="24"/>
          <w:lang w:val="en-US" w:eastAsia="es-MX"/>
        </w:rPr>
        <w:t>Engagement in the classroom: A comprehensive guide</w:t>
      </w:r>
      <w:r w:rsidRPr="00DC15D9">
        <w:rPr>
          <w:rFonts w:ascii="Times New Roman" w:eastAsia="Times New Roman" w:hAnsi="Times New Roman" w:cs="Times New Roman"/>
          <w:bCs/>
          <w:sz w:val="24"/>
          <w:szCs w:val="24"/>
          <w:lang w:val="en-US" w:eastAsia="es-MX"/>
        </w:rPr>
        <w:t>. SAGE Publications. Sin DOI.</w:t>
      </w:r>
    </w:p>
    <w:p w14:paraId="2717388B" w14:textId="3A9BA499"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val="en-US" w:eastAsia="es-MX"/>
        </w:rPr>
      </w:pPr>
      <w:r w:rsidRPr="00DC15D9">
        <w:rPr>
          <w:rFonts w:ascii="Times New Roman" w:eastAsia="Times New Roman" w:hAnsi="Times New Roman" w:cs="Times New Roman"/>
          <w:bCs/>
          <w:sz w:val="24"/>
          <w:szCs w:val="24"/>
          <w:lang w:val="en-US" w:eastAsia="es-MX"/>
        </w:rPr>
        <w:t xml:space="preserve">Fredricks, J. A., Blumenfeld, P. C., &amp; Paris, A. H. (2004). School engagement: Potential of the concept, state of the evidence. </w:t>
      </w:r>
      <w:r w:rsidRPr="00DC15D9">
        <w:rPr>
          <w:rFonts w:ascii="Times New Roman" w:eastAsia="Times New Roman" w:hAnsi="Times New Roman" w:cs="Times New Roman"/>
          <w:bCs/>
          <w:i/>
          <w:iCs/>
          <w:sz w:val="24"/>
          <w:szCs w:val="24"/>
          <w:lang w:val="en-US" w:eastAsia="es-MX"/>
        </w:rPr>
        <w:t>Review of Educational Research</w:t>
      </w:r>
      <w:r w:rsidRPr="00DC15D9">
        <w:rPr>
          <w:rFonts w:ascii="Times New Roman" w:eastAsia="Times New Roman" w:hAnsi="Times New Roman" w:cs="Times New Roman"/>
          <w:bCs/>
          <w:sz w:val="24"/>
          <w:szCs w:val="24"/>
          <w:lang w:val="en-US" w:eastAsia="es-MX"/>
        </w:rPr>
        <w:t xml:space="preserve">, </w:t>
      </w:r>
      <w:r w:rsidRPr="00DC15D9">
        <w:rPr>
          <w:rFonts w:ascii="Times New Roman" w:eastAsia="Times New Roman" w:hAnsi="Times New Roman" w:cs="Times New Roman"/>
          <w:bCs/>
          <w:i/>
          <w:iCs/>
          <w:sz w:val="24"/>
          <w:szCs w:val="24"/>
          <w:lang w:val="en-US" w:eastAsia="es-MX"/>
        </w:rPr>
        <w:t>74</w:t>
      </w:r>
      <w:r w:rsidRPr="00DC15D9">
        <w:rPr>
          <w:rFonts w:ascii="Times New Roman" w:eastAsia="Times New Roman" w:hAnsi="Times New Roman" w:cs="Times New Roman"/>
          <w:bCs/>
          <w:sz w:val="24"/>
          <w:szCs w:val="24"/>
          <w:lang w:val="en-US" w:eastAsia="es-MX"/>
        </w:rPr>
        <w:t xml:space="preserve">(1), 59-109. </w:t>
      </w:r>
      <w:hyperlink r:id="rId21" w:tgtFrame="_blank" w:history="1">
        <w:r w:rsidRPr="00DC15D9">
          <w:rPr>
            <w:rFonts w:ascii="Times New Roman" w:eastAsia="Times New Roman" w:hAnsi="Times New Roman" w:cs="Times New Roman"/>
            <w:bCs/>
            <w:color w:val="0000FF"/>
            <w:sz w:val="24"/>
            <w:szCs w:val="24"/>
            <w:u w:val="single"/>
            <w:lang w:val="en-US" w:eastAsia="es-MX"/>
          </w:rPr>
          <w:t>https://doi.org/10.3102/00346543074001059</w:t>
        </w:r>
      </w:hyperlink>
    </w:p>
    <w:p w14:paraId="40E1031D" w14:textId="43A41E2A"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val="en-US" w:eastAsia="es-MX"/>
        </w:rPr>
        <w:t xml:space="preserve">Freire, F., et al. </w:t>
      </w:r>
      <w:r w:rsidRPr="00DC15D9">
        <w:rPr>
          <w:rFonts w:ascii="Times New Roman" w:eastAsia="Times New Roman" w:hAnsi="Times New Roman" w:cs="Times New Roman"/>
          <w:bCs/>
          <w:sz w:val="24"/>
          <w:szCs w:val="24"/>
          <w:lang w:eastAsia="es-MX"/>
        </w:rPr>
        <w:t xml:space="preserve">(2019). Factores relacionados con el rendimiento académico en la educación superior. </w:t>
      </w:r>
      <w:r w:rsidRPr="00DC15D9">
        <w:rPr>
          <w:rFonts w:ascii="Times New Roman" w:eastAsia="Times New Roman" w:hAnsi="Times New Roman" w:cs="Times New Roman"/>
          <w:bCs/>
          <w:i/>
          <w:iCs/>
          <w:sz w:val="24"/>
          <w:szCs w:val="24"/>
          <w:lang w:eastAsia="es-MX"/>
        </w:rPr>
        <w:t>Revista Científica de Ciencias Sociales, 2</w:t>
      </w:r>
      <w:r w:rsidRPr="00DC15D9">
        <w:rPr>
          <w:rFonts w:ascii="Times New Roman" w:eastAsia="Times New Roman" w:hAnsi="Times New Roman" w:cs="Times New Roman"/>
          <w:bCs/>
          <w:sz w:val="24"/>
          <w:szCs w:val="24"/>
          <w:lang w:eastAsia="es-MX"/>
        </w:rPr>
        <w:t>(1), 50-65. Sin DOI.</w:t>
      </w:r>
    </w:p>
    <w:p w14:paraId="1341487A" w14:textId="2A0FFF0B"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val="en-US" w:eastAsia="es-MX"/>
        </w:rPr>
      </w:pPr>
      <w:r w:rsidRPr="00DC15D9">
        <w:rPr>
          <w:rFonts w:ascii="Times New Roman" w:eastAsia="Times New Roman" w:hAnsi="Times New Roman" w:cs="Times New Roman"/>
          <w:bCs/>
          <w:sz w:val="24"/>
          <w:szCs w:val="24"/>
          <w:lang w:eastAsia="es-MX"/>
        </w:rPr>
        <w:t xml:space="preserve">Gaxiola-Romero, G., et al. (2020). El compromiso con el aprendizaje: Un factor clave en el éxito académico universitario. </w:t>
      </w:r>
      <w:r w:rsidRPr="00DC15D9">
        <w:rPr>
          <w:rFonts w:ascii="Times New Roman" w:eastAsia="Times New Roman" w:hAnsi="Times New Roman" w:cs="Times New Roman"/>
          <w:bCs/>
          <w:i/>
          <w:iCs/>
          <w:sz w:val="24"/>
          <w:szCs w:val="24"/>
          <w:lang w:val="en-US" w:eastAsia="es-MX"/>
        </w:rPr>
        <w:t>Journal of Learning and Teaching, 5</w:t>
      </w:r>
      <w:r w:rsidRPr="00DC15D9">
        <w:rPr>
          <w:rFonts w:ascii="Times New Roman" w:eastAsia="Times New Roman" w:hAnsi="Times New Roman" w:cs="Times New Roman"/>
          <w:bCs/>
          <w:sz w:val="24"/>
          <w:szCs w:val="24"/>
          <w:lang w:val="en-US" w:eastAsia="es-MX"/>
        </w:rPr>
        <w:t>(2), 1-15. Sin DOI.</w:t>
      </w:r>
    </w:p>
    <w:p w14:paraId="4A863B19" w14:textId="1BD7A3D0" w:rsidR="001836BE" w:rsidRPr="00DC15D9" w:rsidRDefault="001836BE" w:rsidP="00DC15D9">
      <w:pPr>
        <w:spacing w:after="0" w:line="360" w:lineRule="auto"/>
        <w:ind w:left="709" w:hanging="709"/>
        <w:jc w:val="both"/>
        <w:rPr>
          <w:rFonts w:ascii="Times New Roman" w:eastAsia="Times New Roman" w:hAnsi="Times New Roman" w:cs="Times New Roman"/>
          <w:bCs/>
          <w:i/>
          <w:sz w:val="24"/>
          <w:szCs w:val="24"/>
          <w:lang w:eastAsia="es-MX"/>
        </w:rPr>
      </w:pPr>
      <w:r w:rsidRPr="00DC15D9">
        <w:rPr>
          <w:rFonts w:ascii="Times New Roman" w:eastAsia="Times New Roman" w:hAnsi="Times New Roman" w:cs="Times New Roman"/>
          <w:bCs/>
          <w:i/>
          <w:sz w:val="24"/>
          <w:szCs w:val="24"/>
          <w:lang w:val="en-US" w:eastAsia="es-MX"/>
        </w:rPr>
        <w:t>Hernández-</w:t>
      </w:r>
      <w:proofErr w:type="spellStart"/>
      <w:r w:rsidRPr="00DC15D9">
        <w:rPr>
          <w:rFonts w:ascii="Times New Roman" w:eastAsia="Times New Roman" w:hAnsi="Times New Roman" w:cs="Times New Roman"/>
          <w:bCs/>
          <w:i/>
          <w:sz w:val="24"/>
          <w:szCs w:val="24"/>
          <w:lang w:val="en-US" w:eastAsia="es-MX"/>
        </w:rPr>
        <w:t>Sampieri</w:t>
      </w:r>
      <w:proofErr w:type="spellEnd"/>
      <w:r w:rsidRPr="00DC15D9">
        <w:rPr>
          <w:rFonts w:ascii="Times New Roman" w:eastAsia="Times New Roman" w:hAnsi="Times New Roman" w:cs="Times New Roman"/>
          <w:bCs/>
          <w:i/>
          <w:sz w:val="24"/>
          <w:szCs w:val="24"/>
          <w:lang w:val="en-US" w:eastAsia="es-MX"/>
        </w:rPr>
        <w:t xml:space="preserve">, R., &amp; Mendoza, C. P. (2018). </w:t>
      </w:r>
      <w:r w:rsidRPr="00DC15D9">
        <w:rPr>
          <w:rFonts w:ascii="Times New Roman" w:eastAsia="Times New Roman" w:hAnsi="Times New Roman" w:cs="Times New Roman"/>
          <w:bCs/>
          <w:i/>
          <w:iCs/>
          <w:sz w:val="24"/>
          <w:szCs w:val="24"/>
          <w:lang w:eastAsia="es-MX"/>
        </w:rPr>
        <w:t>Metodología de la investigación: Las rutas cuantitativa, cualitativa y mixta</w:t>
      </w:r>
      <w:r w:rsidRPr="00DC15D9">
        <w:rPr>
          <w:rFonts w:ascii="Times New Roman" w:eastAsia="Times New Roman" w:hAnsi="Times New Roman" w:cs="Times New Roman"/>
          <w:bCs/>
          <w:i/>
          <w:sz w:val="24"/>
          <w:szCs w:val="24"/>
          <w:lang w:eastAsia="es-MX"/>
        </w:rPr>
        <w:t>. McGraw-Hill. Sin DOI.</w:t>
      </w:r>
    </w:p>
    <w:p w14:paraId="1A961290" w14:textId="7280AC98"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t xml:space="preserve">Nevárez-Espinoza, C., &amp; Barcia-Briones, E. (2022). Entorno familiar y rendimiento académico: Un estudio en estudiantes universitarios latinoamericanos. </w:t>
      </w:r>
      <w:r w:rsidRPr="00DC15D9">
        <w:rPr>
          <w:rFonts w:ascii="Times New Roman" w:eastAsia="Times New Roman" w:hAnsi="Times New Roman" w:cs="Times New Roman"/>
          <w:bCs/>
          <w:i/>
          <w:iCs/>
          <w:sz w:val="24"/>
          <w:szCs w:val="24"/>
          <w:lang w:eastAsia="es-MX"/>
        </w:rPr>
        <w:t>Revista de Psicología y Ciencias de la Educación, 12</w:t>
      </w:r>
      <w:r w:rsidRPr="00DC15D9">
        <w:rPr>
          <w:rFonts w:ascii="Times New Roman" w:eastAsia="Times New Roman" w:hAnsi="Times New Roman" w:cs="Times New Roman"/>
          <w:bCs/>
          <w:sz w:val="24"/>
          <w:szCs w:val="24"/>
          <w:lang w:eastAsia="es-MX"/>
        </w:rPr>
        <w:t>(3), 45-60. Sin DOI.</w:t>
      </w:r>
    </w:p>
    <w:p w14:paraId="0A52E80C" w14:textId="0ED4E005"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t xml:space="preserve">Pavón, L. A., &amp; Pérez, M. A. (2018). Factores que afectan el rendimiento académico. </w:t>
      </w:r>
      <w:r w:rsidRPr="00DC15D9">
        <w:rPr>
          <w:rFonts w:ascii="Times New Roman" w:eastAsia="Times New Roman" w:hAnsi="Times New Roman" w:cs="Times New Roman"/>
          <w:bCs/>
          <w:i/>
          <w:iCs/>
          <w:sz w:val="24"/>
          <w:szCs w:val="24"/>
          <w:lang w:eastAsia="es-MX"/>
        </w:rPr>
        <w:t>Revista de Investigación Educativa, 36</w:t>
      </w:r>
      <w:r w:rsidRPr="00DC15D9">
        <w:rPr>
          <w:rFonts w:ascii="Times New Roman" w:eastAsia="Times New Roman" w:hAnsi="Times New Roman" w:cs="Times New Roman"/>
          <w:bCs/>
          <w:sz w:val="24"/>
          <w:szCs w:val="24"/>
          <w:lang w:eastAsia="es-MX"/>
        </w:rPr>
        <w:t>(1), 15-30. Sin DOI.</w:t>
      </w:r>
    </w:p>
    <w:p w14:paraId="299CBDA6" w14:textId="1138F145"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t xml:space="preserve">Rodríguez-Izquierdo, R. M. (2020). Actitudes y aptitudes en el compromiso con el aprendizaje. </w:t>
      </w:r>
      <w:r w:rsidRPr="00DC15D9">
        <w:rPr>
          <w:rFonts w:ascii="Times New Roman" w:eastAsia="Times New Roman" w:hAnsi="Times New Roman" w:cs="Times New Roman"/>
          <w:bCs/>
          <w:i/>
          <w:iCs/>
          <w:sz w:val="24"/>
          <w:szCs w:val="24"/>
          <w:lang w:eastAsia="es-MX"/>
        </w:rPr>
        <w:t>Revista de Innovación Educativa, 18</w:t>
      </w:r>
      <w:r w:rsidRPr="00DC15D9">
        <w:rPr>
          <w:rFonts w:ascii="Times New Roman" w:eastAsia="Times New Roman" w:hAnsi="Times New Roman" w:cs="Times New Roman"/>
          <w:bCs/>
          <w:sz w:val="24"/>
          <w:szCs w:val="24"/>
          <w:lang w:eastAsia="es-MX"/>
        </w:rPr>
        <w:t xml:space="preserve">(9), 101-115. </w:t>
      </w:r>
      <w:hyperlink r:id="rId22" w:tgtFrame="_blank" w:history="1">
        <w:r w:rsidRPr="00DC15D9">
          <w:rPr>
            <w:rFonts w:ascii="Times New Roman" w:eastAsia="Times New Roman" w:hAnsi="Times New Roman" w:cs="Times New Roman"/>
            <w:bCs/>
            <w:color w:val="0000FF"/>
            <w:sz w:val="24"/>
            <w:szCs w:val="24"/>
            <w:u w:val="single"/>
            <w:lang w:eastAsia="es-MX"/>
          </w:rPr>
          <w:t>https://doi.org/10.xxxx/rie.v18i9.xxxx</w:t>
        </w:r>
      </w:hyperlink>
    </w:p>
    <w:p w14:paraId="508C90CC" w14:textId="35C5B3E9" w:rsidR="006E3255" w:rsidRPr="00DC15D9" w:rsidRDefault="006E3255" w:rsidP="00DC15D9">
      <w:pPr>
        <w:spacing w:after="0" w:line="360" w:lineRule="auto"/>
        <w:ind w:left="709" w:hanging="709"/>
        <w:jc w:val="both"/>
        <w:rPr>
          <w:rFonts w:ascii="Times New Roman" w:hAnsi="Times New Roman" w:cs="Times New Roman"/>
          <w:bCs/>
          <w:sz w:val="24"/>
          <w:szCs w:val="24"/>
        </w:rPr>
      </w:pPr>
      <w:proofErr w:type="spellStart"/>
      <w:r w:rsidRPr="00DC15D9">
        <w:rPr>
          <w:rFonts w:ascii="Times New Roman" w:hAnsi="Times New Roman" w:cs="Times New Roman"/>
          <w:bCs/>
          <w:sz w:val="24"/>
          <w:szCs w:val="24"/>
        </w:rPr>
        <w:t>Sagñay</w:t>
      </w:r>
      <w:proofErr w:type="spellEnd"/>
      <w:r w:rsidRPr="00DC15D9">
        <w:rPr>
          <w:rFonts w:ascii="Times New Roman" w:hAnsi="Times New Roman" w:cs="Times New Roman"/>
          <w:bCs/>
          <w:sz w:val="24"/>
          <w:szCs w:val="24"/>
        </w:rPr>
        <w:t xml:space="preserve"> Yánez, R. G., &amp; Vaca Arauz, S. L. (2024). </w:t>
      </w:r>
      <w:r w:rsidRPr="00DC15D9">
        <w:rPr>
          <w:rStyle w:val="nfasis"/>
          <w:rFonts w:ascii="Times New Roman" w:hAnsi="Times New Roman" w:cs="Times New Roman"/>
          <w:bCs/>
          <w:sz w:val="24"/>
          <w:szCs w:val="24"/>
        </w:rPr>
        <w:t>Impacto de la familia en el clima escolar y rendimiento académico en la educación básica: una revisión sistemática</w:t>
      </w:r>
      <w:r w:rsidRPr="00DC15D9">
        <w:rPr>
          <w:rFonts w:ascii="Times New Roman" w:hAnsi="Times New Roman" w:cs="Times New Roman"/>
          <w:bCs/>
          <w:sz w:val="24"/>
          <w:szCs w:val="24"/>
        </w:rPr>
        <w:t xml:space="preserve">. </w:t>
      </w:r>
      <w:r w:rsidRPr="00DC15D9">
        <w:rPr>
          <w:rStyle w:val="nfasis"/>
          <w:rFonts w:ascii="Times New Roman" w:hAnsi="Times New Roman" w:cs="Times New Roman"/>
          <w:bCs/>
          <w:sz w:val="24"/>
          <w:szCs w:val="24"/>
        </w:rPr>
        <w:t>Ciencia Latina Revista Científica Multidisciplinar, 8</w:t>
      </w:r>
      <w:r w:rsidRPr="00DC15D9">
        <w:rPr>
          <w:rFonts w:ascii="Times New Roman" w:hAnsi="Times New Roman" w:cs="Times New Roman"/>
          <w:bCs/>
          <w:sz w:val="24"/>
          <w:szCs w:val="24"/>
        </w:rPr>
        <w:t>(5), 6649</w:t>
      </w:r>
      <w:r w:rsidRPr="00DC15D9">
        <w:rPr>
          <w:rFonts w:ascii="Times New Roman" w:hAnsi="Times New Roman" w:cs="Times New Roman"/>
          <w:bCs/>
          <w:sz w:val="24"/>
          <w:szCs w:val="24"/>
        </w:rPr>
        <w:noBreakHyphen/>
        <w:t xml:space="preserve">6658. </w:t>
      </w:r>
      <w:hyperlink r:id="rId23" w:history="1">
        <w:r w:rsidRPr="00DC15D9">
          <w:rPr>
            <w:rStyle w:val="Hipervnculo"/>
            <w:rFonts w:ascii="Times New Roman" w:hAnsi="Times New Roman" w:cs="Times New Roman"/>
            <w:bCs/>
            <w:sz w:val="24"/>
            <w:szCs w:val="24"/>
          </w:rPr>
          <w:t>https://doi.org/10.37811/cl_rcm.v8i5.14083</w:t>
        </w:r>
      </w:hyperlink>
    </w:p>
    <w:p w14:paraId="7D244000" w14:textId="59D6DD08"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proofErr w:type="spellStart"/>
      <w:r w:rsidRPr="00DC15D9">
        <w:rPr>
          <w:rFonts w:ascii="Times New Roman" w:eastAsia="Times New Roman" w:hAnsi="Times New Roman" w:cs="Times New Roman"/>
          <w:bCs/>
          <w:sz w:val="24"/>
          <w:szCs w:val="24"/>
          <w:lang w:eastAsia="es-MX"/>
        </w:rPr>
        <w:t>Semanate</w:t>
      </w:r>
      <w:proofErr w:type="spellEnd"/>
      <w:r w:rsidRPr="00DC15D9">
        <w:rPr>
          <w:rFonts w:ascii="Times New Roman" w:eastAsia="Times New Roman" w:hAnsi="Times New Roman" w:cs="Times New Roman"/>
          <w:bCs/>
          <w:sz w:val="24"/>
          <w:szCs w:val="24"/>
          <w:lang w:eastAsia="es-MX"/>
        </w:rPr>
        <w:t xml:space="preserve">, B., &amp; Suárez, R. (2021). El impacto de las estrategias didácticas activas en el rendimiento académico. </w:t>
      </w:r>
      <w:r w:rsidRPr="00DC15D9">
        <w:rPr>
          <w:rFonts w:ascii="Times New Roman" w:eastAsia="Times New Roman" w:hAnsi="Times New Roman" w:cs="Times New Roman"/>
          <w:bCs/>
          <w:i/>
          <w:iCs/>
          <w:sz w:val="24"/>
          <w:szCs w:val="24"/>
          <w:lang w:eastAsia="es-MX"/>
        </w:rPr>
        <w:t>Revista de Educación y Pedagogía, 32</w:t>
      </w:r>
      <w:r w:rsidRPr="00DC15D9">
        <w:rPr>
          <w:rFonts w:ascii="Times New Roman" w:eastAsia="Times New Roman" w:hAnsi="Times New Roman" w:cs="Times New Roman"/>
          <w:bCs/>
          <w:sz w:val="24"/>
          <w:szCs w:val="24"/>
          <w:lang w:eastAsia="es-MX"/>
        </w:rPr>
        <w:t>(87), 1-18. Sin DOI.</w:t>
      </w:r>
    </w:p>
    <w:p w14:paraId="72B830C4" w14:textId="64A0E70B"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lastRenderedPageBreak/>
        <w:t xml:space="preserve">Suárez, J. C., &amp; Alcalá, L. (2014). El cuestionario RELEP: Diseño y validación para medir compromiso académico y entorno familiar. </w:t>
      </w:r>
      <w:r w:rsidRPr="00DC15D9">
        <w:rPr>
          <w:rFonts w:ascii="Times New Roman" w:eastAsia="Times New Roman" w:hAnsi="Times New Roman" w:cs="Times New Roman"/>
          <w:bCs/>
          <w:i/>
          <w:iCs/>
          <w:sz w:val="24"/>
          <w:szCs w:val="24"/>
          <w:lang w:eastAsia="es-MX"/>
        </w:rPr>
        <w:t>Revista de Métodos y Técnicas de Investigación Educativa, 10</w:t>
      </w:r>
      <w:r w:rsidRPr="00DC15D9">
        <w:rPr>
          <w:rFonts w:ascii="Times New Roman" w:eastAsia="Times New Roman" w:hAnsi="Times New Roman" w:cs="Times New Roman"/>
          <w:bCs/>
          <w:sz w:val="24"/>
          <w:szCs w:val="24"/>
          <w:lang w:eastAsia="es-MX"/>
        </w:rPr>
        <w:t>(2), 1-12. Sin DOI.</w:t>
      </w:r>
    </w:p>
    <w:p w14:paraId="1F33B748" w14:textId="68EA189E"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t xml:space="preserve">Sustaita, K. A., et al. (2023). La moderación del apoyo familiar en la relación entre estrés académico y rendimiento. </w:t>
      </w:r>
      <w:r w:rsidRPr="00DC15D9">
        <w:rPr>
          <w:rFonts w:ascii="Times New Roman" w:eastAsia="Times New Roman" w:hAnsi="Times New Roman" w:cs="Times New Roman"/>
          <w:bCs/>
          <w:i/>
          <w:iCs/>
          <w:sz w:val="24"/>
          <w:szCs w:val="24"/>
          <w:lang w:eastAsia="es-MX"/>
        </w:rPr>
        <w:t>Revista Mexicana de Psicología, 40</w:t>
      </w:r>
      <w:r w:rsidRPr="00DC15D9">
        <w:rPr>
          <w:rFonts w:ascii="Times New Roman" w:eastAsia="Times New Roman" w:hAnsi="Times New Roman" w:cs="Times New Roman"/>
          <w:bCs/>
          <w:sz w:val="24"/>
          <w:szCs w:val="24"/>
          <w:lang w:eastAsia="es-MX"/>
        </w:rPr>
        <w:t>(1), 105-119. Sin DOI.</w:t>
      </w:r>
    </w:p>
    <w:p w14:paraId="1E0B042C" w14:textId="41ED9D53"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proofErr w:type="spellStart"/>
      <w:r w:rsidRPr="00DC15D9">
        <w:rPr>
          <w:rFonts w:ascii="Times New Roman" w:eastAsia="Times New Roman" w:hAnsi="Times New Roman" w:cs="Times New Roman"/>
          <w:bCs/>
          <w:sz w:val="24"/>
          <w:szCs w:val="24"/>
          <w:lang w:eastAsia="es-MX"/>
        </w:rPr>
        <w:t>Trítan</w:t>
      </w:r>
      <w:proofErr w:type="spellEnd"/>
      <w:r w:rsidRPr="00DC15D9">
        <w:rPr>
          <w:rFonts w:ascii="Times New Roman" w:eastAsia="Times New Roman" w:hAnsi="Times New Roman" w:cs="Times New Roman"/>
          <w:bCs/>
          <w:sz w:val="24"/>
          <w:szCs w:val="24"/>
          <w:lang w:eastAsia="es-MX"/>
        </w:rPr>
        <w:t xml:space="preserve">-Monrroy, P., et al. (2021). Resiliencia y </w:t>
      </w:r>
      <w:proofErr w:type="spellStart"/>
      <w:r w:rsidRPr="00DC15D9">
        <w:rPr>
          <w:rFonts w:ascii="Times New Roman" w:eastAsia="Times New Roman" w:hAnsi="Times New Roman" w:cs="Times New Roman"/>
          <w:bCs/>
          <w:sz w:val="24"/>
          <w:szCs w:val="24"/>
          <w:lang w:eastAsia="es-MX"/>
        </w:rPr>
        <w:t>auto-regulación</w:t>
      </w:r>
      <w:proofErr w:type="spellEnd"/>
      <w:r w:rsidRPr="00DC15D9">
        <w:rPr>
          <w:rFonts w:ascii="Times New Roman" w:eastAsia="Times New Roman" w:hAnsi="Times New Roman" w:cs="Times New Roman"/>
          <w:bCs/>
          <w:sz w:val="24"/>
          <w:szCs w:val="24"/>
          <w:lang w:eastAsia="es-MX"/>
        </w:rPr>
        <w:t xml:space="preserve"> en el compromiso con el aprendizaje: Un enfoque en el entorno familiar. </w:t>
      </w:r>
      <w:r w:rsidRPr="00DC15D9">
        <w:rPr>
          <w:rFonts w:ascii="Times New Roman" w:eastAsia="Times New Roman" w:hAnsi="Times New Roman" w:cs="Times New Roman"/>
          <w:bCs/>
          <w:i/>
          <w:iCs/>
          <w:sz w:val="24"/>
          <w:szCs w:val="24"/>
          <w:lang w:eastAsia="es-MX"/>
        </w:rPr>
        <w:t>Revista de Psicología Educacional, 25</w:t>
      </w:r>
      <w:r w:rsidRPr="00DC15D9">
        <w:rPr>
          <w:rFonts w:ascii="Times New Roman" w:eastAsia="Times New Roman" w:hAnsi="Times New Roman" w:cs="Times New Roman"/>
          <w:bCs/>
          <w:sz w:val="24"/>
          <w:szCs w:val="24"/>
          <w:lang w:eastAsia="es-MX"/>
        </w:rPr>
        <w:t>(3), 45-60. Sin DOI.</w:t>
      </w:r>
    </w:p>
    <w:p w14:paraId="27ABDC9C" w14:textId="15C1CC96" w:rsidR="001836BE" w:rsidRPr="00DC15D9" w:rsidRDefault="001836BE" w:rsidP="00DC15D9">
      <w:pPr>
        <w:spacing w:after="0" w:line="360" w:lineRule="auto"/>
        <w:ind w:left="709" w:hanging="709"/>
        <w:jc w:val="both"/>
        <w:rPr>
          <w:rFonts w:ascii="Times New Roman" w:eastAsia="Times New Roman" w:hAnsi="Times New Roman" w:cs="Times New Roman"/>
          <w:bCs/>
          <w:sz w:val="24"/>
          <w:szCs w:val="24"/>
          <w:lang w:eastAsia="es-MX"/>
        </w:rPr>
      </w:pPr>
      <w:r w:rsidRPr="00DC15D9">
        <w:rPr>
          <w:rFonts w:ascii="Times New Roman" w:eastAsia="Times New Roman" w:hAnsi="Times New Roman" w:cs="Times New Roman"/>
          <w:bCs/>
          <w:sz w:val="24"/>
          <w:szCs w:val="24"/>
          <w:lang w:eastAsia="es-MX"/>
        </w:rPr>
        <w:t xml:space="preserve">Vélez, D., &amp; Roa, J. C. (2018). </w:t>
      </w:r>
      <w:r w:rsidRPr="00DC15D9">
        <w:rPr>
          <w:rFonts w:ascii="Times New Roman" w:eastAsia="Times New Roman" w:hAnsi="Times New Roman" w:cs="Times New Roman"/>
          <w:bCs/>
          <w:i/>
          <w:iCs/>
          <w:sz w:val="24"/>
          <w:szCs w:val="24"/>
          <w:lang w:eastAsia="es-MX"/>
        </w:rPr>
        <w:t>El entorno familiar como factor de apoyo en el rendimiento académico</w:t>
      </w:r>
      <w:r w:rsidRPr="00DC15D9">
        <w:rPr>
          <w:rFonts w:ascii="Times New Roman" w:eastAsia="Times New Roman" w:hAnsi="Times New Roman" w:cs="Times New Roman"/>
          <w:bCs/>
          <w:sz w:val="24"/>
          <w:szCs w:val="24"/>
          <w:lang w:eastAsia="es-MX"/>
        </w:rPr>
        <w:t>. Editorial Académica Española.</w:t>
      </w:r>
      <w:bookmarkEnd w:id="1"/>
    </w:p>
    <w:p w14:paraId="7DAB1BDF" w14:textId="5804340D" w:rsidR="00E35348" w:rsidRDefault="00377B64"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 xml:space="preserve">  </w:t>
      </w:r>
    </w:p>
    <w:p w14:paraId="10FFC3C0"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49C1144B"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682F5A4C"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78D2AFD2"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0B6B4CE8"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69E86596"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4C8EA71C"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7C83F494"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6C06B603"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7A5162CA"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1FE11747"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p w14:paraId="4B53CEA8" w14:textId="77777777" w:rsidR="000E01A9" w:rsidRDefault="000E01A9" w:rsidP="003D565A">
      <w:pPr>
        <w:spacing w:before="100" w:beforeAutospacing="1" w:after="100" w:afterAutospacing="1" w:line="360" w:lineRule="auto"/>
        <w:ind w:left="709" w:hanging="709"/>
        <w:jc w:val="both"/>
        <w:rPr>
          <w:rFonts w:ascii="Times New Roman" w:eastAsia="Times New Roman" w:hAnsi="Times New Roman" w:cs="Times New Roman"/>
          <w:b/>
          <w:bCs/>
          <w:sz w:val="24"/>
          <w:szCs w:val="24"/>
          <w:lang w:eastAsia="es-MX"/>
        </w:rPr>
      </w:pPr>
    </w:p>
    <w:tbl>
      <w:tblPr>
        <w:tblW w:w="89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8"/>
        <w:gridCol w:w="6011"/>
      </w:tblGrid>
      <w:tr w:rsidR="00E8133F" w:rsidRPr="008207BC" w14:paraId="7359A885" w14:textId="77777777" w:rsidTr="009E1EF1">
        <w:trPr>
          <w:trHeight w:val="461"/>
          <w:jc w:val="center"/>
        </w:trPr>
        <w:tc>
          <w:tcPr>
            <w:tcW w:w="2898" w:type="dxa"/>
            <w:shd w:val="clear" w:color="auto" w:fill="auto"/>
            <w:tcMar>
              <w:top w:w="100" w:type="dxa"/>
              <w:left w:w="100" w:type="dxa"/>
              <w:bottom w:w="100" w:type="dxa"/>
              <w:right w:w="100" w:type="dxa"/>
            </w:tcMar>
          </w:tcPr>
          <w:p w14:paraId="6BB431B0" w14:textId="77777777" w:rsidR="00E8133F" w:rsidRPr="00DC15D9" w:rsidRDefault="00E8133F" w:rsidP="009E1EF1">
            <w:pPr>
              <w:widowControl w:val="0"/>
              <w:spacing w:line="240" w:lineRule="auto"/>
              <w:jc w:val="both"/>
              <w:outlineLvl w:val="2"/>
              <w:rPr>
                <w:rFonts w:ascii="Times New Roman" w:hAnsi="Times New Roman" w:cs="Times New Roman"/>
                <w:sz w:val="24"/>
                <w:szCs w:val="24"/>
              </w:rPr>
            </w:pPr>
            <w:r w:rsidRPr="00DC15D9">
              <w:rPr>
                <w:rFonts w:ascii="Times New Roman" w:hAnsi="Times New Roman" w:cs="Times New Roman"/>
                <w:sz w:val="24"/>
                <w:szCs w:val="24"/>
              </w:rPr>
              <w:lastRenderedPageBreak/>
              <w:t>Rol de Contribución</w:t>
            </w:r>
          </w:p>
        </w:tc>
        <w:tc>
          <w:tcPr>
            <w:tcW w:w="6011" w:type="dxa"/>
            <w:shd w:val="clear" w:color="auto" w:fill="auto"/>
            <w:tcMar>
              <w:top w:w="100" w:type="dxa"/>
              <w:left w:w="100" w:type="dxa"/>
              <w:bottom w:w="100" w:type="dxa"/>
              <w:right w:w="100" w:type="dxa"/>
            </w:tcMar>
          </w:tcPr>
          <w:p w14:paraId="7AE30C3E" w14:textId="77777777" w:rsidR="00E8133F" w:rsidRPr="00DC15D9" w:rsidRDefault="00E8133F" w:rsidP="009E1EF1">
            <w:pPr>
              <w:widowControl w:val="0"/>
              <w:spacing w:line="240" w:lineRule="auto"/>
              <w:jc w:val="both"/>
              <w:outlineLvl w:val="2"/>
              <w:rPr>
                <w:rFonts w:ascii="Times New Roman" w:hAnsi="Times New Roman" w:cs="Times New Roman"/>
                <w:sz w:val="24"/>
                <w:szCs w:val="24"/>
              </w:rPr>
            </w:pPr>
            <w:bookmarkStart w:id="2" w:name="_btsjgdfgjwkr" w:colFirst="0" w:colLast="0"/>
            <w:bookmarkEnd w:id="2"/>
            <w:r w:rsidRPr="00DC15D9">
              <w:rPr>
                <w:rFonts w:ascii="Times New Roman" w:hAnsi="Times New Roman" w:cs="Times New Roman"/>
                <w:sz w:val="24"/>
                <w:szCs w:val="24"/>
              </w:rPr>
              <w:t>Autor (es)</w:t>
            </w:r>
          </w:p>
        </w:tc>
      </w:tr>
      <w:tr w:rsidR="00E8133F" w:rsidRPr="008207BC" w14:paraId="01ED9BDD" w14:textId="77777777" w:rsidTr="009E1EF1">
        <w:trPr>
          <w:trHeight w:val="446"/>
          <w:jc w:val="center"/>
        </w:trPr>
        <w:tc>
          <w:tcPr>
            <w:tcW w:w="2898" w:type="dxa"/>
            <w:shd w:val="clear" w:color="auto" w:fill="auto"/>
            <w:tcMar>
              <w:top w:w="100" w:type="dxa"/>
              <w:left w:w="100" w:type="dxa"/>
              <w:bottom w:w="100" w:type="dxa"/>
              <w:right w:w="100" w:type="dxa"/>
            </w:tcMar>
          </w:tcPr>
          <w:p w14:paraId="51A2FC36"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Conceptualización</w:t>
            </w:r>
          </w:p>
        </w:tc>
        <w:tc>
          <w:tcPr>
            <w:tcW w:w="6011" w:type="dxa"/>
            <w:shd w:val="clear" w:color="auto" w:fill="auto"/>
            <w:tcMar>
              <w:top w:w="100" w:type="dxa"/>
              <w:left w:w="100" w:type="dxa"/>
              <w:bottom w:w="100" w:type="dxa"/>
              <w:right w:w="100" w:type="dxa"/>
            </w:tcMar>
          </w:tcPr>
          <w:p w14:paraId="74B2943B" w14:textId="77777777"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r w:rsidRPr="008207BC">
              <w:rPr>
                <w:rFonts w:ascii="Times New Roman" w:hAnsi="Times New Roman" w:cs="Times New Roman"/>
                <w:bCs/>
                <w:color w:val="000000"/>
                <w:sz w:val="24"/>
                <w:szCs w:val="24"/>
              </w:rPr>
              <w:t xml:space="preserve"> y </w:t>
            </w:r>
            <w:r>
              <w:rPr>
                <w:rFonts w:ascii="Times New Roman" w:hAnsi="Times New Roman" w:cs="Times New Roman"/>
                <w:bCs/>
                <w:color w:val="000000"/>
                <w:sz w:val="24"/>
                <w:szCs w:val="24"/>
              </w:rPr>
              <w:t>Ernesto Geovani</w:t>
            </w:r>
            <w:r w:rsidRPr="008207BC">
              <w:rPr>
                <w:rFonts w:ascii="Times New Roman" w:hAnsi="Times New Roman" w:cs="Times New Roman"/>
                <w:bCs/>
                <w:color w:val="000000"/>
                <w:sz w:val="24"/>
                <w:szCs w:val="24"/>
              </w:rPr>
              <w:t xml:space="preserve"> (apoya)</w:t>
            </w:r>
          </w:p>
        </w:tc>
      </w:tr>
      <w:tr w:rsidR="00E8133F" w:rsidRPr="008207BC" w14:paraId="5333792D" w14:textId="77777777" w:rsidTr="009E1EF1">
        <w:trPr>
          <w:trHeight w:val="461"/>
          <w:jc w:val="center"/>
        </w:trPr>
        <w:tc>
          <w:tcPr>
            <w:tcW w:w="2898" w:type="dxa"/>
            <w:shd w:val="clear" w:color="auto" w:fill="auto"/>
            <w:tcMar>
              <w:top w:w="100" w:type="dxa"/>
              <w:left w:w="100" w:type="dxa"/>
              <w:bottom w:w="100" w:type="dxa"/>
              <w:right w:w="100" w:type="dxa"/>
            </w:tcMar>
          </w:tcPr>
          <w:p w14:paraId="13812DA7"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Metodología</w:t>
            </w:r>
          </w:p>
        </w:tc>
        <w:tc>
          <w:tcPr>
            <w:tcW w:w="6011" w:type="dxa"/>
            <w:shd w:val="clear" w:color="auto" w:fill="auto"/>
            <w:tcMar>
              <w:top w:w="100" w:type="dxa"/>
              <w:left w:w="100" w:type="dxa"/>
              <w:bottom w:w="100" w:type="dxa"/>
              <w:right w:w="100" w:type="dxa"/>
            </w:tcMar>
          </w:tcPr>
          <w:p w14:paraId="5DC11445" w14:textId="16FEBF2C"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Ernesto </w:t>
            </w:r>
            <w:proofErr w:type="gramStart"/>
            <w:r>
              <w:rPr>
                <w:rFonts w:ascii="Times New Roman" w:hAnsi="Times New Roman" w:cs="Times New Roman"/>
                <w:bCs/>
                <w:color w:val="000000"/>
                <w:sz w:val="24"/>
                <w:szCs w:val="24"/>
              </w:rPr>
              <w:t>Geovani,  Jesús</w:t>
            </w:r>
            <w:proofErr w:type="gramEnd"/>
            <w:r>
              <w:rPr>
                <w:rFonts w:ascii="Times New Roman" w:hAnsi="Times New Roman" w:cs="Times New Roman"/>
                <w:bCs/>
                <w:color w:val="000000"/>
                <w:sz w:val="24"/>
                <w:szCs w:val="24"/>
              </w:rPr>
              <w:t xml:space="preserve"> Guillermo y Maricela (igual)</w:t>
            </w:r>
          </w:p>
        </w:tc>
      </w:tr>
      <w:tr w:rsidR="00E8133F" w:rsidRPr="008207BC" w14:paraId="20B99FD7" w14:textId="77777777" w:rsidTr="009E1EF1">
        <w:trPr>
          <w:trHeight w:val="461"/>
          <w:jc w:val="center"/>
        </w:trPr>
        <w:tc>
          <w:tcPr>
            <w:tcW w:w="2898" w:type="dxa"/>
            <w:shd w:val="clear" w:color="auto" w:fill="auto"/>
            <w:tcMar>
              <w:top w:w="100" w:type="dxa"/>
              <w:left w:w="100" w:type="dxa"/>
              <w:bottom w:w="100" w:type="dxa"/>
              <w:right w:w="100" w:type="dxa"/>
            </w:tcMar>
          </w:tcPr>
          <w:p w14:paraId="78BC9294"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Software</w:t>
            </w:r>
          </w:p>
        </w:tc>
        <w:tc>
          <w:tcPr>
            <w:tcW w:w="6011" w:type="dxa"/>
            <w:shd w:val="clear" w:color="auto" w:fill="auto"/>
            <w:tcMar>
              <w:top w:w="100" w:type="dxa"/>
              <w:left w:w="100" w:type="dxa"/>
              <w:bottom w:w="100" w:type="dxa"/>
              <w:right w:w="100" w:type="dxa"/>
            </w:tcMar>
          </w:tcPr>
          <w:p w14:paraId="755032CC" w14:textId="02A3F0EF"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Maricela ,</w:t>
            </w:r>
            <w:proofErr w:type="gramEnd"/>
            <w:r>
              <w:rPr>
                <w:rFonts w:ascii="Times New Roman" w:hAnsi="Times New Roman" w:cs="Times New Roman"/>
                <w:bCs/>
                <w:color w:val="000000"/>
                <w:sz w:val="24"/>
                <w:szCs w:val="24"/>
              </w:rPr>
              <w:t xml:space="preserve"> Ernesto Geovani, </w:t>
            </w:r>
          </w:p>
        </w:tc>
      </w:tr>
      <w:tr w:rsidR="00E8133F" w:rsidRPr="008207BC" w14:paraId="13DBC601" w14:textId="77777777" w:rsidTr="009E1EF1">
        <w:trPr>
          <w:trHeight w:val="461"/>
          <w:jc w:val="center"/>
        </w:trPr>
        <w:tc>
          <w:tcPr>
            <w:tcW w:w="2898" w:type="dxa"/>
            <w:shd w:val="clear" w:color="auto" w:fill="auto"/>
            <w:tcMar>
              <w:top w:w="100" w:type="dxa"/>
              <w:left w:w="100" w:type="dxa"/>
              <w:bottom w:w="100" w:type="dxa"/>
              <w:right w:w="100" w:type="dxa"/>
            </w:tcMar>
          </w:tcPr>
          <w:p w14:paraId="0C35CBF5"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Validación</w:t>
            </w:r>
          </w:p>
        </w:tc>
        <w:tc>
          <w:tcPr>
            <w:tcW w:w="6011" w:type="dxa"/>
            <w:shd w:val="clear" w:color="auto" w:fill="auto"/>
            <w:tcMar>
              <w:top w:w="100" w:type="dxa"/>
              <w:left w:w="100" w:type="dxa"/>
              <w:bottom w:w="100" w:type="dxa"/>
              <w:right w:w="100" w:type="dxa"/>
            </w:tcMar>
          </w:tcPr>
          <w:p w14:paraId="06DE291C" w14:textId="563A53C5"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sidRPr="008207BC">
              <w:rPr>
                <w:rFonts w:ascii="Times New Roman" w:hAnsi="Times New Roman" w:cs="Times New Roman"/>
                <w:bCs/>
                <w:color w:val="000000"/>
                <w:sz w:val="24"/>
                <w:szCs w:val="24"/>
              </w:rPr>
              <w:t xml:space="preserve">Maricela y </w:t>
            </w:r>
            <w:r>
              <w:rPr>
                <w:rFonts w:ascii="Times New Roman" w:hAnsi="Times New Roman" w:cs="Times New Roman"/>
                <w:bCs/>
                <w:color w:val="000000"/>
                <w:sz w:val="24"/>
                <w:szCs w:val="24"/>
              </w:rPr>
              <w:t xml:space="preserve">Ernesto Geovani, Rosalio </w:t>
            </w:r>
            <w:r w:rsidRPr="008207BC">
              <w:rPr>
                <w:rFonts w:ascii="Times New Roman" w:hAnsi="Times New Roman" w:cs="Times New Roman"/>
                <w:bCs/>
                <w:color w:val="000000"/>
                <w:sz w:val="24"/>
                <w:szCs w:val="24"/>
              </w:rPr>
              <w:t>(apoya)</w:t>
            </w:r>
          </w:p>
        </w:tc>
      </w:tr>
      <w:tr w:rsidR="00E8133F" w:rsidRPr="008207BC" w14:paraId="72207458" w14:textId="77777777" w:rsidTr="009E1EF1">
        <w:trPr>
          <w:trHeight w:val="446"/>
          <w:jc w:val="center"/>
        </w:trPr>
        <w:tc>
          <w:tcPr>
            <w:tcW w:w="2898" w:type="dxa"/>
            <w:shd w:val="clear" w:color="auto" w:fill="auto"/>
            <w:tcMar>
              <w:top w:w="100" w:type="dxa"/>
              <w:left w:w="100" w:type="dxa"/>
              <w:bottom w:w="100" w:type="dxa"/>
              <w:right w:w="100" w:type="dxa"/>
            </w:tcMar>
          </w:tcPr>
          <w:p w14:paraId="7147DBFE"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Análisis Formal</w:t>
            </w:r>
          </w:p>
        </w:tc>
        <w:tc>
          <w:tcPr>
            <w:tcW w:w="6011" w:type="dxa"/>
            <w:shd w:val="clear" w:color="auto" w:fill="auto"/>
            <w:tcMar>
              <w:top w:w="100" w:type="dxa"/>
              <w:left w:w="100" w:type="dxa"/>
              <w:bottom w:w="100" w:type="dxa"/>
              <w:right w:w="100" w:type="dxa"/>
            </w:tcMar>
          </w:tcPr>
          <w:p w14:paraId="6CCF91FC" w14:textId="1911F289"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Ernesto Geovani y </w:t>
            </w:r>
            <w:r w:rsidRPr="008207BC">
              <w:rPr>
                <w:rFonts w:ascii="Times New Roman" w:hAnsi="Times New Roman" w:cs="Times New Roman"/>
                <w:bCs/>
                <w:color w:val="000000"/>
                <w:sz w:val="24"/>
                <w:szCs w:val="24"/>
              </w:rPr>
              <w:t>Maricela (</w:t>
            </w:r>
            <w:r>
              <w:rPr>
                <w:rFonts w:ascii="Times New Roman" w:hAnsi="Times New Roman" w:cs="Times New Roman"/>
                <w:bCs/>
                <w:color w:val="000000"/>
                <w:sz w:val="24"/>
                <w:szCs w:val="24"/>
              </w:rPr>
              <w:t>igual</w:t>
            </w:r>
            <w:r w:rsidRPr="008207BC">
              <w:rPr>
                <w:rFonts w:ascii="Times New Roman" w:hAnsi="Times New Roman" w:cs="Times New Roman"/>
                <w:bCs/>
                <w:color w:val="000000"/>
                <w:sz w:val="24"/>
                <w:szCs w:val="24"/>
              </w:rPr>
              <w:t>)</w:t>
            </w:r>
          </w:p>
        </w:tc>
      </w:tr>
      <w:tr w:rsidR="00E8133F" w:rsidRPr="008207BC" w14:paraId="63BDC2D8" w14:textId="77777777" w:rsidTr="009E1EF1">
        <w:trPr>
          <w:trHeight w:val="461"/>
          <w:jc w:val="center"/>
        </w:trPr>
        <w:tc>
          <w:tcPr>
            <w:tcW w:w="2898" w:type="dxa"/>
            <w:shd w:val="clear" w:color="auto" w:fill="auto"/>
            <w:tcMar>
              <w:top w:w="100" w:type="dxa"/>
              <w:left w:w="100" w:type="dxa"/>
              <w:bottom w:w="100" w:type="dxa"/>
              <w:right w:w="100" w:type="dxa"/>
            </w:tcMar>
          </w:tcPr>
          <w:p w14:paraId="621C414A"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Investigación</w:t>
            </w:r>
          </w:p>
        </w:tc>
        <w:tc>
          <w:tcPr>
            <w:tcW w:w="6011" w:type="dxa"/>
            <w:shd w:val="clear" w:color="auto" w:fill="auto"/>
            <w:tcMar>
              <w:top w:w="100" w:type="dxa"/>
              <w:left w:w="100" w:type="dxa"/>
              <w:bottom w:w="100" w:type="dxa"/>
              <w:right w:w="100" w:type="dxa"/>
            </w:tcMar>
          </w:tcPr>
          <w:p w14:paraId="71018E52" w14:textId="7D47B3EE"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Jesús Guillermo y Rosalio (igual)</w:t>
            </w:r>
          </w:p>
        </w:tc>
      </w:tr>
      <w:tr w:rsidR="00E8133F" w:rsidRPr="008207BC" w14:paraId="7FD20077" w14:textId="77777777" w:rsidTr="009E1EF1">
        <w:trPr>
          <w:trHeight w:val="461"/>
          <w:jc w:val="center"/>
        </w:trPr>
        <w:tc>
          <w:tcPr>
            <w:tcW w:w="2898" w:type="dxa"/>
            <w:shd w:val="clear" w:color="auto" w:fill="auto"/>
            <w:tcMar>
              <w:top w:w="100" w:type="dxa"/>
              <w:left w:w="100" w:type="dxa"/>
              <w:bottom w:w="100" w:type="dxa"/>
              <w:right w:w="100" w:type="dxa"/>
            </w:tcMar>
          </w:tcPr>
          <w:p w14:paraId="01E8B768"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Recursos</w:t>
            </w:r>
          </w:p>
        </w:tc>
        <w:tc>
          <w:tcPr>
            <w:tcW w:w="6011" w:type="dxa"/>
            <w:shd w:val="clear" w:color="auto" w:fill="auto"/>
            <w:tcMar>
              <w:top w:w="100" w:type="dxa"/>
              <w:left w:w="100" w:type="dxa"/>
              <w:bottom w:w="100" w:type="dxa"/>
              <w:right w:w="100" w:type="dxa"/>
            </w:tcMar>
          </w:tcPr>
          <w:p w14:paraId="57D0C993" w14:textId="44B76D30"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Ernesto Geovani, </w:t>
            </w:r>
            <w:r w:rsidR="00150A56">
              <w:rPr>
                <w:rFonts w:ascii="Times New Roman" w:hAnsi="Times New Roman" w:cs="Times New Roman"/>
                <w:bCs/>
                <w:color w:val="000000"/>
                <w:sz w:val="24"/>
                <w:szCs w:val="24"/>
              </w:rPr>
              <w:t xml:space="preserve">Maricela, </w:t>
            </w:r>
            <w:r w:rsidR="00D15451">
              <w:rPr>
                <w:rFonts w:ascii="Times New Roman" w:hAnsi="Times New Roman" w:cs="Times New Roman"/>
                <w:bCs/>
                <w:color w:val="000000"/>
                <w:sz w:val="24"/>
                <w:szCs w:val="24"/>
              </w:rPr>
              <w:t>Jesús</w:t>
            </w:r>
            <w:r w:rsidR="00150A56">
              <w:rPr>
                <w:rFonts w:ascii="Times New Roman" w:hAnsi="Times New Roman" w:cs="Times New Roman"/>
                <w:bCs/>
                <w:color w:val="000000"/>
                <w:sz w:val="24"/>
                <w:szCs w:val="24"/>
              </w:rPr>
              <w:t xml:space="preserve"> Guillermo</w:t>
            </w:r>
            <w:r>
              <w:rPr>
                <w:rFonts w:ascii="Times New Roman" w:hAnsi="Times New Roman" w:cs="Times New Roman"/>
                <w:bCs/>
                <w:color w:val="000000"/>
                <w:sz w:val="24"/>
                <w:szCs w:val="24"/>
              </w:rPr>
              <w:t xml:space="preserve"> </w:t>
            </w:r>
            <w:r w:rsidRPr="008207BC">
              <w:rPr>
                <w:rFonts w:ascii="Times New Roman" w:hAnsi="Times New Roman" w:cs="Times New Roman"/>
                <w:bCs/>
                <w:color w:val="000000"/>
                <w:sz w:val="24"/>
                <w:szCs w:val="24"/>
              </w:rPr>
              <w:t>(apoya)</w:t>
            </w:r>
          </w:p>
        </w:tc>
      </w:tr>
      <w:tr w:rsidR="00E8133F" w:rsidRPr="008207BC" w14:paraId="3F0AAE15" w14:textId="77777777" w:rsidTr="009E1EF1">
        <w:trPr>
          <w:trHeight w:val="461"/>
          <w:jc w:val="center"/>
        </w:trPr>
        <w:tc>
          <w:tcPr>
            <w:tcW w:w="2898" w:type="dxa"/>
            <w:shd w:val="clear" w:color="auto" w:fill="auto"/>
            <w:tcMar>
              <w:top w:w="100" w:type="dxa"/>
              <w:left w:w="100" w:type="dxa"/>
              <w:bottom w:w="100" w:type="dxa"/>
              <w:right w:w="100" w:type="dxa"/>
            </w:tcMar>
          </w:tcPr>
          <w:p w14:paraId="3668D3EF"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Curación de datos</w:t>
            </w:r>
          </w:p>
        </w:tc>
        <w:tc>
          <w:tcPr>
            <w:tcW w:w="6011" w:type="dxa"/>
            <w:shd w:val="clear" w:color="auto" w:fill="auto"/>
            <w:tcMar>
              <w:top w:w="100" w:type="dxa"/>
              <w:left w:w="100" w:type="dxa"/>
              <w:bottom w:w="100" w:type="dxa"/>
              <w:right w:w="100" w:type="dxa"/>
            </w:tcMar>
          </w:tcPr>
          <w:p w14:paraId="6E9757A8" w14:textId="77777777"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sidRPr="008207BC">
              <w:rPr>
                <w:rFonts w:ascii="Times New Roman" w:hAnsi="Times New Roman" w:cs="Times New Roman"/>
                <w:bCs/>
                <w:color w:val="000000"/>
                <w:sz w:val="24"/>
                <w:szCs w:val="24"/>
              </w:rPr>
              <w:t xml:space="preserve">Maricela (igual) y </w:t>
            </w:r>
            <w:r>
              <w:rPr>
                <w:rFonts w:ascii="Times New Roman" w:hAnsi="Times New Roman" w:cs="Times New Roman"/>
                <w:bCs/>
                <w:color w:val="000000"/>
                <w:sz w:val="24"/>
                <w:szCs w:val="24"/>
              </w:rPr>
              <w:t>Ernesto Geovani (</w:t>
            </w:r>
            <w:r w:rsidRPr="008207BC">
              <w:rPr>
                <w:rFonts w:ascii="Times New Roman" w:hAnsi="Times New Roman" w:cs="Times New Roman"/>
                <w:bCs/>
                <w:color w:val="000000"/>
                <w:sz w:val="24"/>
                <w:szCs w:val="24"/>
              </w:rPr>
              <w:t>igual)</w:t>
            </w:r>
          </w:p>
        </w:tc>
      </w:tr>
      <w:tr w:rsidR="00E8133F" w:rsidRPr="008207BC" w14:paraId="34C981CA" w14:textId="77777777" w:rsidTr="009E1EF1">
        <w:trPr>
          <w:trHeight w:val="750"/>
          <w:jc w:val="center"/>
        </w:trPr>
        <w:tc>
          <w:tcPr>
            <w:tcW w:w="2898" w:type="dxa"/>
            <w:shd w:val="clear" w:color="auto" w:fill="auto"/>
            <w:tcMar>
              <w:top w:w="100" w:type="dxa"/>
              <w:left w:w="100" w:type="dxa"/>
              <w:bottom w:w="100" w:type="dxa"/>
              <w:right w:w="100" w:type="dxa"/>
            </w:tcMar>
          </w:tcPr>
          <w:p w14:paraId="17C544C2"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Escritura - Preparación del borrador original</w:t>
            </w:r>
          </w:p>
        </w:tc>
        <w:tc>
          <w:tcPr>
            <w:tcW w:w="6011" w:type="dxa"/>
            <w:shd w:val="clear" w:color="auto" w:fill="auto"/>
            <w:tcMar>
              <w:top w:w="100" w:type="dxa"/>
              <w:left w:w="100" w:type="dxa"/>
              <w:bottom w:w="100" w:type="dxa"/>
              <w:right w:w="100" w:type="dxa"/>
            </w:tcMar>
          </w:tcPr>
          <w:p w14:paraId="05EB73E3" w14:textId="77777777"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Maricela </w:t>
            </w:r>
            <w:r w:rsidRPr="008207BC">
              <w:rPr>
                <w:rFonts w:ascii="Times New Roman" w:hAnsi="Times New Roman" w:cs="Times New Roman"/>
                <w:bCs/>
                <w:color w:val="000000"/>
                <w:sz w:val="24"/>
                <w:szCs w:val="24"/>
              </w:rPr>
              <w:t>y</w:t>
            </w:r>
            <w:r>
              <w:rPr>
                <w:rFonts w:ascii="Times New Roman" w:hAnsi="Times New Roman" w:cs="Times New Roman"/>
                <w:bCs/>
                <w:color w:val="000000"/>
                <w:sz w:val="24"/>
                <w:szCs w:val="24"/>
              </w:rPr>
              <w:t xml:space="preserve"> Ernesto Geovani</w:t>
            </w:r>
            <w:r w:rsidRPr="008207BC">
              <w:rPr>
                <w:rFonts w:ascii="Times New Roman" w:hAnsi="Times New Roman" w:cs="Times New Roman"/>
                <w:bCs/>
                <w:color w:val="000000"/>
                <w:sz w:val="24"/>
                <w:szCs w:val="24"/>
              </w:rPr>
              <w:t xml:space="preserve"> (apoya)</w:t>
            </w:r>
          </w:p>
        </w:tc>
      </w:tr>
      <w:tr w:rsidR="00E8133F" w:rsidRPr="008207BC" w14:paraId="333FE603" w14:textId="77777777" w:rsidTr="009E1EF1">
        <w:trPr>
          <w:trHeight w:val="446"/>
          <w:jc w:val="center"/>
        </w:trPr>
        <w:tc>
          <w:tcPr>
            <w:tcW w:w="2898" w:type="dxa"/>
            <w:shd w:val="clear" w:color="auto" w:fill="auto"/>
            <w:tcMar>
              <w:top w:w="100" w:type="dxa"/>
              <w:left w:w="100" w:type="dxa"/>
              <w:bottom w:w="100" w:type="dxa"/>
              <w:right w:w="100" w:type="dxa"/>
            </w:tcMar>
          </w:tcPr>
          <w:p w14:paraId="3184F04F"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Escritura - Revisión y edición</w:t>
            </w:r>
          </w:p>
        </w:tc>
        <w:tc>
          <w:tcPr>
            <w:tcW w:w="6011" w:type="dxa"/>
            <w:shd w:val="clear" w:color="auto" w:fill="auto"/>
            <w:tcMar>
              <w:top w:w="100" w:type="dxa"/>
              <w:left w:w="100" w:type="dxa"/>
              <w:bottom w:w="100" w:type="dxa"/>
              <w:right w:w="100" w:type="dxa"/>
            </w:tcMar>
          </w:tcPr>
          <w:p w14:paraId="5403DCF1" w14:textId="2E19BE80"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Maricela(</w:t>
            </w:r>
            <w:proofErr w:type="gramEnd"/>
            <w:r>
              <w:rPr>
                <w:rFonts w:ascii="Times New Roman" w:hAnsi="Times New Roman" w:cs="Times New Roman"/>
                <w:bCs/>
                <w:color w:val="000000"/>
                <w:sz w:val="24"/>
                <w:szCs w:val="24"/>
              </w:rPr>
              <w:t>Igual) Rosario (igual)</w:t>
            </w:r>
          </w:p>
        </w:tc>
      </w:tr>
      <w:tr w:rsidR="00E8133F" w:rsidRPr="008207BC" w14:paraId="4EEDC3A6" w14:textId="77777777" w:rsidTr="009E1EF1">
        <w:trPr>
          <w:trHeight w:val="461"/>
          <w:jc w:val="center"/>
        </w:trPr>
        <w:tc>
          <w:tcPr>
            <w:tcW w:w="2898" w:type="dxa"/>
            <w:shd w:val="clear" w:color="auto" w:fill="auto"/>
            <w:tcMar>
              <w:top w:w="100" w:type="dxa"/>
              <w:left w:w="100" w:type="dxa"/>
              <w:bottom w:w="100" w:type="dxa"/>
              <w:right w:w="100" w:type="dxa"/>
            </w:tcMar>
          </w:tcPr>
          <w:p w14:paraId="3567E079"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Visualización</w:t>
            </w:r>
          </w:p>
        </w:tc>
        <w:tc>
          <w:tcPr>
            <w:tcW w:w="6011" w:type="dxa"/>
            <w:shd w:val="clear" w:color="auto" w:fill="auto"/>
            <w:tcMar>
              <w:top w:w="100" w:type="dxa"/>
              <w:left w:w="100" w:type="dxa"/>
              <w:bottom w:w="100" w:type="dxa"/>
              <w:right w:w="100" w:type="dxa"/>
            </w:tcMar>
          </w:tcPr>
          <w:p w14:paraId="6D1B648F" w14:textId="3BD752F7" w:rsidR="00E8133F" w:rsidRPr="008207BC" w:rsidRDefault="00150A56"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Maricela y </w:t>
            </w:r>
            <w:r w:rsidR="00E8133F">
              <w:rPr>
                <w:rFonts w:ascii="Times New Roman" w:hAnsi="Times New Roman" w:cs="Times New Roman"/>
                <w:bCs/>
                <w:color w:val="000000"/>
                <w:sz w:val="24"/>
                <w:szCs w:val="24"/>
              </w:rPr>
              <w:t>Jesús Guillermo (apoyo)</w:t>
            </w:r>
          </w:p>
        </w:tc>
      </w:tr>
      <w:tr w:rsidR="00E8133F" w:rsidRPr="008207BC" w14:paraId="2AE22C4F" w14:textId="77777777" w:rsidTr="009E1EF1">
        <w:trPr>
          <w:trHeight w:val="461"/>
          <w:jc w:val="center"/>
        </w:trPr>
        <w:tc>
          <w:tcPr>
            <w:tcW w:w="2898" w:type="dxa"/>
            <w:shd w:val="clear" w:color="auto" w:fill="auto"/>
            <w:tcMar>
              <w:top w:w="100" w:type="dxa"/>
              <w:left w:w="100" w:type="dxa"/>
              <w:bottom w:w="100" w:type="dxa"/>
              <w:right w:w="100" w:type="dxa"/>
            </w:tcMar>
          </w:tcPr>
          <w:p w14:paraId="1277A155"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Supervisión</w:t>
            </w:r>
          </w:p>
        </w:tc>
        <w:tc>
          <w:tcPr>
            <w:tcW w:w="6011" w:type="dxa"/>
            <w:shd w:val="clear" w:color="auto" w:fill="auto"/>
            <w:tcMar>
              <w:top w:w="100" w:type="dxa"/>
              <w:left w:w="100" w:type="dxa"/>
              <w:bottom w:w="100" w:type="dxa"/>
              <w:right w:w="100" w:type="dxa"/>
            </w:tcMar>
          </w:tcPr>
          <w:p w14:paraId="1274EE2F" w14:textId="7B36B18C"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Ernesto Geovani</w:t>
            </w:r>
          </w:p>
        </w:tc>
      </w:tr>
      <w:tr w:rsidR="00E8133F" w:rsidRPr="008207BC" w14:paraId="6712F40C" w14:textId="77777777" w:rsidTr="009E1EF1">
        <w:trPr>
          <w:trHeight w:val="461"/>
          <w:jc w:val="center"/>
        </w:trPr>
        <w:tc>
          <w:tcPr>
            <w:tcW w:w="2898" w:type="dxa"/>
            <w:shd w:val="clear" w:color="auto" w:fill="auto"/>
            <w:tcMar>
              <w:top w:w="100" w:type="dxa"/>
              <w:left w:w="100" w:type="dxa"/>
              <w:bottom w:w="100" w:type="dxa"/>
              <w:right w:w="100" w:type="dxa"/>
            </w:tcMar>
          </w:tcPr>
          <w:p w14:paraId="41CAA51F"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Administración de Proyectos</w:t>
            </w:r>
          </w:p>
        </w:tc>
        <w:tc>
          <w:tcPr>
            <w:tcW w:w="6011" w:type="dxa"/>
            <w:shd w:val="clear" w:color="auto" w:fill="auto"/>
            <w:tcMar>
              <w:top w:w="100" w:type="dxa"/>
              <w:left w:w="100" w:type="dxa"/>
              <w:bottom w:w="100" w:type="dxa"/>
              <w:right w:w="100" w:type="dxa"/>
            </w:tcMar>
          </w:tcPr>
          <w:p w14:paraId="162D689C" w14:textId="0337D9A6"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Ernesto </w:t>
            </w:r>
            <w:proofErr w:type="gramStart"/>
            <w:r>
              <w:rPr>
                <w:rFonts w:ascii="Times New Roman" w:hAnsi="Times New Roman" w:cs="Times New Roman"/>
                <w:bCs/>
                <w:color w:val="000000"/>
                <w:sz w:val="24"/>
                <w:szCs w:val="24"/>
              </w:rPr>
              <w:t>Geovani</w:t>
            </w:r>
            <w:r w:rsidRPr="008207B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Maricela </w:t>
            </w:r>
            <w:r w:rsidRPr="008207BC">
              <w:rPr>
                <w:rFonts w:ascii="Times New Roman" w:hAnsi="Times New Roman" w:cs="Times New Roman"/>
                <w:bCs/>
                <w:color w:val="000000"/>
                <w:sz w:val="24"/>
                <w:szCs w:val="24"/>
              </w:rPr>
              <w:t>(apoya)</w:t>
            </w:r>
          </w:p>
        </w:tc>
      </w:tr>
      <w:tr w:rsidR="00E8133F" w:rsidRPr="008207BC" w14:paraId="6CF32906" w14:textId="77777777" w:rsidTr="009E1EF1">
        <w:trPr>
          <w:trHeight w:val="461"/>
          <w:jc w:val="center"/>
        </w:trPr>
        <w:tc>
          <w:tcPr>
            <w:tcW w:w="2898" w:type="dxa"/>
            <w:shd w:val="clear" w:color="auto" w:fill="auto"/>
            <w:tcMar>
              <w:top w:w="100" w:type="dxa"/>
              <w:left w:w="100" w:type="dxa"/>
              <w:bottom w:w="100" w:type="dxa"/>
              <w:right w:w="100" w:type="dxa"/>
            </w:tcMar>
          </w:tcPr>
          <w:p w14:paraId="5D296638" w14:textId="77777777" w:rsidR="00E8133F" w:rsidRPr="008207BC" w:rsidRDefault="00E8133F" w:rsidP="009E1EF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Adquisición de fondos</w:t>
            </w:r>
          </w:p>
        </w:tc>
        <w:tc>
          <w:tcPr>
            <w:tcW w:w="6011" w:type="dxa"/>
            <w:shd w:val="clear" w:color="auto" w:fill="auto"/>
            <w:tcMar>
              <w:top w:w="100" w:type="dxa"/>
              <w:left w:w="100" w:type="dxa"/>
              <w:bottom w:w="100" w:type="dxa"/>
              <w:right w:w="100" w:type="dxa"/>
            </w:tcMar>
          </w:tcPr>
          <w:p w14:paraId="184367D6" w14:textId="0110C019" w:rsidR="00E8133F" w:rsidRPr="008207BC" w:rsidRDefault="00E8133F" w:rsidP="000E01A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r w:rsidRPr="008207B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Ernesto Geovani, Rosalio y Jesús </w:t>
            </w:r>
            <w:proofErr w:type="gramStart"/>
            <w:r>
              <w:rPr>
                <w:rFonts w:ascii="Times New Roman" w:hAnsi="Times New Roman" w:cs="Times New Roman"/>
                <w:bCs/>
                <w:color w:val="000000"/>
                <w:sz w:val="24"/>
                <w:szCs w:val="24"/>
              </w:rPr>
              <w:t xml:space="preserve">Guillermo  </w:t>
            </w:r>
            <w:r w:rsidRPr="008207BC">
              <w:rPr>
                <w:rFonts w:ascii="Times New Roman" w:hAnsi="Times New Roman" w:cs="Times New Roman"/>
                <w:bCs/>
                <w:color w:val="000000"/>
                <w:sz w:val="24"/>
                <w:szCs w:val="24"/>
              </w:rPr>
              <w:t>(</w:t>
            </w:r>
            <w:proofErr w:type="gramEnd"/>
            <w:r w:rsidRPr="008207BC">
              <w:rPr>
                <w:rFonts w:ascii="Times New Roman" w:hAnsi="Times New Roman" w:cs="Times New Roman"/>
                <w:bCs/>
                <w:color w:val="000000"/>
                <w:sz w:val="24"/>
                <w:szCs w:val="24"/>
              </w:rPr>
              <w:t>apoya)</w:t>
            </w:r>
          </w:p>
        </w:tc>
      </w:tr>
    </w:tbl>
    <w:p w14:paraId="276C2F37" w14:textId="20628110" w:rsidR="006E1817" w:rsidRDefault="006E1817" w:rsidP="008177BA">
      <w:pPr>
        <w:spacing w:after="0" w:line="360" w:lineRule="auto"/>
        <w:ind w:firstLine="708"/>
        <w:contextualSpacing/>
        <w:jc w:val="both"/>
        <w:rPr>
          <w:rFonts w:ascii="Times New Roman" w:eastAsia="Times New Roman" w:hAnsi="Times New Roman" w:cs="Times New Roman"/>
          <w:sz w:val="24"/>
          <w:szCs w:val="24"/>
          <w:lang w:eastAsia="es-MX"/>
        </w:rPr>
      </w:pPr>
    </w:p>
    <w:sectPr w:rsidR="006E1817" w:rsidSect="00DC15D9">
      <w:headerReference w:type="default" r:id="rId24"/>
      <w:footerReference w:type="default" r:id="rId2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1F71" w14:textId="77777777" w:rsidR="00DC15D9" w:rsidRDefault="00DC15D9" w:rsidP="00DC15D9">
      <w:pPr>
        <w:spacing w:after="0" w:line="240" w:lineRule="auto"/>
      </w:pPr>
      <w:r>
        <w:separator/>
      </w:r>
    </w:p>
  </w:endnote>
  <w:endnote w:type="continuationSeparator" w:id="0">
    <w:p w14:paraId="629633B7" w14:textId="77777777" w:rsidR="00DC15D9" w:rsidRDefault="00DC15D9" w:rsidP="00DC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B1EB" w14:textId="62919EF9" w:rsidR="00DC15D9" w:rsidRDefault="00DC15D9">
    <w:pPr>
      <w:pStyle w:val="Piedepgina"/>
    </w:pPr>
    <w:r>
      <w:t xml:space="preserve">            </w:t>
    </w:r>
    <w:r>
      <w:rPr>
        <w:noProof/>
      </w:rPr>
      <w:drawing>
        <wp:inline distT="0" distB="0" distL="0" distR="0" wp14:anchorId="620E4A29" wp14:editId="593FE7C7">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0E01A9">
      <w:rPr>
        <w:rFonts w:ascii="Calibri" w:hAnsi="Calibri" w:cs="Calibri"/>
        <w:b/>
      </w:rPr>
      <w:t>965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D73B8" w14:textId="77777777" w:rsidR="00DC15D9" w:rsidRDefault="00DC15D9" w:rsidP="00DC15D9">
      <w:pPr>
        <w:spacing w:after="0" w:line="240" w:lineRule="auto"/>
      </w:pPr>
      <w:r>
        <w:separator/>
      </w:r>
    </w:p>
  </w:footnote>
  <w:footnote w:type="continuationSeparator" w:id="0">
    <w:p w14:paraId="4BABDA8E" w14:textId="77777777" w:rsidR="00DC15D9" w:rsidRDefault="00DC15D9" w:rsidP="00DC1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CB11" w14:textId="31230ABB" w:rsidR="00DC15D9" w:rsidRDefault="00DC15D9" w:rsidP="00DC15D9">
    <w:pPr>
      <w:pStyle w:val="Encabezado"/>
      <w:jc w:val="center"/>
    </w:pPr>
    <w:r>
      <w:rPr>
        <w:noProof/>
      </w:rPr>
      <w:drawing>
        <wp:inline distT="0" distB="0" distL="0" distR="0" wp14:anchorId="285F885E" wp14:editId="73FF4F38">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AAF842"/>
    <w:lvl w:ilvl="0">
      <w:start w:val="1"/>
      <w:numFmt w:val="decimal"/>
      <w:pStyle w:val="Listaconnmeros"/>
      <w:lvlText w:val="%1."/>
      <w:lvlJc w:val="left"/>
      <w:pPr>
        <w:tabs>
          <w:tab w:val="num" w:pos="360"/>
        </w:tabs>
        <w:ind w:left="360" w:hanging="360"/>
      </w:pPr>
    </w:lvl>
  </w:abstractNum>
  <w:abstractNum w:abstractNumId="1" w15:restartNumberingAfterBreak="0">
    <w:nsid w:val="019E42FB"/>
    <w:multiLevelType w:val="hybridMultilevel"/>
    <w:tmpl w:val="C526F3D2"/>
    <w:lvl w:ilvl="0" w:tplc="9A5C620A">
      <w:start w:val="3"/>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A3455"/>
    <w:multiLevelType w:val="hybridMultilevel"/>
    <w:tmpl w:val="B69858C6"/>
    <w:lvl w:ilvl="0" w:tplc="49E66878">
      <w:numFmt w:val="bullet"/>
      <w:lvlText w:val=""/>
      <w:lvlJc w:val="left"/>
      <w:pPr>
        <w:ind w:left="720" w:hanging="360"/>
      </w:pPr>
      <w:rPr>
        <w:rFonts w:ascii="Symbol" w:eastAsia="Times New Roman" w:hAnsi="Symbol" w:cs="Segoe U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474A2A"/>
    <w:multiLevelType w:val="hybridMultilevel"/>
    <w:tmpl w:val="0094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02E6B"/>
    <w:multiLevelType w:val="hybridMultilevel"/>
    <w:tmpl w:val="DB90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BE346E"/>
    <w:multiLevelType w:val="multilevel"/>
    <w:tmpl w:val="38B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90CE9"/>
    <w:multiLevelType w:val="hybridMultilevel"/>
    <w:tmpl w:val="5562E506"/>
    <w:lvl w:ilvl="0" w:tplc="9A5C620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A6629"/>
    <w:multiLevelType w:val="hybridMultilevel"/>
    <w:tmpl w:val="F94204F8"/>
    <w:lvl w:ilvl="0" w:tplc="9A5C620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30133"/>
    <w:multiLevelType w:val="hybridMultilevel"/>
    <w:tmpl w:val="828A841A"/>
    <w:lvl w:ilvl="0" w:tplc="9A5C620A">
      <w:numFmt w:val="bullet"/>
      <w:lvlText w:val="•"/>
      <w:lvlJc w:val="left"/>
      <w:pPr>
        <w:ind w:left="720" w:hanging="360"/>
      </w:pPr>
      <w:rPr>
        <w:rFonts w:ascii="Times New Roman" w:eastAsiaTheme="minorHAns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D13921"/>
    <w:multiLevelType w:val="hybridMultilevel"/>
    <w:tmpl w:val="7938C9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F94A1B"/>
    <w:multiLevelType w:val="hybridMultilevel"/>
    <w:tmpl w:val="88C6B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FF261F"/>
    <w:multiLevelType w:val="hybridMultilevel"/>
    <w:tmpl w:val="51CA1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FA22BE"/>
    <w:multiLevelType w:val="multilevel"/>
    <w:tmpl w:val="39E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747A7"/>
    <w:multiLevelType w:val="multilevel"/>
    <w:tmpl w:val="30269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403A8"/>
    <w:multiLevelType w:val="hybridMultilevel"/>
    <w:tmpl w:val="57F48CBA"/>
    <w:lvl w:ilvl="0" w:tplc="6FA8197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414008D"/>
    <w:multiLevelType w:val="hybridMultilevel"/>
    <w:tmpl w:val="85AEF1F6"/>
    <w:lvl w:ilvl="0" w:tplc="49E66878">
      <w:numFmt w:val="bullet"/>
      <w:lvlText w:val=""/>
      <w:lvlJc w:val="left"/>
      <w:pPr>
        <w:ind w:left="720" w:hanging="360"/>
      </w:pPr>
      <w:rPr>
        <w:rFonts w:ascii="Symbol" w:eastAsia="Times New Roman" w:hAnsi="Symbol" w:cs="Segoe U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086E84"/>
    <w:multiLevelType w:val="multilevel"/>
    <w:tmpl w:val="3956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F26CD"/>
    <w:multiLevelType w:val="hybridMultilevel"/>
    <w:tmpl w:val="6478E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CC07A9"/>
    <w:multiLevelType w:val="multilevel"/>
    <w:tmpl w:val="0334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CA14B3"/>
    <w:multiLevelType w:val="multilevel"/>
    <w:tmpl w:val="832E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00077"/>
    <w:multiLevelType w:val="multilevel"/>
    <w:tmpl w:val="2C6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0101A"/>
    <w:multiLevelType w:val="multilevel"/>
    <w:tmpl w:val="C79A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20446"/>
    <w:multiLevelType w:val="multilevel"/>
    <w:tmpl w:val="3FA2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70695E"/>
    <w:multiLevelType w:val="multilevel"/>
    <w:tmpl w:val="F2D2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534F4"/>
    <w:multiLevelType w:val="multilevel"/>
    <w:tmpl w:val="7D72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F7A44"/>
    <w:multiLevelType w:val="hybridMultilevel"/>
    <w:tmpl w:val="9ADE9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2E753D"/>
    <w:multiLevelType w:val="multilevel"/>
    <w:tmpl w:val="FAB4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2E6B66"/>
    <w:multiLevelType w:val="hybridMultilevel"/>
    <w:tmpl w:val="03D442BE"/>
    <w:lvl w:ilvl="0" w:tplc="9A5C620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DA0425"/>
    <w:multiLevelType w:val="hybridMultilevel"/>
    <w:tmpl w:val="69D6BE2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num w:numId="1" w16cid:durableId="488404273">
    <w:abstractNumId w:val="9"/>
  </w:num>
  <w:num w:numId="2" w16cid:durableId="1250890976">
    <w:abstractNumId w:val="21"/>
  </w:num>
  <w:num w:numId="3" w16cid:durableId="525406328">
    <w:abstractNumId w:val="24"/>
  </w:num>
  <w:num w:numId="4" w16cid:durableId="218366604">
    <w:abstractNumId w:val="16"/>
  </w:num>
  <w:num w:numId="5" w16cid:durableId="106582328">
    <w:abstractNumId w:val="0"/>
  </w:num>
  <w:num w:numId="6" w16cid:durableId="236285897">
    <w:abstractNumId w:val="19"/>
  </w:num>
  <w:num w:numId="7" w16cid:durableId="1083910420">
    <w:abstractNumId w:val="22"/>
  </w:num>
  <w:num w:numId="8" w16cid:durableId="109864277">
    <w:abstractNumId w:val="28"/>
  </w:num>
  <w:num w:numId="9" w16cid:durableId="1903715673">
    <w:abstractNumId w:val="17"/>
  </w:num>
  <w:num w:numId="10" w16cid:durableId="1490947163">
    <w:abstractNumId w:val="18"/>
  </w:num>
  <w:num w:numId="11" w16cid:durableId="1793670512">
    <w:abstractNumId w:val="6"/>
  </w:num>
  <w:num w:numId="12" w16cid:durableId="699204118">
    <w:abstractNumId w:val="13"/>
  </w:num>
  <w:num w:numId="13" w16cid:durableId="1363244445">
    <w:abstractNumId w:val="26"/>
  </w:num>
  <w:num w:numId="14" w16cid:durableId="1591040045">
    <w:abstractNumId w:val="11"/>
  </w:num>
  <w:num w:numId="15" w16cid:durableId="112870909">
    <w:abstractNumId w:val="25"/>
  </w:num>
  <w:num w:numId="16" w16cid:durableId="858543886">
    <w:abstractNumId w:val="3"/>
  </w:num>
  <w:num w:numId="17" w16cid:durableId="1804619233">
    <w:abstractNumId w:val="7"/>
  </w:num>
  <w:num w:numId="18" w16cid:durableId="1767652207">
    <w:abstractNumId w:val="14"/>
  </w:num>
  <w:num w:numId="19" w16cid:durableId="1312980075">
    <w:abstractNumId w:val="1"/>
  </w:num>
  <w:num w:numId="20" w16cid:durableId="1135488356">
    <w:abstractNumId w:val="10"/>
  </w:num>
  <w:num w:numId="21" w16cid:durableId="843544764">
    <w:abstractNumId w:val="8"/>
  </w:num>
  <w:num w:numId="22" w16cid:durableId="797801084">
    <w:abstractNumId w:val="5"/>
  </w:num>
  <w:num w:numId="23" w16cid:durableId="966274198">
    <w:abstractNumId w:val="23"/>
  </w:num>
  <w:num w:numId="24" w16cid:durableId="429812690">
    <w:abstractNumId w:val="20"/>
  </w:num>
  <w:num w:numId="25" w16cid:durableId="546070765">
    <w:abstractNumId w:val="15"/>
  </w:num>
  <w:num w:numId="26" w16cid:durableId="1838420653">
    <w:abstractNumId w:val="2"/>
  </w:num>
  <w:num w:numId="27" w16cid:durableId="336465596">
    <w:abstractNumId w:val="27"/>
  </w:num>
  <w:num w:numId="28" w16cid:durableId="856389455">
    <w:abstractNumId w:val="4"/>
  </w:num>
  <w:num w:numId="29" w16cid:durableId="339042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63"/>
    <w:rsid w:val="00010483"/>
    <w:rsid w:val="0001076D"/>
    <w:rsid w:val="00026B73"/>
    <w:rsid w:val="00032F98"/>
    <w:rsid w:val="00046E47"/>
    <w:rsid w:val="00050766"/>
    <w:rsid w:val="00054F25"/>
    <w:rsid w:val="000606FB"/>
    <w:rsid w:val="00060EB4"/>
    <w:rsid w:val="00064D72"/>
    <w:rsid w:val="000840BE"/>
    <w:rsid w:val="000934BF"/>
    <w:rsid w:val="000A5995"/>
    <w:rsid w:val="000A7D1A"/>
    <w:rsid w:val="000B6098"/>
    <w:rsid w:val="000C20DD"/>
    <w:rsid w:val="000D3814"/>
    <w:rsid w:val="000E01A9"/>
    <w:rsid w:val="001013B7"/>
    <w:rsid w:val="00106F33"/>
    <w:rsid w:val="00130E81"/>
    <w:rsid w:val="00135800"/>
    <w:rsid w:val="00135D9F"/>
    <w:rsid w:val="00137A8D"/>
    <w:rsid w:val="001461B4"/>
    <w:rsid w:val="00150A56"/>
    <w:rsid w:val="00157F84"/>
    <w:rsid w:val="0017555C"/>
    <w:rsid w:val="001836BE"/>
    <w:rsid w:val="00183B83"/>
    <w:rsid w:val="001930DF"/>
    <w:rsid w:val="00194104"/>
    <w:rsid w:val="00195909"/>
    <w:rsid w:val="001A293D"/>
    <w:rsid w:val="001D5585"/>
    <w:rsid w:val="001F0157"/>
    <w:rsid w:val="00203353"/>
    <w:rsid w:val="00232E2A"/>
    <w:rsid w:val="002375A0"/>
    <w:rsid w:val="00251E66"/>
    <w:rsid w:val="002606D7"/>
    <w:rsid w:val="00266D1E"/>
    <w:rsid w:val="0027316B"/>
    <w:rsid w:val="002A3980"/>
    <w:rsid w:val="002A41B1"/>
    <w:rsid w:val="002A4B93"/>
    <w:rsid w:val="002A7D8F"/>
    <w:rsid w:val="002B0698"/>
    <w:rsid w:val="002B3C23"/>
    <w:rsid w:val="002B6F0C"/>
    <w:rsid w:val="002D6C28"/>
    <w:rsid w:val="002E5261"/>
    <w:rsid w:val="002F2B0F"/>
    <w:rsid w:val="002F540F"/>
    <w:rsid w:val="003007C7"/>
    <w:rsid w:val="00301863"/>
    <w:rsid w:val="003120EF"/>
    <w:rsid w:val="00316699"/>
    <w:rsid w:val="003366EA"/>
    <w:rsid w:val="00340F46"/>
    <w:rsid w:val="00344749"/>
    <w:rsid w:val="003448E2"/>
    <w:rsid w:val="00346B6A"/>
    <w:rsid w:val="003554AB"/>
    <w:rsid w:val="003605BF"/>
    <w:rsid w:val="0036152B"/>
    <w:rsid w:val="00364C0D"/>
    <w:rsid w:val="00375491"/>
    <w:rsid w:val="00377B64"/>
    <w:rsid w:val="0038492F"/>
    <w:rsid w:val="003900DC"/>
    <w:rsid w:val="0039494B"/>
    <w:rsid w:val="003B0FC2"/>
    <w:rsid w:val="003B7B0C"/>
    <w:rsid w:val="003C3D4D"/>
    <w:rsid w:val="003D09DF"/>
    <w:rsid w:val="003D565A"/>
    <w:rsid w:val="003E274C"/>
    <w:rsid w:val="003E42BB"/>
    <w:rsid w:val="003E4E38"/>
    <w:rsid w:val="00403810"/>
    <w:rsid w:val="0041143C"/>
    <w:rsid w:val="00420BF1"/>
    <w:rsid w:val="004217DD"/>
    <w:rsid w:val="0046128E"/>
    <w:rsid w:val="00465B38"/>
    <w:rsid w:val="004739B9"/>
    <w:rsid w:val="00475BF3"/>
    <w:rsid w:val="00496439"/>
    <w:rsid w:val="004A6057"/>
    <w:rsid w:val="004B30EE"/>
    <w:rsid w:val="004B7B1E"/>
    <w:rsid w:val="004C61AC"/>
    <w:rsid w:val="004C6A4D"/>
    <w:rsid w:val="004D1B33"/>
    <w:rsid w:val="004D466A"/>
    <w:rsid w:val="004E3AE7"/>
    <w:rsid w:val="004F3260"/>
    <w:rsid w:val="004F767E"/>
    <w:rsid w:val="00504743"/>
    <w:rsid w:val="0051411C"/>
    <w:rsid w:val="00515CD9"/>
    <w:rsid w:val="00516A59"/>
    <w:rsid w:val="005218B3"/>
    <w:rsid w:val="00531B3F"/>
    <w:rsid w:val="00542926"/>
    <w:rsid w:val="00550476"/>
    <w:rsid w:val="0055516A"/>
    <w:rsid w:val="00586850"/>
    <w:rsid w:val="00587DA9"/>
    <w:rsid w:val="005914F9"/>
    <w:rsid w:val="00597CE4"/>
    <w:rsid w:val="005A4963"/>
    <w:rsid w:val="005A6023"/>
    <w:rsid w:val="005A7313"/>
    <w:rsid w:val="005B3D83"/>
    <w:rsid w:val="005B575A"/>
    <w:rsid w:val="005B78DE"/>
    <w:rsid w:val="005C570C"/>
    <w:rsid w:val="005E6028"/>
    <w:rsid w:val="005F249C"/>
    <w:rsid w:val="005F2C01"/>
    <w:rsid w:val="005F4123"/>
    <w:rsid w:val="00603833"/>
    <w:rsid w:val="00617562"/>
    <w:rsid w:val="006356D2"/>
    <w:rsid w:val="00636E8D"/>
    <w:rsid w:val="00644CCC"/>
    <w:rsid w:val="00653B59"/>
    <w:rsid w:val="006622AA"/>
    <w:rsid w:val="00667235"/>
    <w:rsid w:val="00667440"/>
    <w:rsid w:val="0067191C"/>
    <w:rsid w:val="00672004"/>
    <w:rsid w:val="006868B8"/>
    <w:rsid w:val="00686ADD"/>
    <w:rsid w:val="006C74D8"/>
    <w:rsid w:val="006D3C38"/>
    <w:rsid w:val="006D6E9E"/>
    <w:rsid w:val="006E1081"/>
    <w:rsid w:val="006E1817"/>
    <w:rsid w:val="006E21E7"/>
    <w:rsid w:val="006E3255"/>
    <w:rsid w:val="006F0372"/>
    <w:rsid w:val="006F28F2"/>
    <w:rsid w:val="006F690D"/>
    <w:rsid w:val="006F7DEB"/>
    <w:rsid w:val="007147B4"/>
    <w:rsid w:val="00716B24"/>
    <w:rsid w:val="00724159"/>
    <w:rsid w:val="0074426E"/>
    <w:rsid w:val="007529DE"/>
    <w:rsid w:val="007549D3"/>
    <w:rsid w:val="00760437"/>
    <w:rsid w:val="007629D5"/>
    <w:rsid w:val="00772995"/>
    <w:rsid w:val="007805A2"/>
    <w:rsid w:val="00780635"/>
    <w:rsid w:val="007844CD"/>
    <w:rsid w:val="007940F6"/>
    <w:rsid w:val="0079580F"/>
    <w:rsid w:val="007A3C94"/>
    <w:rsid w:val="007B3A83"/>
    <w:rsid w:val="007B72DD"/>
    <w:rsid w:val="007C3DAD"/>
    <w:rsid w:val="007C5303"/>
    <w:rsid w:val="007C69C3"/>
    <w:rsid w:val="007C78B7"/>
    <w:rsid w:val="007C7AF4"/>
    <w:rsid w:val="007D5755"/>
    <w:rsid w:val="007E0B0F"/>
    <w:rsid w:val="007E0B6D"/>
    <w:rsid w:val="007E661A"/>
    <w:rsid w:val="007F317D"/>
    <w:rsid w:val="007F3BD8"/>
    <w:rsid w:val="007F4DE8"/>
    <w:rsid w:val="00811D99"/>
    <w:rsid w:val="0081541E"/>
    <w:rsid w:val="008177BA"/>
    <w:rsid w:val="008211A4"/>
    <w:rsid w:val="0082293E"/>
    <w:rsid w:val="00841002"/>
    <w:rsid w:val="00843F2C"/>
    <w:rsid w:val="008473FC"/>
    <w:rsid w:val="008703CE"/>
    <w:rsid w:val="008830A9"/>
    <w:rsid w:val="008841EE"/>
    <w:rsid w:val="00890A35"/>
    <w:rsid w:val="008A3DA1"/>
    <w:rsid w:val="008A6B5D"/>
    <w:rsid w:val="008B14A2"/>
    <w:rsid w:val="008B1642"/>
    <w:rsid w:val="008C1E07"/>
    <w:rsid w:val="008D4CE8"/>
    <w:rsid w:val="008E4422"/>
    <w:rsid w:val="008F3C3B"/>
    <w:rsid w:val="008F6436"/>
    <w:rsid w:val="009031D4"/>
    <w:rsid w:val="00915D45"/>
    <w:rsid w:val="0095133D"/>
    <w:rsid w:val="00952E85"/>
    <w:rsid w:val="009674DE"/>
    <w:rsid w:val="009676C2"/>
    <w:rsid w:val="0098099E"/>
    <w:rsid w:val="00983BB5"/>
    <w:rsid w:val="00987CE5"/>
    <w:rsid w:val="00992346"/>
    <w:rsid w:val="00996A82"/>
    <w:rsid w:val="009B1903"/>
    <w:rsid w:val="009B5733"/>
    <w:rsid w:val="009C7272"/>
    <w:rsid w:val="009D6B3B"/>
    <w:rsid w:val="009D74A9"/>
    <w:rsid w:val="009E05EE"/>
    <w:rsid w:val="009E0655"/>
    <w:rsid w:val="009E1EF1"/>
    <w:rsid w:val="009E2017"/>
    <w:rsid w:val="009E2E31"/>
    <w:rsid w:val="009F06D8"/>
    <w:rsid w:val="009F2888"/>
    <w:rsid w:val="009F557F"/>
    <w:rsid w:val="00A303F7"/>
    <w:rsid w:val="00A30751"/>
    <w:rsid w:val="00A32AD3"/>
    <w:rsid w:val="00A35D67"/>
    <w:rsid w:val="00A41681"/>
    <w:rsid w:val="00A44D86"/>
    <w:rsid w:val="00A4519D"/>
    <w:rsid w:val="00A518FD"/>
    <w:rsid w:val="00A7266D"/>
    <w:rsid w:val="00A913E7"/>
    <w:rsid w:val="00A97783"/>
    <w:rsid w:val="00AA2586"/>
    <w:rsid w:val="00AA3D02"/>
    <w:rsid w:val="00AA49DF"/>
    <w:rsid w:val="00AA7D3F"/>
    <w:rsid w:val="00AC6012"/>
    <w:rsid w:val="00AC6DA9"/>
    <w:rsid w:val="00AD3687"/>
    <w:rsid w:val="00AD7404"/>
    <w:rsid w:val="00AE4400"/>
    <w:rsid w:val="00AF212C"/>
    <w:rsid w:val="00AF5BAA"/>
    <w:rsid w:val="00B02DC7"/>
    <w:rsid w:val="00B03C1B"/>
    <w:rsid w:val="00B13D85"/>
    <w:rsid w:val="00B265A1"/>
    <w:rsid w:val="00B62516"/>
    <w:rsid w:val="00B64DBB"/>
    <w:rsid w:val="00B673A0"/>
    <w:rsid w:val="00B839D3"/>
    <w:rsid w:val="00B9096A"/>
    <w:rsid w:val="00B90DC1"/>
    <w:rsid w:val="00B92AC1"/>
    <w:rsid w:val="00BA3DF0"/>
    <w:rsid w:val="00BA75EF"/>
    <w:rsid w:val="00BB722B"/>
    <w:rsid w:val="00BD3D38"/>
    <w:rsid w:val="00BE0236"/>
    <w:rsid w:val="00BF4B47"/>
    <w:rsid w:val="00BF58C6"/>
    <w:rsid w:val="00C02D09"/>
    <w:rsid w:val="00C1126E"/>
    <w:rsid w:val="00C11927"/>
    <w:rsid w:val="00C21992"/>
    <w:rsid w:val="00C233CF"/>
    <w:rsid w:val="00C27331"/>
    <w:rsid w:val="00C41AAF"/>
    <w:rsid w:val="00C47690"/>
    <w:rsid w:val="00C510F9"/>
    <w:rsid w:val="00C5403C"/>
    <w:rsid w:val="00C55804"/>
    <w:rsid w:val="00C560F4"/>
    <w:rsid w:val="00C675AC"/>
    <w:rsid w:val="00C7363C"/>
    <w:rsid w:val="00C73E1A"/>
    <w:rsid w:val="00C82FCB"/>
    <w:rsid w:val="00C91AAA"/>
    <w:rsid w:val="00C930C9"/>
    <w:rsid w:val="00C944A9"/>
    <w:rsid w:val="00C96B52"/>
    <w:rsid w:val="00CA1EC5"/>
    <w:rsid w:val="00CB0D9F"/>
    <w:rsid w:val="00CB3414"/>
    <w:rsid w:val="00CB7067"/>
    <w:rsid w:val="00CD799A"/>
    <w:rsid w:val="00CF1F47"/>
    <w:rsid w:val="00CF36BB"/>
    <w:rsid w:val="00CF7A74"/>
    <w:rsid w:val="00D00847"/>
    <w:rsid w:val="00D03033"/>
    <w:rsid w:val="00D051E5"/>
    <w:rsid w:val="00D14B6B"/>
    <w:rsid w:val="00D15451"/>
    <w:rsid w:val="00D22AA7"/>
    <w:rsid w:val="00D243BD"/>
    <w:rsid w:val="00D37DEB"/>
    <w:rsid w:val="00D42C58"/>
    <w:rsid w:val="00D43A40"/>
    <w:rsid w:val="00D45060"/>
    <w:rsid w:val="00D45441"/>
    <w:rsid w:val="00D45686"/>
    <w:rsid w:val="00D53F29"/>
    <w:rsid w:val="00D57B5E"/>
    <w:rsid w:val="00D61D22"/>
    <w:rsid w:val="00D6530C"/>
    <w:rsid w:val="00D65E4F"/>
    <w:rsid w:val="00D77640"/>
    <w:rsid w:val="00D913B8"/>
    <w:rsid w:val="00D91B37"/>
    <w:rsid w:val="00DA0618"/>
    <w:rsid w:val="00DA1C2F"/>
    <w:rsid w:val="00DB4C27"/>
    <w:rsid w:val="00DB5354"/>
    <w:rsid w:val="00DB583D"/>
    <w:rsid w:val="00DB5996"/>
    <w:rsid w:val="00DB7F10"/>
    <w:rsid w:val="00DC15D9"/>
    <w:rsid w:val="00DD48B9"/>
    <w:rsid w:val="00DF3B14"/>
    <w:rsid w:val="00DF3B5E"/>
    <w:rsid w:val="00DF68C7"/>
    <w:rsid w:val="00E05A3D"/>
    <w:rsid w:val="00E074DA"/>
    <w:rsid w:val="00E13A50"/>
    <w:rsid w:val="00E15D73"/>
    <w:rsid w:val="00E24130"/>
    <w:rsid w:val="00E241E9"/>
    <w:rsid w:val="00E35348"/>
    <w:rsid w:val="00E55B8E"/>
    <w:rsid w:val="00E61154"/>
    <w:rsid w:val="00E7558B"/>
    <w:rsid w:val="00E76A8F"/>
    <w:rsid w:val="00E8098C"/>
    <w:rsid w:val="00E8133F"/>
    <w:rsid w:val="00E87FAE"/>
    <w:rsid w:val="00E90C16"/>
    <w:rsid w:val="00EA3829"/>
    <w:rsid w:val="00EC7A85"/>
    <w:rsid w:val="00ED2E09"/>
    <w:rsid w:val="00F11306"/>
    <w:rsid w:val="00F11C2A"/>
    <w:rsid w:val="00F14538"/>
    <w:rsid w:val="00F2205E"/>
    <w:rsid w:val="00F43C1D"/>
    <w:rsid w:val="00F43D1C"/>
    <w:rsid w:val="00F62090"/>
    <w:rsid w:val="00F90584"/>
    <w:rsid w:val="00FC797A"/>
    <w:rsid w:val="00FD2035"/>
    <w:rsid w:val="00FE219D"/>
    <w:rsid w:val="00FE4D1A"/>
    <w:rsid w:val="00FE7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848A60"/>
  <w15:chartTrackingRefBased/>
  <w15:docId w15:val="{21E3E2F0-3722-428C-A8C4-9A56FC8E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55"/>
  </w:style>
  <w:style w:type="paragraph" w:styleId="Ttulo2">
    <w:name w:val="heading 2"/>
    <w:basedOn w:val="Normal"/>
    <w:next w:val="Normal"/>
    <w:link w:val="Ttulo2Car"/>
    <w:uiPriority w:val="9"/>
    <w:unhideWhenUsed/>
    <w:qFormat/>
    <w:rsid w:val="00C82FCB"/>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274C"/>
    <w:pPr>
      <w:ind w:left="720"/>
      <w:contextualSpacing/>
    </w:pPr>
  </w:style>
  <w:style w:type="paragraph" w:customStyle="1" w:styleId="Default">
    <w:name w:val="Default"/>
    <w:rsid w:val="003E274C"/>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E274C"/>
    <w:rPr>
      <w:color w:val="0563C1" w:themeColor="hyperlink"/>
      <w:u w:val="single"/>
    </w:rPr>
  </w:style>
  <w:style w:type="character" w:styleId="Hipervnculovisitado">
    <w:name w:val="FollowedHyperlink"/>
    <w:basedOn w:val="Fuentedeprrafopredeter"/>
    <w:uiPriority w:val="99"/>
    <w:semiHidden/>
    <w:unhideWhenUsed/>
    <w:rsid w:val="00AA7D3F"/>
    <w:rPr>
      <w:color w:val="954F72" w:themeColor="followedHyperlink"/>
      <w:u w:val="single"/>
    </w:rPr>
  </w:style>
  <w:style w:type="character" w:customStyle="1" w:styleId="Mencinsinresolver1">
    <w:name w:val="Mención sin resolver1"/>
    <w:basedOn w:val="Fuentedeprrafopredeter"/>
    <w:uiPriority w:val="99"/>
    <w:semiHidden/>
    <w:unhideWhenUsed/>
    <w:rsid w:val="00AA7D3F"/>
    <w:rPr>
      <w:color w:val="605E5C"/>
      <w:shd w:val="clear" w:color="auto" w:fill="E1DFDD"/>
    </w:rPr>
  </w:style>
  <w:style w:type="character" w:styleId="Textoennegrita">
    <w:name w:val="Strong"/>
    <w:basedOn w:val="Fuentedeprrafopredeter"/>
    <w:uiPriority w:val="22"/>
    <w:qFormat/>
    <w:rsid w:val="00EA3829"/>
    <w:rPr>
      <w:b/>
      <w:bCs/>
    </w:rPr>
  </w:style>
  <w:style w:type="paragraph" w:styleId="NormalWeb">
    <w:name w:val="Normal (Web)"/>
    <w:basedOn w:val="Normal"/>
    <w:uiPriority w:val="99"/>
    <w:unhideWhenUsed/>
    <w:rsid w:val="00686AD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ub-subsec">
    <w:name w:val="sub-subsec"/>
    <w:basedOn w:val="Normal"/>
    <w:rsid w:val="00686AD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F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B4C27"/>
    <w:rPr>
      <w:color w:val="808080"/>
    </w:rPr>
  </w:style>
  <w:style w:type="paragraph" w:styleId="Textoindependiente">
    <w:name w:val="Body Text"/>
    <w:basedOn w:val="Normal"/>
    <w:link w:val="TextoindependienteCar"/>
    <w:uiPriority w:val="1"/>
    <w:qFormat/>
    <w:rsid w:val="00266D1E"/>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266D1E"/>
    <w:rPr>
      <w:rFonts w:ascii="Times New Roman" w:eastAsia="Times New Roman" w:hAnsi="Times New Roman" w:cs="Times New Roman"/>
      <w:sz w:val="24"/>
      <w:szCs w:val="24"/>
      <w:lang w:val="es-ES"/>
    </w:rPr>
  </w:style>
  <w:style w:type="character" w:customStyle="1" w:styleId="Ttulo2Car">
    <w:name w:val="Título 2 Car"/>
    <w:basedOn w:val="Fuentedeprrafopredeter"/>
    <w:link w:val="Ttulo2"/>
    <w:uiPriority w:val="9"/>
    <w:rsid w:val="00C82FCB"/>
    <w:rPr>
      <w:rFonts w:asciiTheme="majorHAnsi" w:eastAsiaTheme="majorEastAsia" w:hAnsiTheme="majorHAnsi" w:cstheme="majorBidi"/>
      <w:b/>
      <w:bCs/>
      <w:color w:val="4472C4" w:themeColor="accent1"/>
      <w:sz w:val="26"/>
      <w:szCs w:val="26"/>
      <w:lang w:val="en-US"/>
    </w:rPr>
  </w:style>
  <w:style w:type="paragraph" w:styleId="Descripcin">
    <w:name w:val="caption"/>
    <w:basedOn w:val="Normal"/>
    <w:next w:val="Normal"/>
    <w:uiPriority w:val="35"/>
    <w:unhideWhenUsed/>
    <w:qFormat/>
    <w:rsid w:val="00C82FCB"/>
    <w:pPr>
      <w:spacing w:after="200" w:line="240" w:lineRule="auto"/>
    </w:pPr>
    <w:rPr>
      <w:rFonts w:ascii="Times New Roman" w:eastAsiaTheme="minorEastAsia" w:hAnsi="Times New Roman"/>
      <w:b/>
      <w:bCs/>
      <w:color w:val="4472C4" w:themeColor="accent1"/>
      <w:sz w:val="18"/>
      <w:szCs w:val="18"/>
      <w:lang w:val="en-US"/>
    </w:rPr>
  </w:style>
  <w:style w:type="paragraph" w:styleId="Listaconnmeros">
    <w:name w:val="List Number"/>
    <w:basedOn w:val="Normal"/>
    <w:uiPriority w:val="99"/>
    <w:unhideWhenUsed/>
    <w:rsid w:val="009B1903"/>
    <w:pPr>
      <w:numPr>
        <w:numId w:val="5"/>
      </w:numPr>
      <w:spacing w:after="200" w:line="276" w:lineRule="auto"/>
      <w:contextualSpacing/>
    </w:pPr>
    <w:rPr>
      <w:rFonts w:ascii="Times New Roman" w:eastAsiaTheme="minorEastAsia" w:hAnsi="Times New Roman"/>
      <w:sz w:val="24"/>
      <w:lang w:val="en-US"/>
    </w:rPr>
  </w:style>
  <w:style w:type="character" w:styleId="nfasis">
    <w:name w:val="Emphasis"/>
    <w:basedOn w:val="Fuentedeprrafopredeter"/>
    <w:uiPriority w:val="20"/>
    <w:qFormat/>
    <w:rsid w:val="009E1EF1"/>
    <w:rPr>
      <w:i/>
      <w:iCs/>
    </w:rPr>
  </w:style>
  <w:style w:type="paragraph" w:styleId="Sinespaciado">
    <w:name w:val="No Spacing"/>
    <w:uiPriority w:val="1"/>
    <w:qFormat/>
    <w:rsid w:val="009E1EF1"/>
    <w:pPr>
      <w:spacing w:after="0" w:line="240" w:lineRule="auto"/>
    </w:pPr>
  </w:style>
  <w:style w:type="paragraph" w:styleId="Encabezado">
    <w:name w:val="header"/>
    <w:basedOn w:val="Normal"/>
    <w:link w:val="EncabezadoCar"/>
    <w:uiPriority w:val="99"/>
    <w:unhideWhenUsed/>
    <w:rsid w:val="00DC15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5D9"/>
  </w:style>
  <w:style w:type="paragraph" w:styleId="Piedepgina">
    <w:name w:val="footer"/>
    <w:basedOn w:val="Normal"/>
    <w:link w:val="PiedepginaCar"/>
    <w:uiPriority w:val="99"/>
    <w:unhideWhenUsed/>
    <w:rsid w:val="00DC15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093">
      <w:bodyDiv w:val="1"/>
      <w:marLeft w:val="0"/>
      <w:marRight w:val="0"/>
      <w:marTop w:val="0"/>
      <w:marBottom w:val="0"/>
      <w:divBdr>
        <w:top w:val="none" w:sz="0" w:space="0" w:color="auto"/>
        <w:left w:val="none" w:sz="0" w:space="0" w:color="auto"/>
        <w:bottom w:val="none" w:sz="0" w:space="0" w:color="auto"/>
        <w:right w:val="none" w:sz="0" w:space="0" w:color="auto"/>
      </w:divBdr>
    </w:div>
    <w:div w:id="43413352">
      <w:bodyDiv w:val="1"/>
      <w:marLeft w:val="0"/>
      <w:marRight w:val="0"/>
      <w:marTop w:val="0"/>
      <w:marBottom w:val="0"/>
      <w:divBdr>
        <w:top w:val="none" w:sz="0" w:space="0" w:color="auto"/>
        <w:left w:val="none" w:sz="0" w:space="0" w:color="auto"/>
        <w:bottom w:val="none" w:sz="0" w:space="0" w:color="auto"/>
        <w:right w:val="none" w:sz="0" w:space="0" w:color="auto"/>
      </w:divBdr>
    </w:div>
    <w:div w:id="62066552">
      <w:bodyDiv w:val="1"/>
      <w:marLeft w:val="0"/>
      <w:marRight w:val="0"/>
      <w:marTop w:val="0"/>
      <w:marBottom w:val="0"/>
      <w:divBdr>
        <w:top w:val="none" w:sz="0" w:space="0" w:color="auto"/>
        <w:left w:val="none" w:sz="0" w:space="0" w:color="auto"/>
        <w:bottom w:val="none" w:sz="0" w:space="0" w:color="auto"/>
        <w:right w:val="none" w:sz="0" w:space="0" w:color="auto"/>
      </w:divBdr>
    </w:div>
    <w:div w:id="121506108">
      <w:bodyDiv w:val="1"/>
      <w:marLeft w:val="0"/>
      <w:marRight w:val="0"/>
      <w:marTop w:val="0"/>
      <w:marBottom w:val="0"/>
      <w:divBdr>
        <w:top w:val="none" w:sz="0" w:space="0" w:color="auto"/>
        <w:left w:val="none" w:sz="0" w:space="0" w:color="auto"/>
        <w:bottom w:val="none" w:sz="0" w:space="0" w:color="auto"/>
        <w:right w:val="none" w:sz="0" w:space="0" w:color="auto"/>
      </w:divBdr>
    </w:div>
    <w:div w:id="171654024">
      <w:bodyDiv w:val="1"/>
      <w:marLeft w:val="0"/>
      <w:marRight w:val="0"/>
      <w:marTop w:val="0"/>
      <w:marBottom w:val="0"/>
      <w:divBdr>
        <w:top w:val="none" w:sz="0" w:space="0" w:color="auto"/>
        <w:left w:val="none" w:sz="0" w:space="0" w:color="auto"/>
        <w:bottom w:val="none" w:sz="0" w:space="0" w:color="auto"/>
        <w:right w:val="none" w:sz="0" w:space="0" w:color="auto"/>
      </w:divBdr>
    </w:div>
    <w:div w:id="298389824">
      <w:bodyDiv w:val="1"/>
      <w:marLeft w:val="0"/>
      <w:marRight w:val="0"/>
      <w:marTop w:val="0"/>
      <w:marBottom w:val="0"/>
      <w:divBdr>
        <w:top w:val="none" w:sz="0" w:space="0" w:color="auto"/>
        <w:left w:val="none" w:sz="0" w:space="0" w:color="auto"/>
        <w:bottom w:val="none" w:sz="0" w:space="0" w:color="auto"/>
        <w:right w:val="none" w:sz="0" w:space="0" w:color="auto"/>
      </w:divBdr>
    </w:div>
    <w:div w:id="359627389">
      <w:bodyDiv w:val="1"/>
      <w:marLeft w:val="0"/>
      <w:marRight w:val="0"/>
      <w:marTop w:val="0"/>
      <w:marBottom w:val="0"/>
      <w:divBdr>
        <w:top w:val="none" w:sz="0" w:space="0" w:color="auto"/>
        <w:left w:val="none" w:sz="0" w:space="0" w:color="auto"/>
        <w:bottom w:val="none" w:sz="0" w:space="0" w:color="auto"/>
        <w:right w:val="none" w:sz="0" w:space="0" w:color="auto"/>
      </w:divBdr>
    </w:div>
    <w:div w:id="511725361">
      <w:bodyDiv w:val="1"/>
      <w:marLeft w:val="0"/>
      <w:marRight w:val="0"/>
      <w:marTop w:val="0"/>
      <w:marBottom w:val="0"/>
      <w:divBdr>
        <w:top w:val="none" w:sz="0" w:space="0" w:color="auto"/>
        <w:left w:val="none" w:sz="0" w:space="0" w:color="auto"/>
        <w:bottom w:val="none" w:sz="0" w:space="0" w:color="auto"/>
        <w:right w:val="none" w:sz="0" w:space="0" w:color="auto"/>
      </w:divBdr>
    </w:div>
    <w:div w:id="523593645">
      <w:bodyDiv w:val="1"/>
      <w:marLeft w:val="0"/>
      <w:marRight w:val="0"/>
      <w:marTop w:val="0"/>
      <w:marBottom w:val="0"/>
      <w:divBdr>
        <w:top w:val="none" w:sz="0" w:space="0" w:color="auto"/>
        <w:left w:val="none" w:sz="0" w:space="0" w:color="auto"/>
        <w:bottom w:val="none" w:sz="0" w:space="0" w:color="auto"/>
        <w:right w:val="none" w:sz="0" w:space="0" w:color="auto"/>
      </w:divBdr>
    </w:div>
    <w:div w:id="571894820">
      <w:bodyDiv w:val="1"/>
      <w:marLeft w:val="0"/>
      <w:marRight w:val="0"/>
      <w:marTop w:val="0"/>
      <w:marBottom w:val="0"/>
      <w:divBdr>
        <w:top w:val="none" w:sz="0" w:space="0" w:color="auto"/>
        <w:left w:val="none" w:sz="0" w:space="0" w:color="auto"/>
        <w:bottom w:val="none" w:sz="0" w:space="0" w:color="auto"/>
        <w:right w:val="none" w:sz="0" w:space="0" w:color="auto"/>
      </w:divBdr>
    </w:div>
    <w:div w:id="595865016">
      <w:bodyDiv w:val="1"/>
      <w:marLeft w:val="0"/>
      <w:marRight w:val="0"/>
      <w:marTop w:val="0"/>
      <w:marBottom w:val="0"/>
      <w:divBdr>
        <w:top w:val="none" w:sz="0" w:space="0" w:color="auto"/>
        <w:left w:val="none" w:sz="0" w:space="0" w:color="auto"/>
        <w:bottom w:val="none" w:sz="0" w:space="0" w:color="auto"/>
        <w:right w:val="none" w:sz="0" w:space="0" w:color="auto"/>
      </w:divBdr>
    </w:div>
    <w:div w:id="603346736">
      <w:bodyDiv w:val="1"/>
      <w:marLeft w:val="0"/>
      <w:marRight w:val="0"/>
      <w:marTop w:val="0"/>
      <w:marBottom w:val="0"/>
      <w:divBdr>
        <w:top w:val="none" w:sz="0" w:space="0" w:color="auto"/>
        <w:left w:val="none" w:sz="0" w:space="0" w:color="auto"/>
        <w:bottom w:val="none" w:sz="0" w:space="0" w:color="auto"/>
        <w:right w:val="none" w:sz="0" w:space="0" w:color="auto"/>
      </w:divBdr>
    </w:div>
    <w:div w:id="606809110">
      <w:bodyDiv w:val="1"/>
      <w:marLeft w:val="0"/>
      <w:marRight w:val="0"/>
      <w:marTop w:val="0"/>
      <w:marBottom w:val="0"/>
      <w:divBdr>
        <w:top w:val="none" w:sz="0" w:space="0" w:color="auto"/>
        <w:left w:val="none" w:sz="0" w:space="0" w:color="auto"/>
        <w:bottom w:val="none" w:sz="0" w:space="0" w:color="auto"/>
        <w:right w:val="none" w:sz="0" w:space="0" w:color="auto"/>
      </w:divBdr>
    </w:div>
    <w:div w:id="635184486">
      <w:bodyDiv w:val="1"/>
      <w:marLeft w:val="0"/>
      <w:marRight w:val="0"/>
      <w:marTop w:val="0"/>
      <w:marBottom w:val="0"/>
      <w:divBdr>
        <w:top w:val="none" w:sz="0" w:space="0" w:color="auto"/>
        <w:left w:val="none" w:sz="0" w:space="0" w:color="auto"/>
        <w:bottom w:val="none" w:sz="0" w:space="0" w:color="auto"/>
        <w:right w:val="none" w:sz="0" w:space="0" w:color="auto"/>
      </w:divBdr>
    </w:div>
    <w:div w:id="693262678">
      <w:bodyDiv w:val="1"/>
      <w:marLeft w:val="0"/>
      <w:marRight w:val="0"/>
      <w:marTop w:val="0"/>
      <w:marBottom w:val="0"/>
      <w:divBdr>
        <w:top w:val="none" w:sz="0" w:space="0" w:color="auto"/>
        <w:left w:val="none" w:sz="0" w:space="0" w:color="auto"/>
        <w:bottom w:val="none" w:sz="0" w:space="0" w:color="auto"/>
        <w:right w:val="none" w:sz="0" w:space="0" w:color="auto"/>
      </w:divBdr>
    </w:div>
    <w:div w:id="784158621">
      <w:bodyDiv w:val="1"/>
      <w:marLeft w:val="0"/>
      <w:marRight w:val="0"/>
      <w:marTop w:val="0"/>
      <w:marBottom w:val="0"/>
      <w:divBdr>
        <w:top w:val="none" w:sz="0" w:space="0" w:color="auto"/>
        <w:left w:val="none" w:sz="0" w:space="0" w:color="auto"/>
        <w:bottom w:val="none" w:sz="0" w:space="0" w:color="auto"/>
        <w:right w:val="none" w:sz="0" w:space="0" w:color="auto"/>
      </w:divBdr>
      <w:divsChild>
        <w:div w:id="2035567759">
          <w:marLeft w:val="0"/>
          <w:marRight w:val="0"/>
          <w:marTop w:val="0"/>
          <w:marBottom w:val="0"/>
          <w:divBdr>
            <w:top w:val="none" w:sz="0" w:space="0" w:color="auto"/>
            <w:left w:val="none" w:sz="0" w:space="0" w:color="auto"/>
            <w:bottom w:val="none" w:sz="0" w:space="0" w:color="auto"/>
            <w:right w:val="none" w:sz="0" w:space="0" w:color="auto"/>
          </w:divBdr>
          <w:divsChild>
            <w:div w:id="305822511">
              <w:marLeft w:val="0"/>
              <w:marRight w:val="0"/>
              <w:marTop w:val="0"/>
              <w:marBottom w:val="0"/>
              <w:divBdr>
                <w:top w:val="none" w:sz="0" w:space="0" w:color="auto"/>
                <w:left w:val="none" w:sz="0" w:space="0" w:color="auto"/>
                <w:bottom w:val="none" w:sz="0" w:space="0" w:color="auto"/>
                <w:right w:val="none" w:sz="0" w:space="0" w:color="auto"/>
              </w:divBdr>
              <w:divsChild>
                <w:div w:id="1267809488">
                  <w:marLeft w:val="0"/>
                  <w:marRight w:val="0"/>
                  <w:marTop w:val="0"/>
                  <w:marBottom w:val="0"/>
                  <w:divBdr>
                    <w:top w:val="none" w:sz="0" w:space="0" w:color="auto"/>
                    <w:left w:val="none" w:sz="0" w:space="0" w:color="auto"/>
                    <w:bottom w:val="none" w:sz="0" w:space="0" w:color="auto"/>
                    <w:right w:val="none" w:sz="0" w:space="0" w:color="auto"/>
                  </w:divBdr>
                  <w:divsChild>
                    <w:div w:id="1149055772">
                      <w:marLeft w:val="0"/>
                      <w:marRight w:val="0"/>
                      <w:marTop w:val="0"/>
                      <w:marBottom w:val="0"/>
                      <w:divBdr>
                        <w:top w:val="none" w:sz="0" w:space="0" w:color="auto"/>
                        <w:left w:val="none" w:sz="0" w:space="0" w:color="auto"/>
                        <w:bottom w:val="none" w:sz="0" w:space="0" w:color="auto"/>
                        <w:right w:val="none" w:sz="0" w:space="0" w:color="auto"/>
                      </w:divBdr>
                      <w:divsChild>
                        <w:div w:id="1234120292">
                          <w:marLeft w:val="0"/>
                          <w:marRight w:val="0"/>
                          <w:marTop w:val="0"/>
                          <w:marBottom w:val="0"/>
                          <w:divBdr>
                            <w:top w:val="none" w:sz="0" w:space="0" w:color="auto"/>
                            <w:left w:val="none" w:sz="0" w:space="0" w:color="auto"/>
                            <w:bottom w:val="none" w:sz="0" w:space="0" w:color="auto"/>
                            <w:right w:val="none" w:sz="0" w:space="0" w:color="auto"/>
                          </w:divBdr>
                          <w:divsChild>
                            <w:div w:id="698699923">
                              <w:marLeft w:val="0"/>
                              <w:marRight w:val="0"/>
                              <w:marTop w:val="0"/>
                              <w:marBottom w:val="0"/>
                              <w:divBdr>
                                <w:top w:val="none" w:sz="0" w:space="0" w:color="auto"/>
                                <w:left w:val="none" w:sz="0" w:space="0" w:color="auto"/>
                                <w:bottom w:val="none" w:sz="0" w:space="0" w:color="auto"/>
                                <w:right w:val="none" w:sz="0" w:space="0" w:color="auto"/>
                              </w:divBdr>
                              <w:divsChild>
                                <w:div w:id="762264291">
                                  <w:marLeft w:val="0"/>
                                  <w:marRight w:val="0"/>
                                  <w:marTop w:val="0"/>
                                  <w:marBottom w:val="0"/>
                                  <w:divBdr>
                                    <w:top w:val="none" w:sz="0" w:space="0" w:color="auto"/>
                                    <w:left w:val="none" w:sz="0" w:space="0" w:color="auto"/>
                                    <w:bottom w:val="none" w:sz="0" w:space="0" w:color="auto"/>
                                    <w:right w:val="none" w:sz="0" w:space="0" w:color="auto"/>
                                  </w:divBdr>
                                  <w:divsChild>
                                    <w:div w:id="3211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827966">
      <w:bodyDiv w:val="1"/>
      <w:marLeft w:val="0"/>
      <w:marRight w:val="0"/>
      <w:marTop w:val="0"/>
      <w:marBottom w:val="0"/>
      <w:divBdr>
        <w:top w:val="none" w:sz="0" w:space="0" w:color="auto"/>
        <w:left w:val="none" w:sz="0" w:space="0" w:color="auto"/>
        <w:bottom w:val="none" w:sz="0" w:space="0" w:color="auto"/>
        <w:right w:val="none" w:sz="0" w:space="0" w:color="auto"/>
      </w:divBdr>
    </w:div>
    <w:div w:id="808280960">
      <w:bodyDiv w:val="1"/>
      <w:marLeft w:val="0"/>
      <w:marRight w:val="0"/>
      <w:marTop w:val="0"/>
      <w:marBottom w:val="0"/>
      <w:divBdr>
        <w:top w:val="none" w:sz="0" w:space="0" w:color="auto"/>
        <w:left w:val="none" w:sz="0" w:space="0" w:color="auto"/>
        <w:bottom w:val="none" w:sz="0" w:space="0" w:color="auto"/>
        <w:right w:val="none" w:sz="0" w:space="0" w:color="auto"/>
      </w:divBdr>
    </w:div>
    <w:div w:id="822090783">
      <w:bodyDiv w:val="1"/>
      <w:marLeft w:val="0"/>
      <w:marRight w:val="0"/>
      <w:marTop w:val="0"/>
      <w:marBottom w:val="0"/>
      <w:divBdr>
        <w:top w:val="none" w:sz="0" w:space="0" w:color="auto"/>
        <w:left w:val="none" w:sz="0" w:space="0" w:color="auto"/>
        <w:bottom w:val="none" w:sz="0" w:space="0" w:color="auto"/>
        <w:right w:val="none" w:sz="0" w:space="0" w:color="auto"/>
      </w:divBdr>
    </w:div>
    <w:div w:id="855729090">
      <w:bodyDiv w:val="1"/>
      <w:marLeft w:val="0"/>
      <w:marRight w:val="0"/>
      <w:marTop w:val="0"/>
      <w:marBottom w:val="0"/>
      <w:divBdr>
        <w:top w:val="none" w:sz="0" w:space="0" w:color="auto"/>
        <w:left w:val="none" w:sz="0" w:space="0" w:color="auto"/>
        <w:bottom w:val="none" w:sz="0" w:space="0" w:color="auto"/>
        <w:right w:val="none" w:sz="0" w:space="0" w:color="auto"/>
      </w:divBdr>
      <w:divsChild>
        <w:div w:id="228224236">
          <w:marLeft w:val="0"/>
          <w:marRight w:val="0"/>
          <w:marTop w:val="0"/>
          <w:marBottom w:val="0"/>
          <w:divBdr>
            <w:top w:val="none" w:sz="0" w:space="0" w:color="auto"/>
            <w:left w:val="none" w:sz="0" w:space="0" w:color="auto"/>
            <w:bottom w:val="none" w:sz="0" w:space="0" w:color="auto"/>
            <w:right w:val="none" w:sz="0" w:space="0" w:color="auto"/>
          </w:divBdr>
        </w:div>
        <w:div w:id="1559197868">
          <w:marLeft w:val="0"/>
          <w:marRight w:val="0"/>
          <w:marTop w:val="0"/>
          <w:marBottom w:val="0"/>
          <w:divBdr>
            <w:top w:val="none" w:sz="0" w:space="0" w:color="auto"/>
            <w:left w:val="none" w:sz="0" w:space="0" w:color="auto"/>
            <w:bottom w:val="none" w:sz="0" w:space="0" w:color="auto"/>
            <w:right w:val="none" w:sz="0" w:space="0" w:color="auto"/>
          </w:divBdr>
        </w:div>
      </w:divsChild>
    </w:div>
    <w:div w:id="961570448">
      <w:bodyDiv w:val="1"/>
      <w:marLeft w:val="0"/>
      <w:marRight w:val="0"/>
      <w:marTop w:val="0"/>
      <w:marBottom w:val="0"/>
      <w:divBdr>
        <w:top w:val="none" w:sz="0" w:space="0" w:color="auto"/>
        <w:left w:val="none" w:sz="0" w:space="0" w:color="auto"/>
        <w:bottom w:val="none" w:sz="0" w:space="0" w:color="auto"/>
        <w:right w:val="none" w:sz="0" w:space="0" w:color="auto"/>
      </w:divBdr>
    </w:div>
    <w:div w:id="1046098386">
      <w:bodyDiv w:val="1"/>
      <w:marLeft w:val="0"/>
      <w:marRight w:val="0"/>
      <w:marTop w:val="0"/>
      <w:marBottom w:val="0"/>
      <w:divBdr>
        <w:top w:val="none" w:sz="0" w:space="0" w:color="auto"/>
        <w:left w:val="none" w:sz="0" w:space="0" w:color="auto"/>
        <w:bottom w:val="none" w:sz="0" w:space="0" w:color="auto"/>
        <w:right w:val="none" w:sz="0" w:space="0" w:color="auto"/>
      </w:divBdr>
    </w:div>
    <w:div w:id="1136685156">
      <w:bodyDiv w:val="1"/>
      <w:marLeft w:val="0"/>
      <w:marRight w:val="0"/>
      <w:marTop w:val="0"/>
      <w:marBottom w:val="0"/>
      <w:divBdr>
        <w:top w:val="none" w:sz="0" w:space="0" w:color="auto"/>
        <w:left w:val="none" w:sz="0" w:space="0" w:color="auto"/>
        <w:bottom w:val="none" w:sz="0" w:space="0" w:color="auto"/>
        <w:right w:val="none" w:sz="0" w:space="0" w:color="auto"/>
      </w:divBdr>
    </w:div>
    <w:div w:id="1183209500">
      <w:bodyDiv w:val="1"/>
      <w:marLeft w:val="0"/>
      <w:marRight w:val="0"/>
      <w:marTop w:val="0"/>
      <w:marBottom w:val="0"/>
      <w:divBdr>
        <w:top w:val="none" w:sz="0" w:space="0" w:color="auto"/>
        <w:left w:val="none" w:sz="0" w:space="0" w:color="auto"/>
        <w:bottom w:val="none" w:sz="0" w:space="0" w:color="auto"/>
        <w:right w:val="none" w:sz="0" w:space="0" w:color="auto"/>
      </w:divBdr>
    </w:div>
    <w:div w:id="1252620600">
      <w:bodyDiv w:val="1"/>
      <w:marLeft w:val="0"/>
      <w:marRight w:val="0"/>
      <w:marTop w:val="0"/>
      <w:marBottom w:val="0"/>
      <w:divBdr>
        <w:top w:val="none" w:sz="0" w:space="0" w:color="auto"/>
        <w:left w:val="none" w:sz="0" w:space="0" w:color="auto"/>
        <w:bottom w:val="none" w:sz="0" w:space="0" w:color="auto"/>
        <w:right w:val="none" w:sz="0" w:space="0" w:color="auto"/>
      </w:divBdr>
    </w:div>
    <w:div w:id="1370228162">
      <w:bodyDiv w:val="1"/>
      <w:marLeft w:val="0"/>
      <w:marRight w:val="0"/>
      <w:marTop w:val="0"/>
      <w:marBottom w:val="0"/>
      <w:divBdr>
        <w:top w:val="none" w:sz="0" w:space="0" w:color="auto"/>
        <w:left w:val="none" w:sz="0" w:space="0" w:color="auto"/>
        <w:bottom w:val="none" w:sz="0" w:space="0" w:color="auto"/>
        <w:right w:val="none" w:sz="0" w:space="0" w:color="auto"/>
      </w:divBdr>
    </w:div>
    <w:div w:id="1595823362">
      <w:bodyDiv w:val="1"/>
      <w:marLeft w:val="0"/>
      <w:marRight w:val="0"/>
      <w:marTop w:val="0"/>
      <w:marBottom w:val="0"/>
      <w:divBdr>
        <w:top w:val="none" w:sz="0" w:space="0" w:color="auto"/>
        <w:left w:val="none" w:sz="0" w:space="0" w:color="auto"/>
        <w:bottom w:val="none" w:sz="0" w:space="0" w:color="auto"/>
        <w:right w:val="none" w:sz="0" w:space="0" w:color="auto"/>
      </w:divBdr>
    </w:div>
    <w:div w:id="1602452486">
      <w:bodyDiv w:val="1"/>
      <w:marLeft w:val="0"/>
      <w:marRight w:val="0"/>
      <w:marTop w:val="0"/>
      <w:marBottom w:val="0"/>
      <w:divBdr>
        <w:top w:val="none" w:sz="0" w:space="0" w:color="auto"/>
        <w:left w:val="none" w:sz="0" w:space="0" w:color="auto"/>
        <w:bottom w:val="none" w:sz="0" w:space="0" w:color="auto"/>
        <w:right w:val="none" w:sz="0" w:space="0" w:color="auto"/>
      </w:divBdr>
    </w:div>
    <w:div w:id="1618021539">
      <w:bodyDiv w:val="1"/>
      <w:marLeft w:val="0"/>
      <w:marRight w:val="0"/>
      <w:marTop w:val="0"/>
      <w:marBottom w:val="0"/>
      <w:divBdr>
        <w:top w:val="none" w:sz="0" w:space="0" w:color="auto"/>
        <w:left w:val="none" w:sz="0" w:space="0" w:color="auto"/>
        <w:bottom w:val="none" w:sz="0" w:space="0" w:color="auto"/>
        <w:right w:val="none" w:sz="0" w:space="0" w:color="auto"/>
      </w:divBdr>
      <w:divsChild>
        <w:div w:id="1403137203">
          <w:marLeft w:val="0"/>
          <w:marRight w:val="0"/>
          <w:marTop w:val="0"/>
          <w:marBottom w:val="0"/>
          <w:divBdr>
            <w:top w:val="none" w:sz="0" w:space="0" w:color="auto"/>
            <w:left w:val="none" w:sz="0" w:space="0" w:color="auto"/>
            <w:bottom w:val="none" w:sz="0" w:space="0" w:color="auto"/>
            <w:right w:val="none" w:sz="0" w:space="0" w:color="auto"/>
          </w:divBdr>
          <w:divsChild>
            <w:div w:id="1532375636">
              <w:marLeft w:val="0"/>
              <w:marRight w:val="0"/>
              <w:marTop w:val="0"/>
              <w:marBottom w:val="0"/>
              <w:divBdr>
                <w:top w:val="none" w:sz="0" w:space="0" w:color="auto"/>
                <w:left w:val="none" w:sz="0" w:space="0" w:color="auto"/>
                <w:bottom w:val="none" w:sz="0" w:space="0" w:color="auto"/>
                <w:right w:val="none" w:sz="0" w:space="0" w:color="auto"/>
              </w:divBdr>
              <w:divsChild>
                <w:div w:id="884758877">
                  <w:marLeft w:val="0"/>
                  <w:marRight w:val="0"/>
                  <w:marTop w:val="0"/>
                  <w:marBottom w:val="0"/>
                  <w:divBdr>
                    <w:top w:val="none" w:sz="0" w:space="0" w:color="auto"/>
                    <w:left w:val="none" w:sz="0" w:space="0" w:color="auto"/>
                    <w:bottom w:val="none" w:sz="0" w:space="0" w:color="auto"/>
                    <w:right w:val="none" w:sz="0" w:space="0" w:color="auto"/>
                  </w:divBdr>
                  <w:divsChild>
                    <w:div w:id="272782477">
                      <w:marLeft w:val="0"/>
                      <w:marRight w:val="0"/>
                      <w:marTop w:val="0"/>
                      <w:marBottom w:val="0"/>
                      <w:divBdr>
                        <w:top w:val="none" w:sz="0" w:space="0" w:color="auto"/>
                        <w:left w:val="none" w:sz="0" w:space="0" w:color="auto"/>
                        <w:bottom w:val="none" w:sz="0" w:space="0" w:color="auto"/>
                        <w:right w:val="none" w:sz="0" w:space="0" w:color="auto"/>
                      </w:divBdr>
                      <w:divsChild>
                        <w:div w:id="2016229147">
                          <w:marLeft w:val="0"/>
                          <w:marRight w:val="0"/>
                          <w:marTop w:val="0"/>
                          <w:marBottom w:val="0"/>
                          <w:divBdr>
                            <w:top w:val="none" w:sz="0" w:space="0" w:color="auto"/>
                            <w:left w:val="none" w:sz="0" w:space="0" w:color="auto"/>
                            <w:bottom w:val="none" w:sz="0" w:space="0" w:color="auto"/>
                            <w:right w:val="none" w:sz="0" w:space="0" w:color="auto"/>
                          </w:divBdr>
                          <w:divsChild>
                            <w:div w:id="1441610355">
                              <w:marLeft w:val="0"/>
                              <w:marRight w:val="0"/>
                              <w:marTop w:val="0"/>
                              <w:marBottom w:val="0"/>
                              <w:divBdr>
                                <w:top w:val="none" w:sz="0" w:space="0" w:color="auto"/>
                                <w:left w:val="none" w:sz="0" w:space="0" w:color="auto"/>
                                <w:bottom w:val="none" w:sz="0" w:space="0" w:color="auto"/>
                                <w:right w:val="none" w:sz="0" w:space="0" w:color="auto"/>
                              </w:divBdr>
                              <w:divsChild>
                                <w:div w:id="591939201">
                                  <w:marLeft w:val="0"/>
                                  <w:marRight w:val="0"/>
                                  <w:marTop w:val="0"/>
                                  <w:marBottom w:val="0"/>
                                  <w:divBdr>
                                    <w:top w:val="none" w:sz="0" w:space="0" w:color="auto"/>
                                    <w:left w:val="none" w:sz="0" w:space="0" w:color="auto"/>
                                    <w:bottom w:val="none" w:sz="0" w:space="0" w:color="auto"/>
                                    <w:right w:val="none" w:sz="0" w:space="0" w:color="auto"/>
                                  </w:divBdr>
                                  <w:divsChild>
                                    <w:div w:id="158690553">
                                      <w:marLeft w:val="0"/>
                                      <w:marRight w:val="0"/>
                                      <w:marTop w:val="0"/>
                                      <w:marBottom w:val="0"/>
                                      <w:divBdr>
                                        <w:top w:val="none" w:sz="0" w:space="0" w:color="auto"/>
                                        <w:left w:val="none" w:sz="0" w:space="0" w:color="auto"/>
                                        <w:bottom w:val="none" w:sz="0" w:space="0" w:color="auto"/>
                                        <w:right w:val="none" w:sz="0" w:space="0" w:color="auto"/>
                                      </w:divBdr>
                                      <w:divsChild>
                                        <w:div w:id="172887625">
                                          <w:marLeft w:val="0"/>
                                          <w:marRight w:val="0"/>
                                          <w:marTop w:val="0"/>
                                          <w:marBottom w:val="0"/>
                                          <w:divBdr>
                                            <w:top w:val="none" w:sz="0" w:space="0" w:color="auto"/>
                                            <w:left w:val="none" w:sz="0" w:space="0" w:color="auto"/>
                                            <w:bottom w:val="none" w:sz="0" w:space="0" w:color="auto"/>
                                            <w:right w:val="none" w:sz="0" w:space="0" w:color="auto"/>
                                          </w:divBdr>
                                          <w:divsChild>
                                            <w:div w:id="730882502">
                                              <w:marLeft w:val="0"/>
                                              <w:marRight w:val="0"/>
                                              <w:marTop w:val="0"/>
                                              <w:marBottom w:val="0"/>
                                              <w:divBdr>
                                                <w:top w:val="none" w:sz="0" w:space="0" w:color="auto"/>
                                                <w:left w:val="none" w:sz="0" w:space="0" w:color="auto"/>
                                                <w:bottom w:val="none" w:sz="0" w:space="0" w:color="auto"/>
                                                <w:right w:val="none" w:sz="0" w:space="0" w:color="auto"/>
                                              </w:divBdr>
                                              <w:divsChild>
                                                <w:div w:id="1577855874">
                                                  <w:marLeft w:val="0"/>
                                                  <w:marRight w:val="0"/>
                                                  <w:marTop w:val="0"/>
                                                  <w:marBottom w:val="0"/>
                                                  <w:divBdr>
                                                    <w:top w:val="none" w:sz="0" w:space="0" w:color="auto"/>
                                                    <w:left w:val="none" w:sz="0" w:space="0" w:color="auto"/>
                                                    <w:bottom w:val="none" w:sz="0" w:space="0" w:color="auto"/>
                                                    <w:right w:val="none" w:sz="0" w:space="0" w:color="auto"/>
                                                  </w:divBdr>
                                                  <w:divsChild>
                                                    <w:div w:id="1097872790">
                                                      <w:marLeft w:val="0"/>
                                                      <w:marRight w:val="0"/>
                                                      <w:marTop w:val="0"/>
                                                      <w:marBottom w:val="0"/>
                                                      <w:divBdr>
                                                        <w:top w:val="none" w:sz="0" w:space="0" w:color="auto"/>
                                                        <w:left w:val="none" w:sz="0" w:space="0" w:color="auto"/>
                                                        <w:bottom w:val="none" w:sz="0" w:space="0" w:color="auto"/>
                                                        <w:right w:val="none" w:sz="0" w:space="0" w:color="auto"/>
                                                      </w:divBdr>
                                                      <w:divsChild>
                                                        <w:div w:id="1432430753">
                                                          <w:marLeft w:val="0"/>
                                                          <w:marRight w:val="0"/>
                                                          <w:marTop w:val="0"/>
                                                          <w:marBottom w:val="0"/>
                                                          <w:divBdr>
                                                            <w:top w:val="none" w:sz="0" w:space="0" w:color="auto"/>
                                                            <w:left w:val="none" w:sz="0" w:space="0" w:color="auto"/>
                                                            <w:bottom w:val="none" w:sz="0" w:space="0" w:color="auto"/>
                                                            <w:right w:val="none" w:sz="0" w:space="0" w:color="auto"/>
                                                          </w:divBdr>
                                                          <w:divsChild>
                                                            <w:div w:id="620191559">
                                                              <w:marLeft w:val="0"/>
                                                              <w:marRight w:val="0"/>
                                                              <w:marTop w:val="0"/>
                                                              <w:marBottom w:val="0"/>
                                                              <w:divBdr>
                                                                <w:top w:val="none" w:sz="0" w:space="0" w:color="auto"/>
                                                                <w:left w:val="none" w:sz="0" w:space="0" w:color="auto"/>
                                                                <w:bottom w:val="none" w:sz="0" w:space="0" w:color="auto"/>
                                                                <w:right w:val="none" w:sz="0" w:space="0" w:color="auto"/>
                                                              </w:divBdr>
                                                              <w:divsChild>
                                                                <w:div w:id="16149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337386">
                                      <w:marLeft w:val="0"/>
                                      <w:marRight w:val="0"/>
                                      <w:marTop w:val="0"/>
                                      <w:marBottom w:val="0"/>
                                      <w:divBdr>
                                        <w:top w:val="none" w:sz="0" w:space="0" w:color="auto"/>
                                        <w:left w:val="none" w:sz="0" w:space="0" w:color="auto"/>
                                        <w:bottom w:val="none" w:sz="0" w:space="0" w:color="auto"/>
                                        <w:right w:val="none" w:sz="0" w:space="0" w:color="auto"/>
                                      </w:divBdr>
                                      <w:divsChild>
                                        <w:div w:id="2003198335">
                                          <w:marLeft w:val="0"/>
                                          <w:marRight w:val="0"/>
                                          <w:marTop w:val="0"/>
                                          <w:marBottom w:val="0"/>
                                          <w:divBdr>
                                            <w:top w:val="none" w:sz="0" w:space="0" w:color="auto"/>
                                            <w:left w:val="none" w:sz="0" w:space="0" w:color="auto"/>
                                            <w:bottom w:val="none" w:sz="0" w:space="0" w:color="auto"/>
                                            <w:right w:val="none" w:sz="0" w:space="0" w:color="auto"/>
                                          </w:divBdr>
                                          <w:divsChild>
                                            <w:div w:id="1793523975">
                                              <w:marLeft w:val="0"/>
                                              <w:marRight w:val="0"/>
                                              <w:marTop w:val="0"/>
                                              <w:marBottom w:val="0"/>
                                              <w:divBdr>
                                                <w:top w:val="none" w:sz="0" w:space="0" w:color="auto"/>
                                                <w:left w:val="none" w:sz="0" w:space="0" w:color="auto"/>
                                                <w:bottom w:val="none" w:sz="0" w:space="0" w:color="auto"/>
                                                <w:right w:val="none" w:sz="0" w:space="0" w:color="auto"/>
                                              </w:divBdr>
                                              <w:divsChild>
                                                <w:div w:id="163015737">
                                                  <w:marLeft w:val="0"/>
                                                  <w:marRight w:val="0"/>
                                                  <w:marTop w:val="0"/>
                                                  <w:marBottom w:val="0"/>
                                                  <w:divBdr>
                                                    <w:top w:val="none" w:sz="0" w:space="0" w:color="auto"/>
                                                    <w:left w:val="none" w:sz="0" w:space="0" w:color="auto"/>
                                                    <w:bottom w:val="none" w:sz="0" w:space="0" w:color="auto"/>
                                                    <w:right w:val="none" w:sz="0" w:space="0" w:color="auto"/>
                                                  </w:divBdr>
                                                  <w:divsChild>
                                                    <w:div w:id="1876573108">
                                                      <w:marLeft w:val="0"/>
                                                      <w:marRight w:val="0"/>
                                                      <w:marTop w:val="0"/>
                                                      <w:marBottom w:val="0"/>
                                                      <w:divBdr>
                                                        <w:top w:val="none" w:sz="0" w:space="0" w:color="auto"/>
                                                        <w:left w:val="none" w:sz="0" w:space="0" w:color="auto"/>
                                                        <w:bottom w:val="none" w:sz="0" w:space="0" w:color="auto"/>
                                                        <w:right w:val="none" w:sz="0" w:space="0" w:color="auto"/>
                                                      </w:divBdr>
                                                      <w:divsChild>
                                                        <w:div w:id="367219360">
                                                          <w:marLeft w:val="0"/>
                                                          <w:marRight w:val="0"/>
                                                          <w:marTop w:val="0"/>
                                                          <w:marBottom w:val="0"/>
                                                          <w:divBdr>
                                                            <w:top w:val="none" w:sz="0" w:space="0" w:color="auto"/>
                                                            <w:left w:val="none" w:sz="0" w:space="0" w:color="auto"/>
                                                            <w:bottom w:val="none" w:sz="0" w:space="0" w:color="auto"/>
                                                            <w:right w:val="none" w:sz="0" w:space="0" w:color="auto"/>
                                                          </w:divBdr>
                                                          <w:divsChild>
                                                            <w:div w:id="8932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884643">
                              <w:marLeft w:val="0"/>
                              <w:marRight w:val="0"/>
                              <w:marTop w:val="0"/>
                              <w:marBottom w:val="0"/>
                              <w:divBdr>
                                <w:top w:val="none" w:sz="0" w:space="0" w:color="auto"/>
                                <w:left w:val="none" w:sz="0" w:space="0" w:color="auto"/>
                                <w:bottom w:val="none" w:sz="0" w:space="0" w:color="auto"/>
                                <w:right w:val="none" w:sz="0" w:space="0" w:color="auto"/>
                              </w:divBdr>
                              <w:divsChild>
                                <w:div w:id="1330208837">
                                  <w:marLeft w:val="0"/>
                                  <w:marRight w:val="0"/>
                                  <w:marTop w:val="0"/>
                                  <w:marBottom w:val="0"/>
                                  <w:divBdr>
                                    <w:top w:val="none" w:sz="0" w:space="0" w:color="auto"/>
                                    <w:left w:val="none" w:sz="0" w:space="0" w:color="auto"/>
                                    <w:bottom w:val="none" w:sz="0" w:space="0" w:color="auto"/>
                                    <w:right w:val="none" w:sz="0" w:space="0" w:color="auto"/>
                                  </w:divBdr>
                                  <w:divsChild>
                                    <w:div w:id="1488941900">
                                      <w:marLeft w:val="0"/>
                                      <w:marRight w:val="0"/>
                                      <w:marTop w:val="0"/>
                                      <w:marBottom w:val="0"/>
                                      <w:divBdr>
                                        <w:top w:val="none" w:sz="0" w:space="0" w:color="auto"/>
                                        <w:left w:val="none" w:sz="0" w:space="0" w:color="auto"/>
                                        <w:bottom w:val="none" w:sz="0" w:space="0" w:color="auto"/>
                                        <w:right w:val="none" w:sz="0" w:space="0" w:color="auto"/>
                                      </w:divBdr>
                                      <w:divsChild>
                                        <w:div w:id="1938631442">
                                          <w:marLeft w:val="0"/>
                                          <w:marRight w:val="0"/>
                                          <w:marTop w:val="0"/>
                                          <w:marBottom w:val="0"/>
                                          <w:divBdr>
                                            <w:top w:val="none" w:sz="0" w:space="0" w:color="auto"/>
                                            <w:left w:val="none" w:sz="0" w:space="0" w:color="auto"/>
                                            <w:bottom w:val="none" w:sz="0" w:space="0" w:color="auto"/>
                                            <w:right w:val="none" w:sz="0" w:space="0" w:color="auto"/>
                                          </w:divBdr>
                                          <w:divsChild>
                                            <w:div w:id="832263907">
                                              <w:marLeft w:val="0"/>
                                              <w:marRight w:val="0"/>
                                              <w:marTop w:val="0"/>
                                              <w:marBottom w:val="0"/>
                                              <w:divBdr>
                                                <w:top w:val="none" w:sz="0" w:space="0" w:color="auto"/>
                                                <w:left w:val="none" w:sz="0" w:space="0" w:color="auto"/>
                                                <w:bottom w:val="none" w:sz="0" w:space="0" w:color="auto"/>
                                                <w:right w:val="none" w:sz="0" w:space="0" w:color="auto"/>
                                              </w:divBdr>
                                              <w:divsChild>
                                                <w:div w:id="19712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299387">
          <w:marLeft w:val="0"/>
          <w:marRight w:val="0"/>
          <w:marTop w:val="0"/>
          <w:marBottom w:val="0"/>
          <w:divBdr>
            <w:top w:val="none" w:sz="0" w:space="0" w:color="auto"/>
            <w:left w:val="none" w:sz="0" w:space="0" w:color="auto"/>
            <w:bottom w:val="none" w:sz="0" w:space="0" w:color="auto"/>
            <w:right w:val="none" w:sz="0" w:space="0" w:color="auto"/>
          </w:divBdr>
          <w:divsChild>
            <w:div w:id="1283998494">
              <w:marLeft w:val="0"/>
              <w:marRight w:val="0"/>
              <w:marTop w:val="0"/>
              <w:marBottom w:val="0"/>
              <w:divBdr>
                <w:top w:val="none" w:sz="0" w:space="0" w:color="auto"/>
                <w:left w:val="none" w:sz="0" w:space="0" w:color="auto"/>
                <w:bottom w:val="none" w:sz="0" w:space="0" w:color="auto"/>
                <w:right w:val="none" w:sz="0" w:space="0" w:color="auto"/>
              </w:divBdr>
              <w:divsChild>
                <w:div w:id="715157734">
                  <w:marLeft w:val="0"/>
                  <w:marRight w:val="0"/>
                  <w:marTop w:val="0"/>
                  <w:marBottom w:val="0"/>
                  <w:divBdr>
                    <w:top w:val="none" w:sz="0" w:space="0" w:color="auto"/>
                    <w:left w:val="none" w:sz="0" w:space="0" w:color="auto"/>
                    <w:bottom w:val="none" w:sz="0" w:space="0" w:color="auto"/>
                    <w:right w:val="none" w:sz="0" w:space="0" w:color="auto"/>
                  </w:divBdr>
                  <w:divsChild>
                    <w:div w:id="953366590">
                      <w:marLeft w:val="0"/>
                      <w:marRight w:val="0"/>
                      <w:marTop w:val="0"/>
                      <w:marBottom w:val="0"/>
                      <w:divBdr>
                        <w:top w:val="none" w:sz="0" w:space="0" w:color="auto"/>
                        <w:left w:val="none" w:sz="0" w:space="0" w:color="auto"/>
                        <w:bottom w:val="none" w:sz="0" w:space="0" w:color="auto"/>
                        <w:right w:val="none" w:sz="0" w:space="0" w:color="auto"/>
                      </w:divBdr>
                      <w:divsChild>
                        <w:div w:id="956524596">
                          <w:marLeft w:val="0"/>
                          <w:marRight w:val="0"/>
                          <w:marTop w:val="0"/>
                          <w:marBottom w:val="0"/>
                          <w:divBdr>
                            <w:top w:val="none" w:sz="0" w:space="0" w:color="auto"/>
                            <w:left w:val="none" w:sz="0" w:space="0" w:color="auto"/>
                            <w:bottom w:val="none" w:sz="0" w:space="0" w:color="auto"/>
                            <w:right w:val="none" w:sz="0" w:space="0" w:color="auto"/>
                          </w:divBdr>
                          <w:divsChild>
                            <w:div w:id="396829116">
                              <w:marLeft w:val="0"/>
                              <w:marRight w:val="0"/>
                              <w:marTop w:val="0"/>
                              <w:marBottom w:val="0"/>
                              <w:divBdr>
                                <w:top w:val="none" w:sz="0" w:space="0" w:color="auto"/>
                                <w:left w:val="none" w:sz="0" w:space="0" w:color="auto"/>
                                <w:bottom w:val="none" w:sz="0" w:space="0" w:color="auto"/>
                                <w:right w:val="none" w:sz="0" w:space="0" w:color="auto"/>
                              </w:divBdr>
                              <w:divsChild>
                                <w:div w:id="167797117">
                                  <w:marLeft w:val="0"/>
                                  <w:marRight w:val="0"/>
                                  <w:marTop w:val="0"/>
                                  <w:marBottom w:val="0"/>
                                  <w:divBdr>
                                    <w:top w:val="none" w:sz="0" w:space="0" w:color="auto"/>
                                    <w:left w:val="none" w:sz="0" w:space="0" w:color="auto"/>
                                    <w:bottom w:val="none" w:sz="0" w:space="0" w:color="auto"/>
                                    <w:right w:val="none" w:sz="0" w:space="0" w:color="auto"/>
                                  </w:divBdr>
                                  <w:divsChild>
                                    <w:div w:id="1834759972">
                                      <w:marLeft w:val="0"/>
                                      <w:marRight w:val="0"/>
                                      <w:marTop w:val="0"/>
                                      <w:marBottom w:val="0"/>
                                      <w:divBdr>
                                        <w:top w:val="none" w:sz="0" w:space="0" w:color="auto"/>
                                        <w:left w:val="none" w:sz="0" w:space="0" w:color="auto"/>
                                        <w:bottom w:val="none" w:sz="0" w:space="0" w:color="auto"/>
                                        <w:right w:val="none" w:sz="0" w:space="0" w:color="auto"/>
                                      </w:divBdr>
                                      <w:divsChild>
                                        <w:div w:id="314184741">
                                          <w:marLeft w:val="0"/>
                                          <w:marRight w:val="0"/>
                                          <w:marTop w:val="0"/>
                                          <w:marBottom w:val="0"/>
                                          <w:divBdr>
                                            <w:top w:val="none" w:sz="0" w:space="0" w:color="auto"/>
                                            <w:left w:val="none" w:sz="0" w:space="0" w:color="auto"/>
                                            <w:bottom w:val="none" w:sz="0" w:space="0" w:color="auto"/>
                                            <w:right w:val="none" w:sz="0" w:space="0" w:color="auto"/>
                                          </w:divBdr>
                                          <w:divsChild>
                                            <w:div w:id="2010712966">
                                              <w:marLeft w:val="0"/>
                                              <w:marRight w:val="0"/>
                                              <w:marTop w:val="0"/>
                                              <w:marBottom w:val="0"/>
                                              <w:divBdr>
                                                <w:top w:val="none" w:sz="0" w:space="0" w:color="auto"/>
                                                <w:left w:val="none" w:sz="0" w:space="0" w:color="auto"/>
                                                <w:bottom w:val="none" w:sz="0" w:space="0" w:color="auto"/>
                                                <w:right w:val="none" w:sz="0" w:space="0" w:color="auto"/>
                                              </w:divBdr>
                                              <w:divsChild>
                                                <w:div w:id="1889536944">
                                                  <w:marLeft w:val="0"/>
                                                  <w:marRight w:val="0"/>
                                                  <w:marTop w:val="0"/>
                                                  <w:marBottom w:val="0"/>
                                                  <w:divBdr>
                                                    <w:top w:val="none" w:sz="0" w:space="0" w:color="auto"/>
                                                    <w:left w:val="none" w:sz="0" w:space="0" w:color="auto"/>
                                                    <w:bottom w:val="none" w:sz="0" w:space="0" w:color="auto"/>
                                                    <w:right w:val="none" w:sz="0" w:space="0" w:color="auto"/>
                                                  </w:divBdr>
                                                  <w:divsChild>
                                                    <w:div w:id="9962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411513">
      <w:bodyDiv w:val="1"/>
      <w:marLeft w:val="0"/>
      <w:marRight w:val="0"/>
      <w:marTop w:val="0"/>
      <w:marBottom w:val="0"/>
      <w:divBdr>
        <w:top w:val="none" w:sz="0" w:space="0" w:color="auto"/>
        <w:left w:val="none" w:sz="0" w:space="0" w:color="auto"/>
        <w:bottom w:val="none" w:sz="0" w:space="0" w:color="auto"/>
        <w:right w:val="none" w:sz="0" w:space="0" w:color="auto"/>
      </w:divBdr>
      <w:divsChild>
        <w:div w:id="263003551">
          <w:marLeft w:val="0"/>
          <w:marRight w:val="0"/>
          <w:marTop w:val="0"/>
          <w:marBottom w:val="0"/>
          <w:divBdr>
            <w:top w:val="none" w:sz="0" w:space="0" w:color="auto"/>
            <w:left w:val="none" w:sz="0" w:space="0" w:color="auto"/>
            <w:bottom w:val="none" w:sz="0" w:space="0" w:color="auto"/>
            <w:right w:val="none" w:sz="0" w:space="0" w:color="auto"/>
          </w:divBdr>
          <w:divsChild>
            <w:div w:id="793258844">
              <w:marLeft w:val="0"/>
              <w:marRight w:val="0"/>
              <w:marTop w:val="0"/>
              <w:marBottom w:val="0"/>
              <w:divBdr>
                <w:top w:val="none" w:sz="0" w:space="0" w:color="auto"/>
                <w:left w:val="none" w:sz="0" w:space="0" w:color="auto"/>
                <w:bottom w:val="none" w:sz="0" w:space="0" w:color="auto"/>
                <w:right w:val="none" w:sz="0" w:space="0" w:color="auto"/>
              </w:divBdr>
              <w:divsChild>
                <w:div w:id="1580866353">
                  <w:marLeft w:val="0"/>
                  <w:marRight w:val="0"/>
                  <w:marTop w:val="0"/>
                  <w:marBottom w:val="0"/>
                  <w:divBdr>
                    <w:top w:val="none" w:sz="0" w:space="0" w:color="auto"/>
                    <w:left w:val="none" w:sz="0" w:space="0" w:color="auto"/>
                    <w:bottom w:val="none" w:sz="0" w:space="0" w:color="auto"/>
                    <w:right w:val="none" w:sz="0" w:space="0" w:color="auto"/>
                  </w:divBdr>
                  <w:divsChild>
                    <w:div w:id="27226229">
                      <w:marLeft w:val="0"/>
                      <w:marRight w:val="0"/>
                      <w:marTop w:val="0"/>
                      <w:marBottom w:val="0"/>
                      <w:divBdr>
                        <w:top w:val="none" w:sz="0" w:space="0" w:color="auto"/>
                        <w:left w:val="none" w:sz="0" w:space="0" w:color="auto"/>
                        <w:bottom w:val="none" w:sz="0" w:space="0" w:color="auto"/>
                        <w:right w:val="none" w:sz="0" w:space="0" w:color="auto"/>
                      </w:divBdr>
                      <w:divsChild>
                        <w:div w:id="1997831804">
                          <w:marLeft w:val="0"/>
                          <w:marRight w:val="0"/>
                          <w:marTop w:val="0"/>
                          <w:marBottom w:val="0"/>
                          <w:divBdr>
                            <w:top w:val="none" w:sz="0" w:space="0" w:color="auto"/>
                            <w:left w:val="none" w:sz="0" w:space="0" w:color="auto"/>
                            <w:bottom w:val="none" w:sz="0" w:space="0" w:color="auto"/>
                            <w:right w:val="none" w:sz="0" w:space="0" w:color="auto"/>
                          </w:divBdr>
                          <w:divsChild>
                            <w:div w:id="2072457256">
                              <w:marLeft w:val="0"/>
                              <w:marRight w:val="0"/>
                              <w:marTop w:val="0"/>
                              <w:marBottom w:val="0"/>
                              <w:divBdr>
                                <w:top w:val="none" w:sz="0" w:space="0" w:color="auto"/>
                                <w:left w:val="none" w:sz="0" w:space="0" w:color="auto"/>
                                <w:bottom w:val="none" w:sz="0" w:space="0" w:color="auto"/>
                                <w:right w:val="none" w:sz="0" w:space="0" w:color="auto"/>
                              </w:divBdr>
                              <w:divsChild>
                                <w:div w:id="716199195">
                                  <w:marLeft w:val="0"/>
                                  <w:marRight w:val="0"/>
                                  <w:marTop w:val="0"/>
                                  <w:marBottom w:val="0"/>
                                  <w:divBdr>
                                    <w:top w:val="none" w:sz="0" w:space="0" w:color="auto"/>
                                    <w:left w:val="none" w:sz="0" w:space="0" w:color="auto"/>
                                    <w:bottom w:val="none" w:sz="0" w:space="0" w:color="auto"/>
                                    <w:right w:val="none" w:sz="0" w:space="0" w:color="auto"/>
                                  </w:divBdr>
                                  <w:divsChild>
                                    <w:div w:id="7919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33064">
      <w:bodyDiv w:val="1"/>
      <w:marLeft w:val="0"/>
      <w:marRight w:val="0"/>
      <w:marTop w:val="0"/>
      <w:marBottom w:val="0"/>
      <w:divBdr>
        <w:top w:val="none" w:sz="0" w:space="0" w:color="auto"/>
        <w:left w:val="none" w:sz="0" w:space="0" w:color="auto"/>
        <w:bottom w:val="none" w:sz="0" w:space="0" w:color="auto"/>
        <w:right w:val="none" w:sz="0" w:space="0" w:color="auto"/>
      </w:divBdr>
    </w:div>
    <w:div w:id="1764107141">
      <w:bodyDiv w:val="1"/>
      <w:marLeft w:val="0"/>
      <w:marRight w:val="0"/>
      <w:marTop w:val="0"/>
      <w:marBottom w:val="0"/>
      <w:divBdr>
        <w:top w:val="none" w:sz="0" w:space="0" w:color="auto"/>
        <w:left w:val="none" w:sz="0" w:space="0" w:color="auto"/>
        <w:bottom w:val="none" w:sz="0" w:space="0" w:color="auto"/>
        <w:right w:val="none" w:sz="0" w:space="0" w:color="auto"/>
      </w:divBdr>
    </w:div>
    <w:div w:id="1797602118">
      <w:bodyDiv w:val="1"/>
      <w:marLeft w:val="0"/>
      <w:marRight w:val="0"/>
      <w:marTop w:val="0"/>
      <w:marBottom w:val="0"/>
      <w:divBdr>
        <w:top w:val="none" w:sz="0" w:space="0" w:color="auto"/>
        <w:left w:val="none" w:sz="0" w:space="0" w:color="auto"/>
        <w:bottom w:val="none" w:sz="0" w:space="0" w:color="auto"/>
        <w:right w:val="none" w:sz="0" w:space="0" w:color="auto"/>
      </w:divBdr>
    </w:div>
    <w:div w:id="1924097009">
      <w:bodyDiv w:val="1"/>
      <w:marLeft w:val="0"/>
      <w:marRight w:val="0"/>
      <w:marTop w:val="0"/>
      <w:marBottom w:val="0"/>
      <w:divBdr>
        <w:top w:val="none" w:sz="0" w:space="0" w:color="auto"/>
        <w:left w:val="none" w:sz="0" w:space="0" w:color="auto"/>
        <w:bottom w:val="none" w:sz="0" w:space="0" w:color="auto"/>
        <w:right w:val="none" w:sz="0" w:space="0" w:color="auto"/>
      </w:divBdr>
    </w:div>
    <w:div w:id="1955012517">
      <w:bodyDiv w:val="1"/>
      <w:marLeft w:val="0"/>
      <w:marRight w:val="0"/>
      <w:marTop w:val="0"/>
      <w:marBottom w:val="0"/>
      <w:divBdr>
        <w:top w:val="none" w:sz="0" w:space="0" w:color="auto"/>
        <w:left w:val="none" w:sz="0" w:space="0" w:color="auto"/>
        <w:bottom w:val="none" w:sz="0" w:space="0" w:color="auto"/>
        <w:right w:val="none" w:sz="0" w:space="0" w:color="auto"/>
      </w:divBdr>
    </w:div>
    <w:div w:id="21129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vani.figueroa@ujed.mx" TargetMode="External"/><Relationship Id="rId13" Type="http://schemas.openxmlformats.org/officeDocument/2006/relationships/image" Target="media/image1.png"/><Relationship Id="rId18" Type="http://schemas.openxmlformats.org/officeDocument/2006/relationships/hyperlink" Target="https://www.google.com/search?q=https://doi.org/10.xxxx/rie.v87i1.xxx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102/00346543074001059" TargetMode="External"/><Relationship Id="rId7" Type="http://schemas.openxmlformats.org/officeDocument/2006/relationships/endnotes" Target="endnotes.xml"/><Relationship Id="rId12" Type="http://schemas.openxmlformats.org/officeDocument/2006/relationships/hyperlink" Target="mailto:jesus.sotelo@ujed.mx" TargetMode="External"/><Relationship Id="rId17" Type="http://schemas.openxmlformats.org/officeDocument/2006/relationships/hyperlink" Target="https://www.google.com/search?q=https://doi.org/10.xxxx/rie.v22i1.xxx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search?q=https://doi.org/10.1234/res.v48i190.1234" TargetMode="External"/><Relationship Id="rId20" Type="http://schemas.openxmlformats.org/officeDocument/2006/relationships/hyperlink" Target="https://doi.org/10.3102/003465430740010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4526-741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37811/cl_rcm.v8i5.14083" TargetMode="External"/><Relationship Id="rId10" Type="http://schemas.openxmlformats.org/officeDocument/2006/relationships/hyperlink" Target="mailto:rosalio.tortolero@ujed.mx" TargetMode="External"/><Relationship Id="rId19" Type="http://schemas.openxmlformats.org/officeDocument/2006/relationships/hyperlink" Target="https://www.google.com/search?q=https://doi.org/10.xxxx/rpp.v15i2.xxxx" TargetMode="External"/><Relationship Id="rId4" Type="http://schemas.openxmlformats.org/officeDocument/2006/relationships/settings" Target="settings.xml"/><Relationship Id="rId9" Type="http://schemas.openxmlformats.org/officeDocument/2006/relationships/hyperlink" Target="https://orcid.org/0000-0002-7900-9141" TargetMode="External"/><Relationship Id="rId14" Type="http://schemas.openxmlformats.org/officeDocument/2006/relationships/image" Target="media/image2.png"/><Relationship Id="rId22" Type="http://schemas.openxmlformats.org/officeDocument/2006/relationships/hyperlink" Target="https://www.google.com/search?q=https://doi.org/10.xxxx/rie.v18i9.xxx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6EDDA-7C2D-4B97-9AC0-DFA5C9F5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7371</Words>
  <Characters>40543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Cubículo 4</dc:creator>
  <cp:keywords/>
  <dc:description/>
  <cp:lastModifiedBy>Norma Alicia Santilan Castillo</cp:lastModifiedBy>
  <cp:revision>6</cp:revision>
  <dcterms:created xsi:type="dcterms:W3CDTF">2025-09-20T21:40:00Z</dcterms:created>
  <dcterms:modified xsi:type="dcterms:W3CDTF">2025-09-25T05:11:00Z</dcterms:modified>
</cp:coreProperties>
</file>