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7B5E" w14:textId="77777777" w:rsidR="00622C44" w:rsidRPr="00E5695A" w:rsidRDefault="00207237" w:rsidP="00E5695A">
      <w:pPr>
        <w:spacing w:after="0" w:line="276" w:lineRule="auto"/>
        <w:jc w:val="right"/>
        <w:rPr>
          <w:rFonts w:ascii="Calibri" w:eastAsia="Calibri" w:hAnsi="Calibri" w:cs="Calibri"/>
          <w:b/>
          <w:color w:val="000000"/>
          <w:sz w:val="36"/>
          <w:szCs w:val="36"/>
          <w:lang w:val="es-ES" w:eastAsia="es-MX"/>
        </w:rPr>
      </w:pPr>
      <w:r w:rsidRPr="00E5695A">
        <w:rPr>
          <w:rFonts w:ascii="Calibri" w:eastAsia="Calibri" w:hAnsi="Calibri" w:cs="Calibri"/>
          <w:b/>
          <w:color w:val="000000"/>
          <w:sz w:val="36"/>
          <w:szCs w:val="36"/>
          <w:lang w:val="es-ES" w:eastAsia="es-MX"/>
        </w:rPr>
        <w:t xml:space="preserve">Diseño de un modelo para </w:t>
      </w:r>
      <w:r w:rsidR="00F22A44" w:rsidRPr="00E5695A">
        <w:rPr>
          <w:rFonts w:ascii="Calibri" w:eastAsia="Calibri" w:hAnsi="Calibri" w:cs="Calibri"/>
          <w:b/>
          <w:color w:val="000000"/>
          <w:sz w:val="36"/>
          <w:szCs w:val="36"/>
          <w:lang w:val="es-ES" w:eastAsia="es-MX"/>
        </w:rPr>
        <w:t>automatizar</w:t>
      </w:r>
      <w:r w:rsidRPr="00E5695A">
        <w:rPr>
          <w:rFonts w:ascii="Calibri" w:eastAsia="Calibri" w:hAnsi="Calibri" w:cs="Calibri"/>
          <w:b/>
          <w:color w:val="000000"/>
          <w:sz w:val="36"/>
          <w:szCs w:val="36"/>
          <w:lang w:val="es-ES" w:eastAsia="es-MX"/>
        </w:rPr>
        <w:t xml:space="preserve"> la predicción del rendimiento académ</w:t>
      </w:r>
      <w:r w:rsidR="00F22A44" w:rsidRPr="00E5695A">
        <w:rPr>
          <w:rFonts w:ascii="Calibri" w:eastAsia="Calibri" w:hAnsi="Calibri" w:cs="Calibri"/>
          <w:b/>
          <w:color w:val="000000"/>
          <w:sz w:val="36"/>
          <w:szCs w:val="36"/>
          <w:lang w:val="es-ES" w:eastAsia="es-MX"/>
        </w:rPr>
        <w:t>ico en estudiantes del</w:t>
      </w:r>
      <w:r w:rsidR="00C8214A" w:rsidRPr="00E5695A">
        <w:rPr>
          <w:rFonts w:ascii="Calibri" w:eastAsia="Calibri" w:hAnsi="Calibri" w:cs="Calibri"/>
          <w:b/>
          <w:color w:val="000000"/>
          <w:sz w:val="36"/>
          <w:szCs w:val="36"/>
          <w:lang w:val="es-ES" w:eastAsia="es-MX"/>
        </w:rPr>
        <w:t xml:space="preserve"> IPN</w:t>
      </w:r>
    </w:p>
    <w:p w14:paraId="600B8F8D" w14:textId="77777777" w:rsidR="00622C44" w:rsidRPr="00E5695A" w:rsidRDefault="00622C44" w:rsidP="00E5695A">
      <w:pPr>
        <w:spacing w:after="0" w:line="276" w:lineRule="auto"/>
        <w:jc w:val="right"/>
        <w:rPr>
          <w:rFonts w:ascii="Calibri" w:eastAsia="Calibri" w:hAnsi="Calibri" w:cs="Calibri"/>
          <w:b/>
          <w:color w:val="000000"/>
          <w:sz w:val="36"/>
          <w:szCs w:val="36"/>
          <w:lang w:val="es-ES" w:eastAsia="es-MX"/>
        </w:rPr>
      </w:pPr>
    </w:p>
    <w:p w14:paraId="368EFC39" w14:textId="4EB3590E" w:rsidR="00C8214A" w:rsidRPr="00E36F24" w:rsidRDefault="00C8214A" w:rsidP="00E5695A">
      <w:pPr>
        <w:spacing w:after="0" w:line="276" w:lineRule="auto"/>
        <w:jc w:val="right"/>
        <w:rPr>
          <w:rFonts w:ascii="Calibri" w:eastAsia="Calibri" w:hAnsi="Calibri" w:cs="Calibri"/>
          <w:b/>
          <w:i/>
          <w:color w:val="000000"/>
          <w:sz w:val="28"/>
          <w:szCs w:val="36"/>
          <w:lang w:val="en-US" w:eastAsia="es-MX"/>
        </w:rPr>
      </w:pPr>
      <w:r w:rsidRPr="00E36F24">
        <w:rPr>
          <w:rFonts w:ascii="Calibri" w:eastAsia="Calibri" w:hAnsi="Calibri" w:cs="Calibri"/>
          <w:b/>
          <w:i/>
          <w:color w:val="000000"/>
          <w:sz w:val="28"/>
          <w:szCs w:val="36"/>
          <w:lang w:val="en-US" w:eastAsia="es-MX"/>
        </w:rPr>
        <w:t>Design of a model to automate the prediction of academic performance in students of IPN</w:t>
      </w:r>
    </w:p>
    <w:p w14:paraId="0D2AD92A" w14:textId="527ADE6A" w:rsidR="00E5695A" w:rsidRPr="00E5695A" w:rsidRDefault="00E5695A" w:rsidP="00E5695A">
      <w:pPr>
        <w:spacing w:after="0" w:line="276" w:lineRule="auto"/>
        <w:jc w:val="right"/>
        <w:rPr>
          <w:rFonts w:ascii="Calibri" w:eastAsia="Calibri" w:hAnsi="Calibri" w:cs="Calibri"/>
          <w:b/>
          <w:i/>
          <w:color w:val="000000"/>
          <w:sz w:val="28"/>
          <w:szCs w:val="36"/>
          <w:lang w:val="es-ES" w:eastAsia="es-MX"/>
        </w:rPr>
      </w:pPr>
      <w:r w:rsidRPr="00FA310E">
        <w:rPr>
          <w:rFonts w:ascii="Calibri" w:eastAsia="Calibri" w:hAnsi="Calibri" w:cs="Calibri"/>
          <w:b/>
          <w:i/>
          <w:color w:val="000000"/>
          <w:sz w:val="28"/>
          <w:szCs w:val="36"/>
          <w:lang w:eastAsia="es-MX"/>
        </w:rPr>
        <w:br/>
      </w:r>
      <w:proofErr w:type="spellStart"/>
      <w:r w:rsidRPr="00E5695A">
        <w:rPr>
          <w:rFonts w:ascii="Calibri" w:eastAsia="Calibri" w:hAnsi="Calibri" w:cs="Calibri"/>
          <w:b/>
          <w:i/>
          <w:color w:val="000000"/>
          <w:sz w:val="28"/>
          <w:szCs w:val="36"/>
          <w:lang w:val="es-ES" w:eastAsia="es-MX"/>
        </w:rPr>
        <w:t>Projeto</w:t>
      </w:r>
      <w:proofErr w:type="spellEnd"/>
      <w:r w:rsidRPr="00E5695A">
        <w:rPr>
          <w:rFonts w:ascii="Calibri" w:eastAsia="Calibri" w:hAnsi="Calibri" w:cs="Calibri"/>
          <w:b/>
          <w:i/>
          <w:color w:val="000000"/>
          <w:sz w:val="28"/>
          <w:szCs w:val="36"/>
          <w:lang w:val="es-ES" w:eastAsia="es-MX"/>
        </w:rPr>
        <w:t xml:space="preserve"> de modelo para automatizar a </w:t>
      </w:r>
      <w:proofErr w:type="spellStart"/>
      <w:r w:rsidRPr="00E5695A">
        <w:rPr>
          <w:rFonts w:ascii="Calibri" w:eastAsia="Calibri" w:hAnsi="Calibri" w:cs="Calibri"/>
          <w:b/>
          <w:i/>
          <w:color w:val="000000"/>
          <w:sz w:val="28"/>
          <w:szCs w:val="36"/>
          <w:lang w:val="es-ES" w:eastAsia="es-MX"/>
        </w:rPr>
        <w:t>previsão</w:t>
      </w:r>
      <w:proofErr w:type="spellEnd"/>
      <w:r w:rsidRPr="00E5695A">
        <w:rPr>
          <w:rFonts w:ascii="Calibri" w:eastAsia="Calibri" w:hAnsi="Calibri" w:cs="Calibri"/>
          <w:b/>
          <w:i/>
          <w:color w:val="000000"/>
          <w:sz w:val="28"/>
          <w:szCs w:val="36"/>
          <w:lang w:val="es-ES" w:eastAsia="es-MX"/>
        </w:rPr>
        <w:t xml:space="preserve"> do </w:t>
      </w:r>
      <w:proofErr w:type="spellStart"/>
      <w:r w:rsidRPr="00E5695A">
        <w:rPr>
          <w:rFonts w:ascii="Calibri" w:eastAsia="Calibri" w:hAnsi="Calibri" w:cs="Calibri"/>
          <w:b/>
          <w:i/>
          <w:color w:val="000000"/>
          <w:sz w:val="28"/>
          <w:szCs w:val="36"/>
          <w:lang w:val="es-ES" w:eastAsia="es-MX"/>
        </w:rPr>
        <w:t>desempenho</w:t>
      </w:r>
      <w:proofErr w:type="spellEnd"/>
      <w:r w:rsidRPr="00E5695A">
        <w:rPr>
          <w:rFonts w:ascii="Calibri" w:eastAsia="Calibri" w:hAnsi="Calibri" w:cs="Calibri"/>
          <w:b/>
          <w:i/>
          <w:color w:val="000000"/>
          <w:sz w:val="28"/>
          <w:szCs w:val="36"/>
          <w:lang w:val="es-ES" w:eastAsia="es-MX"/>
        </w:rPr>
        <w:t xml:space="preserve"> </w:t>
      </w:r>
      <w:proofErr w:type="spellStart"/>
      <w:r w:rsidRPr="00E5695A">
        <w:rPr>
          <w:rFonts w:ascii="Calibri" w:eastAsia="Calibri" w:hAnsi="Calibri" w:cs="Calibri"/>
          <w:b/>
          <w:i/>
          <w:color w:val="000000"/>
          <w:sz w:val="28"/>
          <w:szCs w:val="36"/>
          <w:lang w:val="es-ES" w:eastAsia="es-MX"/>
        </w:rPr>
        <w:t>acadêmico</w:t>
      </w:r>
      <w:proofErr w:type="spellEnd"/>
      <w:r w:rsidRPr="00E5695A">
        <w:rPr>
          <w:rFonts w:ascii="Calibri" w:eastAsia="Calibri" w:hAnsi="Calibri" w:cs="Calibri"/>
          <w:b/>
          <w:i/>
          <w:color w:val="000000"/>
          <w:sz w:val="28"/>
          <w:szCs w:val="36"/>
          <w:lang w:val="es-ES" w:eastAsia="es-MX"/>
        </w:rPr>
        <w:t xml:space="preserve"> em </w:t>
      </w:r>
      <w:proofErr w:type="spellStart"/>
      <w:r w:rsidRPr="00E5695A">
        <w:rPr>
          <w:rFonts w:ascii="Calibri" w:eastAsia="Calibri" w:hAnsi="Calibri" w:cs="Calibri"/>
          <w:b/>
          <w:i/>
          <w:color w:val="000000"/>
          <w:sz w:val="28"/>
          <w:szCs w:val="36"/>
          <w:lang w:val="es-ES" w:eastAsia="es-MX"/>
        </w:rPr>
        <w:t>estudantes</w:t>
      </w:r>
      <w:proofErr w:type="spellEnd"/>
      <w:r w:rsidRPr="00E5695A">
        <w:rPr>
          <w:rFonts w:ascii="Calibri" w:eastAsia="Calibri" w:hAnsi="Calibri" w:cs="Calibri"/>
          <w:b/>
          <w:i/>
          <w:color w:val="000000"/>
          <w:sz w:val="28"/>
          <w:szCs w:val="36"/>
          <w:lang w:val="es-ES" w:eastAsia="es-MX"/>
        </w:rPr>
        <w:t xml:space="preserve"> do IPN</w:t>
      </w:r>
    </w:p>
    <w:p w14:paraId="266EF50B" w14:textId="77777777" w:rsidR="00C8214A" w:rsidRPr="00E36F24" w:rsidRDefault="00C8214A" w:rsidP="00622C44">
      <w:pPr>
        <w:spacing w:after="0" w:line="360" w:lineRule="auto"/>
        <w:jc w:val="both"/>
        <w:rPr>
          <w:rFonts w:ascii="Times New Roman" w:hAnsi="Times New Roman" w:cs="Times New Roman"/>
          <w:sz w:val="24"/>
          <w:szCs w:val="24"/>
        </w:rPr>
      </w:pPr>
    </w:p>
    <w:p w14:paraId="09BB74C6" w14:textId="3334DBAE" w:rsidR="00C8214A" w:rsidRPr="00E5695A" w:rsidRDefault="00C8214A" w:rsidP="00E5695A">
      <w:pPr>
        <w:spacing w:after="0" w:line="276" w:lineRule="auto"/>
        <w:jc w:val="right"/>
        <w:rPr>
          <w:rFonts w:eastAsia="Times New Roman" w:cstheme="minorHAnsi"/>
          <w:b/>
          <w:sz w:val="24"/>
          <w:szCs w:val="24"/>
          <w:lang w:val="es-ES_tradnl" w:eastAsia="es-ES"/>
        </w:rPr>
      </w:pPr>
      <w:r w:rsidRPr="00E5695A">
        <w:rPr>
          <w:rFonts w:eastAsia="Times New Roman" w:cstheme="minorHAnsi"/>
          <w:b/>
          <w:sz w:val="24"/>
          <w:szCs w:val="24"/>
          <w:lang w:val="es-ES_tradnl" w:eastAsia="es-ES"/>
        </w:rPr>
        <w:t>Andrés Rico Páez</w:t>
      </w:r>
    </w:p>
    <w:p w14:paraId="660AE75B" w14:textId="32F4CA03" w:rsidR="00E5695A" w:rsidRPr="00E5695A" w:rsidRDefault="00E5695A" w:rsidP="00E5695A">
      <w:pPr>
        <w:spacing w:after="0" w:line="276" w:lineRule="auto"/>
        <w:jc w:val="right"/>
        <w:rPr>
          <w:rFonts w:ascii="Times New Roman" w:hAnsi="Times New Roman" w:cs="Times New Roman"/>
          <w:sz w:val="24"/>
          <w:szCs w:val="24"/>
        </w:rPr>
      </w:pPr>
      <w:r w:rsidRPr="00E5695A">
        <w:rPr>
          <w:rFonts w:ascii="Times New Roman" w:hAnsi="Times New Roman" w:cs="Times New Roman"/>
          <w:sz w:val="24"/>
          <w:szCs w:val="24"/>
        </w:rPr>
        <w:t>Instituto Politécnico Nacional, México</w:t>
      </w:r>
    </w:p>
    <w:p w14:paraId="73F6B3B9" w14:textId="5A59A9DB" w:rsidR="00E5695A" w:rsidRPr="00FA310E" w:rsidRDefault="00E5695A" w:rsidP="00E5695A">
      <w:pPr>
        <w:spacing w:after="0" w:line="276" w:lineRule="auto"/>
        <w:jc w:val="right"/>
        <w:rPr>
          <w:rFonts w:ascii="Calibri" w:eastAsia="Calibri" w:hAnsi="Calibri" w:cs="Calibri"/>
          <w:color w:val="FF0000"/>
          <w:sz w:val="24"/>
          <w:szCs w:val="24"/>
          <w:lang w:val="en-US" w:eastAsia="es-MX"/>
        </w:rPr>
      </w:pPr>
      <w:r w:rsidRPr="00FA310E">
        <w:rPr>
          <w:rFonts w:ascii="Calibri" w:eastAsia="Calibri" w:hAnsi="Calibri" w:cs="Calibri"/>
          <w:color w:val="FF0000"/>
          <w:sz w:val="24"/>
          <w:szCs w:val="24"/>
          <w:lang w:val="en-US" w:eastAsia="es-MX"/>
        </w:rPr>
        <w:t>aricop.ipn@gmail.com</w:t>
      </w:r>
    </w:p>
    <w:p w14:paraId="28E17F23" w14:textId="7BC38392" w:rsidR="003D68B4" w:rsidRPr="00FA310E" w:rsidRDefault="00615823" w:rsidP="00E5695A">
      <w:pPr>
        <w:spacing w:after="0" w:line="276" w:lineRule="auto"/>
        <w:jc w:val="right"/>
        <w:rPr>
          <w:rFonts w:ascii="Times New Roman" w:hAnsi="Times New Roman" w:cs="Times New Roman"/>
          <w:sz w:val="24"/>
          <w:szCs w:val="24"/>
          <w:lang w:val="en-US"/>
        </w:rPr>
      </w:pPr>
      <w:r w:rsidRPr="00FA310E">
        <w:rPr>
          <w:rFonts w:eastAsia="Times New Roman" w:cstheme="minorHAnsi"/>
          <w:b/>
          <w:szCs w:val="24"/>
          <w:lang w:val="en-US" w:eastAsia="es-ES"/>
        </w:rPr>
        <w:t>ORCID ID:</w:t>
      </w:r>
      <w:r w:rsidRPr="00FA310E">
        <w:rPr>
          <w:rFonts w:ascii="Times New Roman" w:hAnsi="Times New Roman" w:cs="Times New Roman"/>
          <w:sz w:val="20"/>
          <w:szCs w:val="24"/>
          <w:lang w:val="en-US"/>
        </w:rPr>
        <w:t xml:space="preserve"> </w:t>
      </w:r>
      <w:r w:rsidR="00FC0BC0" w:rsidRPr="00FA310E">
        <w:rPr>
          <w:rFonts w:ascii="Times New Roman" w:hAnsi="Times New Roman" w:cs="Times New Roman"/>
          <w:sz w:val="24"/>
          <w:szCs w:val="24"/>
          <w:lang w:val="en-US"/>
        </w:rPr>
        <w:t>0000-0002-6450-318X</w:t>
      </w:r>
    </w:p>
    <w:p w14:paraId="073005FD" w14:textId="77777777" w:rsidR="00FC0BC0" w:rsidRPr="00FA310E" w:rsidRDefault="00FC0BC0" w:rsidP="00E5695A">
      <w:pPr>
        <w:spacing w:after="0" w:line="276" w:lineRule="auto"/>
        <w:jc w:val="right"/>
        <w:rPr>
          <w:rFonts w:ascii="Times New Roman" w:hAnsi="Times New Roman" w:cs="Times New Roman"/>
          <w:sz w:val="24"/>
          <w:szCs w:val="24"/>
          <w:lang w:val="en-US"/>
        </w:rPr>
      </w:pPr>
    </w:p>
    <w:p w14:paraId="6DD724FF" w14:textId="15DB932A" w:rsidR="00C8214A" w:rsidRPr="00E5695A" w:rsidRDefault="00C8214A" w:rsidP="00E5695A">
      <w:pPr>
        <w:spacing w:after="0" w:line="276" w:lineRule="auto"/>
        <w:jc w:val="right"/>
        <w:rPr>
          <w:rFonts w:eastAsia="Times New Roman" w:cstheme="minorHAnsi"/>
          <w:b/>
          <w:sz w:val="24"/>
          <w:szCs w:val="24"/>
          <w:lang w:val="es-ES_tradnl" w:eastAsia="es-ES"/>
        </w:rPr>
      </w:pPr>
      <w:r w:rsidRPr="00E5695A">
        <w:rPr>
          <w:rFonts w:eastAsia="Times New Roman" w:cstheme="minorHAnsi"/>
          <w:b/>
          <w:sz w:val="24"/>
          <w:szCs w:val="24"/>
          <w:lang w:val="es-ES_tradnl" w:eastAsia="es-ES"/>
        </w:rPr>
        <w:t>Daniel Sánchez Guzmán</w:t>
      </w:r>
    </w:p>
    <w:p w14:paraId="49A903FB" w14:textId="369D8C67" w:rsidR="00E5695A" w:rsidRPr="00E5695A" w:rsidRDefault="00E5695A" w:rsidP="00E5695A">
      <w:pPr>
        <w:spacing w:after="0" w:line="276" w:lineRule="auto"/>
        <w:jc w:val="right"/>
        <w:rPr>
          <w:rFonts w:ascii="Times New Roman" w:hAnsi="Times New Roman" w:cs="Times New Roman"/>
          <w:sz w:val="24"/>
          <w:szCs w:val="24"/>
        </w:rPr>
      </w:pPr>
      <w:r w:rsidRPr="00E5695A">
        <w:rPr>
          <w:rFonts w:ascii="Times New Roman" w:hAnsi="Times New Roman" w:cs="Times New Roman"/>
          <w:sz w:val="24"/>
          <w:szCs w:val="24"/>
        </w:rPr>
        <w:t>Instituto Politécnico Nacional, México</w:t>
      </w:r>
    </w:p>
    <w:p w14:paraId="552009D5" w14:textId="492615FB" w:rsidR="00E5695A" w:rsidRPr="00FA310E" w:rsidRDefault="00E5695A" w:rsidP="00E5695A">
      <w:pPr>
        <w:spacing w:after="0" w:line="276" w:lineRule="auto"/>
        <w:jc w:val="right"/>
        <w:rPr>
          <w:rFonts w:ascii="Calibri" w:eastAsia="Calibri" w:hAnsi="Calibri" w:cs="Calibri"/>
          <w:color w:val="FF0000"/>
          <w:sz w:val="24"/>
          <w:szCs w:val="24"/>
          <w:lang w:val="en-US" w:eastAsia="es-MX"/>
        </w:rPr>
      </w:pPr>
      <w:r w:rsidRPr="00FA310E">
        <w:rPr>
          <w:rFonts w:ascii="Calibri" w:eastAsia="Calibri" w:hAnsi="Calibri" w:cs="Calibri"/>
          <w:color w:val="FF0000"/>
          <w:sz w:val="24"/>
          <w:szCs w:val="24"/>
          <w:lang w:val="en-US" w:eastAsia="es-MX"/>
        </w:rPr>
        <w:t>dsanchez@ipn.mx</w:t>
      </w:r>
    </w:p>
    <w:p w14:paraId="7F3AE848" w14:textId="250719B1" w:rsidR="00C8214A" w:rsidRPr="00FA310E" w:rsidRDefault="00615823" w:rsidP="00FC0BC0">
      <w:pPr>
        <w:spacing w:after="0" w:line="360" w:lineRule="auto"/>
        <w:jc w:val="right"/>
        <w:rPr>
          <w:rFonts w:ascii="Times New Roman" w:hAnsi="Times New Roman" w:cs="Times New Roman"/>
          <w:sz w:val="24"/>
          <w:szCs w:val="24"/>
          <w:lang w:val="en-US"/>
        </w:rPr>
      </w:pPr>
      <w:r w:rsidRPr="00FA310E">
        <w:rPr>
          <w:rFonts w:eastAsia="Times New Roman" w:cstheme="minorHAnsi"/>
          <w:b/>
          <w:szCs w:val="24"/>
          <w:lang w:val="en-US" w:eastAsia="es-ES"/>
        </w:rPr>
        <w:t>ORCID ID:</w:t>
      </w:r>
      <w:r w:rsidRPr="00FA310E">
        <w:rPr>
          <w:rFonts w:ascii="Times New Roman" w:hAnsi="Times New Roman" w:cs="Times New Roman"/>
          <w:sz w:val="20"/>
          <w:szCs w:val="24"/>
          <w:lang w:val="en-US"/>
        </w:rPr>
        <w:t xml:space="preserve"> </w:t>
      </w:r>
      <w:r w:rsidR="00FC0BC0" w:rsidRPr="00FA310E">
        <w:rPr>
          <w:rFonts w:ascii="Times New Roman" w:hAnsi="Times New Roman" w:cs="Times New Roman"/>
          <w:sz w:val="24"/>
          <w:szCs w:val="24"/>
          <w:lang w:val="en-US"/>
        </w:rPr>
        <w:t>0000-0001-9322-2734</w:t>
      </w:r>
    </w:p>
    <w:p w14:paraId="552B86E0" w14:textId="77777777" w:rsidR="00FC0BC0" w:rsidRPr="00FA310E" w:rsidRDefault="00FC0BC0" w:rsidP="00622C44">
      <w:pPr>
        <w:spacing w:after="0" w:line="360" w:lineRule="auto"/>
        <w:jc w:val="both"/>
        <w:rPr>
          <w:rFonts w:ascii="Times New Roman" w:hAnsi="Times New Roman" w:cs="Times New Roman"/>
          <w:sz w:val="24"/>
          <w:szCs w:val="24"/>
          <w:lang w:val="en-US"/>
        </w:rPr>
      </w:pPr>
    </w:p>
    <w:p w14:paraId="11EE1F53" w14:textId="77777777" w:rsidR="00345474" w:rsidRPr="00E5695A" w:rsidRDefault="00345474" w:rsidP="00E5695A">
      <w:pPr>
        <w:spacing w:after="0" w:line="360" w:lineRule="auto"/>
        <w:rPr>
          <w:rFonts w:ascii="Arial" w:eastAsiaTheme="minorEastAsia" w:hAnsi="Arial"/>
          <w:b/>
          <w:sz w:val="24"/>
          <w:szCs w:val="24"/>
          <w:lang w:val="es-ES_tradnl" w:eastAsia="es-ES"/>
        </w:rPr>
      </w:pPr>
      <w:r w:rsidRPr="00E5695A">
        <w:rPr>
          <w:rFonts w:ascii="Arial" w:eastAsiaTheme="minorEastAsia" w:hAnsi="Arial"/>
          <w:b/>
          <w:sz w:val="24"/>
          <w:szCs w:val="24"/>
          <w:lang w:val="es-ES_tradnl" w:eastAsia="es-ES"/>
        </w:rPr>
        <w:t>Resumen</w:t>
      </w:r>
    </w:p>
    <w:p w14:paraId="5A91AAA0" w14:textId="7EBE953A" w:rsidR="001655C9" w:rsidRDefault="001655C9" w:rsidP="00B73C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927648" w:rsidRPr="00B10681">
        <w:rPr>
          <w:rFonts w:ascii="Times New Roman" w:hAnsi="Times New Roman" w:cs="Times New Roman"/>
          <w:sz w:val="24"/>
          <w:szCs w:val="24"/>
        </w:rPr>
        <w:t xml:space="preserve">a </w:t>
      </w:r>
      <w:r w:rsidR="004220E8">
        <w:rPr>
          <w:rFonts w:ascii="Times New Roman" w:hAnsi="Times New Roman" w:cs="Times New Roman"/>
          <w:sz w:val="24"/>
          <w:szCs w:val="24"/>
        </w:rPr>
        <w:t>min</w:t>
      </w:r>
      <w:r>
        <w:rPr>
          <w:rFonts w:ascii="Times New Roman" w:hAnsi="Times New Roman" w:cs="Times New Roman"/>
          <w:sz w:val="24"/>
          <w:szCs w:val="24"/>
        </w:rPr>
        <w:t>ería de datos educativa</w:t>
      </w:r>
      <w:r w:rsidR="00345474" w:rsidRPr="00B10681">
        <w:rPr>
          <w:rFonts w:ascii="Times New Roman" w:hAnsi="Times New Roman" w:cs="Times New Roman"/>
          <w:sz w:val="24"/>
          <w:szCs w:val="24"/>
        </w:rPr>
        <w:t xml:space="preserve"> permite extraer conocimiento útil y comprensible a partir de datos </w:t>
      </w:r>
      <w:r w:rsidR="004220E8">
        <w:rPr>
          <w:rFonts w:ascii="Times New Roman" w:hAnsi="Times New Roman" w:cs="Times New Roman"/>
          <w:sz w:val="24"/>
          <w:szCs w:val="24"/>
        </w:rPr>
        <w:t xml:space="preserve">académicos </w:t>
      </w:r>
      <w:r w:rsidR="00345474" w:rsidRPr="00B10681">
        <w:rPr>
          <w:rFonts w:ascii="Times New Roman" w:hAnsi="Times New Roman" w:cs="Times New Roman"/>
          <w:sz w:val="24"/>
          <w:szCs w:val="24"/>
        </w:rPr>
        <w:t>para la solución de problemas acerca de diversos procesos de enseñan</w:t>
      </w:r>
      <w:r w:rsidR="003D36B9" w:rsidRPr="00B10681">
        <w:rPr>
          <w:rFonts w:ascii="Times New Roman" w:hAnsi="Times New Roman" w:cs="Times New Roman"/>
          <w:sz w:val="24"/>
          <w:szCs w:val="24"/>
        </w:rPr>
        <w:t xml:space="preserve">za y de aprendizaje. Una de las aplicaciones </w:t>
      </w:r>
      <w:r w:rsidR="00F80FC5" w:rsidRPr="00B10681">
        <w:rPr>
          <w:rFonts w:ascii="Times New Roman" w:hAnsi="Times New Roman" w:cs="Times New Roman"/>
          <w:sz w:val="24"/>
          <w:szCs w:val="24"/>
        </w:rPr>
        <w:t>más populares</w:t>
      </w:r>
      <w:r w:rsidR="003D36B9" w:rsidRPr="00B10681">
        <w:rPr>
          <w:rFonts w:ascii="Times New Roman" w:hAnsi="Times New Roman" w:cs="Times New Roman"/>
          <w:sz w:val="24"/>
          <w:szCs w:val="24"/>
        </w:rPr>
        <w:t xml:space="preserve"> de la </w:t>
      </w:r>
      <w:r w:rsidR="00B10681">
        <w:rPr>
          <w:rFonts w:ascii="Times New Roman" w:hAnsi="Times New Roman" w:cs="Times New Roman"/>
          <w:sz w:val="24"/>
          <w:szCs w:val="24"/>
        </w:rPr>
        <w:t>minería de datos</w:t>
      </w:r>
      <w:r w:rsidR="003D36B9" w:rsidRPr="00B10681">
        <w:rPr>
          <w:rFonts w:ascii="Times New Roman" w:hAnsi="Times New Roman" w:cs="Times New Roman"/>
          <w:sz w:val="24"/>
          <w:szCs w:val="24"/>
        </w:rPr>
        <w:t xml:space="preserve"> </w:t>
      </w:r>
      <w:r w:rsidR="00B10681">
        <w:rPr>
          <w:rFonts w:ascii="Times New Roman" w:hAnsi="Times New Roman" w:cs="Times New Roman"/>
          <w:sz w:val="24"/>
          <w:szCs w:val="24"/>
        </w:rPr>
        <w:t>e</w:t>
      </w:r>
      <w:r w:rsidR="003D36B9" w:rsidRPr="00B10681">
        <w:rPr>
          <w:rFonts w:ascii="Times New Roman" w:hAnsi="Times New Roman" w:cs="Times New Roman"/>
          <w:sz w:val="24"/>
          <w:szCs w:val="24"/>
        </w:rPr>
        <w:t xml:space="preserve">ducativa </w:t>
      </w:r>
      <w:r w:rsidR="00927648" w:rsidRPr="00B10681">
        <w:rPr>
          <w:rFonts w:ascii="Times New Roman" w:hAnsi="Times New Roman" w:cs="Times New Roman"/>
          <w:sz w:val="24"/>
          <w:szCs w:val="24"/>
        </w:rPr>
        <w:t>es l</w:t>
      </w:r>
      <w:r w:rsidR="009D7DA0">
        <w:rPr>
          <w:rFonts w:ascii="Times New Roman" w:hAnsi="Times New Roman" w:cs="Times New Roman"/>
          <w:sz w:val="24"/>
          <w:szCs w:val="24"/>
        </w:rPr>
        <w:t>a</w:t>
      </w:r>
      <w:r w:rsidR="00927648" w:rsidRPr="00B10681">
        <w:rPr>
          <w:rFonts w:ascii="Times New Roman" w:hAnsi="Times New Roman" w:cs="Times New Roman"/>
          <w:sz w:val="24"/>
          <w:szCs w:val="24"/>
        </w:rPr>
        <w:t xml:space="preserve"> predicción del rendimiento académico.</w:t>
      </w:r>
      <w:r w:rsidR="004220E8">
        <w:rPr>
          <w:rFonts w:ascii="Times New Roman" w:hAnsi="Times New Roman" w:cs="Times New Roman"/>
          <w:sz w:val="24"/>
          <w:szCs w:val="24"/>
        </w:rPr>
        <w:t xml:space="preserve"> </w:t>
      </w:r>
      <w:r w:rsidR="006050A4">
        <w:rPr>
          <w:rFonts w:ascii="Times New Roman" w:hAnsi="Times New Roman" w:cs="Times New Roman"/>
          <w:sz w:val="24"/>
          <w:szCs w:val="24"/>
        </w:rPr>
        <w:t>El principal objetivo de este trabajo fue diseñar</w:t>
      </w:r>
      <w:r w:rsidR="00B73C11">
        <w:rPr>
          <w:rFonts w:ascii="Times New Roman" w:hAnsi="Times New Roman" w:cs="Times New Roman"/>
          <w:sz w:val="24"/>
          <w:szCs w:val="24"/>
        </w:rPr>
        <w:t xml:space="preserve"> y automatiza</w:t>
      </w:r>
      <w:r w:rsidR="006050A4">
        <w:rPr>
          <w:rFonts w:ascii="Times New Roman" w:hAnsi="Times New Roman" w:cs="Times New Roman"/>
          <w:sz w:val="24"/>
          <w:szCs w:val="24"/>
        </w:rPr>
        <w:t>r</w:t>
      </w:r>
      <w:r w:rsidR="00B73C11">
        <w:rPr>
          <w:rFonts w:ascii="Times New Roman" w:hAnsi="Times New Roman" w:cs="Times New Roman"/>
          <w:sz w:val="24"/>
          <w:szCs w:val="24"/>
        </w:rPr>
        <w:t xml:space="preserve"> un modelo predictivo del rendimiento académico de estudiantes</w:t>
      </w:r>
      <w:r w:rsidR="006050A4">
        <w:rPr>
          <w:rFonts w:ascii="Times New Roman" w:hAnsi="Times New Roman" w:cs="Times New Roman"/>
          <w:sz w:val="24"/>
          <w:szCs w:val="24"/>
        </w:rPr>
        <w:t xml:space="preserve"> del Instituto Politécnico Nacional (IPN). </w:t>
      </w:r>
    </w:p>
    <w:p w14:paraId="214B9A63" w14:textId="1A3E239A" w:rsidR="001655C9" w:rsidRDefault="001655C9" w:rsidP="00864D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construcción del modelo</w:t>
      </w:r>
      <w:r w:rsidR="00705C79">
        <w:rPr>
          <w:rFonts w:ascii="Times New Roman" w:hAnsi="Times New Roman" w:cs="Times New Roman"/>
          <w:sz w:val="24"/>
          <w:szCs w:val="24"/>
        </w:rPr>
        <w:t>,</w:t>
      </w:r>
      <w:r>
        <w:rPr>
          <w:rFonts w:ascii="Times New Roman" w:hAnsi="Times New Roman" w:cs="Times New Roman"/>
          <w:sz w:val="24"/>
          <w:szCs w:val="24"/>
        </w:rPr>
        <w:t xml:space="preserve"> se analiz</w:t>
      </w:r>
      <w:r w:rsidR="00724A99">
        <w:rPr>
          <w:rFonts w:ascii="Times New Roman" w:hAnsi="Times New Roman" w:cs="Times New Roman"/>
          <w:sz w:val="24"/>
          <w:szCs w:val="24"/>
        </w:rPr>
        <w:t>a</w:t>
      </w:r>
      <w:bookmarkStart w:id="0" w:name="_GoBack"/>
      <w:bookmarkEnd w:id="0"/>
      <w:r w:rsidR="00724A99">
        <w:rPr>
          <w:rFonts w:ascii="Times New Roman" w:hAnsi="Times New Roman" w:cs="Times New Roman"/>
          <w:sz w:val="24"/>
          <w:szCs w:val="24"/>
        </w:rPr>
        <w:t>ron las calificaciones de</w:t>
      </w:r>
      <w:r>
        <w:rPr>
          <w:rFonts w:ascii="Times New Roman" w:hAnsi="Times New Roman" w:cs="Times New Roman"/>
          <w:sz w:val="24"/>
          <w:szCs w:val="24"/>
        </w:rPr>
        <w:t xml:space="preserve"> actividades académicas y la calificación final de 94 estudiantes inscritos en una carrera de ingeniería perteneciente al IPN. Este modelo se aplicó a 86 estudiantes para predecir su rendimiento académico. </w:t>
      </w:r>
      <w:r w:rsidRPr="00B10681">
        <w:rPr>
          <w:rFonts w:ascii="Times New Roman" w:hAnsi="Times New Roman" w:cs="Times New Roman"/>
          <w:sz w:val="24"/>
          <w:szCs w:val="24"/>
        </w:rPr>
        <w:t>Posteriormente, se compararon estas predicciones con los resultados reales obtenidos por los estudiantes al final del curso.</w:t>
      </w:r>
      <w:r w:rsidR="00263884">
        <w:rPr>
          <w:rFonts w:ascii="Times New Roman" w:hAnsi="Times New Roman" w:cs="Times New Roman"/>
          <w:sz w:val="24"/>
          <w:szCs w:val="24"/>
        </w:rPr>
        <w:t xml:space="preserve"> S</w:t>
      </w:r>
      <w:r w:rsidR="00263884" w:rsidRPr="00B10681">
        <w:rPr>
          <w:rFonts w:ascii="Times New Roman" w:hAnsi="Times New Roman" w:cs="Times New Roman"/>
          <w:sz w:val="24"/>
          <w:szCs w:val="24"/>
        </w:rPr>
        <w:t xml:space="preserve">e obtuvieron </w:t>
      </w:r>
      <w:r w:rsidR="00263884">
        <w:rPr>
          <w:rFonts w:ascii="Times New Roman" w:hAnsi="Times New Roman" w:cs="Times New Roman"/>
          <w:sz w:val="24"/>
          <w:szCs w:val="24"/>
        </w:rPr>
        <w:t>exactitudes</w:t>
      </w:r>
      <w:r w:rsidR="00263884" w:rsidRPr="00B10681">
        <w:rPr>
          <w:rFonts w:ascii="Times New Roman" w:hAnsi="Times New Roman" w:cs="Times New Roman"/>
          <w:sz w:val="24"/>
          <w:szCs w:val="24"/>
        </w:rPr>
        <w:t xml:space="preserve"> de las predicciones de la aprobación </w:t>
      </w:r>
      <w:r w:rsidR="00263884" w:rsidRPr="00B10681">
        <w:rPr>
          <w:rFonts w:ascii="Times New Roman" w:hAnsi="Times New Roman" w:cs="Times New Roman"/>
          <w:sz w:val="24"/>
          <w:szCs w:val="24"/>
        </w:rPr>
        <w:lastRenderedPageBreak/>
        <w:t xml:space="preserve">del curso </w:t>
      </w:r>
      <w:r w:rsidR="00263884">
        <w:rPr>
          <w:rFonts w:ascii="Times New Roman" w:hAnsi="Times New Roman" w:cs="Times New Roman"/>
          <w:sz w:val="24"/>
          <w:szCs w:val="24"/>
        </w:rPr>
        <w:t xml:space="preserve">de hasta </w:t>
      </w:r>
      <w:r w:rsidR="00263884" w:rsidRPr="00B10681">
        <w:rPr>
          <w:rFonts w:ascii="Times New Roman" w:hAnsi="Times New Roman" w:cs="Times New Roman"/>
          <w:sz w:val="24"/>
          <w:szCs w:val="24"/>
        </w:rPr>
        <w:t>73%</w:t>
      </w:r>
      <w:r w:rsidR="00705C79">
        <w:rPr>
          <w:rFonts w:ascii="Times New Roman" w:hAnsi="Times New Roman" w:cs="Times New Roman"/>
          <w:sz w:val="24"/>
          <w:szCs w:val="24"/>
        </w:rPr>
        <w:t>,</w:t>
      </w:r>
      <w:r w:rsidR="00263884" w:rsidRPr="00B10681">
        <w:rPr>
          <w:rFonts w:ascii="Times New Roman" w:hAnsi="Times New Roman" w:cs="Times New Roman"/>
          <w:sz w:val="24"/>
          <w:szCs w:val="24"/>
        </w:rPr>
        <w:t xml:space="preserve"> únicamente con </w:t>
      </w:r>
      <w:r w:rsidR="00864D15">
        <w:rPr>
          <w:rFonts w:ascii="Times New Roman" w:hAnsi="Times New Roman" w:cs="Times New Roman"/>
          <w:sz w:val="24"/>
          <w:szCs w:val="24"/>
        </w:rPr>
        <w:t xml:space="preserve">cinco </w:t>
      </w:r>
      <w:r w:rsidR="00263884">
        <w:rPr>
          <w:rFonts w:ascii="Times New Roman" w:hAnsi="Times New Roman" w:cs="Times New Roman"/>
          <w:sz w:val="24"/>
          <w:szCs w:val="24"/>
        </w:rPr>
        <w:t xml:space="preserve">atributos correspondientes a las </w:t>
      </w:r>
      <w:r w:rsidR="00263884" w:rsidRPr="00B10681">
        <w:rPr>
          <w:rFonts w:ascii="Times New Roman" w:hAnsi="Times New Roman" w:cs="Times New Roman"/>
          <w:sz w:val="24"/>
          <w:szCs w:val="24"/>
        </w:rPr>
        <w:t xml:space="preserve">calificaciones de las actividades </w:t>
      </w:r>
      <w:r w:rsidR="00263884">
        <w:rPr>
          <w:rFonts w:ascii="Times New Roman" w:hAnsi="Times New Roman" w:cs="Times New Roman"/>
          <w:sz w:val="24"/>
          <w:szCs w:val="24"/>
        </w:rPr>
        <w:t xml:space="preserve">académicas </w:t>
      </w:r>
      <w:r w:rsidR="00263884" w:rsidRPr="00B10681">
        <w:rPr>
          <w:rFonts w:ascii="Times New Roman" w:hAnsi="Times New Roman" w:cs="Times New Roman"/>
          <w:sz w:val="24"/>
          <w:szCs w:val="24"/>
        </w:rPr>
        <w:t>iniciales del mismo</w:t>
      </w:r>
      <w:r w:rsidR="00263884">
        <w:rPr>
          <w:rFonts w:ascii="Times New Roman" w:hAnsi="Times New Roman" w:cs="Times New Roman"/>
          <w:sz w:val="24"/>
          <w:szCs w:val="24"/>
        </w:rPr>
        <w:t>.</w:t>
      </w:r>
      <w:r>
        <w:rPr>
          <w:rFonts w:ascii="Times New Roman" w:hAnsi="Times New Roman" w:cs="Times New Roman"/>
          <w:sz w:val="24"/>
          <w:szCs w:val="24"/>
        </w:rPr>
        <w:t xml:space="preserve"> Además, se construyó una plataforma que facilita </w:t>
      </w:r>
      <w:r w:rsidR="00E36F24">
        <w:rPr>
          <w:rFonts w:ascii="Times New Roman" w:hAnsi="Times New Roman" w:cs="Times New Roman"/>
          <w:sz w:val="24"/>
          <w:szCs w:val="24"/>
        </w:rPr>
        <w:t>la implementación</w:t>
      </w:r>
      <w:r>
        <w:rPr>
          <w:rFonts w:ascii="Times New Roman" w:hAnsi="Times New Roman" w:cs="Times New Roman"/>
          <w:sz w:val="24"/>
          <w:szCs w:val="24"/>
        </w:rPr>
        <w:t xml:space="preserve"> del modelo para predecir automáticamente el desempeño académico de nuevos estudiantes. También se identificaron las principales actividades académicas que influyen en el desempeño académico a través del valor de las probabilidades del modelo. En particular, los resultados muestran que las actividades 3, 4 y 5 </w:t>
      </w:r>
      <w:r w:rsidR="00864D15">
        <w:rPr>
          <w:rFonts w:ascii="Times New Roman" w:hAnsi="Times New Roman" w:cs="Times New Roman"/>
          <w:sz w:val="24"/>
          <w:szCs w:val="24"/>
        </w:rPr>
        <w:t xml:space="preserve">fueron </w:t>
      </w:r>
      <w:r>
        <w:rPr>
          <w:rFonts w:ascii="Times New Roman" w:hAnsi="Times New Roman" w:cs="Times New Roman"/>
          <w:sz w:val="24"/>
          <w:szCs w:val="24"/>
        </w:rPr>
        <w:t>las que influye</w:t>
      </w:r>
      <w:r w:rsidR="00864D15">
        <w:rPr>
          <w:rFonts w:ascii="Times New Roman" w:hAnsi="Times New Roman" w:cs="Times New Roman"/>
          <w:sz w:val="24"/>
          <w:szCs w:val="24"/>
        </w:rPr>
        <w:t>ro</w:t>
      </w:r>
      <w:r>
        <w:rPr>
          <w:rFonts w:ascii="Times New Roman" w:hAnsi="Times New Roman" w:cs="Times New Roman"/>
          <w:sz w:val="24"/>
          <w:szCs w:val="24"/>
        </w:rPr>
        <w:t>n de manera más significativa en la predicción de aprobación de los estudiantes que participaron en este estudio. El desarrollo de este tipo de modelos permite a las instituciones educativas predecir el rendimiento académico de sus estudiantes e identificar los principales factores que influyen en él.</w:t>
      </w:r>
    </w:p>
    <w:p w14:paraId="68680E5B" w14:textId="396D35DA" w:rsidR="00B867A7" w:rsidRDefault="00345474" w:rsidP="003C0BE0">
      <w:pPr>
        <w:spacing w:after="0" w:line="360" w:lineRule="auto"/>
        <w:jc w:val="both"/>
        <w:rPr>
          <w:rFonts w:ascii="Times New Roman" w:hAnsi="Times New Roman" w:cs="Times New Roman"/>
          <w:sz w:val="24"/>
          <w:szCs w:val="24"/>
        </w:rPr>
      </w:pPr>
      <w:r w:rsidRPr="00E5695A">
        <w:rPr>
          <w:rFonts w:ascii="Arial" w:eastAsiaTheme="minorEastAsia" w:hAnsi="Arial"/>
          <w:b/>
          <w:sz w:val="24"/>
          <w:szCs w:val="24"/>
          <w:lang w:val="es-ES_tradnl" w:eastAsia="es-ES"/>
        </w:rPr>
        <w:t>Palabras clave</w:t>
      </w:r>
      <w:r w:rsidR="009643A4" w:rsidRPr="00E5695A">
        <w:rPr>
          <w:rFonts w:ascii="Arial" w:eastAsiaTheme="minorEastAsia" w:hAnsi="Arial"/>
          <w:b/>
          <w:sz w:val="24"/>
          <w:szCs w:val="24"/>
          <w:lang w:val="es-ES_tradnl" w:eastAsia="es-ES"/>
        </w:rPr>
        <w:t>:</w:t>
      </w:r>
      <w:r w:rsidRPr="00E5695A">
        <w:rPr>
          <w:rFonts w:ascii="Times New Roman" w:hAnsi="Times New Roman" w:cs="Times New Roman"/>
          <w:szCs w:val="24"/>
        </w:rPr>
        <w:t xml:space="preserve"> </w:t>
      </w:r>
      <w:r w:rsidR="003D4EB5">
        <w:rPr>
          <w:rFonts w:ascii="Times New Roman" w:hAnsi="Times New Roman" w:cs="Times New Roman"/>
          <w:sz w:val="24"/>
          <w:szCs w:val="24"/>
        </w:rPr>
        <w:t xml:space="preserve">algoritmo </w:t>
      </w:r>
      <w:proofErr w:type="spellStart"/>
      <w:r w:rsidR="003D4EB5" w:rsidRPr="00E5695A">
        <w:rPr>
          <w:rFonts w:ascii="Times New Roman" w:hAnsi="Times New Roman" w:cs="Times New Roman"/>
          <w:sz w:val="24"/>
          <w:szCs w:val="24"/>
        </w:rPr>
        <w:t>Naïve</w:t>
      </w:r>
      <w:proofErr w:type="spellEnd"/>
      <w:r w:rsidR="003D4EB5" w:rsidRPr="00E5695A">
        <w:rPr>
          <w:rFonts w:ascii="Times New Roman" w:hAnsi="Times New Roman" w:cs="Times New Roman"/>
          <w:sz w:val="24"/>
          <w:szCs w:val="24"/>
        </w:rPr>
        <w:t xml:space="preserve"> Bayes</w:t>
      </w:r>
      <w:r w:rsidR="003D4EB5">
        <w:rPr>
          <w:rFonts w:ascii="Times New Roman" w:hAnsi="Times New Roman" w:cs="Times New Roman"/>
          <w:sz w:val="24"/>
          <w:szCs w:val="24"/>
        </w:rPr>
        <w:t xml:space="preserve">, minería de datos, </w:t>
      </w:r>
      <w:r w:rsidR="00B867A7">
        <w:rPr>
          <w:rFonts w:ascii="Times New Roman" w:hAnsi="Times New Roman" w:cs="Times New Roman"/>
          <w:sz w:val="24"/>
          <w:szCs w:val="24"/>
        </w:rPr>
        <w:t xml:space="preserve">modelo predictivo, </w:t>
      </w:r>
      <w:r w:rsidR="003D4EB5">
        <w:rPr>
          <w:rFonts w:ascii="Times New Roman" w:hAnsi="Times New Roman" w:cs="Times New Roman"/>
          <w:sz w:val="24"/>
          <w:szCs w:val="24"/>
        </w:rPr>
        <w:t xml:space="preserve">probabilidades, </w:t>
      </w:r>
      <w:r w:rsidR="00501ABA">
        <w:rPr>
          <w:rFonts w:ascii="Times New Roman" w:hAnsi="Times New Roman" w:cs="Times New Roman"/>
          <w:sz w:val="24"/>
          <w:szCs w:val="24"/>
        </w:rPr>
        <w:t>rend</w:t>
      </w:r>
      <w:r w:rsidR="00C079C4">
        <w:rPr>
          <w:rFonts w:ascii="Times New Roman" w:hAnsi="Times New Roman" w:cs="Times New Roman"/>
          <w:sz w:val="24"/>
          <w:szCs w:val="24"/>
        </w:rPr>
        <w:t>imiento académico.</w:t>
      </w:r>
    </w:p>
    <w:p w14:paraId="7AFB9D62" w14:textId="77777777" w:rsidR="00E6029F" w:rsidRDefault="00E6029F" w:rsidP="00345474">
      <w:pPr>
        <w:spacing w:after="0" w:line="360" w:lineRule="auto"/>
        <w:jc w:val="both"/>
        <w:rPr>
          <w:rFonts w:ascii="Times New Roman" w:hAnsi="Times New Roman" w:cs="Times New Roman"/>
          <w:sz w:val="24"/>
          <w:szCs w:val="24"/>
        </w:rPr>
      </w:pPr>
    </w:p>
    <w:p w14:paraId="21D1C120" w14:textId="77777777" w:rsidR="00960C00" w:rsidRPr="00E36F24" w:rsidRDefault="00960C00" w:rsidP="00E5695A">
      <w:pPr>
        <w:spacing w:after="0" w:line="360" w:lineRule="auto"/>
        <w:rPr>
          <w:rFonts w:ascii="Arial" w:eastAsiaTheme="minorEastAsia" w:hAnsi="Arial"/>
          <w:b/>
          <w:sz w:val="24"/>
          <w:szCs w:val="24"/>
          <w:lang w:val="en-US" w:eastAsia="es-ES"/>
        </w:rPr>
      </w:pPr>
      <w:r w:rsidRPr="00E36F24">
        <w:rPr>
          <w:rFonts w:ascii="Arial" w:eastAsiaTheme="minorEastAsia" w:hAnsi="Arial"/>
          <w:b/>
          <w:sz w:val="24"/>
          <w:szCs w:val="24"/>
          <w:lang w:val="en-US" w:eastAsia="es-ES"/>
        </w:rPr>
        <w:t>Abstract</w:t>
      </w:r>
    </w:p>
    <w:p w14:paraId="1C1461EA" w14:textId="2DB7BEB1" w:rsidR="00263884" w:rsidRPr="00263884" w:rsidRDefault="00263884" w:rsidP="00263884">
      <w:pPr>
        <w:spacing w:after="0" w:line="360" w:lineRule="auto"/>
        <w:jc w:val="both"/>
        <w:rPr>
          <w:rFonts w:ascii="Times New Roman" w:hAnsi="Times New Roman" w:cs="Times New Roman"/>
          <w:sz w:val="24"/>
          <w:szCs w:val="24"/>
          <w:lang w:val="en-US"/>
        </w:rPr>
      </w:pPr>
      <w:r w:rsidRPr="00263884">
        <w:rPr>
          <w:rFonts w:ascii="Times New Roman" w:hAnsi="Times New Roman" w:cs="Times New Roman"/>
          <w:sz w:val="24"/>
          <w:szCs w:val="24"/>
          <w:lang w:val="en-US"/>
        </w:rPr>
        <w:t>Educational data mining allows extracting useful and understandable knowledge from academic data to solve problems about various teaching and learning processes. One of the most popular applications of educational data mining is the prediction of academic performance. The main objective of this work was to design and automate a predictive model of the academic performance of students of the National Polytechnic Institute (IPN).</w:t>
      </w:r>
    </w:p>
    <w:p w14:paraId="54FD1351" w14:textId="2FAF6DFB" w:rsidR="00F51727" w:rsidRDefault="00263884" w:rsidP="00AF3F50">
      <w:pPr>
        <w:spacing w:after="0" w:line="360" w:lineRule="auto"/>
        <w:jc w:val="both"/>
        <w:rPr>
          <w:rFonts w:ascii="Times New Roman" w:hAnsi="Times New Roman" w:cs="Times New Roman"/>
          <w:sz w:val="24"/>
          <w:szCs w:val="24"/>
          <w:lang w:val="en-US"/>
        </w:rPr>
      </w:pPr>
      <w:r w:rsidRPr="00263884">
        <w:rPr>
          <w:rFonts w:ascii="Times New Roman" w:hAnsi="Times New Roman" w:cs="Times New Roman"/>
          <w:sz w:val="24"/>
          <w:szCs w:val="24"/>
          <w:lang w:val="en-US"/>
        </w:rPr>
        <w:t xml:space="preserve">For the construction of the model, the qualifications of five academic activities and the final grade of 94 students enrolled in an </w:t>
      </w:r>
      <w:r w:rsidR="003D4EB5">
        <w:rPr>
          <w:rFonts w:ascii="Times New Roman" w:hAnsi="Times New Roman" w:cs="Times New Roman"/>
          <w:sz w:val="24"/>
          <w:szCs w:val="24"/>
          <w:lang w:val="en-US"/>
        </w:rPr>
        <w:t>E</w:t>
      </w:r>
      <w:r w:rsidR="003D4EB5" w:rsidRPr="00263884">
        <w:rPr>
          <w:rFonts w:ascii="Times New Roman" w:hAnsi="Times New Roman" w:cs="Times New Roman"/>
          <w:sz w:val="24"/>
          <w:szCs w:val="24"/>
          <w:lang w:val="en-US"/>
        </w:rPr>
        <w:t xml:space="preserve">ngineering </w:t>
      </w:r>
      <w:r w:rsidRPr="00263884">
        <w:rPr>
          <w:rFonts w:ascii="Times New Roman" w:hAnsi="Times New Roman" w:cs="Times New Roman"/>
          <w:sz w:val="24"/>
          <w:szCs w:val="24"/>
          <w:lang w:val="en-US"/>
        </w:rPr>
        <w:t xml:space="preserve">career belonging to the IPN were analyzed. This model was applied to 86 students to predict their academic performance. Subsequently, these predictions were compared with the actual results obtained by the students at the end of the course. Accuracy was obtained from the predictions of the course approval of up to 73% and only with </w:t>
      </w:r>
      <w:r w:rsidR="003D4EB5">
        <w:rPr>
          <w:rFonts w:ascii="Times New Roman" w:hAnsi="Times New Roman" w:cs="Times New Roman"/>
          <w:sz w:val="24"/>
          <w:szCs w:val="24"/>
          <w:lang w:val="en-US"/>
        </w:rPr>
        <w:t>five</w:t>
      </w:r>
      <w:r w:rsidR="003D4EB5" w:rsidRPr="00263884">
        <w:rPr>
          <w:rFonts w:ascii="Times New Roman" w:hAnsi="Times New Roman" w:cs="Times New Roman"/>
          <w:sz w:val="24"/>
          <w:szCs w:val="24"/>
          <w:lang w:val="en-US"/>
        </w:rPr>
        <w:t xml:space="preserve"> </w:t>
      </w:r>
      <w:r w:rsidRPr="00263884">
        <w:rPr>
          <w:rFonts w:ascii="Times New Roman" w:hAnsi="Times New Roman" w:cs="Times New Roman"/>
          <w:sz w:val="24"/>
          <w:szCs w:val="24"/>
          <w:lang w:val="en-US"/>
        </w:rPr>
        <w:t xml:space="preserve">attributes corresponding to the </w:t>
      </w:r>
      <w:r w:rsidR="00A15597" w:rsidRPr="00263884">
        <w:rPr>
          <w:rFonts w:ascii="Times New Roman" w:hAnsi="Times New Roman" w:cs="Times New Roman"/>
          <w:sz w:val="24"/>
          <w:szCs w:val="24"/>
          <w:lang w:val="en-US"/>
        </w:rPr>
        <w:t>qualifications</w:t>
      </w:r>
      <w:r w:rsidRPr="00263884">
        <w:rPr>
          <w:rFonts w:ascii="Times New Roman" w:hAnsi="Times New Roman" w:cs="Times New Roman"/>
          <w:sz w:val="24"/>
          <w:szCs w:val="24"/>
          <w:lang w:val="en-US"/>
        </w:rPr>
        <w:t xml:space="preserve"> of the initial academic activities. In addition, a platform was built that facilitates the construction and use of the model to automatically predict the academic performance of new students. Also, the main academic activities that influence</w:t>
      </w:r>
      <w:r w:rsidR="003D4EB5">
        <w:rPr>
          <w:rFonts w:ascii="Times New Roman" w:hAnsi="Times New Roman" w:cs="Times New Roman"/>
          <w:sz w:val="24"/>
          <w:szCs w:val="24"/>
          <w:lang w:val="en-US"/>
        </w:rPr>
        <w:t>d</w:t>
      </w:r>
      <w:r w:rsidRPr="00263884">
        <w:rPr>
          <w:rFonts w:ascii="Times New Roman" w:hAnsi="Times New Roman" w:cs="Times New Roman"/>
          <w:sz w:val="24"/>
          <w:szCs w:val="24"/>
          <w:lang w:val="en-US"/>
        </w:rPr>
        <w:t xml:space="preserve"> academic performance were identified through the value of the probabilities of the model. </w:t>
      </w:r>
      <w:proofErr w:type="gramStart"/>
      <w:r w:rsidRPr="00263884">
        <w:rPr>
          <w:rFonts w:ascii="Times New Roman" w:hAnsi="Times New Roman" w:cs="Times New Roman"/>
          <w:sz w:val="24"/>
          <w:szCs w:val="24"/>
          <w:lang w:val="en-US"/>
        </w:rPr>
        <w:t>In particular, the</w:t>
      </w:r>
      <w:proofErr w:type="gramEnd"/>
      <w:r w:rsidRPr="00263884">
        <w:rPr>
          <w:rFonts w:ascii="Times New Roman" w:hAnsi="Times New Roman" w:cs="Times New Roman"/>
          <w:sz w:val="24"/>
          <w:szCs w:val="24"/>
          <w:lang w:val="en-US"/>
        </w:rPr>
        <w:t xml:space="preserve"> results show</w:t>
      </w:r>
      <w:r w:rsidR="003D4EB5">
        <w:rPr>
          <w:rFonts w:ascii="Times New Roman" w:hAnsi="Times New Roman" w:cs="Times New Roman"/>
          <w:sz w:val="24"/>
          <w:szCs w:val="24"/>
          <w:lang w:val="en-US"/>
        </w:rPr>
        <w:t>ed</w:t>
      </w:r>
      <w:r w:rsidRPr="00263884">
        <w:rPr>
          <w:rFonts w:ascii="Times New Roman" w:hAnsi="Times New Roman" w:cs="Times New Roman"/>
          <w:sz w:val="24"/>
          <w:szCs w:val="24"/>
          <w:lang w:val="en-US"/>
        </w:rPr>
        <w:t xml:space="preserve"> that activities 3, 4 and 5 </w:t>
      </w:r>
      <w:r w:rsidR="00AF3F50">
        <w:rPr>
          <w:rFonts w:ascii="Times New Roman" w:hAnsi="Times New Roman" w:cs="Times New Roman"/>
          <w:sz w:val="24"/>
          <w:szCs w:val="24"/>
          <w:lang w:val="en-US"/>
        </w:rPr>
        <w:t>we</w:t>
      </w:r>
      <w:r w:rsidR="00AF3F50" w:rsidRPr="00263884">
        <w:rPr>
          <w:rFonts w:ascii="Times New Roman" w:hAnsi="Times New Roman" w:cs="Times New Roman"/>
          <w:sz w:val="24"/>
          <w:szCs w:val="24"/>
          <w:lang w:val="en-US"/>
        </w:rPr>
        <w:t xml:space="preserve">re </w:t>
      </w:r>
      <w:r w:rsidRPr="00263884">
        <w:rPr>
          <w:rFonts w:ascii="Times New Roman" w:hAnsi="Times New Roman" w:cs="Times New Roman"/>
          <w:sz w:val="24"/>
          <w:szCs w:val="24"/>
          <w:lang w:val="en-US"/>
        </w:rPr>
        <w:t>those that most significantly influence</w:t>
      </w:r>
      <w:r w:rsidR="003D4EB5">
        <w:rPr>
          <w:rFonts w:ascii="Times New Roman" w:hAnsi="Times New Roman" w:cs="Times New Roman"/>
          <w:sz w:val="24"/>
          <w:szCs w:val="24"/>
          <w:lang w:val="en-US"/>
        </w:rPr>
        <w:t>d</w:t>
      </w:r>
      <w:r w:rsidRPr="00263884">
        <w:rPr>
          <w:rFonts w:ascii="Times New Roman" w:hAnsi="Times New Roman" w:cs="Times New Roman"/>
          <w:sz w:val="24"/>
          <w:szCs w:val="24"/>
          <w:lang w:val="en-US"/>
        </w:rPr>
        <w:t xml:space="preserve"> the prediction of approval of the students who </w:t>
      </w:r>
      <w:r w:rsidRPr="00263884">
        <w:rPr>
          <w:rFonts w:ascii="Times New Roman" w:hAnsi="Times New Roman" w:cs="Times New Roman"/>
          <w:sz w:val="24"/>
          <w:szCs w:val="24"/>
          <w:lang w:val="en-US"/>
        </w:rPr>
        <w:lastRenderedPageBreak/>
        <w:t>participated in this study. The development of this type of models allows educational institutions to predict the academic performance of their students and identify the main factors that influence it.</w:t>
      </w:r>
    </w:p>
    <w:p w14:paraId="678DB535" w14:textId="052ABF3A" w:rsidR="00924E4C" w:rsidRDefault="00960C00" w:rsidP="00960C00">
      <w:pPr>
        <w:spacing w:after="0" w:line="360" w:lineRule="auto"/>
        <w:jc w:val="both"/>
        <w:rPr>
          <w:rFonts w:ascii="Times New Roman" w:hAnsi="Times New Roman" w:cs="Times New Roman"/>
          <w:sz w:val="24"/>
          <w:szCs w:val="24"/>
          <w:lang w:val="en-US"/>
        </w:rPr>
      </w:pPr>
      <w:r w:rsidRPr="00E36F24">
        <w:rPr>
          <w:rFonts w:ascii="Arial" w:eastAsiaTheme="minorEastAsia" w:hAnsi="Arial"/>
          <w:b/>
          <w:sz w:val="24"/>
          <w:szCs w:val="24"/>
          <w:lang w:val="en-US" w:eastAsia="es-ES"/>
        </w:rPr>
        <w:t>Keywords</w:t>
      </w:r>
      <w:r w:rsidR="009643A4" w:rsidRPr="00E36F24">
        <w:rPr>
          <w:rFonts w:ascii="Arial" w:eastAsiaTheme="minorEastAsia" w:hAnsi="Arial"/>
          <w:b/>
          <w:sz w:val="24"/>
          <w:szCs w:val="24"/>
          <w:lang w:val="en-US" w:eastAsia="es-ES"/>
        </w:rPr>
        <w:t>:</w:t>
      </w:r>
      <w:r w:rsidRPr="00E5695A">
        <w:rPr>
          <w:rFonts w:ascii="Times New Roman" w:hAnsi="Times New Roman" w:cs="Times New Roman"/>
          <w:szCs w:val="24"/>
          <w:lang w:val="en-US"/>
        </w:rPr>
        <w:t xml:space="preserve"> </w:t>
      </w:r>
      <w:r w:rsidR="003D4EB5" w:rsidRPr="005E5022">
        <w:rPr>
          <w:rFonts w:ascii="Times New Roman" w:hAnsi="Times New Roman" w:cs="Times New Roman"/>
          <w:sz w:val="24"/>
          <w:szCs w:val="24"/>
          <w:lang w:val="en-US"/>
        </w:rPr>
        <w:t>Naïve Bayes algorithm</w:t>
      </w:r>
      <w:r w:rsidR="003D4EB5">
        <w:rPr>
          <w:rFonts w:ascii="Times New Roman" w:hAnsi="Times New Roman" w:cs="Times New Roman"/>
          <w:sz w:val="24"/>
          <w:szCs w:val="24"/>
          <w:lang w:val="en-US"/>
        </w:rPr>
        <w:t>,</w:t>
      </w:r>
      <w:r w:rsidR="003D4EB5" w:rsidRPr="005E5022">
        <w:rPr>
          <w:rFonts w:ascii="Times New Roman" w:hAnsi="Times New Roman" w:cs="Times New Roman"/>
          <w:sz w:val="24"/>
          <w:szCs w:val="24"/>
          <w:lang w:val="en-US"/>
        </w:rPr>
        <w:t xml:space="preserve"> data mining, </w:t>
      </w:r>
      <w:r w:rsidR="005E5022" w:rsidRPr="005E5022">
        <w:rPr>
          <w:rFonts w:ascii="Times New Roman" w:hAnsi="Times New Roman" w:cs="Times New Roman"/>
          <w:sz w:val="24"/>
          <w:szCs w:val="24"/>
          <w:lang w:val="en-US"/>
        </w:rPr>
        <w:t>predictive model</w:t>
      </w:r>
      <w:proofErr w:type="gramStart"/>
      <w:r w:rsidR="005E5022" w:rsidRPr="005E5022">
        <w:rPr>
          <w:rFonts w:ascii="Times New Roman" w:hAnsi="Times New Roman" w:cs="Times New Roman"/>
          <w:sz w:val="24"/>
          <w:szCs w:val="24"/>
          <w:lang w:val="en-US"/>
        </w:rPr>
        <w:t>, ,</w:t>
      </w:r>
      <w:proofErr w:type="gramEnd"/>
      <w:r w:rsidR="005E5022" w:rsidRPr="005E5022">
        <w:rPr>
          <w:rFonts w:ascii="Times New Roman" w:hAnsi="Times New Roman" w:cs="Times New Roman"/>
          <w:sz w:val="24"/>
          <w:szCs w:val="24"/>
          <w:lang w:val="en-US"/>
        </w:rPr>
        <w:t xml:space="preserve"> </w:t>
      </w:r>
      <w:r w:rsidR="003D4EB5" w:rsidRPr="00C079C4">
        <w:rPr>
          <w:rFonts w:ascii="Times New Roman" w:hAnsi="Times New Roman" w:cs="Times New Roman"/>
          <w:sz w:val="24"/>
          <w:szCs w:val="24"/>
          <w:lang w:val="en-US"/>
        </w:rPr>
        <w:t>probabilities</w:t>
      </w:r>
      <w:r w:rsidR="003D4EB5">
        <w:rPr>
          <w:rFonts w:ascii="Times New Roman" w:hAnsi="Times New Roman" w:cs="Times New Roman"/>
          <w:sz w:val="24"/>
          <w:szCs w:val="24"/>
          <w:lang w:val="en-US"/>
        </w:rPr>
        <w:t>,</w:t>
      </w:r>
      <w:r w:rsidR="003D4EB5" w:rsidRPr="005E5022">
        <w:rPr>
          <w:rFonts w:ascii="Times New Roman" w:hAnsi="Times New Roman" w:cs="Times New Roman"/>
          <w:sz w:val="24"/>
          <w:szCs w:val="24"/>
          <w:lang w:val="en-US"/>
        </w:rPr>
        <w:t xml:space="preserve"> </w:t>
      </w:r>
      <w:r w:rsidR="005E5022" w:rsidRPr="005E5022">
        <w:rPr>
          <w:rFonts w:ascii="Times New Roman" w:hAnsi="Times New Roman" w:cs="Times New Roman"/>
          <w:sz w:val="24"/>
          <w:szCs w:val="24"/>
          <w:lang w:val="en-US"/>
        </w:rPr>
        <w:t>ac</w:t>
      </w:r>
      <w:r w:rsidR="005E5022">
        <w:rPr>
          <w:rFonts w:ascii="Times New Roman" w:hAnsi="Times New Roman" w:cs="Times New Roman"/>
          <w:sz w:val="24"/>
          <w:szCs w:val="24"/>
          <w:lang w:val="en-US"/>
        </w:rPr>
        <w:t>ademic performance</w:t>
      </w:r>
      <w:r w:rsidR="004F2558">
        <w:rPr>
          <w:rFonts w:ascii="Times New Roman" w:hAnsi="Times New Roman" w:cs="Times New Roman"/>
          <w:sz w:val="24"/>
          <w:szCs w:val="24"/>
          <w:lang w:val="en-US"/>
        </w:rPr>
        <w:t>.</w:t>
      </w:r>
    </w:p>
    <w:p w14:paraId="53F6B8C9" w14:textId="448EC964" w:rsidR="00E5695A" w:rsidRDefault="00E5695A" w:rsidP="00960C00">
      <w:pPr>
        <w:spacing w:after="0" w:line="360" w:lineRule="auto"/>
        <w:jc w:val="both"/>
        <w:rPr>
          <w:rFonts w:ascii="Times New Roman" w:hAnsi="Times New Roman" w:cs="Times New Roman"/>
          <w:sz w:val="24"/>
          <w:szCs w:val="24"/>
          <w:lang w:val="en-US"/>
        </w:rPr>
      </w:pPr>
    </w:p>
    <w:p w14:paraId="34D0D04E" w14:textId="70E1890C" w:rsidR="00E5695A" w:rsidRPr="00E5695A" w:rsidRDefault="00E5695A" w:rsidP="00960C00">
      <w:pPr>
        <w:spacing w:after="0" w:line="360" w:lineRule="auto"/>
        <w:jc w:val="both"/>
        <w:rPr>
          <w:rFonts w:ascii="Arial" w:eastAsiaTheme="minorEastAsia" w:hAnsi="Arial"/>
          <w:b/>
          <w:sz w:val="24"/>
          <w:szCs w:val="24"/>
          <w:lang w:val="es-ES_tradnl" w:eastAsia="es-ES"/>
        </w:rPr>
      </w:pPr>
      <w:r w:rsidRPr="00E5695A">
        <w:rPr>
          <w:rFonts w:ascii="Arial" w:eastAsiaTheme="minorEastAsia" w:hAnsi="Arial"/>
          <w:b/>
          <w:sz w:val="24"/>
          <w:szCs w:val="24"/>
          <w:lang w:val="es-ES_tradnl" w:eastAsia="es-ES"/>
        </w:rPr>
        <w:t>Resumo</w:t>
      </w:r>
    </w:p>
    <w:p w14:paraId="74FDDB6A" w14:textId="77777777" w:rsidR="00E5695A" w:rsidRPr="00E36F24" w:rsidRDefault="00E5695A" w:rsidP="00E5695A">
      <w:pPr>
        <w:spacing w:after="0" w:line="360" w:lineRule="auto"/>
        <w:jc w:val="both"/>
        <w:rPr>
          <w:rFonts w:ascii="Times New Roman" w:hAnsi="Times New Roman" w:cs="Times New Roman"/>
          <w:sz w:val="24"/>
          <w:szCs w:val="24"/>
        </w:rPr>
      </w:pPr>
      <w:r w:rsidRPr="00E36F24">
        <w:rPr>
          <w:rFonts w:ascii="Times New Roman" w:hAnsi="Times New Roman" w:cs="Times New Roman"/>
          <w:sz w:val="24"/>
          <w:szCs w:val="24"/>
        </w:rPr>
        <w:t xml:space="preserve">A </w:t>
      </w:r>
      <w:proofErr w:type="spellStart"/>
      <w:r w:rsidRPr="00E36F24">
        <w:rPr>
          <w:rFonts w:ascii="Times New Roman" w:hAnsi="Times New Roman" w:cs="Times New Roman"/>
          <w:sz w:val="24"/>
          <w:szCs w:val="24"/>
        </w:rPr>
        <w:t>mineração</w:t>
      </w:r>
      <w:proofErr w:type="spellEnd"/>
      <w:r w:rsidRPr="00E36F24">
        <w:rPr>
          <w:rFonts w:ascii="Times New Roman" w:hAnsi="Times New Roman" w:cs="Times New Roman"/>
          <w:sz w:val="24"/>
          <w:szCs w:val="24"/>
        </w:rPr>
        <w:t xml:space="preserve"> de dados </w:t>
      </w:r>
      <w:proofErr w:type="spellStart"/>
      <w:r w:rsidRPr="00E36F24">
        <w:rPr>
          <w:rFonts w:ascii="Times New Roman" w:hAnsi="Times New Roman" w:cs="Times New Roman"/>
          <w:sz w:val="24"/>
          <w:szCs w:val="24"/>
        </w:rPr>
        <w:t>educacionais</w:t>
      </w:r>
      <w:proofErr w:type="spellEnd"/>
      <w:r w:rsidRPr="00E36F24">
        <w:rPr>
          <w:rFonts w:ascii="Times New Roman" w:hAnsi="Times New Roman" w:cs="Times New Roman"/>
          <w:sz w:val="24"/>
          <w:szCs w:val="24"/>
        </w:rPr>
        <w:t xml:space="preserve"> permite </w:t>
      </w:r>
      <w:proofErr w:type="spellStart"/>
      <w:r w:rsidRPr="00E36F24">
        <w:rPr>
          <w:rFonts w:ascii="Times New Roman" w:hAnsi="Times New Roman" w:cs="Times New Roman"/>
          <w:sz w:val="24"/>
          <w:szCs w:val="24"/>
        </w:rPr>
        <w:t>extrair</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conhecimento</w:t>
      </w:r>
      <w:proofErr w:type="spellEnd"/>
      <w:r w:rsidRPr="00E36F24">
        <w:rPr>
          <w:rFonts w:ascii="Times New Roman" w:hAnsi="Times New Roman" w:cs="Times New Roman"/>
          <w:sz w:val="24"/>
          <w:szCs w:val="24"/>
        </w:rPr>
        <w:t xml:space="preserve"> útil e </w:t>
      </w:r>
      <w:proofErr w:type="spellStart"/>
      <w:r w:rsidRPr="00E36F24">
        <w:rPr>
          <w:rFonts w:ascii="Times New Roman" w:hAnsi="Times New Roman" w:cs="Times New Roman"/>
          <w:sz w:val="24"/>
          <w:szCs w:val="24"/>
        </w:rPr>
        <w:t>compreensível</w:t>
      </w:r>
      <w:proofErr w:type="spellEnd"/>
      <w:r w:rsidRPr="00E36F24">
        <w:rPr>
          <w:rFonts w:ascii="Times New Roman" w:hAnsi="Times New Roman" w:cs="Times New Roman"/>
          <w:sz w:val="24"/>
          <w:szCs w:val="24"/>
        </w:rPr>
        <w:t xml:space="preserve"> de dados </w:t>
      </w:r>
      <w:proofErr w:type="spellStart"/>
      <w:r w:rsidRPr="00E36F24">
        <w:rPr>
          <w:rFonts w:ascii="Times New Roman" w:hAnsi="Times New Roman" w:cs="Times New Roman"/>
          <w:sz w:val="24"/>
          <w:szCs w:val="24"/>
        </w:rPr>
        <w:t>acadêmicos</w:t>
      </w:r>
      <w:proofErr w:type="spellEnd"/>
      <w:r w:rsidRPr="00E36F24">
        <w:rPr>
          <w:rFonts w:ascii="Times New Roman" w:hAnsi="Times New Roman" w:cs="Times New Roman"/>
          <w:sz w:val="24"/>
          <w:szCs w:val="24"/>
        </w:rPr>
        <w:t xml:space="preserve"> para resolver problemas sobre </w:t>
      </w:r>
      <w:proofErr w:type="spellStart"/>
      <w:r w:rsidRPr="00E36F24">
        <w:rPr>
          <w:rFonts w:ascii="Times New Roman" w:hAnsi="Times New Roman" w:cs="Times New Roman"/>
          <w:sz w:val="24"/>
          <w:szCs w:val="24"/>
        </w:rPr>
        <w:t>vários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processos</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ensino</w:t>
      </w:r>
      <w:proofErr w:type="spellEnd"/>
      <w:r w:rsidRPr="00E36F24">
        <w:rPr>
          <w:rFonts w:ascii="Times New Roman" w:hAnsi="Times New Roman" w:cs="Times New Roman"/>
          <w:sz w:val="24"/>
          <w:szCs w:val="24"/>
        </w:rPr>
        <w:t xml:space="preserve"> e </w:t>
      </w:r>
      <w:proofErr w:type="spellStart"/>
      <w:r w:rsidRPr="00E36F24">
        <w:rPr>
          <w:rFonts w:ascii="Times New Roman" w:hAnsi="Times New Roman" w:cs="Times New Roman"/>
          <w:sz w:val="24"/>
          <w:szCs w:val="24"/>
        </w:rPr>
        <w:t>aprendizagem</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Uma</w:t>
      </w:r>
      <w:proofErr w:type="spellEnd"/>
      <w:r w:rsidRPr="00E36F24">
        <w:rPr>
          <w:rFonts w:ascii="Times New Roman" w:hAnsi="Times New Roman" w:cs="Times New Roman"/>
          <w:sz w:val="24"/>
          <w:szCs w:val="24"/>
        </w:rPr>
        <w:t xml:space="preserve"> das </w:t>
      </w:r>
      <w:proofErr w:type="spellStart"/>
      <w:r w:rsidRPr="00E36F24">
        <w:rPr>
          <w:rFonts w:ascii="Times New Roman" w:hAnsi="Times New Roman" w:cs="Times New Roman"/>
          <w:sz w:val="24"/>
          <w:szCs w:val="24"/>
        </w:rPr>
        <w:t>aplicações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mais</w:t>
      </w:r>
      <w:proofErr w:type="spellEnd"/>
      <w:r w:rsidRPr="00E36F24">
        <w:rPr>
          <w:rFonts w:ascii="Times New Roman" w:hAnsi="Times New Roman" w:cs="Times New Roman"/>
          <w:sz w:val="24"/>
          <w:szCs w:val="24"/>
        </w:rPr>
        <w:t xml:space="preserve"> populares da </w:t>
      </w:r>
      <w:proofErr w:type="spellStart"/>
      <w:r w:rsidRPr="00E36F24">
        <w:rPr>
          <w:rFonts w:ascii="Times New Roman" w:hAnsi="Times New Roman" w:cs="Times New Roman"/>
          <w:sz w:val="24"/>
          <w:szCs w:val="24"/>
        </w:rPr>
        <w:t>mineração</w:t>
      </w:r>
      <w:proofErr w:type="spellEnd"/>
      <w:r w:rsidRPr="00E36F24">
        <w:rPr>
          <w:rFonts w:ascii="Times New Roman" w:hAnsi="Times New Roman" w:cs="Times New Roman"/>
          <w:sz w:val="24"/>
          <w:szCs w:val="24"/>
        </w:rPr>
        <w:t xml:space="preserve"> de dados </w:t>
      </w:r>
      <w:proofErr w:type="spellStart"/>
      <w:r w:rsidRPr="00E36F24">
        <w:rPr>
          <w:rFonts w:ascii="Times New Roman" w:hAnsi="Times New Roman" w:cs="Times New Roman"/>
          <w:sz w:val="24"/>
          <w:szCs w:val="24"/>
        </w:rPr>
        <w:t>educacionais</w:t>
      </w:r>
      <w:proofErr w:type="spellEnd"/>
      <w:r w:rsidRPr="00E36F24">
        <w:rPr>
          <w:rFonts w:ascii="Times New Roman" w:hAnsi="Times New Roman" w:cs="Times New Roman"/>
          <w:sz w:val="24"/>
          <w:szCs w:val="24"/>
        </w:rPr>
        <w:t xml:space="preserve"> é a </w:t>
      </w:r>
      <w:proofErr w:type="spellStart"/>
      <w:r w:rsidRPr="00E36F24">
        <w:rPr>
          <w:rFonts w:ascii="Times New Roman" w:hAnsi="Times New Roman" w:cs="Times New Roman"/>
          <w:sz w:val="24"/>
          <w:szCs w:val="24"/>
        </w:rPr>
        <w:t>previsão</w:t>
      </w:r>
      <w:proofErr w:type="spellEnd"/>
      <w:r w:rsidRPr="00E36F24">
        <w:rPr>
          <w:rFonts w:ascii="Times New Roman" w:hAnsi="Times New Roman" w:cs="Times New Roman"/>
          <w:sz w:val="24"/>
          <w:szCs w:val="24"/>
        </w:rPr>
        <w:t xml:space="preserve"> do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 xml:space="preserve">. O objetivo principal </w:t>
      </w:r>
      <w:proofErr w:type="spellStart"/>
      <w:r w:rsidRPr="00E36F24">
        <w:rPr>
          <w:rFonts w:ascii="Times New Roman" w:hAnsi="Times New Roman" w:cs="Times New Roman"/>
          <w:sz w:val="24"/>
          <w:szCs w:val="24"/>
        </w:rPr>
        <w:t>deste</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trabalho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foi</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projetar</w:t>
      </w:r>
      <w:proofErr w:type="spellEnd"/>
      <w:r w:rsidRPr="00E36F24">
        <w:rPr>
          <w:rFonts w:ascii="Times New Roman" w:hAnsi="Times New Roman" w:cs="Times New Roman"/>
          <w:sz w:val="24"/>
          <w:szCs w:val="24"/>
        </w:rPr>
        <w:t xml:space="preserve"> e automatizar </w:t>
      </w:r>
      <w:proofErr w:type="spellStart"/>
      <w:r w:rsidRPr="00E36F24">
        <w:rPr>
          <w:rFonts w:ascii="Times New Roman" w:hAnsi="Times New Roman" w:cs="Times New Roman"/>
          <w:sz w:val="24"/>
          <w:szCs w:val="24"/>
        </w:rPr>
        <w:t>um</w:t>
      </w:r>
      <w:proofErr w:type="spellEnd"/>
      <w:r w:rsidRPr="00E36F24">
        <w:rPr>
          <w:rFonts w:ascii="Times New Roman" w:hAnsi="Times New Roman" w:cs="Times New Roman"/>
          <w:sz w:val="24"/>
          <w:szCs w:val="24"/>
        </w:rPr>
        <w:t xml:space="preserve"> modelo </w:t>
      </w:r>
      <w:proofErr w:type="spellStart"/>
      <w:r w:rsidRPr="00E36F24">
        <w:rPr>
          <w:rFonts w:ascii="Times New Roman" w:hAnsi="Times New Roman" w:cs="Times New Roman"/>
          <w:sz w:val="24"/>
          <w:szCs w:val="24"/>
        </w:rPr>
        <w:t>preditivo</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 xml:space="preserve"> dos </w:t>
      </w:r>
      <w:proofErr w:type="spellStart"/>
      <w:r w:rsidRPr="00E36F24">
        <w:rPr>
          <w:rFonts w:ascii="Times New Roman" w:hAnsi="Times New Roman" w:cs="Times New Roman"/>
          <w:sz w:val="24"/>
          <w:szCs w:val="24"/>
        </w:rPr>
        <w:t>estudantes</w:t>
      </w:r>
      <w:proofErr w:type="spellEnd"/>
      <w:r w:rsidRPr="00E36F24">
        <w:rPr>
          <w:rFonts w:ascii="Times New Roman" w:hAnsi="Times New Roman" w:cs="Times New Roman"/>
          <w:sz w:val="24"/>
          <w:szCs w:val="24"/>
        </w:rPr>
        <w:t xml:space="preserve"> do Instituto Nacional Politécnico (IPN).</w:t>
      </w:r>
    </w:p>
    <w:p w14:paraId="49D764BF" w14:textId="77777777" w:rsidR="00E5695A" w:rsidRPr="00E36F24" w:rsidRDefault="00E5695A" w:rsidP="00E5695A">
      <w:pPr>
        <w:spacing w:after="0" w:line="360" w:lineRule="auto"/>
        <w:jc w:val="both"/>
        <w:rPr>
          <w:rFonts w:ascii="Times New Roman" w:hAnsi="Times New Roman" w:cs="Times New Roman"/>
          <w:sz w:val="24"/>
          <w:szCs w:val="24"/>
        </w:rPr>
      </w:pPr>
      <w:r w:rsidRPr="00E36F24">
        <w:rPr>
          <w:rFonts w:ascii="Times New Roman" w:hAnsi="Times New Roman" w:cs="Times New Roman"/>
          <w:sz w:val="24"/>
          <w:szCs w:val="24"/>
        </w:rPr>
        <w:t xml:space="preserve">Para a </w:t>
      </w:r>
      <w:proofErr w:type="spellStart"/>
      <w:r w:rsidRPr="00E36F24">
        <w:rPr>
          <w:rFonts w:ascii="Times New Roman" w:hAnsi="Times New Roman" w:cs="Times New Roman"/>
          <w:sz w:val="24"/>
          <w:szCs w:val="24"/>
        </w:rPr>
        <w:t>construção</w:t>
      </w:r>
      <w:proofErr w:type="spellEnd"/>
      <w:r w:rsidRPr="00E36F24">
        <w:rPr>
          <w:rFonts w:ascii="Times New Roman" w:hAnsi="Times New Roman" w:cs="Times New Roman"/>
          <w:sz w:val="24"/>
          <w:szCs w:val="24"/>
        </w:rPr>
        <w:t xml:space="preserve"> do modelo, </w:t>
      </w:r>
      <w:proofErr w:type="spellStart"/>
      <w:r w:rsidRPr="00E36F24">
        <w:rPr>
          <w:rFonts w:ascii="Times New Roman" w:hAnsi="Times New Roman" w:cs="Times New Roman"/>
          <w:sz w:val="24"/>
          <w:szCs w:val="24"/>
        </w:rPr>
        <w:t>foram</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analisados</w:t>
      </w:r>
      <w:proofErr w:type="spellEnd"/>
      <w:r w:rsidRPr="00E36F24">
        <w:rPr>
          <w:rFonts w:ascii="Times New Roman" w:hAnsi="Times New Roman" w:cs="Times New Roman"/>
          <w:sz w:val="24"/>
          <w:szCs w:val="24"/>
        </w:rPr>
        <w:t xml:space="preserve"> ​​os </w:t>
      </w:r>
      <w:proofErr w:type="spellStart"/>
      <w:r w:rsidRPr="00E36F24">
        <w:rPr>
          <w:rFonts w:ascii="Times New Roman" w:hAnsi="Times New Roman" w:cs="Times New Roman"/>
          <w:sz w:val="24"/>
          <w:szCs w:val="24"/>
        </w:rPr>
        <w:t>graus</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atividades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acadêmicas</w:t>
      </w:r>
      <w:proofErr w:type="spellEnd"/>
      <w:r w:rsidRPr="00E36F24">
        <w:rPr>
          <w:rFonts w:ascii="Times New Roman" w:hAnsi="Times New Roman" w:cs="Times New Roman"/>
          <w:sz w:val="24"/>
          <w:szCs w:val="24"/>
        </w:rPr>
        <w:t xml:space="preserve"> e a nota final de 94 </w:t>
      </w:r>
      <w:proofErr w:type="spellStart"/>
      <w:r w:rsidRPr="00E36F24">
        <w:rPr>
          <w:rFonts w:ascii="Times New Roman" w:hAnsi="Times New Roman" w:cs="Times New Roman"/>
          <w:sz w:val="24"/>
          <w:szCs w:val="24"/>
        </w:rPr>
        <w:t>alunos</w:t>
      </w:r>
      <w:proofErr w:type="spellEnd"/>
      <w:r w:rsidRPr="00E36F24">
        <w:rPr>
          <w:rFonts w:ascii="Times New Roman" w:hAnsi="Times New Roman" w:cs="Times New Roman"/>
          <w:sz w:val="24"/>
          <w:szCs w:val="24"/>
        </w:rPr>
        <w:t xml:space="preserve"> matriculados em </w:t>
      </w:r>
      <w:proofErr w:type="spellStart"/>
      <w:r w:rsidRPr="00E36F24">
        <w:rPr>
          <w:rFonts w:ascii="Times New Roman" w:hAnsi="Times New Roman" w:cs="Times New Roman"/>
          <w:sz w:val="24"/>
          <w:szCs w:val="24"/>
        </w:rPr>
        <w:t>uma</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carreira</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engenharia</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pertencente</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ao</w:t>
      </w:r>
      <w:proofErr w:type="spellEnd"/>
      <w:r w:rsidRPr="00E36F24">
        <w:rPr>
          <w:rFonts w:ascii="Times New Roman" w:hAnsi="Times New Roman" w:cs="Times New Roman"/>
          <w:sz w:val="24"/>
          <w:szCs w:val="24"/>
        </w:rPr>
        <w:t xml:space="preserve"> IPN. Este modelo </w:t>
      </w:r>
      <w:proofErr w:type="spellStart"/>
      <w:r w:rsidRPr="00E36F24">
        <w:rPr>
          <w:rFonts w:ascii="Times New Roman" w:hAnsi="Times New Roman" w:cs="Times New Roman"/>
          <w:sz w:val="24"/>
          <w:szCs w:val="24"/>
        </w:rPr>
        <w:t>foi</w:t>
      </w:r>
      <w:proofErr w:type="spellEnd"/>
      <w:r w:rsidRPr="00E36F24">
        <w:rPr>
          <w:rFonts w:ascii="Times New Roman" w:hAnsi="Times New Roman" w:cs="Times New Roman"/>
          <w:sz w:val="24"/>
          <w:szCs w:val="24"/>
        </w:rPr>
        <w:t xml:space="preserve"> aplicado a 86 </w:t>
      </w:r>
      <w:proofErr w:type="spellStart"/>
      <w:r w:rsidRPr="00E36F24">
        <w:rPr>
          <w:rFonts w:ascii="Times New Roman" w:hAnsi="Times New Roman" w:cs="Times New Roman"/>
          <w:sz w:val="24"/>
          <w:szCs w:val="24"/>
        </w:rPr>
        <w:t>estudantes</w:t>
      </w:r>
      <w:proofErr w:type="spellEnd"/>
      <w:r w:rsidRPr="00E36F24">
        <w:rPr>
          <w:rFonts w:ascii="Times New Roman" w:hAnsi="Times New Roman" w:cs="Times New Roman"/>
          <w:sz w:val="24"/>
          <w:szCs w:val="24"/>
        </w:rPr>
        <w:t xml:space="preserve"> para prever </w:t>
      </w:r>
      <w:proofErr w:type="spellStart"/>
      <w:r w:rsidRPr="00E36F24">
        <w:rPr>
          <w:rFonts w:ascii="Times New Roman" w:hAnsi="Times New Roman" w:cs="Times New Roman"/>
          <w:sz w:val="24"/>
          <w:szCs w:val="24"/>
        </w:rPr>
        <w:t>seu</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 xml:space="preserve">. Posteriormente, </w:t>
      </w:r>
      <w:proofErr w:type="spellStart"/>
      <w:r w:rsidRPr="00E36F24">
        <w:rPr>
          <w:rFonts w:ascii="Times New Roman" w:hAnsi="Times New Roman" w:cs="Times New Roman"/>
          <w:sz w:val="24"/>
          <w:szCs w:val="24"/>
        </w:rPr>
        <w:t>essas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previsões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foram</w:t>
      </w:r>
      <w:proofErr w:type="spellEnd"/>
      <w:r w:rsidRPr="00E36F24">
        <w:rPr>
          <w:rFonts w:ascii="Times New Roman" w:hAnsi="Times New Roman" w:cs="Times New Roman"/>
          <w:sz w:val="24"/>
          <w:szCs w:val="24"/>
        </w:rPr>
        <w:t xml:space="preserve"> comparadas </w:t>
      </w:r>
      <w:proofErr w:type="spellStart"/>
      <w:r w:rsidRPr="00E36F24">
        <w:rPr>
          <w:rFonts w:ascii="Times New Roman" w:hAnsi="Times New Roman" w:cs="Times New Roman"/>
          <w:sz w:val="24"/>
          <w:szCs w:val="24"/>
        </w:rPr>
        <w:t>com</w:t>
      </w:r>
      <w:proofErr w:type="spellEnd"/>
      <w:r w:rsidRPr="00E36F24">
        <w:rPr>
          <w:rFonts w:ascii="Times New Roman" w:hAnsi="Times New Roman" w:cs="Times New Roman"/>
          <w:sz w:val="24"/>
          <w:szCs w:val="24"/>
        </w:rPr>
        <w:t xml:space="preserve"> os resultados </w:t>
      </w:r>
      <w:proofErr w:type="spellStart"/>
      <w:r w:rsidRPr="00E36F24">
        <w:rPr>
          <w:rFonts w:ascii="Times New Roman" w:hAnsi="Times New Roman" w:cs="Times New Roman"/>
          <w:sz w:val="24"/>
          <w:szCs w:val="24"/>
        </w:rPr>
        <w:t>reais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obtidos</w:t>
      </w:r>
      <w:proofErr w:type="spellEnd"/>
      <w:r w:rsidRPr="00E36F24">
        <w:rPr>
          <w:rFonts w:ascii="Times New Roman" w:hAnsi="Times New Roman" w:cs="Times New Roman"/>
          <w:sz w:val="24"/>
          <w:szCs w:val="24"/>
        </w:rPr>
        <w:t xml:space="preserve"> pelos </w:t>
      </w:r>
      <w:proofErr w:type="spellStart"/>
      <w:r w:rsidRPr="00E36F24">
        <w:rPr>
          <w:rFonts w:ascii="Times New Roman" w:hAnsi="Times New Roman" w:cs="Times New Roman"/>
          <w:sz w:val="24"/>
          <w:szCs w:val="24"/>
        </w:rPr>
        <w:t>alunos</w:t>
      </w:r>
      <w:proofErr w:type="spellEnd"/>
      <w:r w:rsidRPr="00E36F24">
        <w:rPr>
          <w:rFonts w:ascii="Times New Roman" w:hAnsi="Times New Roman" w:cs="Times New Roman"/>
          <w:sz w:val="24"/>
          <w:szCs w:val="24"/>
        </w:rPr>
        <w:t xml:space="preserve"> no final do curso. A </w:t>
      </w:r>
      <w:proofErr w:type="spellStart"/>
      <w:r w:rsidRPr="00E36F24">
        <w:rPr>
          <w:rFonts w:ascii="Times New Roman" w:hAnsi="Times New Roman" w:cs="Times New Roman"/>
          <w:sz w:val="24"/>
          <w:szCs w:val="24"/>
        </w:rPr>
        <w:t>precisão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foi</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obtida</w:t>
      </w:r>
      <w:proofErr w:type="spellEnd"/>
      <w:r w:rsidRPr="00E36F24">
        <w:rPr>
          <w:rFonts w:ascii="Times New Roman" w:hAnsi="Times New Roman" w:cs="Times New Roman"/>
          <w:sz w:val="24"/>
          <w:szCs w:val="24"/>
        </w:rPr>
        <w:t xml:space="preserve"> a partir das </w:t>
      </w:r>
      <w:proofErr w:type="spellStart"/>
      <w:r w:rsidRPr="00E36F24">
        <w:rPr>
          <w:rFonts w:ascii="Times New Roman" w:hAnsi="Times New Roman" w:cs="Times New Roman"/>
          <w:sz w:val="24"/>
          <w:szCs w:val="24"/>
        </w:rPr>
        <w:t>previsões</w:t>
      </w:r>
      <w:proofErr w:type="spellEnd"/>
      <w:r w:rsidRPr="00E36F24">
        <w:rPr>
          <w:rFonts w:ascii="Times New Roman" w:hAnsi="Times New Roman" w:cs="Times New Roman"/>
          <w:sz w:val="24"/>
          <w:szCs w:val="24"/>
        </w:rPr>
        <w:t xml:space="preserve"> da </w:t>
      </w:r>
      <w:proofErr w:type="spellStart"/>
      <w:r w:rsidRPr="00E36F24">
        <w:rPr>
          <w:rFonts w:ascii="Times New Roman" w:hAnsi="Times New Roman" w:cs="Times New Roman"/>
          <w:sz w:val="24"/>
          <w:szCs w:val="24"/>
        </w:rPr>
        <w:t>aprovação</w:t>
      </w:r>
      <w:proofErr w:type="spellEnd"/>
      <w:r w:rsidRPr="00E36F24">
        <w:rPr>
          <w:rFonts w:ascii="Times New Roman" w:hAnsi="Times New Roman" w:cs="Times New Roman"/>
          <w:sz w:val="24"/>
          <w:szCs w:val="24"/>
        </w:rPr>
        <w:t xml:space="preserve"> do curso de até 73%, </w:t>
      </w:r>
      <w:proofErr w:type="spellStart"/>
      <w:r w:rsidRPr="00E36F24">
        <w:rPr>
          <w:rFonts w:ascii="Times New Roman" w:hAnsi="Times New Roman" w:cs="Times New Roman"/>
          <w:sz w:val="24"/>
          <w:szCs w:val="24"/>
        </w:rPr>
        <w:t>com</w:t>
      </w:r>
      <w:proofErr w:type="spellEnd"/>
      <w:r w:rsidRPr="00E36F24">
        <w:rPr>
          <w:rFonts w:ascii="Times New Roman" w:hAnsi="Times New Roman" w:cs="Times New Roman"/>
          <w:sz w:val="24"/>
          <w:szCs w:val="24"/>
        </w:rPr>
        <w:t xml:space="preserve"> apenas cinco atributos </w:t>
      </w:r>
      <w:proofErr w:type="spellStart"/>
      <w:r w:rsidRPr="00E36F24">
        <w:rPr>
          <w:rFonts w:ascii="Times New Roman" w:hAnsi="Times New Roman" w:cs="Times New Roman"/>
          <w:sz w:val="24"/>
          <w:szCs w:val="24"/>
        </w:rPr>
        <w:t>correspondentes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aos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graus</w:t>
      </w:r>
      <w:proofErr w:type="spellEnd"/>
      <w:r w:rsidRPr="00E36F24">
        <w:rPr>
          <w:rFonts w:ascii="Times New Roman" w:hAnsi="Times New Roman" w:cs="Times New Roman"/>
          <w:sz w:val="24"/>
          <w:szCs w:val="24"/>
        </w:rPr>
        <w:t xml:space="preserve"> das </w:t>
      </w:r>
      <w:proofErr w:type="spellStart"/>
      <w:r w:rsidRPr="00E36F24">
        <w:rPr>
          <w:rFonts w:ascii="Times New Roman" w:hAnsi="Times New Roman" w:cs="Times New Roman"/>
          <w:sz w:val="24"/>
          <w:szCs w:val="24"/>
        </w:rPr>
        <w:t>atividades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acadêmicas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iniciais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Além</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disso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foi</w:t>
      </w:r>
      <w:proofErr w:type="spellEnd"/>
      <w:r w:rsidRPr="00E36F24">
        <w:rPr>
          <w:rFonts w:ascii="Times New Roman" w:hAnsi="Times New Roman" w:cs="Times New Roman"/>
          <w:sz w:val="24"/>
          <w:szCs w:val="24"/>
        </w:rPr>
        <w:t xml:space="preserve"> criada </w:t>
      </w:r>
      <w:proofErr w:type="spellStart"/>
      <w:r w:rsidRPr="00E36F24">
        <w:rPr>
          <w:rFonts w:ascii="Times New Roman" w:hAnsi="Times New Roman" w:cs="Times New Roman"/>
          <w:sz w:val="24"/>
          <w:szCs w:val="24"/>
        </w:rPr>
        <w:t>uma</w:t>
      </w:r>
      <w:proofErr w:type="spellEnd"/>
      <w:r w:rsidRPr="00E36F24">
        <w:rPr>
          <w:rFonts w:ascii="Times New Roman" w:hAnsi="Times New Roman" w:cs="Times New Roman"/>
          <w:sz w:val="24"/>
          <w:szCs w:val="24"/>
        </w:rPr>
        <w:t xml:space="preserve"> plataforma para facilitar a </w:t>
      </w:r>
      <w:proofErr w:type="spellStart"/>
      <w:r w:rsidRPr="00E36F24">
        <w:rPr>
          <w:rFonts w:ascii="Times New Roman" w:hAnsi="Times New Roman" w:cs="Times New Roman"/>
          <w:sz w:val="24"/>
          <w:szCs w:val="24"/>
        </w:rPr>
        <w:t>implementação</w:t>
      </w:r>
      <w:proofErr w:type="spellEnd"/>
      <w:r w:rsidRPr="00E36F24">
        <w:rPr>
          <w:rFonts w:ascii="Times New Roman" w:hAnsi="Times New Roman" w:cs="Times New Roman"/>
          <w:sz w:val="24"/>
          <w:szCs w:val="24"/>
        </w:rPr>
        <w:t xml:space="preserve"> do modelo para prever </w:t>
      </w:r>
      <w:proofErr w:type="spellStart"/>
      <w:r w:rsidRPr="00E36F24">
        <w:rPr>
          <w:rFonts w:ascii="Times New Roman" w:hAnsi="Times New Roman" w:cs="Times New Roman"/>
          <w:sz w:val="24"/>
          <w:szCs w:val="24"/>
        </w:rPr>
        <w:t>automaticamente</w:t>
      </w:r>
      <w:proofErr w:type="spellEnd"/>
      <w:r w:rsidRPr="00E36F24">
        <w:rPr>
          <w:rFonts w:ascii="Times New Roman" w:hAnsi="Times New Roman" w:cs="Times New Roman"/>
          <w:sz w:val="24"/>
          <w:szCs w:val="24"/>
        </w:rPr>
        <w:t xml:space="preserve"> o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novos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alunos</w:t>
      </w:r>
      <w:proofErr w:type="spellEnd"/>
      <w:r w:rsidRPr="00E36F24">
        <w:rPr>
          <w:rFonts w:ascii="Times New Roman" w:hAnsi="Times New Roman" w:cs="Times New Roman"/>
          <w:sz w:val="24"/>
          <w:szCs w:val="24"/>
        </w:rPr>
        <w:t xml:space="preserve">. As </w:t>
      </w:r>
      <w:proofErr w:type="spellStart"/>
      <w:r w:rsidRPr="00E36F24">
        <w:rPr>
          <w:rFonts w:ascii="Times New Roman" w:hAnsi="Times New Roman" w:cs="Times New Roman"/>
          <w:sz w:val="24"/>
          <w:szCs w:val="24"/>
        </w:rPr>
        <w:t>principais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atividades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acadêmicas</w:t>
      </w:r>
      <w:proofErr w:type="spellEnd"/>
      <w:r w:rsidRPr="00E36F24">
        <w:rPr>
          <w:rFonts w:ascii="Times New Roman" w:hAnsi="Times New Roman" w:cs="Times New Roman"/>
          <w:sz w:val="24"/>
          <w:szCs w:val="24"/>
        </w:rPr>
        <w:t xml:space="preserve"> que </w:t>
      </w:r>
      <w:proofErr w:type="spellStart"/>
      <w:r w:rsidRPr="00E36F24">
        <w:rPr>
          <w:rFonts w:ascii="Times New Roman" w:hAnsi="Times New Roman" w:cs="Times New Roman"/>
          <w:sz w:val="24"/>
          <w:szCs w:val="24"/>
        </w:rPr>
        <w:t>influenciam</w:t>
      </w:r>
      <w:proofErr w:type="spellEnd"/>
      <w:r w:rsidRPr="00E36F24">
        <w:rPr>
          <w:rFonts w:ascii="Times New Roman" w:hAnsi="Times New Roman" w:cs="Times New Roman"/>
          <w:sz w:val="24"/>
          <w:szCs w:val="24"/>
        </w:rPr>
        <w:t xml:space="preserve"> o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também</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foram</w:t>
      </w:r>
      <w:proofErr w:type="spellEnd"/>
      <w:r w:rsidRPr="00E36F24">
        <w:rPr>
          <w:rFonts w:ascii="Times New Roman" w:hAnsi="Times New Roman" w:cs="Times New Roman"/>
          <w:sz w:val="24"/>
          <w:szCs w:val="24"/>
        </w:rPr>
        <w:t xml:space="preserve"> identificadas </w:t>
      </w:r>
      <w:proofErr w:type="spellStart"/>
      <w:r w:rsidRPr="00E36F24">
        <w:rPr>
          <w:rFonts w:ascii="Times New Roman" w:hAnsi="Times New Roman" w:cs="Times New Roman"/>
          <w:sz w:val="24"/>
          <w:szCs w:val="24"/>
        </w:rPr>
        <w:t>através</w:t>
      </w:r>
      <w:proofErr w:type="spellEnd"/>
      <w:r w:rsidRPr="00E36F24">
        <w:rPr>
          <w:rFonts w:ascii="Times New Roman" w:hAnsi="Times New Roman" w:cs="Times New Roman"/>
          <w:sz w:val="24"/>
          <w:szCs w:val="24"/>
        </w:rPr>
        <w:t xml:space="preserve"> do valor das probabilidades do modelo. Em particular, os resultados </w:t>
      </w:r>
      <w:proofErr w:type="spellStart"/>
      <w:r w:rsidRPr="00E36F24">
        <w:rPr>
          <w:rFonts w:ascii="Times New Roman" w:hAnsi="Times New Roman" w:cs="Times New Roman"/>
          <w:sz w:val="24"/>
          <w:szCs w:val="24"/>
        </w:rPr>
        <w:t>mostram</w:t>
      </w:r>
      <w:proofErr w:type="spellEnd"/>
      <w:r w:rsidRPr="00E36F24">
        <w:rPr>
          <w:rFonts w:ascii="Times New Roman" w:hAnsi="Times New Roman" w:cs="Times New Roman"/>
          <w:sz w:val="24"/>
          <w:szCs w:val="24"/>
        </w:rPr>
        <w:t xml:space="preserve"> que as </w:t>
      </w:r>
      <w:proofErr w:type="spellStart"/>
      <w:r w:rsidRPr="00E36F24">
        <w:rPr>
          <w:rFonts w:ascii="Times New Roman" w:hAnsi="Times New Roman" w:cs="Times New Roman"/>
          <w:sz w:val="24"/>
          <w:szCs w:val="24"/>
        </w:rPr>
        <w:t>atividades</w:t>
      </w:r>
      <w:proofErr w:type="spellEnd"/>
      <w:r w:rsidRPr="00E36F24">
        <w:rPr>
          <w:rFonts w:ascii="Times New Roman" w:hAnsi="Times New Roman" w:cs="Times New Roman"/>
          <w:sz w:val="24"/>
          <w:szCs w:val="24"/>
        </w:rPr>
        <w:t xml:space="preserve"> 3, 4 e 5 </w:t>
      </w:r>
      <w:proofErr w:type="spellStart"/>
      <w:r w:rsidRPr="00E36F24">
        <w:rPr>
          <w:rFonts w:ascii="Times New Roman" w:hAnsi="Times New Roman" w:cs="Times New Roman"/>
          <w:sz w:val="24"/>
          <w:szCs w:val="24"/>
        </w:rPr>
        <w:t>foram</w:t>
      </w:r>
      <w:proofErr w:type="spellEnd"/>
      <w:r w:rsidRPr="00E36F24">
        <w:rPr>
          <w:rFonts w:ascii="Times New Roman" w:hAnsi="Times New Roman" w:cs="Times New Roman"/>
          <w:sz w:val="24"/>
          <w:szCs w:val="24"/>
        </w:rPr>
        <w:t xml:space="preserve"> as que </w:t>
      </w:r>
      <w:proofErr w:type="spellStart"/>
      <w:r w:rsidRPr="00E36F24">
        <w:rPr>
          <w:rFonts w:ascii="Times New Roman" w:hAnsi="Times New Roman" w:cs="Times New Roman"/>
          <w:sz w:val="24"/>
          <w:szCs w:val="24"/>
        </w:rPr>
        <w:t>mais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influenciaram</w:t>
      </w:r>
      <w:proofErr w:type="spellEnd"/>
      <w:r w:rsidRPr="00E36F24">
        <w:rPr>
          <w:rFonts w:ascii="Times New Roman" w:hAnsi="Times New Roman" w:cs="Times New Roman"/>
          <w:sz w:val="24"/>
          <w:szCs w:val="24"/>
        </w:rPr>
        <w:t xml:space="preserve"> significativamente a </w:t>
      </w:r>
      <w:proofErr w:type="spellStart"/>
      <w:r w:rsidRPr="00E36F24">
        <w:rPr>
          <w:rFonts w:ascii="Times New Roman" w:hAnsi="Times New Roman" w:cs="Times New Roman"/>
          <w:sz w:val="24"/>
          <w:szCs w:val="24"/>
        </w:rPr>
        <w:t>previsão</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aprovação</w:t>
      </w:r>
      <w:proofErr w:type="spellEnd"/>
      <w:r w:rsidRPr="00E36F24">
        <w:rPr>
          <w:rFonts w:ascii="Times New Roman" w:hAnsi="Times New Roman" w:cs="Times New Roman"/>
          <w:sz w:val="24"/>
          <w:szCs w:val="24"/>
        </w:rPr>
        <w:t xml:space="preserve"> dos </w:t>
      </w:r>
      <w:proofErr w:type="spellStart"/>
      <w:r w:rsidRPr="00E36F24">
        <w:rPr>
          <w:rFonts w:ascii="Times New Roman" w:hAnsi="Times New Roman" w:cs="Times New Roman"/>
          <w:sz w:val="24"/>
          <w:szCs w:val="24"/>
        </w:rPr>
        <w:t>alunos</w:t>
      </w:r>
      <w:proofErr w:type="spellEnd"/>
      <w:r w:rsidRPr="00E36F24">
        <w:rPr>
          <w:rFonts w:ascii="Times New Roman" w:hAnsi="Times New Roman" w:cs="Times New Roman"/>
          <w:sz w:val="24"/>
          <w:szCs w:val="24"/>
        </w:rPr>
        <w:t xml:space="preserve"> que </w:t>
      </w:r>
      <w:proofErr w:type="spellStart"/>
      <w:r w:rsidRPr="00E36F24">
        <w:rPr>
          <w:rFonts w:ascii="Times New Roman" w:hAnsi="Times New Roman" w:cs="Times New Roman"/>
          <w:sz w:val="24"/>
          <w:szCs w:val="24"/>
        </w:rPr>
        <w:t>participaram</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deste</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estudo</w:t>
      </w:r>
      <w:proofErr w:type="spellEnd"/>
      <w:r w:rsidRPr="00E36F24">
        <w:rPr>
          <w:rFonts w:ascii="Times New Roman" w:hAnsi="Times New Roman" w:cs="Times New Roman"/>
          <w:sz w:val="24"/>
          <w:szCs w:val="24"/>
        </w:rPr>
        <w:t xml:space="preserve">. O </w:t>
      </w:r>
      <w:proofErr w:type="spellStart"/>
      <w:r w:rsidRPr="00E36F24">
        <w:rPr>
          <w:rFonts w:ascii="Times New Roman" w:hAnsi="Times New Roman" w:cs="Times New Roman"/>
          <w:sz w:val="24"/>
          <w:szCs w:val="24"/>
        </w:rPr>
        <w:t>desenvolvimento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deste</w:t>
      </w:r>
      <w:proofErr w:type="spellEnd"/>
      <w:r w:rsidRPr="00E36F24">
        <w:rPr>
          <w:rFonts w:ascii="Times New Roman" w:hAnsi="Times New Roman" w:cs="Times New Roman"/>
          <w:sz w:val="24"/>
          <w:szCs w:val="24"/>
        </w:rPr>
        <w:t xml:space="preserve"> tipo de modelos permite que as </w:t>
      </w:r>
      <w:proofErr w:type="spellStart"/>
      <w:r w:rsidRPr="00E36F24">
        <w:rPr>
          <w:rFonts w:ascii="Times New Roman" w:hAnsi="Times New Roman" w:cs="Times New Roman"/>
          <w:sz w:val="24"/>
          <w:szCs w:val="24"/>
        </w:rPr>
        <w:t>instituições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educacionais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prevejam</w:t>
      </w:r>
      <w:proofErr w:type="spellEnd"/>
      <w:r w:rsidRPr="00E36F24">
        <w:rPr>
          <w:rFonts w:ascii="Times New Roman" w:hAnsi="Times New Roman" w:cs="Times New Roman"/>
          <w:sz w:val="24"/>
          <w:szCs w:val="24"/>
        </w:rPr>
        <w:t xml:space="preserve"> o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 xml:space="preserve"> de </w:t>
      </w:r>
      <w:proofErr w:type="spellStart"/>
      <w:r w:rsidRPr="00E36F24">
        <w:rPr>
          <w:rFonts w:ascii="Times New Roman" w:hAnsi="Times New Roman" w:cs="Times New Roman"/>
          <w:sz w:val="24"/>
          <w:szCs w:val="24"/>
        </w:rPr>
        <w:t>seus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alunos</w:t>
      </w:r>
      <w:proofErr w:type="spellEnd"/>
      <w:r w:rsidRPr="00E36F24">
        <w:rPr>
          <w:rFonts w:ascii="Times New Roman" w:hAnsi="Times New Roman" w:cs="Times New Roman"/>
          <w:sz w:val="24"/>
          <w:szCs w:val="24"/>
        </w:rPr>
        <w:t xml:space="preserve"> e </w:t>
      </w:r>
      <w:proofErr w:type="spellStart"/>
      <w:r w:rsidRPr="00E36F24">
        <w:rPr>
          <w:rFonts w:ascii="Times New Roman" w:hAnsi="Times New Roman" w:cs="Times New Roman"/>
          <w:sz w:val="24"/>
          <w:szCs w:val="24"/>
        </w:rPr>
        <w:t>identifiquem</w:t>
      </w:r>
      <w:proofErr w:type="spellEnd"/>
      <w:r w:rsidRPr="00E36F24">
        <w:rPr>
          <w:rFonts w:ascii="Times New Roman" w:hAnsi="Times New Roman" w:cs="Times New Roman"/>
          <w:sz w:val="24"/>
          <w:szCs w:val="24"/>
        </w:rPr>
        <w:t xml:space="preserve"> os </w:t>
      </w:r>
      <w:proofErr w:type="spellStart"/>
      <w:r w:rsidRPr="00E36F24">
        <w:rPr>
          <w:rFonts w:ascii="Times New Roman" w:hAnsi="Times New Roman" w:cs="Times New Roman"/>
          <w:sz w:val="24"/>
          <w:szCs w:val="24"/>
        </w:rPr>
        <w:t>principais</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fatores</w:t>
      </w:r>
      <w:proofErr w:type="spellEnd"/>
      <w:r w:rsidRPr="00E36F24">
        <w:rPr>
          <w:rFonts w:ascii="Times New Roman" w:hAnsi="Times New Roman" w:cs="Times New Roman"/>
          <w:sz w:val="24"/>
          <w:szCs w:val="24"/>
        </w:rPr>
        <w:t xml:space="preserve"> que a </w:t>
      </w:r>
      <w:proofErr w:type="spellStart"/>
      <w:r w:rsidRPr="00E36F24">
        <w:rPr>
          <w:rFonts w:ascii="Times New Roman" w:hAnsi="Times New Roman" w:cs="Times New Roman"/>
          <w:sz w:val="24"/>
          <w:szCs w:val="24"/>
        </w:rPr>
        <w:t>influenciam</w:t>
      </w:r>
      <w:proofErr w:type="spellEnd"/>
      <w:r w:rsidRPr="00E36F24">
        <w:rPr>
          <w:rFonts w:ascii="Times New Roman" w:hAnsi="Times New Roman" w:cs="Times New Roman"/>
          <w:sz w:val="24"/>
          <w:szCs w:val="24"/>
        </w:rPr>
        <w:t>.</w:t>
      </w:r>
    </w:p>
    <w:p w14:paraId="6740DB4F" w14:textId="77777777" w:rsidR="00E5695A" w:rsidRPr="00E36F24" w:rsidRDefault="00E5695A" w:rsidP="00E5695A">
      <w:pPr>
        <w:spacing w:after="0" w:line="360" w:lineRule="auto"/>
        <w:jc w:val="both"/>
        <w:rPr>
          <w:rFonts w:ascii="Times New Roman" w:hAnsi="Times New Roman" w:cs="Times New Roman"/>
          <w:sz w:val="24"/>
          <w:szCs w:val="24"/>
        </w:rPr>
      </w:pPr>
    </w:p>
    <w:p w14:paraId="426DB348" w14:textId="3E2A636E" w:rsidR="00776C9C" w:rsidRPr="00E36F24" w:rsidRDefault="00E5695A" w:rsidP="00E5695A">
      <w:pPr>
        <w:spacing w:after="0" w:line="360" w:lineRule="auto"/>
        <w:jc w:val="both"/>
        <w:rPr>
          <w:rFonts w:ascii="Times New Roman" w:hAnsi="Times New Roman" w:cs="Times New Roman"/>
          <w:sz w:val="24"/>
          <w:szCs w:val="24"/>
        </w:rPr>
      </w:pPr>
      <w:proofErr w:type="spellStart"/>
      <w:r w:rsidRPr="00E5695A">
        <w:rPr>
          <w:rFonts w:ascii="Arial" w:eastAsiaTheme="minorEastAsia" w:hAnsi="Arial"/>
          <w:b/>
          <w:sz w:val="24"/>
          <w:szCs w:val="24"/>
          <w:lang w:val="es-ES_tradnl" w:eastAsia="es-ES"/>
        </w:rPr>
        <w:t>Palavras</w:t>
      </w:r>
      <w:proofErr w:type="spellEnd"/>
      <w:r w:rsidRPr="00E5695A">
        <w:rPr>
          <w:rFonts w:ascii="Arial" w:eastAsiaTheme="minorEastAsia" w:hAnsi="Arial"/>
          <w:b/>
          <w:sz w:val="24"/>
          <w:szCs w:val="24"/>
          <w:lang w:val="es-ES_tradnl" w:eastAsia="es-ES"/>
        </w:rPr>
        <w:t>-chave:</w:t>
      </w:r>
      <w:r w:rsidRPr="00E36F24">
        <w:rPr>
          <w:rFonts w:ascii="Times New Roman" w:hAnsi="Times New Roman" w:cs="Times New Roman"/>
          <w:sz w:val="24"/>
          <w:szCs w:val="24"/>
        </w:rPr>
        <w:t xml:space="preserve"> algoritmo </w:t>
      </w:r>
      <w:proofErr w:type="spellStart"/>
      <w:r w:rsidRPr="00E36F24">
        <w:rPr>
          <w:rFonts w:ascii="Times New Roman" w:hAnsi="Times New Roman" w:cs="Times New Roman"/>
          <w:sz w:val="24"/>
          <w:szCs w:val="24"/>
        </w:rPr>
        <w:t>Naïve</w:t>
      </w:r>
      <w:proofErr w:type="spellEnd"/>
      <w:r w:rsidRPr="00E36F24">
        <w:rPr>
          <w:rFonts w:ascii="Times New Roman" w:hAnsi="Times New Roman" w:cs="Times New Roman"/>
          <w:sz w:val="24"/>
          <w:szCs w:val="24"/>
        </w:rPr>
        <w:t xml:space="preserve"> Bayes, </w:t>
      </w:r>
      <w:proofErr w:type="spellStart"/>
      <w:r w:rsidRPr="00E36F24">
        <w:rPr>
          <w:rFonts w:ascii="Times New Roman" w:hAnsi="Times New Roman" w:cs="Times New Roman"/>
          <w:sz w:val="24"/>
          <w:szCs w:val="24"/>
        </w:rPr>
        <w:t>mineração</w:t>
      </w:r>
      <w:proofErr w:type="spellEnd"/>
      <w:r w:rsidRPr="00E36F24">
        <w:rPr>
          <w:rFonts w:ascii="Times New Roman" w:hAnsi="Times New Roman" w:cs="Times New Roman"/>
          <w:sz w:val="24"/>
          <w:szCs w:val="24"/>
        </w:rPr>
        <w:t xml:space="preserve"> de dados, modelo </w:t>
      </w:r>
      <w:proofErr w:type="spellStart"/>
      <w:r w:rsidRPr="00E36F24">
        <w:rPr>
          <w:rFonts w:ascii="Times New Roman" w:hAnsi="Times New Roman" w:cs="Times New Roman"/>
          <w:sz w:val="24"/>
          <w:szCs w:val="24"/>
        </w:rPr>
        <w:t>preditivo</w:t>
      </w:r>
      <w:proofErr w:type="spellEnd"/>
      <w:r w:rsidRPr="00E36F24">
        <w:rPr>
          <w:rFonts w:ascii="Times New Roman" w:hAnsi="Times New Roman" w:cs="Times New Roman"/>
          <w:sz w:val="24"/>
          <w:szCs w:val="24"/>
        </w:rPr>
        <w:t xml:space="preserve">, probabilidades, </w:t>
      </w:r>
      <w:proofErr w:type="spellStart"/>
      <w:r w:rsidRPr="00E36F24">
        <w:rPr>
          <w:rFonts w:ascii="Times New Roman" w:hAnsi="Times New Roman" w:cs="Times New Roman"/>
          <w:sz w:val="24"/>
          <w:szCs w:val="24"/>
        </w:rPr>
        <w:t>desempenho</w:t>
      </w:r>
      <w:proofErr w:type="spellEnd"/>
      <w:r w:rsidRPr="00E36F24">
        <w:rPr>
          <w:rFonts w:ascii="Times New Roman" w:hAnsi="Times New Roman" w:cs="Times New Roman"/>
          <w:sz w:val="24"/>
          <w:szCs w:val="24"/>
        </w:rPr>
        <w:t xml:space="preserve"> </w:t>
      </w:r>
      <w:proofErr w:type="spellStart"/>
      <w:r w:rsidRPr="00E36F24">
        <w:rPr>
          <w:rFonts w:ascii="Times New Roman" w:hAnsi="Times New Roman" w:cs="Times New Roman"/>
          <w:sz w:val="24"/>
          <w:szCs w:val="24"/>
        </w:rPr>
        <w:t>acadêmico</w:t>
      </w:r>
      <w:proofErr w:type="spellEnd"/>
      <w:r w:rsidRPr="00E36F24">
        <w:rPr>
          <w:rFonts w:ascii="Times New Roman" w:hAnsi="Times New Roman" w:cs="Times New Roman"/>
          <w:sz w:val="24"/>
          <w:szCs w:val="24"/>
        </w:rPr>
        <w:t>.</w:t>
      </w:r>
    </w:p>
    <w:p w14:paraId="7F04766B" w14:textId="2FF2B1B8" w:rsidR="00E5695A" w:rsidRPr="00E5695A" w:rsidRDefault="00E5695A" w:rsidP="00E5695A">
      <w:pPr>
        <w:spacing w:before="120" w:after="240" w:line="360" w:lineRule="auto"/>
        <w:jc w:val="both"/>
        <w:rPr>
          <w:rFonts w:ascii="Times New Roman" w:eastAsia="Arial" w:hAnsi="Times New Roman" w:cs="Times New Roman"/>
          <w:sz w:val="24"/>
        </w:rPr>
      </w:pPr>
      <w:r w:rsidRPr="00E5695A">
        <w:rPr>
          <w:rFonts w:ascii="Times New Roman" w:hAnsi="Times New Roman" w:cs="Times New Roman"/>
          <w:b/>
          <w:sz w:val="24"/>
        </w:rPr>
        <w:lastRenderedPageBreak/>
        <w:t>Fecha Recepción:</w:t>
      </w:r>
      <w:r w:rsidRPr="00E5695A">
        <w:rPr>
          <w:rFonts w:ascii="Times New Roman" w:hAnsi="Times New Roman" w:cs="Times New Roman"/>
          <w:sz w:val="24"/>
        </w:rPr>
        <w:t xml:space="preserve"> </w:t>
      </w:r>
      <w:proofErr w:type="gramStart"/>
      <w:r w:rsidRPr="00E5695A">
        <w:rPr>
          <w:rFonts w:ascii="Times New Roman" w:hAnsi="Times New Roman" w:cs="Times New Roman"/>
          <w:sz w:val="24"/>
        </w:rPr>
        <w:t>Marzo</w:t>
      </w:r>
      <w:proofErr w:type="gramEnd"/>
      <w:r w:rsidRPr="00E5695A">
        <w:rPr>
          <w:rFonts w:ascii="Times New Roman" w:hAnsi="Times New Roman" w:cs="Times New Roman"/>
          <w:sz w:val="24"/>
        </w:rPr>
        <w:t xml:space="preserve"> 2017     </w:t>
      </w:r>
      <w:r w:rsidRPr="00E5695A">
        <w:rPr>
          <w:rFonts w:ascii="Times New Roman" w:hAnsi="Times New Roman" w:cs="Times New Roman"/>
          <w:b/>
          <w:sz w:val="24"/>
        </w:rPr>
        <w:t>Fecha Aceptación:</w:t>
      </w:r>
      <w:r w:rsidRPr="00E5695A">
        <w:rPr>
          <w:rFonts w:ascii="Times New Roman" w:hAnsi="Times New Roman" w:cs="Times New Roman"/>
          <w:sz w:val="24"/>
        </w:rPr>
        <w:t xml:space="preserve"> Agosto 2017</w:t>
      </w:r>
      <w:r w:rsidRPr="00E5695A">
        <w:rPr>
          <w:rFonts w:ascii="Times New Roman" w:hAnsi="Times New Roman" w:cs="Times New Roman"/>
          <w:sz w:val="24"/>
        </w:rPr>
        <w:br/>
      </w:r>
      <w:r w:rsidR="002E3EFF">
        <w:rPr>
          <w:rFonts w:ascii="Times New Roman" w:hAnsi="Times New Roman" w:cs="Times New Roman"/>
          <w:sz w:val="24"/>
        </w:rPr>
        <w:pict w14:anchorId="0211C6CE">
          <v:rect id="_x0000_i1025" style="width:0;height:1.5pt" o:hralign="center" o:hrstd="t" o:hr="t" fillcolor="#a0a0a0" stroked="f"/>
        </w:pict>
      </w:r>
    </w:p>
    <w:p w14:paraId="212D0EE2" w14:textId="77777777" w:rsidR="00E5695A" w:rsidRDefault="00E5695A" w:rsidP="00E5695A">
      <w:pPr>
        <w:spacing w:after="0" w:line="360" w:lineRule="auto"/>
        <w:rPr>
          <w:rFonts w:ascii="Times New Roman" w:hAnsi="Times New Roman" w:cs="Times New Roman"/>
          <w:b/>
          <w:sz w:val="32"/>
          <w:szCs w:val="28"/>
        </w:rPr>
      </w:pPr>
    </w:p>
    <w:p w14:paraId="26079889" w14:textId="7F134438" w:rsidR="005C54FB" w:rsidRPr="00E5695A" w:rsidRDefault="00776C9C" w:rsidP="00E5695A">
      <w:pPr>
        <w:spacing w:after="0" w:line="360" w:lineRule="auto"/>
        <w:rPr>
          <w:rFonts w:ascii="Arial" w:eastAsiaTheme="minorEastAsia" w:hAnsi="Arial"/>
          <w:b/>
          <w:sz w:val="24"/>
          <w:szCs w:val="24"/>
          <w:lang w:val="es-ES_tradnl" w:eastAsia="es-ES"/>
        </w:rPr>
      </w:pPr>
      <w:r w:rsidRPr="00E5695A">
        <w:rPr>
          <w:rFonts w:ascii="Arial" w:eastAsiaTheme="minorEastAsia" w:hAnsi="Arial"/>
          <w:b/>
          <w:sz w:val="24"/>
          <w:szCs w:val="24"/>
          <w:lang w:val="es-ES_tradnl" w:eastAsia="es-ES"/>
        </w:rPr>
        <w:t>Introducción</w:t>
      </w:r>
    </w:p>
    <w:p w14:paraId="0C73921F" w14:textId="77777777" w:rsidR="00776C9C" w:rsidRDefault="00776C9C" w:rsidP="00FA2994">
      <w:pPr>
        <w:spacing w:after="0" w:line="360" w:lineRule="auto"/>
        <w:jc w:val="both"/>
        <w:rPr>
          <w:rFonts w:ascii="Times New Roman" w:hAnsi="Times New Roman" w:cs="Times New Roman"/>
          <w:sz w:val="24"/>
          <w:szCs w:val="24"/>
        </w:rPr>
      </w:pPr>
    </w:p>
    <w:p w14:paraId="48B95447" w14:textId="77777777" w:rsidR="006A6AE8" w:rsidRPr="00E5695A" w:rsidRDefault="006A6AE8" w:rsidP="00E5695A">
      <w:pPr>
        <w:spacing w:after="0" w:line="360" w:lineRule="auto"/>
        <w:rPr>
          <w:rFonts w:ascii="Times New Roman" w:hAnsi="Times New Roman" w:cs="Times New Roman"/>
          <w:b/>
          <w:sz w:val="24"/>
          <w:szCs w:val="24"/>
        </w:rPr>
      </w:pPr>
      <w:r w:rsidRPr="00E5695A">
        <w:rPr>
          <w:rFonts w:ascii="Times New Roman" w:hAnsi="Times New Roman" w:cs="Times New Roman"/>
          <w:b/>
          <w:sz w:val="24"/>
          <w:szCs w:val="24"/>
        </w:rPr>
        <w:t>Antecedentes</w:t>
      </w:r>
    </w:p>
    <w:p w14:paraId="582E5A28" w14:textId="168540D1" w:rsidR="00FA2994" w:rsidRDefault="005E5022" w:rsidP="00F255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tecnologías de la información y comunicación</w:t>
      </w:r>
      <w:r w:rsidR="009243A7">
        <w:rPr>
          <w:rFonts w:ascii="Times New Roman" w:hAnsi="Times New Roman" w:cs="Times New Roman"/>
          <w:sz w:val="24"/>
          <w:szCs w:val="24"/>
        </w:rPr>
        <w:t xml:space="preserve"> (TIC)</w:t>
      </w:r>
      <w:r w:rsidR="00F25561" w:rsidRPr="00B10681">
        <w:rPr>
          <w:rFonts w:ascii="Times New Roman" w:hAnsi="Times New Roman" w:cs="Times New Roman"/>
          <w:sz w:val="24"/>
          <w:szCs w:val="24"/>
        </w:rPr>
        <w:t xml:space="preserve"> han tenido un rápido crecimiento en los últimos años debido a las diversas aplicaciones que se han generado en un gran número de sectores de la actividad humana, tales como el </w:t>
      </w:r>
      <w:r w:rsidR="009243A7">
        <w:rPr>
          <w:rFonts w:ascii="Times New Roman" w:hAnsi="Times New Roman" w:cs="Times New Roman"/>
          <w:sz w:val="24"/>
          <w:szCs w:val="24"/>
        </w:rPr>
        <w:t>I</w:t>
      </w:r>
      <w:r w:rsidR="009243A7" w:rsidRPr="00B10681">
        <w:rPr>
          <w:rFonts w:ascii="Times New Roman" w:hAnsi="Times New Roman" w:cs="Times New Roman"/>
          <w:sz w:val="24"/>
          <w:szCs w:val="24"/>
        </w:rPr>
        <w:t>nternet</w:t>
      </w:r>
      <w:r w:rsidR="00F25561" w:rsidRPr="00B10681">
        <w:rPr>
          <w:rFonts w:ascii="Times New Roman" w:hAnsi="Times New Roman" w:cs="Times New Roman"/>
          <w:sz w:val="24"/>
          <w:szCs w:val="24"/>
        </w:rPr>
        <w:t xml:space="preserve">, las bases de datos, la telefonía celular, entre </w:t>
      </w:r>
      <w:r w:rsidR="009243A7" w:rsidRPr="00B10681">
        <w:rPr>
          <w:rFonts w:ascii="Times New Roman" w:hAnsi="Times New Roman" w:cs="Times New Roman"/>
          <w:sz w:val="24"/>
          <w:szCs w:val="24"/>
        </w:rPr>
        <w:t>much</w:t>
      </w:r>
      <w:r w:rsidR="009243A7">
        <w:rPr>
          <w:rFonts w:ascii="Times New Roman" w:hAnsi="Times New Roman" w:cs="Times New Roman"/>
          <w:sz w:val="24"/>
          <w:szCs w:val="24"/>
        </w:rPr>
        <w:t>a</w:t>
      </w:r>
      <w:r w:rsidR="009243A7" w:rsidRPr="00B10681">
        <w:rPr>
          <w:rFonts w:ascii="Times New Roman" w:hAnsi="Times New Roman" w:cs="Times New Roman"/>
          <w:sz w:val="24"/>
          <w:szCs w:val="24"/>
        </w:rPr>
        <w:t>s otr</w:t>
      </w:r>
      <w:r w:rsidR="009243A7">
        <w:rPr>
          <w:rFonts w:ascii="Times New Roman" w:hAnsi="Times New Roman" w:cs="Times New Roman"/>
          <w:sz w:val="24"/>
          <w:szCs w:val="24"/>
        </w:rPr>
        <w:t>a</w:t>
      </w:r>
      <w:r w:rsidR="009243A7" w:rsidRPr="00B10681">
        <w:rPr>
          <w:rFonts w:ascii="Times New Roman" w:hAnsi="Times New Roman" w:cs="Times New Roman"/>
          <w:sz w:val="24"/>
          <w:szCs w:val="24"/>
        </w:rPr>
        <w:t>s</w:t>
      </w:r>
      <w:r w:rsidR="006D23E3" w:rsidRPr="00B10681">
        <w:rPr>
          <w:rFonts w:ascii="Times New Roman" w:hAnsi="Times New Roman" w:cs="Times New Roman"/>
          <w:sz w:val="24"/>
          <w:szCs w:val="24"/>
        </w:rPr>
        <w:t>, de manera que ha</w:t>
      </w:r>
      <w:r w:rsidR="009243A7">
        <w:rPr>
          <w:rFonts w:ascii="Times New Roman" w:hAnsi="Times New Roman" w:cs="Times New Roman"/>
          <w:sz w:val="24"/>
          <w:szCs w:val="24"/>
        </w:rPr>
        <w:t>n</w:t>
      </w:r>
      <w:r w:rsidR="006D23E3" w:rsidRPr="00B10681">
        <w:rPr>
          <w:rFonts w:ascii="Times New Roman" w:hAnsi="Times New Roman" w:cs="Times New Roman"/>
          <w:sz w:val="24"/>
          <w:szCs w:val="24"/>
        </w:rPr>
        <w:t xml:space="preserve"> permitido desarrollar lo que se conoce como </w:t>
      </w:r>
      <w:r w:rsidR="009243A7">
        <w:rPr>
          <w:rFonts w:ascii="Times New Roman" w:hAnsi="Times New Roman" w:cs="Times New Roman"/>
          <w:sz w:val="24"/>
          <w:szCs w:val="24"/>
        </w:rPr>
        <w:t>“</w:t>
      </w:r>
      <w:r w:rsidR="006D23E3" w:rsidRPr="00B10681">
        <w:rPr>
          <w:rFonts w:ascii="Times New Roman" w:hAnsi="Times New Roman" w:cs="Times New Roman"/>
          <w:sz w:val="24"/>
          <w:szCs w:val="24"/>
        </w:rPr>
        <w:t>sociedad de la información</w:t>
      </w:r>
      <w:r w:rsidR="009243A7">
        <w:rPr>
          <w:rFonts w:ascii="Times New Roman" w:hAnsi="Times New Roman" w:cs="Times New Roman"/>
          <w:sz w:val="24"/>
          <w:szCs w:val="24"/>
        </w:rPr>
        <w:t>”</w:t>
      </w:r>
      <w:r w:rsidR="00F25561" w:rsidRPr="00B10681">
        <w:rPr>
          <w:rFonts w:ascii="Times New Roman" w:hAnsi="Times New Roman" w:cs="Times New Roman"/>
          <w:sz w:val="24"/>
          <w:szCs w:val="24"/>
        </w:rPr>
        <w:t>. Este desarrollo tecnológico ha originado un incremento en la cantidad de información a almacenar. La mayoría de esta información se genera con propósitos específicos y</w:t>
      </w:r>
      <w:r w:rsidR="009243A7">
        <w:rPr>
          <w:rFonts w:ascii="Times New Roman" w:hAnsi="Times New Roman" w:cs="Times New Roman"/>
          <w:sz w:val="24"/>
          <w:szCs w:val="24"/>
        </w:rPr>
        <w:t>,</w:t>
      </w:r>
      <w:r w:rsidR="00F25561" w:rsidRPr="00B10681">
        <w:rPr>
          <w:rFonts w:ascii="Times New Roman" w:hAnsi="Times New Roman" w:cs="Times New Roman"/>
          <w:sz w:val="24"/>
          <w:szCs w:val="24"/>
        </w:rPr>
        <w:t xml:space="preserve"> posteriormente, no se analiza, aunque pudiera contener algún tipo de información oculta y potencialmente útil. Esto se debe, en la mayoría de los casos, al desconocimiento de </w:t>
      </w:r>
      <w:r w:rsidR="00716420" w:rsidRPr="00B10681">
        <w:rPr>
          <w:rFonts w:ascii="Times New Roman" w:hAnsi="Times New Roman" w:cs="Times New Roman"/>
          <w:sz w:val="24"/>
          <w:szCs w:val="24"/>
        </w:rPr>
        <w:t>cómo</w:t>
      </w:r>
      <w:r w:rsidR="00F25561" w:rsidRPr="00B10681">
        <w:rPr>
          <w:rFonts w:ascii="Times New Roman" w:hAnsi="Times New Roman" w:cs="Times New Roman"/>
          <w:sz w:val="24"/>
          <w:szCs w:val="24"/>
        </w:rPr>
        <w:t xml:space="preserve"> analizarla para extraer algún tipo de conocimiento.</w:t>
      </w:r>
      <w:r w:rsidR="00716420" w:rsidRPr="00B10681">
        <w:rPr>
          <w:rFonts w:ascii="Times New Roman" w:hAnsi="Times New Roman" w:cs="Times New Roman"/>
          <w:sz w:val="24"/>
          <w:szCs w:val="24"/>
        </w:rPr>
        <w:t xml:space="preserve"> </w:t>
      </w:r>
      <w:r w:rsidR="006D23E3" w:rsidRPr="00B10681">
        <w:rPr>
          <w:rFonts w:ascii="Times New Roman" w:hAnsi="Times New Roman" w:cs="Times New Roman"/>
          <w:sz w:val="24"/>
          <w:szCs w:val="24"/>
        </w:rPr>
        <w:t xml:space="preserve">El análisis de información con herramientas estadísticas clásicas es una tarea bastante compleja, lo cual ha motivado al empleo de técnicas de </w:t>
      </w:r>
      <w:r w:rsidR="00F22A44">
        <w:rPr>
          <w:rFonts w:ascii="Times New Roman" w:hAnsi="Times New Roman" w:cs="Times New Roman"/>
          <w:sz w:val="24"/>
          <w:szCs w:val="24"/>
        </w:rPr>
        <w:t>minería de datos</w:t>
      </w:r>
      <w:r w:rsidR="00BC1F47" w:rsidRPr="00B10681">
        <w:rPr>
          <w:rFonts w:ascii="Times New Roman" w:hAnsi="Times New Roman" w:cs="Times New Roman"/>
          <w:sz w:val="24"/>
          <w:szCs w:val="24"/>
        </w:rPr>
        <w:t xml:space="preserve"> </w:t>
      </w:r>
      <w:r w:rsidR="009C6EAC" w:rsidRPr="00B10681">
        <w:rPr>
          <w:rFonts w:ascii="Times New Roman" w:hAnsi="Times New Roman" w:cs="Times New Roman"/>
          <w:sz w:val="24"/>
          <w:szCs w:val="24"/>
        </w:rPr>
        <w:t>para este tipo de problemáticas</w:t>
      </w:r>
      <w:r w:rsidR="00F25561" w:rsidRPr="00B10681">
        <w:rPr>
          <w:rFonts w:ascii="Times New Roman" w:hAnsi="Times New Roman" w:cs="Times New Roman"/>
          <w:sz w:val="24"/>
          <w:szCs w:val="24"/>
        </w:rPr>
        <w:t>, principalmente, en áreas de</w:t>
      </w:r>
      <w:r w:rsidR="00EB2FC7" w:rsidRPr="00B10681">
        <w:rPr>
          <w:rFonts w:ascii="Times New Roman" w:hAnsi="Times New Roman" w:cs="Times New Roman"/>
          <w:sz w:val="24"/>
          <w:szCs w:val="24"/>
        </w:rPr>
        <w:t>l</w:t>
      </w:r>
      <w:r w:rsidR="00F25561" w:rsidRPr="00B10681">
        <w:rPr>
          <w:rFonts w:ascii="Times New Roman" w:hAnsi="Times New Roman" w:cs="Times New Roman"/>
          <w:sz w:val="24"/>
          <w:szCs w:val="24"/>
        </w:rPr>
        <w:t xml:space="preserve"> tipo empresarial o comercial</w:t>
      </w:r>
      <w:r w:rsidR="00FB3446" w:rsidRPr="00B10681">
        <w:rPr>
          <w:rFonts w:ascii="Times New Roman" w:hAnsi="Times New Roman" w:cs="Times New Roman"/>
          <w:sz w:val="24"/>
          <w:szCs w:val="24"/>
        </w:rPr>
        <w:t xml:space="preserve"> (Han, 2012)</w:t>
      </w:r>
      <w:r w:rsidR="00F25561" w:rsidRPr="00B10681">
        <w:rPr>
          <w:rFonts w:ascii="Times New Roman" w:hAnsi="Times New Roman" w:cs="Times New Roman"/>
          <w:sz w:val="24"/>
          <w:szCs w:val="24"/>
        </w:rPr>
        <w:t xml:space="preserve">. </w:t>
      </w:r>
      <w:r w:rsidR="00FA2994" w:rsidRPr="00B10681">
        <w:rPr>
          <w:rFonts w:ascii="Times New Roman" w:hAnsi="Times New Roman" w:cs="Times New Roman"/>
          <w:sz w:val="24"/>
          <w:szCs w:val="24"/>
        </w:rPr>
        <w:t xml:space="preserve">La </w:t>
      </w:r>
      <w:r w:rsidR="00FA2994">
        <w:rPr>
          <w:rFonts w:ascii="Times New Roman" w:hAnsi="Times New Roman" w:cs="Times New Roman"/>
          <w:sz w:val="24"/>
          <w:szCs w:val="24"/>
        </w:rPr>
        <w:t>minería de datos</w:t>
      </w:r>
      <w:r w:rsidR="00FA2994" w:rsidRPr="00B10681">
        <w:rPr>
          <w:rFonts w:ascii="Times New Roman" w:hAnsi="Times New Roman" w:cs="Times New Roman"/>
          <w:sz w:val="24"/>
          <w:szCs w:val="24"/>
        </w:rPr>
        <w:t xml:space="preserve"> es el proceso de extraer conocimiento útil y comprensible, previamente desconocido, desde datos almacenados (Hernández, Ramírez y Ferri, 2004; </w:t>
      </w:r>
      <w:proofErr w:type="spellStart"/>
      <w:r w:rsidR="00FA2994" w:rsidRPr="00B10681">
        <w:rPr>
          <w:rFonts w:ascii="Times New Roman" w:hAnsi="Times New Roman" w:cs="Times New Roman"/>
          <w:sz w:val="24"/>
          <w:szCs w:val="24"/>
        </w:rPr>
        <w:t>Witten</w:t>
      </w:r>
      <w:proofErr w:type="spellEnd"/>
      <w:r w:rsidR="00A9222E">
        <w:rPr>
          <w:rFonts w:ascii="Times New Roman" w:hAnsi="Times New Roman" w:cs="Times New Roman"/>
          <w:sz w:val="24"/>
          <w:szCs w:val="24"/>
        </w:rPr>
        <w:t>, Frank</w:t>
      </w:r>
      <w:r w:rsidR="00FA2994" w:rsidRPr="00B10681">
        <w:rPr>
          <w:rFonts w:ascii="Times New Roman" w:hAnsi="Times New Roman" w:cs="Times New Roman"/>
          <w:sz w:val="24"/>
          <w:szCs w:val="24"/>
        </w:rPr>
        <w:t xml:space="preserve"> y </w:t>
      </w:r>
      <w:r w:rsidR="00A9222E">
        <w:rPr>
          <w:rFonts w:ascii="Times New Roman" w:hAnsi="Times New Roman" w:cs="Times New Roman"/>
          <w:sz w:val="24"/>
          <w:szCs w:val="24"/>
        </w:rPr>
        <w:t>Hall</w:t>
      </w:r>
      <w:r w:rsidR="00FA2994" w:rsidRPr="00B10681">
        <w:rPr>
          <w:rFonts w:ascii="Times New Roman" w:hAnsi="Times New Roman" w:cs="Times New Roman"/>
          <w:sz w:val="24"/>
          <w:szCs w:val="24"/>
        </w:rPr>
        <w:t xml:space="preserve">, 2005). Dicho proceso de análisis trabaja a nivel de conocimiento con el propósito de encontrar patrones y relaciones, así como también modelos predictivos que proporcionen patrones de conocimiento para la toma de decisiones. La </w:t>
      </w:r>
      <w:r w:rsidR="00FA2994">
        <w:rPr>
          <w:rFonts w:ascii="Times New Roman" w:hAnsi="Times New Roman" w:cs="Times New Roman"/>
          <w:sz w:val="24"/>
          <w:szCs w:val="24"/>
        </w:rPr>
        <w:t>minería de datos</w:t>
      </w:r>
      <w:r w:rsidR="00FA2994" w:rsidRPr="00B10681">
        <w:rPr>
          <w:rFonts w:ascii="Times New Roman" w:hAnsi="Times New Roman" w:cs="Times New Roman"/>
          <w:sz w:val="24"/>
          <w:szCs w:val="24"/>
        </w:rPr>
        <w:t xml:space="preserve"> utiliza diversos métodos como la inteligencia artificial, </w:t>
      </w:r>
      <w:r w:rsidR="00C7690F">
        <w:rPr>
          <w:rFonts w:ascii="Times New Roman" w:hAnsi="Times New Roman" w:cs="Times New Roman"/>
          <w:sz w:val="24"/>
          <w:szCs w:val="24"/>
        </w:rPr>
        <w:t xml:space="preserve">la </w:t>
      </w:r>
      <w:r w:rsidR="00FA2994" w:rsidRPr="00B10681">
        <w:rPr>
          <w:rFonts w:ascii="Times New Roman" w:hAnsi="Times New Roman" w:cs="Times New Roman"/>
          <w:sz w:val="24"/>
          <w:szCs w:val="24"/>
        </w:rPr>
        <w:t>computación gráfica</w:t>
      </w:r>
      <w:r w:rsidR="00734E60">
        <w:rPr>
          <w:rFonts w:ascii="Times New Roman" w:hAnsi="Times New Roman" w:cs="Times New Roman"/>
          <w:sz w:val="24"/>
          <w:szCs w:val="24"/>
        </w:rPr>
        <w:t xml:space="preserve"> o</w:t>
      </w:r>
      <w:r w:rsidR="00734E60" w:rsidRPr="00B10681">
        <w:rPr>
          <w:rFonts w:ascii="Times New Roman" w:hAnsi="Times New Roman" w:cs="Times New Roman"/>
          <w:sz w:val="24"/>
          <w:szCs w:val="24"/>
        </w:rPr>
        <w:t xml:space="preserve"> </w:t>
      </w:r>
      <w:r w:rsidR="00C7690F">
        <w:rPr>
          <w:rFonts w:ascii="Times New Roman" w:hAnsi="Times New Roman" w:cs="Times New Roman"/>
          <w:sz w:val="24"/>
          <w:szCs w:val="24"/>
        </w:rPr>
        <w:t xml:space="preserve">el </w:t>
      </w:r>
      <w:r w:rsidR="00FA2994" w:rsidRPr="00B10681">
        <w:rPr>
          <w:rFonts w:ascii="Times New Roman" w:hAnsi="Times New Roman" w:cs="Times New Roman"/>
          <w:sz w:val="24"/>
          <w:szCs w:val="24"/>
        </w:rPr>
        <w:t>procesamiento masivo de conjuntos de información y como materia prima las bases de datos (Han, 2012).</w:t>
      </w:r>
    </w:p>
    <w:p w14:paraId="59DCB908" w14:textId="35A480C1" w:rsidR="00514006" w:rsidRDefault="00FA2994"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La </w:t>
      </w:r>
      <w:r>
        <w:rPr>
          <w:rFonts w:ascii="Times New Roman" w:hAnsi="Times New Roman" w:cs="Times New Roman"/>
          <w:sz w:val="24"/>
          <w:szCs w:val="24"/>
        </w:rPr>
        <w:t>minería de datos</w:t>
      </w:r>
      <w:r w:rsidR="00734E60">
        <w:rPr>
          <w:rFonts w:ascii="Times New Roman" w:hAnsi="Times New Roman" w:cs="Times New Roman"/>
          <w:sz w:val="24"/>
          <w:szCs w:val="24"/>
        </w:rPr>
        <w:t>,</w:t>
      </w:r>
      <w:r w:rsidRPr="00B10681">
        <w:rPr>
          <w:rFonts w:ascii="Times New Roman" w:hAnsi="Times New Roman" w:cs="Times New Roman"/>
          <w:sz w:val="24"/>
          <w:szCs w:val="24"/>
        </w:rPr>
        <w:t xml:space="preserve"> aplicada a la educación o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w:t>
      </w:r>
      <w:r>
        <w:rPr>
          <w:rFonts w:ascii="Times New Roman" w:hAnsi="Times New Roman" w:cs="Times New Roman"/>
          <w:sz w:val="24"/>
          <w:szCs w:val="24"/>
        </w:rPr>
        <w:t>e</w:t>
      </w:r>
      <w:r w:rsidRPr="00B10681">
        <w:rPr>
          <w:rFonts w:ascii="Times New Roman" w:hAnsi="Times New Roman" w:cs="Times New Roman"/>
          <w:sz w:val="24"/>
          <w:szCs w:val="24"/>
        </w:rPr>
        <w:t>ducativa</w:t>
      </w:r>
      <w:r w:rsidR="00734E60">
        <w:rPr>
          <w:rFonts w:ascii="Times New Roman" w:hAnsi="Times New Roman" w:cs="Times New Roman"/>
          <w:sz w:val="24"/>
          <w:szCs w:val="24"/>
        </w:rPr>
        <w:t>,</w:t>
      </w:r>
      <w:r w:rsidRPr="00B10681">
        <w:rPr>
          <w:rFonts w:ascii="Times New Roman" w:hAnsi="Times New Roman" w:cs="Times New Roman"/>
          <w:sz w:val="24"/>
          <w:szCs w:val="24"/>
        </w:rPr>
        <w:t xml:space="preserve"> surge como un paradigma orientado al diseño, tareas, métodos y algoritmos con el objetivo de explorar los datos del ambiente educativo (Peña, 2014). La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w:t>
      </w:r>
      <w:r>
        <w:rPr>
          <w:rFonts w:ascii="Times New Roman" w:hAnsi="Times New Roman" w:cs="Times New Roman"/>
          <w:sz w:val="24"/>
          <w:szCs w:val="24"/>
        </w:rPr>
        <w:t>e</w:t>
      </w:r>
      <w:r w:rsidRPr="00B10681">
        <w:rPr>
          <w:rFonts w:ascii="Times New Roman" w:hAnsi="Times New Roman" w:cs="Times New Roman"/>
          <w:sz w:val="24"/>
          <w:szCs w:val="24"/>
        </w:rPr>
        <w:t>ducativa tiene como propósito descubrir conoc</w:t>
      </w:r>
      <w:r w:rsidR="003B2F2D">
        <w:rPr>
          <w:rFonts w:ascii="Times New Roman" w:hAnsi="Times New Roman" w:cs="Times New Roman"/>
          <w:sz w:val="24"/>
          <w:szCs w:val="24"/>
        </w:rPr>
        <w:t>imiento y patrones dentro de</w:t>
      </w:r>
      <w:r w:rsidRPr="00B10681">
        <w:rPr>
          <w:rFonts w:ascii="Times New Roman" w:hAnsi="Times New Roman" w:cs="Times New Roman"/>
          <w:sz w:val="24"/>
          <w:szCs w:val="24"/>
        </w:rPr>
        <w:t xml:space="preserve"> datos </w:t>
      </w:r>
      <w:r w:rsidR="003B2F2D">
        <w:rPr>
          <w:rFonts w:ascii="Times New Roman" w:hAnsi="Times New Roman" w:cs="Times New Roman"/>
          <w:sz w:val="24"/>
          <w:szCs w:val="24"/>
        </w:rPr>
        <w:t>de</w:t>
      </w:r>
      <w:r w:rsidRPr="00B10681">
        <w:rPr>
          <w:rFonts w:ascii="Times New Roman" w:hAnsi="Times New Roman" w:cs="Times New Roman"/>
          <w:sz w:val="24"/>
          <w:szCs w:val="24"/>
        </w:rPr>
        <w:t xml:space="preserve"> estudiantes (Luan, 2002)</w:t>
      </w:r>
      <w:r>
        <w:rPr>
          <w:rFonts w:ascii="Times New Roman" w:hAnsi="Times New Roman" w:cs="Times New Roman"/>
          <w:sz w:val="24"/>
          <w:szCs w:val="24"/>
        </w:rPr>
        <w:t xml:space="preserve">. </w:t>
      </w:r>
      <w:r w:rsidR="003B2F2D">
        <w:rPr>
          <w:rFonts w:ascii="Times New Roman" w:hAnsi="Times New Roman" w:cs="Times New Roman"/>
          <w:sz w:val="24"/>
          <w:szCs w:val="24"/>
        </w:rPr>
        <w:lastRenderedPageBreak/>
        <w:t xml:space="preserve">Estos patrones caracterizan el comportamiento de los estudiantes </w:t>
      </w:r>
      <w:r w:rsidR="00734E60">
        <w:rPr>
          <w:rFonts w:ascii="Times New Roman" w:hAnsi="Times New Roman" w:cs="Times New Roman"/>
          <w:sz w:val="24"/>
          <w:szCs w:val="24"/>
        </w:rPr>
        <w:t xml:space="preserve">con </w:t>
      </w:r>
      <w:r w:rsidR="003B2F2D">
        <w:rPr>
          <w:rFonts w:ascii="Times New Roman" w:hAnsi="Times New Roman" w:cs="Times New Roman"/>
          <w:sz w:val="24"/>
          <w:szCs w:val="24"/>
        </w:rPr>
        <w:t xml:space="preserve">base </w:t>
      </w:r>
      <w:r w:rsidR="00734E60">
        <w:rPr>
          <w:rFonts w:ascii="Times New Roman" w:hAnsi="Times New Roman" w:cs="Times New Roman"/>
          <w:sz w:val="24"/>
          <w:szCs w:val="24"/>
        </w:rPr>
        <w:t xml:space="preserve">en </w:t>
      </w:r>
      <w:r w:rsidR="003B2F2D">
        <w:rPr>
          <w:rFonts w:ascii="Times New Roman" w:hAnsi="Times New Roman" w:cs="Times New Roman"/>
          <w:sz w:val="24"/>
          <w:szCs w:val="24"/>
        </w:rPr>
        <w:t>sus logros, evaluaciones y dominio del contenido de conocimiento</w:t>
      </w:r>
      <w:r w:rsidRPr="00B10681">
        <w:rPr>
          <w:rFonts w:ascii="Times New Roman" w:hAnsi="Times New Roman" w:cs="Times New Roman"/>
          <w:sz w:val="24"/>
          <w:szCs w:val="24"/>
        </w:rPr>
        <w:t xml:space="preserve"> (Ballesteros y Sánchez, 2013).</w:t>
      </w:r>
    </w:p>
    <w:p w14:paraId="03B35EE5" w14:textId="77777777" w:rsidR="003B2F2D" w:rsidRPr="00B10681" w:rsidRDefault="003B2F2D"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lo anterior, </w:t>
      </w:r>
      <w:r w:rsidRPr="00B10681">
        <w:rPr>
          <w:rFonts w:ascii="Times New Roman" w:hAnsi="Times New Roman" w:cs="Times New Roman"/>
          <w:sz w:val="24"/>
          <w:szCs w:val="24"/>
        </w:rPr>
        <w:t xml:space="preserve">existe una tendencia al uso de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en el área de la educación (Romero y Ventura, 2010, 2012; Peña, 2014). No obstante, esta aplicación de la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es reciente en países de Latinoamérica (Estrada, Zamarripa, Zúñiga y Martínez, 2016), por lo que existen varios problemas abiertos en el uso y desarrollo de este tipo de técnicas.</w:t>
      </w:r>
    </w:p>
    <w:p w14:paraId="134C3BC1" w14:textId="77777777" w:rsidR="003B2F2D" w:rsidRDefault="003B2F2D" w:rsidP="00DA156C">
      <w:pPr>
        <w:spacing w:after="0" w:line="360" w:lineRule="auto"/>
        <w:jc w:val="both"/>
        <w:rPr>
          <w:rFonts w:ascii="Times New Roman" w:hAnsi="Times New Roman" w:cs="Times New Roman"/>
          <w:sz w:val="24"/>
          <w:szCs w:val="24"/>
          <w:highlight w:val="yellow"/>
        </w:rPr>
      </w:pPr>
    </w:p>
    <w:p w14:paraId="6E9D164E" w14:textId="77777777" w:rsidR="00A80DA1" w:rsidRPr="00E5695A" w:rsidRDefault="00A80DA1" w:rsidP="00E5695A">
      <w:pPr>
        <w:spacing w:after="0" w:line="360" w:lineRule="auto"/>
        <w:rPr>
          <w:rFonts w:ascii="Arial" w:eastAsiaTheme="minorEastAsia" w:hAnsi="Arial"/>
          <w:b/>
          <w:sz w:val="24"/>
          <w:szCs w:val="24"/>
          <w:lang w:val="es-ES_tradnl" w:eastAsia="es-ES"/>
        </w:rPr>
      </w:pPr>
      <w:r w:rsidRPr="00E5695A">
        <w:rPr>
          <w:rFonts w:ascii="Arial" w:eastAsiaTheme="minorEastAsia" w:hAnsi="Arial"/>
          <w:b/>
          <w:sz w:val="24"/>
          <w:szCs w:val="24"/>
          <w:lang w:val="es-ES_tradnl" w:eastAsia="es-ES"/>
        </w:rPr>
        <w:t>Objetivo de la investigación</w:t>
      </w:r>
    </w:p>
    <w:p w14:paraId="1B6D9B36" w14:textId="77777777" w:rsidR="00514006" w:rsidRDefault="00514006" w:rsidP="00DA156C">
      <w:pPr>
        <w:spacing w:after="0" w:line="360" w:lineRule="auto"/>
        <w:jc w:val="both"/>
        <w:rPr>
          <w:rFonts w:ascii="Times New Roman" w:hAnsi="Times New Roman" w:cs="Times New Roman"/>
          <w:sz w:val="24"/>
          <w:szCs w:val="24"/>
          <w:highlight w:val="yellow"/>
        </w:rPr>
      </w:pPr>
    </w:p>
    <w:p w14:paraId="20D0A14F" w14:textId="3ACEEFA3" w:rsidR="0087526C" w:rsidRPr="00E32546" w:rsidRDefault="00313D91" w:rsidP="0087526C">
      <w:pPr>
        <w:spacing w:after="0" w:line="360" w:lineRule="auto"/>
        <w:jc w:val="both"/>
        <w:rPr>
          <w:rFonts w:ascii="Times New Roman" w:hAnsi="Times New Roman" w:cs="Times New Roman"/>
          <w:sz w:val="24"/>
          <w:szCs w:val="24"/>
        </w:rPr>
      </w:pPr>
      <w:r w:rsidRPr="00E32546">
        <w:rPr>
          <w:rFonts w:ascii="Times New Roman" w:hAnsi="Times New Roman" w:cs="Times New Roman"/>
          <w:sz w:val="24"/>
          <w:szCs w:val="24"/>
        </w:rPr>
        <w:t xml:space="preserve">En la actualidad, las principales problemáticas de las instituciones educativas son los </w:t>
      </w:r>
      <w:r>
        <w:rPr>
          <w:rFonts w:ascii="Times New Roman" w:hAnsi="Times New Roman" w:cs="Times New Roman"/>
          <w:sz w:val="24"/>
          <w:szCs w:val="24"/>
        </w:rPr>
        <w:t xml:space="preserve">altos </w:t>
      </w:r>
      <w:r w:rsidRPr="00E32546">
        <w:rPr>
          <w:rFonts w:ascii="Times New Roman" w:hAnsi="Times New Roman" w:cs="Times New Roman"/>
          <w:sz w:val="24"/>
          <w:szCs w:val="24"/>
        </w:rPr>
        <w:t xml:space="preserve">índices de reprobación y </w:t>
      </w:r>
      <w:r>
        <w:rPr>
          <w:rFonts w:ascii="Times New Roman" w:hAnsi="Times New Roman" w:cs="Times New Roman"/>
          <w:sz w:val="24"/>
          <w:szCs w:val="24"/>
        </w:rPr>
        <w:t>de</w:t>
      </w:r>
      <w:r w:rsidRPr="00E32546">
        <w:rPr>
          <w:rFonts w:ascii="Times New Roman" w:hAnsi="Times New Roman" w:cs="Times New Roman"/>
          <w:sz w:val="24"/>
          <w:szCs w:val="24"/>
        </w:rPr>
        <w:t xml:space="preserve"> deserción escolar (Vera, Ramos, Sotelo, Echeverría y Serrano, 2012; Martínez, Hernández, Carillo, Romualdo y Hernández, 2013). </w:t>
      </w:r>
      <w:r w:rsidR="00272067" w:rsidRPr="00E32546">
        <w:rPr>
          <w:rFonts w:ascii="Times New Roman" w:hAnsi="Times New Roman" w:cs="Times New Roman"/>
          <w:sz w:val="24"/>
          <w:szCs w:val="24"/>
        </w:rPr>
        <w:t>En el caso de México, la Organización para la Coopera</w:t>
      </w:r>
      <w:r w:rsidR="00272067">
        <w:rPr>
          <w:rFonts w:ascii="Times New Roman" w:hAnsi="Times New Roman" w:cs="Times New Roman"/>
          <w:sz w:val="24"/>
          <w:szCs w:val="24"/>
        </w:rPr>
        <w:t>ción y el Desarrollo Económicos</w:t>
      </w:r>
      <w:r w:rsidR="00734E60">
        <w:rPr>
          <w:rFonts w:ascii="Times New Roman" w:hAnsi="Times New Roman" w:cs="Times New Roman"/>
          <w:sz w:val="24"/>
          <w:szCs w:val="24"/>
        </w:rPr>
        <w:t xml:space="preserve"> (OCDE)</w:t>
      </w:r>
      <w:r w:rsidR="00272067" w:rsidRPr="00E32546">
        <w:rPr>
          <w:rFonts w:ascii="Times New Roman" w:hAnsi="Times New Roman" w:cs="Times New Roman"/>
          <w:sz w:val="24"/>
          <w:szCs w:val="24"/>
        </w:rPr>
        <w:t xml:space="preserve"> señala que existe un problema de deserción debido a que ocupa el primer luga</w:t>
      </w:r>
      <w:r w:rsidR="00272067">
        <w:rPr>
          <w:rFonts w:ascii="Times New Roman" w:hAnsi="Times New Roman" w:cs="Times New Roman"/>
          <w:sz w:val="24"/>
          <w:szCs w:val="24"/>
        </w:rPr>
        <w:t>r, entre los 35 países miembros</w:t>
      </w:r>
      <w:r w:rsidR="00734E60">
        <w:rPr>
          <w:rFonts w:ascii="Times New Roman" w:hAnsi="Times New Roman" w:cs="Times New Roman"/>
          <w:sz w:val="24"/>
          <w:szCs w:val="24"/>
        </w:rPr>
        <w:t>,</w:t>
      </w:r>
      <w:r w:rsidR="00272067" w:rsidRPr="00E32546">
        <w:rPr>
          <w:rFonts w:ascii="Times New Roman" w:hAnsi="Times New Roman" w:cs="Times New Roman"/>
          <w:sz w:val="24"/>
          <w:szCs w:val="24"/>
        </w:rPr>
        <w:t xml:space="preserve"> en el número de desertores escolares</w:t>
      </w:r>
      <w:r w:rsidR="00272067">
        <w:rPr>
          <w:rFonts w:ascii="Times New Roman" w:hAnsi="Times New Roman" w:cs="Times New Roman"/>
          <w:sz w:val="24"/>
          <w:szCs w:val="24"/>
        </w:rPr>
        <w:t xml:space="preserve">. </w:t>
      </w:r>
      <w:r w:rsidR="0087526C" w:rsidRPr="00E32546">
        <w:rPr>
          <w:rFonts w:ascii="Times New Roman" w:hAnsi="Times New Roman" w:cs="Times New Roman"/>
          <w:sz w:val="24"/>
          <w:szCs w:val="24"/>
        </w:rPr>
        <w:t>Uno de los principales factores de deserción escolar es el bajo rendimiento académico obtenido por los estudiantes en alguna o varias asignaturas, las cuales tienden a reprobar después de agotar las oportunidades de aprobación en periodos ordinarios y extraordinarios, situación que conduce al abandono de su preparación.</w:t>
      </w:r>
    </w:p>
    <w:p w14:paraId="018C965E" w14:textId="03B8D164" w:rsidR="005C54FB" w:rsidRDefault="0087526C" w:rsidP="00E5695A">
      <w:pPr>
        <w:spacing w:after="0" w:line="360" w:lineRule="auto"/>
        <w:ind w:firstLine="708"/>
        <w:jc w:val="both"/>
        <w:rPr>
          <w:rFonts w:ascii="Times New Roman" w:hAnsi="Times New Roman" w:cs="Times New Roman"/>
          <w:sz w:val="24"/>
          <w:szCs w:val="24"/>
        </w:rPr>
      </w:pPr>
      <w:r w:rsidRPr="00E32546">
        <w:rPr>
          <w:rFonts w:ascii="Times New Roman" w:hAnsi="Times New Roman" w:cs="Times New Roman"/>
          <w:sz w:val="24"/>
          <w:szCs w:val="24"/>
        </w:rPr>
        <w:t>Para reducir estos graves y complejos problemas de deserción de estudiantes en las instituciones educativas</w:t>
      </w:r>
      <w:r w:rsidR="00734E60">
        <w:rPr>
          <w:rFonts w:ascii="Times New Roman" w:hAnsi="Times New Roman" w:cs="Times New Roman"/>
          <w:sz w:val="24"/>
          <w:szCs w:val="24"/>
        </w:rPr>
        <w:t>,</w:t>
      </w:r>
      <w:r w:rsidRPr="00E32546">
        <w:rPr>
          <w:rFonts w:ascii="Times New Roman" w:hAnsi="Times New Roman" w:cs="Times New Roman"/>
          <w:sz w:val="24"/>
          <w:szCs w:val="24"/>
        </w:rPr>
        <w:t xml:space="preserve"> se han aplicado técnicas de minería de datos con éxito para crear modelos predictivos del rendimiento académico (</w:t>
      </w:r>
      <w:proofErr w:type="spellStart"/>
      <w:r w:rsidR="002D2F9E" w:rsidRPr="002D2F9E">
        <w:rPr>
          <w:rFonts w:ascii="Times New Roman" w:hAnsi="Times New Roman" w:cs="Times New Roman"/>
          <w:sz w:val="24"/>
          <w:szCs w:val="24"/>
        </w:rPr>
        <w:t>Xing</w:t>
      </w:r>
      <w:proofErr w:type="spellEnd"/>
      <w:r w:rsidR="002D2F9E" w:rsidRPr="002D2F9E">
        <w:rPr>
          <w:rFonts w:ascii="Times New Roman" w:hAnsi="Times New Roman" w:cs="Times New Roman"/>
          <w:sz w:val="24"/>
          <w:szCs w:val="24"/>
        </w:rPr>
        <w:t xml:space="preserve">, </w:t>
      </w:r>
      <w:proofErr w:type="spellStart"/>
      <w:r w:rsidR="002D2F9E" w:rsidRPr="002D2F9E">
        <w:rPr>
          <w:rFonts w:ascii="Times New Roman" w:hAnsi="Times New Roman" w:cs="Times New Roman"/>
          <w:sz w:val="24"/>
          <w:szCs w:val="24"/>
        </w:rPr>
        <w:t>Guo</w:t>
      </w:r>
      <w:proofErr w:type="spellEnd"/>
      <w:r w:rsidR="002D2F9E" w:rsidRPr="002D2F9E">
        <w:rPr>
          <w:rFonts w:ascii="Times New Roman" w:hAnsi="Times New Roman" w:cs="Times New Roman"/>
          <w:sz w:val="24"/>
          <w:szCs w:val="24"/>
        </w:rPr>
        <w:t xml:space="preserve">, </w:t>
      </w:r>
      <w:proofErr w:type="spellStart"/>
      <w:r w:rsidR="002D2F9E" w:rsidRPr="002D2F9E">
        <w:rPr>
          <w:rFonts w:ascii="Times New Roman" w:hAnsi="Times New Roman" w:cs="Times New Roman"/>
          <w:sz w:val="24"/>
          <w:szCs w:val="24"/>
        </w:rPr>
        <w:t>Petakovic</w:t>
      </w:r>
      <w:proofErr w:type="spellEnd"/>
      <w:r w:rsidR="002D2F9E" w:rsidRPr="002D2F9E">
        <w:rPr>
          <w:rFonts w:ascii="Times New Roman" w:hAnsi="Times New Roman" w:cs="Times New Roman"/>
          <w:sz w:val="24"/>
          <w:szCs w:val="24"/>
        </w:rPr>
        <w:t xml:space="preserve"> y </w:t>
      </w:r>
      <w:proofErr w:type="spellStart"/>
      <w:r w:rsidR="002D2F9E" w:rsidRPr="002D2F9E">
        <w:rPr>
          <w:rFonts w:ascii="Times New Roman" w:hAnsi="Times New Roman" w:cs="Times New Roman"/>
          <w:sz w:val="24"/>
          <w:szCs w:val="24"/>
        </w:rPr>
        <w:t>Goggins</w:t>
      </w:r>
      <w:proofErr w:type="spellEnd"/>
      <w:r w:rsidR="002D2F9E" w:rsidRPr="002D2F9E">
        <w:rPr>
          <w:rFonts w:ascii="Times New Roman" w:hAnsi="Times New Roman" w:cs="Times New Roman"/>
          <w:sz w:val="24"/>
          <w:szCs w:val="24"/>
        </w:rPr>
        <w:t>, 2015</w:t>
      </w:r>
      <w:r w:rsidRPr="00E32546">
        <w:rPr>
          <w:rFonts w:ascii="Times New Roman" w:hAnsi="Times New Roman" w:cs="Times New Roman"/>
          <w:sz w:val="24"/>
          <w:szCs w:val="24"/>
        </w:rPr>
        <w:t xml:space="preserve">). Los resultados obtenidos con este tipo de técnicas han sido prometedores y demuestran </w:t>
      </w:r>
      <w:r w:rsidR="00734E60" w:rsidRPr="00E32546">
        <w:rPr>
          <w:rFonts w:ascii="Times New Roman" w:hAnsi="Times New Roman" w:cs="Times New Roman"/>
          <w:sz w:val="24"/>
          <w:szCs w:val="24"/>
        </w:rPr>
        <w:t>c</w:t>
      </w:r>
      <w:r w:rsidR="00734E60">
        <w:rPr>
          <w:rFonts w:ascii="Times New Roman" w:hAnsi="Times New Roman" w:cs="Times New Roman"/>
          <w:sz w:val="24"/>
          <w:szCs w:val="24"/>
        </w:rPr>
        <w:t>ó</w:t>
      </w:r>
      <w:r w:rsidR="00734E60" w:rsidRPr="00E32546">
        <w:rPr>
          <w:rFonts w:ascii="Times New Roman" w:hAnsi="Times New Roman" w:cs="Times New Roman"/>
          <w:sz w:val="24"/>
          <w:szCs w:val="24"/>
        </w:rPr>
        <w:t xml:space="preserve">mo </w:t>
      </w:r>
      <w:r w:rsidRPr="00E32546">
        <w:rPr>
          <w:rFonts w:ascii="Times New Roman" w:hAnsi="Times New Roman" w:cs="Times New Roman"/>
          <w:sz w:val="24"/>
          <w:szCs w:val="24"/>
        </w:rPr>
        <w:t>algunos factores o características de los estudiantes pueden afectar el</w:t>
      </w:r>
      <w:r w:rsidR="002D2F9E">
        <w:rPr>
          <w:rFonts w:ascii="Times New Roman" w:hAnsi="Times New Roman" w:cs="Times New Roman"/>
          <w:sz w:val="24"/>
          <w:szCs w:val="24"/>
        </w:rPr>
        <w:t xml:space="preserve"> rendimiento académico (</w:t>
      </w:r>
      <w:r w:rsidR="004B3C1F" w:rsidRPr="004B3C1F">
        <w:rPr>
          <w:rFonts w:ascii="Times New Roman" w:hAnsi="Times New Roman" w:cs="Times New Roman"/>
          <w:sz w:val="24"/>
          <w:szCs w:val="24"/>
        </w:rPr>
        <w:t>Márque</w:t>
      </w:r>
      <w:r w:rsidR="004B3C1F">
        <w:rPr>
          <w:rFonts w:ascii="Times New Roman" w:hAnsi="Times New Roman" w:cs="Times New Roman"/>
          <w:sz w:val="24"/>
          <w:szCs w:val="24"/>
        </w:rPr>
        <w:t xml:space="preserve">z, </w:t>
      </w:r>
      <w:r w:rsidR="004154EF">
        <w:rPr>
          <w:rFonts w:ascii="Times New Roman" w:hAnsi="Times New Roman" w:cs="Times New Roman"/>
          <w:sz w:val="24"/>
          <w:szCs w:val="24"/>
        </w:rPr>
        <w:t>Romero y</w:t>
      </w:r>
      <w:r w:rsidR="004B3C1F">
        <w:rPr>
          <w:rFonts w:ascii="Times New Roman" w:hAnsi="Times New Roman" w:cs="Times New Roman"/>
          <w:sz w:val="24"/>
          <w:szCs w:val="24"/>
        </w:rPr>
        <w:t xml:space="preserve"> Ventura</w:t>
      </w:r>
      <w:r w:rsidR="006568E3">
        <w:rPr>
          <w:rFonts w:ascii="Times New Roman" w:hAnsi="Times New Roman" w:cs="Times New Roman"/>
          <w:sz w:val="24"/>
          <w:szCs w:val="24"/>
        </w:rPr>
        <w:t>, 2012).</w:t>
      </w:r>
      <w:r w:rsidR="001A4547">
        <w:rPr>
          <w:rFonts w:ascii="Times New Roman" w:hAnsi="Times New Roman" w:cs="Times New Roman"/>
          <w:sz w:val="24"/>
          <w:szCs w:val="24"/>
        </w:rPr>
        <w:t xml:space="preserve"> </w:t>
      </w:r>
      <w:r w:rsidRPr="00E32546">
        <w:rPr>
          <w:rFonts w:ascii="Times New Roman" w:hAnsi="Times New Roman" w:cs="Times New Roman"/>
          <w:sz w:val="24"/>
          <w:szCs w:val="24"/>
        </w:rPr>
        <w:t xml:space="preserve">Sin embargo, en el entorno educativo de </w:t>
      </w:r>
      <w:r w:rsidR="00734E60">
        <w:rPr>
          <w:rFonts w:ascii="Times New Roman" w:hAnsi="Times New Roman" w:cs="Times New Roman"/>
          <w:sz w:val="24"/>
          <w:szCs w:val="24"/>
        </w:rPr>
        <w:t>México</w:t>
      </w:r>
      <w:r w:rsidRPr="00E32546">
        <w:rPr>
          <w:rFonts w:ascii="Times New Roman" w:hAnsi="Times New Roman" w:cs="Times New Roman"/>
          <w:sz w:val="24"/>
          <w:szCs w:val="24"/>
        </w:rPr>
        <w:t>, las técnicas de minería de datos aplicadas a la creación de modelos de predicción de rendimiento académico todavía se encuentran poco d</w:t>
      </w:r>
      <w:r w:rsidR="006568E3">
        <w:rPr>
          <w:rFonts w:ascii="Times New Roman" w:hAnsi="Times New Roman" w:cs="Times New Roman"/>
          <w:sz w:val="24"/>
          <w:szCs w:val="24"/>
        </w:rPr>
        <w:t>esarrolladas</w:t>
      </w:r>
      <w:r w:rsidR="00970C3A">
        <w:rPr>
          <w:rFonts w:ascii="Times New Roman" w:hAnsi="Times New Roman" w:cs="Times New Roman"/>
          <w:sz w:val="24"/>
          <w:szCs w:val="24"/>
        </w:rPr>
        <w:t xml:space="preserve">. </w:t>
      </w:r>
    </w:p>
    <w:p w14:paraId="5A8D8E85" w14:textId="5F43E97F" w:rsidR="005C54FB" w:rsidRDefault="00A77025"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00EA1604">
        <w:rPr>
          <w:rFonts w:ascii="Times New Roman" w:hAnsi="Times New Roman" w:cs="Times New Roman"/>
          <w:sz w:val="24"/>
          <w:szCs w:val="24"/>
        </w:rPr>
        <w:t xml:space="preserve">as instituciones educativas, como el </w:t>
      </w:r>
      <w:r w:rsidR="00734E60">
        <w:rPr>
          <w:rFonts w:ascii="Times New Roman" w:hAnsi="Times New Roman" w:cs="Times New Roman"/>
          <w:sz w:val="24"/>
          <w:szCs w:val="24"/>
        </w:rPr>
        <w:t>Instituto Politécnico Nacional (</w:t>
      </w:r>
      <w:r w:rsidR="00EA1604">
        <w:rPr>
          <w:rFonts w:ascii="Times New Roman" w:hAnsi="Times New Roman" w:cs="Times New Roman"/>
          <w:sz w:val="24"/>
          <w:szCs w:val="24"/>
        </w:rPr>
        <w:t>IPN</w:t>
      </w:r>
      <w:r w:rsidR="00734E60">
        <w:rPr>
          <w:rFonts w:ascii="Times New Roman" w:hAnsi="Times New Roman" w:cs="Times New Roman"/>
          <w:sz w:val="24"/>
          <w:szCs w:val="24"/>
        </w:rPr>
        <w:t>)</w:t>
      </w:r>
      <w:r w:rsidR="00EA1604">
        <w:rPr>
          <w:rFonts w:ascii="Times New Roman" w:hAnsi="Times New Roman" w:cs="Times New Roman"/>
          <w:sz w:val="24"/>
          <w:szCs w:val="24"/>
        </w:rPr>
        <w:t xml:space="preserve">, </w:t>
      </w:r>
      <w:r>
        <w:rPr>
          <w:rFonts w:ascii="Times New Roman" w:hAnsi="Times New Roman" w:cs="Times New Roman"/>
          <w:sz w:val="24"/>
          <w:szCs w:val="24"/>
        </w:rPr>
        <w:t xml:space="preserve">se </w:t>
      </w:r>
      <w:r w:rsidR="00EA1604">
        <w:rPr>
          <w:rFonts w:ascii="Times New Roman" w:hAnsi="Times New Roman" w:cs="Times New Roman"/>
          <w:sz w:val="24"/>
          <w:szCs w:val="24"/>
        </w:rPr>
        <w:t xml:space="preserve">requiere del diseño y aplicación de modelos predictivos debido a que </w:t>
      </w:r>
      <w:r w:rsidR="001E7FEA">
        <w:rPr>
          <w:rFonts w:ascii="Times New Roman" w:hAnsi="Times New Roman" w:cs="Times New Roman"/>
          <w:sz w:val="24"/>
          <w:szCs w:val="24"/>
        </w:rPr>
        <w:t xml:space="preserve">ofrece </w:t>
      </w:r>
      <w:r w:rsidR="001E7FEA" w:rsidRPr="00E32546">
        <w:rPr>
          <w:rFonts w:ascii="Times New Roman" w:hAnsi="Times New Roman" w:cs="Times New Roman"/>
          <w:sz w:val="24"/>
          <w:szCs w:val="24"/>
        </w:rPr>
        <w:t xml:space="preserve">la posibilidad </w:t>
      </w:r>
      <w:r w:rsidR="001E7FEA">
        <w:rPr>
          <w:rFonts w:ascii="Times New Roman" w:hAnsi="Times New Roman" w:cs="Times New Roman"/>
          <w:sz w:val="24"/>
          <w:szCs w:val="24"/>
        </w:rPr>
        <w:t xml:space="preserve">de </w:t>
      </w:r>
      <w:r w:rsidR="001E7FEA" w:rsidRPr="00E32546">
        <w:rPr>
          <w:rFonts w:ascii="Times New Roman" w:hAnsi="Times New Roman" w:cs="Times New Roman"/>
          <w:sz w:val="24"/>
          <w:szCs w:val="24"/>
        </w:rPr>
        <w:t xml:space="preserve">proponer programas de prevención estratégicos para estudiantes con bajo rendimiento, </w:t>
      </w:r>
      <w:r w:rsidR="001E7FEA" w:rsidRPr="00E32546">
        <w:rPr>
          <w:rFonts w:ascii="Times New Roman" w:hAnsi="Times New Roman" w:cs="Times New Roman"/>
          <w:sz w:val="24"/>
          <w:szCs w:val="24"/>
        </w:rPr>
        <w:lastRenderedPageBreak/>
        <w:t>detectar estudiantes en peligro de deserción</w:t>
      </w:r>
      <w:r w:rsidR="00734E60">
        <w:rPr>
          <w:rFonts w:ascii="Times New Roman" w:hAnsi="Times New Roman" w:cs="Times New Roman"/>
          <w:sz w:val="24"/>
          <w:szCs w:val="24"/>
        </w:rPr>
        <w:t xml:space="preserve"> e</w:t>
      </w:r>
      <w:r w:rsidR="00734E60" w:rsidRPr="00E32546">
        <w:rPr>
          <w:rFonts w:ascii="Times New Roman" w:hAnsi="Times New Roman" w:cs="Times New Roman"/>
          <w:sz w:val="24"/>
          <w:szCs w:val="24"/>
        </w:rPr>
        <w:t xml:space="preserve"> </w:t>
      </w:r>
      <w:r w:rsidR="001E7FEA" w:rsidRPr="00E32546">
        <w:rPr>
          <w:rFonts w:ascii="Times New Roman" w:hAnsi="Times New Roman" w:cs="Times New Roman"/>
          <w:sz w:val="24"/>
          <w:szCs w:val="24"/>
        </w:rPr>
        <w:t>identificar características de los estudiantes que le permiten obtener un buen desempeño académico, entre muchos otros beneficios potenciales.</w:t>
      </w:r>
    </w:p>
    <w:p w14:paraId="03A16E02" w14:textId="45B1D31D" w:rsidR="00C2082F" w:rsidRDefault="003C75A3"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2082F">
        <w:rPr>
          <w:rFonts w:ascii="Times New Roman" w:hAnsi="Times New Roman" w:cs="Times New Roman"/>
          <w:sz w:val="24"/>
          <w:szCs w:val="24"/>
        </w:rPr>
        <w:t xml:space="preserve">a presente investigación se realizó para </w:t>
      </w:r>
      <w:r>
        <w:rPr>
          <w:rFonts w:ascii="Times New Roman" w:hAnsi="Times New Roman" w:cs="Times New Roman"/>
          <w:sz w:val="24"/>
          <w:szCs w:val="24"/>
        </w:rPr>
        <w:t>contestar las siguientes preguntas</w:t>
      </w:r>
      <w:r w:rsidR="00903D9A">
        <w:rPr>
          <w:rFonts w:ascii="Times New Roman" w:hAnsi="Times New Roman" w:cs="Times New Roman"/>
          <w:sz w:val="24"/>
          <w:szCs w:val="24"/>
        </w:rPr>
        <w:t>: ¿</w:t>
      </w:r>
      <w:r>
        <w:rPr>
          <w:rFonts w:ascii="Times New Roman" w:hAnsi="Times New Roman" w:cs="Times New Roman"/>
          <w:sz w:val="24"/>
          <w:szCs w:val="24"/>
        </w:rPr>
        <w:t xml:space="preserve">Cómo diseñar y automatizar un modelo predictivo del rendimiento académico y cuál es su </w:t>
      </w:r>
      <w:r w:rsidR="00903D9A">
        <w:rPr>
          <w:rFonts w:ascii="Times New Roman" w:hAnsi="Times New Roman" w:cs="Times New Roman"/>
          <w:sz w:val="24"/>
          <w:szCs w:val="24"/>
        </w:rPr>
        <w:t>exactitud en las predicciones</w:t>
      </w:r>
      <w:r>
        <w:rPr>
          <w:rFonts w:ascii="Times New Roman" w:hAnsi="Times New Roman" w:cs="Times New Roman"/>
          <w:sz w:val="24"/>
          <w:szCs w:val="24"/>
        </w:rPr>
        <w:t xml:space="preserve"> de estudiantes del IPN</w:t>
      </w:r>
      <w:r w:rsidR="00903D9A" w:rsidRPr="00272067">
        <w:rPr>
          <w:rFonts w:ascii="Times New Roman" w:hAnsi="Times New Roman" w:cs="Times New Roman"/>
          <w:sz w:val="24"/>
          <w:szCs w:val="24"/>
        </w:rPr>
        <w:t>?</w:t>
      </w:r>
      <w:r w:rsidR="00903D9A">
        <w:rPr>
          <w:rFonts w:ascii="Times New Roman" w:hAnsi="Times New Roman" w:cs="Times New Roman"/>
          <w:sz w:val="24"/>
          <w:szCs w:val="24"/>
        </w:rPr>
        <w:t xml:space="preserve"> </w:t>
      </w:r>
      <w:r>
        <w:rPr>
          <w:rFonts w:ascii="Times New Roman" w:hAnsi="Times New Roman" w:cs="Times New Roman"/>
          <w:sz w:val="24"/>
          <w:szCs w:val="24"/>
        </w:rPr>
        <w:t xml:space="preserve">¿Cómo identificar, a partir del modelo, los principales </w:t>
      </w:r>
      <w:r w:rsidR="00492B2B">
        <w:rPr>
          <w:rFonts w:ascii="Times New Roman" w:hAnsi="Times New Roman" w:cs="Times New Roman"/>
          <w:sz w:val="24"/>
          <w:szCs w:val="24"/>
        </w:rPr>
        <w:t xml:space="preserve">factores académicos </w:t>
      </w:r>
      <w:r>
        <w:rPr>
          <w:rFonts w:ascii="Times New Roman" w:hAnsi="Times New Roman" w:cs="Times New Roman"/>
          <w:sz w:val="24"/>
          <w:szCs w:val="24"/>
        </w:rPr>
        <w:t>que influyen</w:t>
      </w:r>
      <w:r w:rsidR="00492B2B">
        <w:rPr>
          <w:rFonts w:ascii="Times New Roman" w:hAnsi="Times New Roman" w:cs="Times New Roman"/>
          <w:sz w:val="24"/>
          <w:szCs w:val="24"/>
        </w:rPr>
        <w:t xml:space="preserve"> de manera más significativa en el rendimiento académico de los estudiantes que participaron en este </w:t>
      </w:r>
      <w:r>
        <w:rPr>
          <w:rFonts w:ascii="Times New Roman" w:hAnsi="Times New Roman" w:cs="Times New Roman"/>
          <w:sz w:val="24"/>
          <w:szCs w:val="24"/>
        </w:rPr>
        <w:t>estudio</w:t>
      </w:r>
      <w:r w:rsidRPr="00272067">
        <w:rPr>
          <w:rFonts w:ascii="Times New Roman" w:hAnsi="Times New Roman" w:cs="Times New Roman"/>
          <w:sz w:val="24"/>
          <w:szCs w:val="24"/>
        </w:rPr>
        <w:t>?</w:t>
      </w:r>
      <w:r w:rsidR="00903D9A">
        <w:rPr>
          <w:rFonts w:ascii="Times New Roman" w:hAnsi="Times New Roman" w:cs="Times New Roman"/>
          <w:sz w:val="24"/>
          <w:szCs w:val="24"/>
        </w:rPr>
        <w:t xml:space="preserve"> </w:t>
      </w:r>
      <w:r w:rsidR="005C54FB">
        <w:rPr>
          <w:rFonts w:ascii="Times New Roman" w:hAnsi="Times New Roman" w:cs="Times New Roman"/>
          <w:sz w:val="24"/>
          <w:szCs w:val="24"/>
        </w:rPr>
        <w:t>Por lo tanto</w:t>
      </w:r>
      <w:r w:rsidR="00884372">
        <w:rPr>
          <w:rFonts w:ascii="Times New Roman" w:hAnsi="Times New Roman" w:cs="Times New Roman"/>
          <w:sz w:val="24"/>
          <w:szCs w:val="24"/>
        </w:rPr>
        <w:t xml:space="preserve">, el objetivo de esta investigación </w:t>
      </w:r>
      <w:r w:rsidR="00734E60">
        <w:rPr>
          <w:rFonts w:ascii="Times New Roman" w:hAnsi="Times New Roman" w:cs="Times New Roman"/>
          <w:sz w:val="24"/>
          <w:szCs w:val="24"/>
        </w:rPr>
        <w:t xml:space="preserve">fue </w:t>
      </w:r>
      <w:r w:rsidR="009B2908">
        <w:rPr>
          <w:rFonts w:ascii="Times New Roman" w:hAnsi="Times New Roman" w:cs="Times New Roman"/>
          <w:sz w:val="24"/>
          <w:szCs w:val="24"/>
        </w:rPr>
        <w:t>diseñar y automatizar</w:t>
      </w:r>
      <w:r w:rsidR="00C2082F" w:rsidRPr="00C2082F">
        <w:rPr>
          <w:rFonts w:ascii="Times New Roman" w:hAnsi="Times New Roman" w:cs="Times New Roman"/>
          <w:sz w:val="24"/>
          <w:szCs w:val="24"/>
        </w:rPr>
        <w:t xml:space="preserve"> un modelo predictivo del rendimiento académico de estudiantes </w:t>
      </w:r>
      <w:r w:rsidR="005C54FB">
        <w:rPr>
          <w:rFonts w:ascii="Times New Roman" w:hAnsi="Times New Roman" w:cs="Times New Roman"/>
          <w:sz w:val="24"/>
          <w:szCs w:val="24"/>
        </w:rPr>
        <w:t>del IPN</w:t>
      </w:r>
      <w:r w:rsidR="00127A5F">
        <w:rPr>
          <w:rFonts w:ascii="Times New Roman" w:hAnsi="Times New Roman" w:cs="Times New Roman"/>
          <w:sz w:val="24"/>
          <w:szCs w:val="24"/>
        </w:rPr>
        <w:t xml:space="preserve"> </w:t>
      </w:r>
      <w:r w:rsidR="0006302B">
        <w:rPr>
          <w:rFonts w:ascii="Times New Roman" w:hAnsi="Times New Roman" w:cs="Times New Roman"/>
          <w:sz w:val="24"/>
          <w:szCs w:val="24"/>
        </w:rPr>
        <w:t>y evaluarlo con respecto a la</w:t>
      </w:r>
      <w:r>
        <w:rPr>
          <w:rFonts w:ascii="Times New Roman" w:hAnsi="Times New Roman" w:cs="Times New Roman"/>
          <w:sz w:val="24"/>
          <w:szCs w:val="24"/>
        </w:rPr>
        <w:t xml:space="preserve"> exactitud de las predicciones, además</w:t>
      </w:r>
      <w:r w:rsidR="00734E60">
        <w:rPr>
          <w:rFonts w:ascii="Times New Roman" w:hAnsi="Times New Roman" w:cs="Times New Roman"/>
          <w:sz w:val="24"/>
          <w:szCs w:val="24"/>
        </w:rPr>
        <w:t xml:space="preserve"> de</w:t>
      </w:r>
      <w:r>
        <w:rPr>
          <w:rFonts w:ascii="Times New Roman" w:hAnsi="Times New Roman" w:cs="Times New Roman"/>
          <w:sz w:val="24"/>
          <w:szCs w:val="24"/>
        </w:rPr>
        <w:t xml:space="preserve"> identificar </w:t>
      </w:r>
      <w:r w:rsidR="00127A5F">
        <w:rPr>
          <w:rFonts w:ascii="Times New Roman" w:hAnsi="Times New Roman" w:cs="Times New Roman"/>
          <w:sz w:val="24"/>
          <w:szCs w:val="24"/>
        </w:rPr>
        <w:t xml:space="preserve">los principales </w:t>
      </w:r>
      <w:r w:rsidR="0006302B">
        <w:rPr>
          <w:rFonts w:ascii="Times New Roman" w:hAnsi="Times New Roman" w:cs="Times New Roman"/>
          <w:sz w:val="24"/>
          <w:szCs w:val="24"/>
        </w:rPr>
        <w:t>factores</w:t>
      </w:r>
      <w:r w:rsidR="00127A5F">
        <w:rPr>
          <w:rFonts w:ascii="Times New Roman" w:hAnsi="Times New Roman" w:cs="Times New Roman"/>
          <w:sz w:val="24"/>
          <w:szCs w:val="24"/>
        </w:rPr>
        <w:t xml:space="preserve"> académicos que inciden en el desempeño académico</w:t>
      </w:r>
      <w:r w:rsidR="009B2908">
        <w:rPr>
          <w:rFonts w:ascii="Times New Roman" w:hAnsi="Times New Roman" w:cs="Times New Roman"/>
          <w:sz w:val="24"/>
          <w:szCs w:val="24"/>
        </w:rPr>
        <w:t xml:space="preserve"> de los estudiantes a partir de este</w:t>
      </w:r>
      <w:r>
        <w:rPr>
          <w:rFonts w:ascii="Times New Roman" w:hAnsi="Times New Roman" w:cs="Times New Roman"/>
          <w:sz w:val="24"/>
          <w:szCs w:val="24"/>
        </w:rPr>
        <w:t xml:space="preserve"> modelo</w:t>
      </w:r>
      <w:r w:rsidR="00487FA7">
        <w:rPr>
          <w:rFonts w:ascii="Times New Roman" w:hAnsi="Times New Roman" w:cs="Times New Roman"/>
          <w:sz w:val="24"/>
          <w:szCs w:val="24"/>
        </w:rPr>
        <w:t>.</w:t>
      </w:r>
      <w:r w:rsidR="005C54FB">
        <w:rPr>
          <w:rFonts w:ascii="Times New Roman" w:hAnsi="Times New Roman" w:cs="Times New Roman"/>
          <w:sz w:val="24"/>
          <w:szCs w:val="24"/>
        </w:rPr>
        <w:t xml:space="preserve"> </w:t>
      </w:r>
      <w:r w:rsidR="006A6AE8">
        <w:rPr>
          <w:rFonts w:ascii="Times New Roman" w:hAnsi="Times New Roman" w:cs="Times New Roman"/>
          <w:sz w:val="24"/>
          <w:szCs w:val="24"/>
        </w:rPr>
        <w:t xml:space="preserve">La base metodológica y </w:t>
      </w:r>
      <w:r w:rsidR="00487FA7">
        <w:rPr>
          <w:rFonts w:ascii="Times New Roman" w:hAnsi="Times New Roman" w:cs="Times New Roman"/>
          <w:sz w:val="24"/>
          <w:szCs w:val="24"/>
        </w:rPr>
        <w:t xml:space="preserve">la </w:t>
      </w:r>
      <w:r w:rsidR="00BE3F28">
        <w:rPr>
          <w:rFonts w:ascii="Times New Roman" w:hAnsi="Times New Roman" w:cs="Times New Roman"/>
          <w:sz w:val="24"/>
          <w:szCs w:val="24"/>
        </w:rPr>
        <w:t xml:space="preserve">técnica de minería de datos </w:t>
      </w:r>
      <w:r w:rsidR="00487FA7">
        <w:rPr>
          <w:rFonts w:ascii="Times New Roman" w:hAnsi="Times New Roman" w:cs="Times New Roman"/>
          <w:sz w:val="24"/>
          <w:szCs w:val="24"/>
        </w:rPr>
        <w:t xml:space="preserve">utilizada para este objetivo </w:t>
      </w:r>
      <w:r w:rsidR="00BE3F28">
        <w:rPr>
          <w:rFonts w:ascii="Times New Roman" w:hAnsi="Times New Roman" w:cs="Times New Roman"/>
          <w:sz w:val="24"/>
          <w:szCs w:val="24"/>
        </w:rPr>
        <w:t xml:space="preserve">se </w:t>
      </w:r>
      <w:r w:rsidR="00734E60">
        <w:rPr>
          <w:rFonts w:ascii="Times New Roman" w:hAnsi="Times New Roman" w:cs="Times New Roman"/>
          <w:sz w:val="24"/>
          <w:szCs w:val="24"/>
        </w:rPr>
        <w:t xml:space="preserve">presentó </w:t>
      </w:r>
      <w:r w:rsidR="005C54FB">
        <w:rPr>
          <w:rFonts w:ascii="Times New Roman" w:hAnsi="Times New Roman" w:cs="Times New Roman"/>
          <w:sz w:val="24"/>
          <w:szCs w:val="24"/>
        </w:rPr>
        <w:t>en la siguiente sección.</w:t>
      </w:r>
    </w:p>
    <w:p w14:paraId="6305EAE3" w14:textId="77777777" w:rsidR="00514006" w:rsidRDefault="00514006" w:rsidP="00622C44">
      <w:pPr>
        <w:spacing w:after="0" w:line="360" w:lineRule="auto"/>
        <w:jc w:val="both"/>
        <w:rPr>
          <w:rFonts w:ascii="Times New Roman" w:hAnsi="Times New Roman" w:cs="Times New Roman"/>
          <w:sz w:val="24"/>
          <w:szCs w:val="24"/>
        </w:rPr>
      </w:pPr>
    </w:p>
    <w:p w14:paraId="7510EE16" w14:textId="77777777" w:rsidR="005C54FB" w:rsidRPr="00E5695A" w:rsidRDefault="005C54FB" w:rsidP="00E5695A">
      <w:pPr>
        <w:spacing w:after="0" w:line="360" w:lineRule="auto"/>
        <w:rPr>
          <w:rFonts w:ascii="Times New Roman" w:hAnsi="Times New Roman" w:cs="Times New Roman"/>
          <w:b/>
          <w:sz w:val="24"/>
          <w:szCs w:val="24"/>
        </w:rPr>
      </w:pPr>
      <w:r w:rsidRPr="00E5695A">
        <w:rPr>
          <w:rFonts w:ascii="Times New Roman" w:hAnsi="Times New Roman" w:cs="Times New Roman"/>
          <w:b/>
          <w:sz w:val="24"/>
          <w:szCs w:val="24"/>
        </w:rPr>
        <w:t>Descubrimiento de conocimiento en bases de datos</w:t>
      </w:r>
      <w:r w:rsidR="00BE3F28" w:rsidRPr="00E5695A">
        <w:rPr>
          <w:rFonts w:ascii="Times New Roman" w:hAnsi="Times New Roman" w:cs="Times New Roman"/>
          <w:b/>
          <w:sz w:val="24"/>
          <w:szCs w:val="24"/>
        </w:rPr>
        <w:t xml:space="preserve"> y algoritmo </w:t>
      </w:r>
      <w:proofErr w:type="spellStart"/>
      <w:r w:rsidR="00BE3F28" w:rsidRPr="00E5695A">
        <w:rPr>
          <w:rFonts w:ascii="Times New Roman" w:hAnsi="Times New Roman" w:cs="Times New Roman"/>
          <w:b/>
          <w:sz w:val="24"/>
          <w:szCs w:val="24"/>
        </w:rPr>
        <w:t>Naïve</w:t>
      </w:r>
      <w:proofErr w:type="spellEnd"/>
      <w:r w:rsidR="00BE3F28" w:rsidRPr="00E5695A">
        <w:rPr>
          <w:rFonts w:ascii="Times New Roman" w:hAnsi="Times New Roman" w:cs="Times New Roman"/>
          <w:b/>
          <w:sz w:val="24"/>
          <w:szCs w:val="24"/>
        </w:rPr>
        <w:t xml:space="preserve"> Bayes</w:t>
      </w:r>
    </w:p>
    <w:p w14:paraId="587C5C26" w14:textId="0BC2AF1E" w:rsidR="00514006" w:rsidRDefault="006A6AE8" w:rsidP="005140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metodología empleada en la presente investigación se </w:t>
      </w:r>
      <w:r w:rsidR="00734E60">
        <w:rPr>
          <w:rFonts w:ascii="Times New Roman" w:hAnsi="Times New Roman" w:cs="Times New Roman"/>
          <w:sz w:val="24"/>
          <w:szCs w:val="24"/>
        </w:rPr>
        <w:t xml:space="preserve">basó </w:t>
      </w:r>
      <w:r>
        <w:rPr>
          <w:rFonts w:ascii="Times New Roman" w:hAnsi="Times New Roman" w:cs="Times New Roman"/>
          <w:sz w:val="24"/>
          <w:szCs w:val="24"/>
        </w:rPr>
        <w:t>en e</w:t>
      </w:r>
      <w:r w:rsidR="00514006" w:rsidRPr="00B10681">
        <w:rPr>
          <w:rFonts w:ascii="Times New Roman" w:hAnsi="Times New Roman" w:cs="Times New Roman"/>
          <w:sz w:val="24"/>
          <w:szCs w:val="24"/>
        </w:rPr>
        <w:t xml:space="preserve">l proceso completo de aplicación de técnicas de </w:t>
      </w:r>
      <w:r w:rsidR="00514006">
        <w:rPr>
          <w:rFonts w:ascii="Times New Roman" w:hAnsi="Times New Roman" w:cs="Times New Roman"/>
          <w:sz w:val="24"/>
          <w:szCs w:val="24"/>
        </w:rPr>
        <w:t>minería de datos</w:t>
      </w:r>
      <w:r w:rsidR="00514006" w:rsidRPr="00B10681">
        <w:rPr>
          <w:rFonts w:ascii="Times New Roman" w:hAnsi="Times New Roman" w:cs="Times New Roman"/>
          <w:sz w:val="24"/>
          <w:szCs w:val="24"/>
        </w:rPr>
        <w:t xml:space="preserve"> conocido como </w:t>
      </w:r>
      <w:r w:rsidR="00514006">
        <w:rPr>
          <w:rFonts w:ascii="Times New Roman" w:hAnsi="Times New Roman" w:cs="Times New Roman"/>
          <w:sz w:val="24"/>
          <w:szCs w:val="24"/>
        </w:rPr>
        <w:t>descubrimiento de c</w:t>
      </w:r>
      <w:r w:rsidR="00514006" w:rsidRPr="00B10681">
        <w:rPr>
          <w:rFonts w:ascii="Times New Roman" w:hAnsi="Times New Roman" w:cs="Times New Roman"/>
          <w:sz w:val="24"/>
          <w:szCs w:val="24"/>
        </w:rPr>
        <w:t xml:space="preserve">onocimiento en </w:t>
      </w:r>
      <w:r w:rsidR="00514006">
        <w:rPr>
          <w:rFonts w:ascii="Times New Roman" w:hAnsi="Times New Roman" w:cs="Times New Roman"/>
          <w:sz w:val="24"/>
          <w:szCs w:val="24"/>
        </w:rPr>
        <w:t>b</w:t>
      </w:r>
      <w:r w:rsidR="00514006" w:rsidRPr="00B10681">
        <w:rPr>
          <w:rFonts w:ascii="Times New Roman" w:hAnsi="Times New Roman" w:cs="Times New Roman"/>
          <w:sz w:val="24"/>
          <w:szCs w:val="24"/>
        </w:rPr>
        <w:t xml:space="preserve">ases de </w:t>
      </w:r>
      <w:r w:rsidR="00514006">
        <w:rPr>
          <w:rFonts w:ascii="Times New Roman" w:hAnsi="Times New Roman" w:cs="Times New Roman"/>
          <w:sz w:val="24"/>
          <w:szCs w:val="24"/>
        </w:rPr>
        <w:t>d</w:t>
      </w:r>
      <w:r w:rsidR="00514006" w:rsidRPr="00B10681">
        <w:rPr>
          <w:rFonts w:ascii="Times New Roman" w:hAnsi="Times New Roman" w:cs="Times New Roman"/>
          <w:sz w:val="24"/>
          <w:szCs w:val="24"/>
        </w:rPr>
        <w:t>atos (</w:t>
      </w:r>
      <w:r w:rsidR="00514006">
        <w:rPr>
          <w:rFonts w:ascii="Times New Roman" w:hAnsi="Times New Roman" w:cs="Times New Roman"/>
          <w:sz w:val="24"/>
          <w:szCs w:val="24"/>
        </w:rPr>
        <w:t>Espinosa, Farías y Verduzco, 2016</w:t>
      </w:r>
      <w:r w:rsidR="00514006" w:rsidRPr="00B10681">
        <w:rPr>
          <w:rFonts w:ascii="Times New Roman" w:hAnsi="Times New Roman" w:cs="Times New Roman"/>
          <w:sz w:val="24"/>
          <w:szCs w:val="24"/>
        </w:rPr>
        <w:t xml:space="preserve">), </w:t>
      </w:r>
      <w:r w:rsidR="00570CCC">
        <w:rPr>
          <w:rFonts w:ascii="Times New Roman" w:hAnsi="Times New Roman" w:cs="Times New Roman"/>
          <w:sz w:val="24"/>
          <w:szCs w:val="24"/>
        </w:rPr>
        <w:t>que</w:t>
      </w:r>
      <w:r w:rsidR="00514006">
        <w:rPr>
          <w:rFonts w:ascii="Times New Roman" w:hAnsi="Times New Roman" w:cs="Times New Roman"/>
          <w:sz w:val="24"/>
          <w:szCs w:val="24"/>
        </w:rPr>
        <w:t xml:space="preserve"> </w:t>
      </w:r>
      <w:r w:rsidR="00514006" w:rsidRPr="00B10681">
        <w:rPr>
          <w:rFonts w:ascii="Times New Roman" w:hAnsi="Times New Roman" w:cs="Times New Roman"/>
          <w:sz w:val="24"/>
          <w:szCs w:val="24"/>
        </w:rPr>
        <w:t xml:space="preserve">coloca a la </w:t>
      </w:r>
      <w:r w:rsidR="00514006">
        <w:rPr>
          <w:rFonts w:ascii="Times New Roman" w:hAnsi="Times New Roman" w:cs="Times New Roman"/>
          <w:sz w:val="24"/>
          <w:szCs w:val="24"/>
        </w:rPr>
        <w:t>minería de datos</w:t>
      </w:r>
      <w:r w:rsidR="00514006" w:rsidRPr="00B10681">
        <w:rPr>
          <w:rFonts w:ascii="Times New Roman" w:hAnsi="Times New Roman" w:cs="Times New Roman"/>
          <w:sz w:val="24"/>
          <w:szCs w:val="24"/>
        </w:rPr>
        <w:t xml:space="preserve"> como una de las fases </w:t>
      </w:r>
      <w:proofErr w:type="gramStart"/>
      <w:r w:rsidR="00514006" w:rsidRPr="00B10681">
        <w:rPr>
          <w:rFonts w:ascii="Times New Roman" w:hAnsi="Times New Roman" w:cs="Times New Roman"/>
          <w:sz w:val="24"/>
          <w:szCs w:val="24"/>
        </w:rPr>
        <w:t>del mismo</w:t>
      </w:r>
      <w:proofErr w:type="gramEnd"/>
      <w:r w:rsidR="00514006" w:rsidRPr="00B10681">
        <w:rPr>
          <w:rFonts w:ascii="Times New Roman" w:hAnsi="Times New Roman" w:cs="Times New Roman"/>
          <w:sz w:val="24"/>
          <w:szCs w:val="24"/>
        </w:rPr>
        <w:t>.</w:t>
      </w:r>
      <w:r w:rsidR="00514006">
        <w:rPr>
          <w:rFonts w:ascii="Times New Roman" w:hAnsi="Times New Roman" w:cs="Times New Roman"/>
          <w:sz w:val="24"/>
          <w:szCs w:val="24"/>
        </w:rPr>
        <w:t xml:space="preserve"> </w:t>
      </w:r>
      <w:r w:rsidR="00BE3F28">
        <w:rPr>
          <w:rFonts w:ascii="Times New Roman" w:hAnsi="Times New Roman" w:cs="Times New Roman"/>
          <w:sz w:val="24"/>
          <w:szCs w:val="24"/>
        </w:rPr>
        <w:t>Este proceso</w:t>
      </w:r>
      <w:r w:rsidR="00141C56">
        <w:rPr>
          <w:rFonts w:ascii="Times New Roman" w:hAnsi="Times New Roman" w:cs="Times New Roman"/>
          <w:sz w:val="24"/>
          <w:szCs w:val="24"/>
        </w:rPr>
        <w:t xml:space="preserve"> se muestra en la f</w:t>
      </w:r>
      <w:r w:rsidR="00514006" w:rsidRPr="00B10681">
        <w:rPr>
          <w:rFonts w:ascii="Times New Roman" w:hAnsi="Times New Roman" w:cs="Times New Roman"/>
          <w:sz w:val="24"/>
          <w:szCs w:val="24"/>
        </w:rPr>
        <w:t>igura 1.</w:t>
      </w:r>
    </w:p>
    <w:p w14:paraId="35E7F22D" w14:textId="77777777" w:rsidR="00514006" w:rsidRPr="00B10681" w:rsidRDefault="00514006" w:rsidP="00514006">
      <w:pPr>
        <w:spacing w:after="0" w:line="360" w:lineRule="auto"/>
        <w:jc w:val="both"/>
        <w:rPr>
          <w:rFonts w:ascii="Times New Roman" w:hAnsi="Times New Roman" w:cs="Times New Roman"/>
          <w:sz w:val="24"/>
          <w:szCs w:val="24"/>
        </w:rPr>
      </w:pPr>
    </w:p>
    <w:p w14:paraId="056A1B06" w14:textId="77777777" w:rsidR="00776C9C" w:rsidRDefault="00082D62" w:rsidP="00514006">
      <w:pPr>
        <w:spacing w:after="0" w:line="360" w:lineRule="auto"/>
        <w:jc w:val="center"/>
        <w:rPr>
          <w:rFonts w:ascii="Times New Roman" w:hAnsi="Times New Roman" w:cs="Times New Roman"/>
          <w:sz w:val="24"/>
          <w:szCs w:val="24"/>
        </w:rPr>
      </w:pPr>
      <w:r w:rsidRPr="00E5695A">
        <w:rPr>
          <w:rFonts w:ascii="Times New Roman" w:hAnsi="Times New Roman" w:cs="Times New Roman"/>
          <w:b/>
          <w:sz w:val="24"/>
          <w:szCs w:val="24"/>
        </w:rPr>
        <w:t>Figura 1.</w:t>
      </w:r>
      <w:r w:rsidRPr="00B10681">
        <w:rPr>
          <w:rFonts w:ascii="Times New Roman" w:hAnsi="Times New Roman" w:cs="Times New Roman"/>
          <w:sz w:val="24"/>
          <w:szCs w:val="24"/>
        </w:rPr>
        <w:t xml:space="preserve"> Proceso de </w:t>
      </w:r>
      <w:r>
        <w:rPr>
          <w:rFonts w:ascii="Times New Roman" w:hAnsi="Times New Roman" w:cs="Times New Roman"/>
          <w:sz w:val="24"/>
          <w:szCs w:val="24"/>
        </w:rPr>
        <w:t>d</w:t>
      </w:r>
      <w:r w:rsidRPr="00B10681">
        <w:rPr>
          <w:rFonts w:ascii="Times New Roman" w:hAnsi="Times New Roman" w:cs="Times New Roman"/>
          <w:sz w:val="24"/>
          <w:szCs w:val="24"/>
        </w:rPr>
        <w:t xml:space="preserve">escubrimiento de </w:t>
      </w:r>
      <w:r>
        <w:rPr>
          <w:rFonts w:ascii="Times New Roman" w:hAnsi="Times New Roman" w:cs="Times New Roman"/>
          <w:sz w:val="24"/>
          <w:szCs w:val="24"/>
        </w:rPr>
        <w:t>c</w:t>
      </w:r>
      <w:r w:rsidRPr="00B10681">
        <w:rPr>
          <w:rFonts w:ascii="Times New Roman" w:hAnsi="Times New Roman" w:cs="Times New Roman"/>
          <w:sz w:val="24"/>
          <w:szCs w:val="24"/>
        </w:rPr>
        <w:t xml:space="preserve">onocimiento en </w:t>
      </w:r>
      <w:r>
        <w:rPr>
          <w:rFonts w:ascii="Times New Roman" w:hAnsi="Times New Roman" w:cs="Times New Roman"/>
          <w:sz w:val="24"/>
          <w:szCs w:val="24"/>
        </w:rPr>
        <w:t>bases de d</w:t>
      </w:r>
      <w:r w:rsidRPr="00B10681">
        <w:rPr>
          <w:rFonts w:ascii="Times New Roman" w:hAnsi="Times New Roman" w:cs="Times New Roman"/>
          <w:sz w:val="24"/>
          <w:szCs w:val="24"/>
        </w:rPr>
        <w:t>atos</w:t>
      </w:r>
      <w:r>
        <w:rPr>
          <w:rFonts w:ascii="Times New Roman" w:hAnsi="Times New Roman" w:cs="Times New Roman"/>
          <w:sz w:val="24"/>
          <w:szCs w:val="24"/>
        </w:rPr>
        <w:t>.</w:t>
      </w:r>
    </w:p>
    <w:p w14:paraId="10331AAB" w14:textId="11B3AC22" w:rsidR="008D6CAF" w:rsidRDefault="008D6CAF" w:rsidP="008E264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7AC12DD" wp14:editId="4D13F53B">
            <wp:extent cx="5572125" cy="19335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125" cy="1933575"/>
                    </a:xfrm>
                    <a:prstGeom prst="rect">
                      <a:avLst/>
                    </a:prstGeom>
                    <a:noFill/>
                    <a:ln>
                      <a:noFill/>
                    </a:ln>
                  </pic:spPr>
                </pic:pic>
              </a:graphicData>
            </a:graphic>
          </wp:inline>
        </w:drawing>
      </w:r>
    </w:p>
    <w:p w14:paraId="7341DB37" w14:textId="0B888A6C" w:rsidR="00514006" w:rsidRDefault="00C90377" w:rsidP="008E26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 a partir de</w:t>
      </w:r>
      <w:r w:rsidR="008939A3">
        <w:rPr>
          <w:rFonts w:ascii="Times New Roman" w:hAnsi="Times New Roman" w:cs="Times New Roman"/>
          <w:sz w:val="24"/>
          <w:szCs w:val="24"/>
        </w:rPr>
        <w:t xml:space="preserve"> l</w:t>
      </w:r>
      <w:r>
        <w:rPr>
          <w:rFonts w:ascii="Times New Roman" w:hAnsi="Times New Roman" w:cs="Times New Roman"/>
          <w:sz w:val="24"/>
          <w:szCs w:val="24"/>
        </w:rPr>
        <w:t xml:space="preserve">a metodología mostrada en </w:t>
      </w:r>
      <w:r w:rsidR="008E2649">
        <w:rPr>
          <w:rFonts w:ascii="Times New Roman" w:hAnsi="Times New Roman" w:cs="Times New Roman"/>
          <w:sz w:val="24"/>
          <w:szCs w:val="24"/>
        </w:rPr>
        <w:t xml:space="preserve">(Espinosa </w:t>
      </w:r>
      <w:r w:rsidR="008E2649" w:rsidRPr="008E2649">
        <w:rPr>
          <w:rFonts w:ascii="Times New Roman" w:hAnsi="Times New Roman" w:cs="Times New Roman"/>
          <w:i/>
          <w:sz w:val="24"/>
          <w:szCs w:val="24"/>
        </w:rPr>
        <w:t>et al.</w:t>
      </w:r>
      <w:r w:rsidR="008E2649">
        <w:rPr>
          <w:rFonts w:ascii="Times New Roman" w:hAnsi="Times New Roman" w:cs="Times New Roman"/>
          <w:sz w:val="24"/>
          <w:szCs w:val="24"/>
        </w:rPr>
        <w:t>, 2016).</w:t>
      </w:r>
    </w:p>
    <w:p w14:paraId="4709907A" w14:textId="00A0C70C" w:rsidR="00514006" w:rsidRDefault="00514006"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lastRenderedPageBreak/>
        <w:t xml:space="preserve">La primera fase del proceso </w:t>
      </w:r>
      <w:r w:rsidR="00570CCC">
        <w:rPr>
          <w:rFonts w:ascii="Times New Roman" w:hAnsi="Times New Roman" w:cs="Times New Roman"/>
          <w:sz w:val="24"/>
          <w:szCs w:val="24"/>
        </w:rPr>
        <w:t xml:space="preserve">de </w:t>
      </w:r>
      <w:r>
        <w:rPr>
          <w:rFonts w:ascii="Times New Roman" w:hAnsi="Times New Roman" w:cs="Times New Roman"/>
          <w:sz w:val="24"/>
          <w:szCs w:val="24"/>
        </w:rPr>
        <w:t>descubrimiento de c</w:t>
      </w:r>
      <w:r w:rsidRPr="00B10681">
        <w:rPr>
          <w:rFonts w:ascii="Times New Roman" w:hAnsi="Times New Roman" w:cs="Times New Roman"/>
          <w:sz w:val="24"/>
          <w:szCs w:val="24"/>
        </w:rPr>
        <w:t xml:space="preserve">onocimiento en </w:t>
      </w:r>
      <w:r>
        <w:rPr>
          <w:rFonts w:ascii="Times New Roman" w:hAnsi="Times New Roman" w:cs="Times New Roman"/>
          <w:sz w:val="24"/>
          <w:szCs w:val="24"/>
        </w:rPr>
        <w:t>b</w:t>
      </w:r>
      <w:r w:rsidRPr="00B10681">
        <w:rPr>
          <w:rFonts w:ascii="Times New Roman" w:hAnsi="Times New Roman" w:cs="Times New Roman"/>
          <w:sz w:val="24"/>
          <w:szCs w:val="24"/>
        </w:rPr>
        <w:t xml:space="preserve">ases de </w:t>
      </w:r>
      <w:r>
        <w:rPr>
          <w:rFonts w:ascii="Times New Roman" w:hAnsi="Times New Roman" w:cs="Times New Roman"/>
          <w:sz w:val="24"/>
          <w:szCs w:val="24"/>
        </w:rPr>
        <w:t>d</w:t>
      </w:r>
      <w:r w:rsidRPr="00B10681">
        <w:rPr>
          <w:rFonts w:ascii="Times New Roman" w:hAnsi="Times New Roman" w:cs="Times New Roman"/>
          <w:sz w:val="24"/>
          <w:szCs w:val="24"/>
        </w:rPr>
        <w:t>atos es la integración y recopilación de datos</w:t>
      </w:r>
      <w:r w:rsidR="00570CCC">
        <w:rPr>
          <w:rFonts w:ascii="Times New Roman" w:hAnsi="Times New Roman" w:cs="Times New Roman"/>
          <w:sz w:val="24"/>
          <w:szCs w:val="24"/>
        </w:rPr>
        <w:t>,</w:t>
      </w:r>
      <w:r w:rsidRPr="00B10681">
        <w:rPr>
          <w:rFonts w:ascii="Times New Roman" w:hAnsi="Times New Roman" w:cs="Times New Roman"/>
          <w:sz w:val="24"/>
          <w:szCs w:val="24"/>
        </w:rPr>
        <w:t xml:space="preserve"> en </w:t>
      </w:r>
      <w:r w:rsidR="00570CCC">
        <w:rPr>
          <w:rFonts w:ascii="Times New Roman" w:hAnsi="Times New Roman" w:cs="Times New Roman"/>
          <w:sz w:val="24"/>
          <w:szCs w:val="24"/>
        </w:rPr>
        <w:t>las que</w:t>
      </w:r>
      <w:r w:rsidR="00570CCC" w:rsidRPr="00B10681">
        <w:rPr>
          <w:rFonts w:ascii="Times New Roman" w:hAnsi="Times New Roman" w:cs="Times New Roman"/>
          <w:sz w:val="24"/>
          <w:szCs w:val="24"/>
        </w:rPr>
        <w:t xml:space="preserve"> </w:t>
      </w:r>
      <w:r w:rsidRPr="00B10681">
        <w:rPr>
          <w:rFonts w:ascii="Times New Roman" w:hAnsi="Times New Roman" w:cs="Times New Roman"/>
          <w:sz w:val="24"/>
          <w:szCs w:val="24"/>
        </w:rPr>
        <w:t>se determinan las fuentes de información y la manera de conseguirlas para formar la base de datos a utilizar. La siguiente fase es conocid</w:t>
      </w:r>
      <w:r>
        <w:rPr>
          <w:rFonts w:ascii="Times New Roman" w:hAnsi="Times New Roman" w:cs="Times New Roman"/>
          <w:sz w:val="24"/>
          <w:szCs w:val="24"/>
        </w:rPr>
        <w:t>a como pre</w:t>
      </w:r>
      <w:r w:rsidRPr="00B10681">
        <w:rPr>
          <w:rFonts w:ascii="Times New Roman" w:hAnsi="Times New Roman" w:cs="Times New Roman"/>
          <w:sz w:val="24"/>
          <w:szCs w:val="24"/>
        </w:rPr>
        <w:t xml:space="preserve">procesamiento, </w:t>
      </w:r>
      <w:r w:rsidR="00570CCC">
        <w:rPr>
          <w:rFonts w:ascii="Times New Roman" w:hAnsi="Times New Roman" w:cs="Times New Roman"/>
          <w:sz w:val="24"/>
          <w:szCs w:val="24"/>
        </w:rPr>
        <w:t>que</w:t>
      </w:r>
      <w:r w:rsidRPr="00B10681">
        <w:rPr>
          <w:rFonts w:ascii="Times New Roman" w:hAnsi="Times New Roman" w:cs="Times New Roman"/>
          <w:sz w:val="24"/>
          <w:szCs w:val="24"/>
        </w:rPr>
        <w:t xml:space="preserve"> consiste en la selección, limpieza y transformación de los datos para formar el subconjunto de datos que se va a minar o </w:t>
      </w:r>
      <w:r w:rsidR="00570CCC">
        <w:rPr>
          <w:rFonts w:ascii="Times New Roman" w:hAnsi="Times New Roman" w:cs="Times New Roman"/>
          <w:sz w:val="24"/>
          <w:szCs w:val="24"/>
        </w:rPr>
        <w:t xml:space="preserve">la </w:t>
      </w:r>
      <w:r w:rsidRPr="00B10681">
        <w:rPr>
          <w:rFonts w:ascii="Times New Roman" w:hAnsi="Times New Roman" w:cs="Times New Roman"/>
          <w:sz w:val="24"/>
          <w:szCs w:val="24"/>
        </w:rPr>
        <w:t xml:space="preserve">vista </w:t>
      </w:r>
      <w:proofErr w:type="spellStart"/>
      <w:r w:rsidRPr="00B10681">
        <w:rPr>
          <w:rFonts w:ascii="Times New Roman" w:hAnsi="Times New Roman" w:cs="Times New Roman"/>
          <w:sz w:val="24"/>
          <w:szCs w:val="24"/>
        </w:rPr>
        <w:t>minable</w:t>
      </w:r>
      <w:proofErr w:type="spellEnd"/>
      <w:r w:rsidRPr="00B10681">
        <w:rPr>
          <w:rFonts w:ascii="Times New Roman" w:hAnsi="Times New Roman" w:cs="Times New Roman"/>
          <w:sz w:val="24"/>
          <w:szCs w:val="24"/>
        </w:rPr>
        <w:t xml:space="preserve">. Posteriormente, se encuentra la fase de </w:t>
      </w:r>
      <w:r>
        <w:rPr>
          <w:rFonts w:ascii="Times New Roman" w:hAnsi="Times New Roman" w:cs="Times New Roman"/>
          <w:sz w:val="24"/>
          <w:szCs w:val="24"/>
        </w:rPr>
        <w:t>minería de d</w:t>
      </w:r>
      <w:r w:rsidRPr="00B10681">
        <w:rPr>
          <w:rFonts w:ascii="Times New Roman" w:hAnsi="Times New Roman" w:cs="Times New Roman"/>
          <w:sz w:val="24"/>
          <w:szCs w:val="24"/>
        </w:rPr>
        <w:t>atos</w:t>
      </w:r>
      <w:r w:rsidR="00570CCC">
        <w:rPr>
          <w:rFonts w:ascii="Times New Roman" w:hAnsi="Times New Roman" w:cs="Times New Roman"/>
          <w:sz w:val="24"/>
          <w:szCs w:val="24"/>
        </w:rPr>
        <w:t>,</w:t>
      </w:r>
      <w:r w:rsidRPr="00B10681">
        <w:rPr>
          <w:rFonts w:ascii="Times New Roman" w:hAnsi="Times New Roman" w:cs="Times New Roman"/>
          <w:sz w:val="24"/>
          <w:szCs w:val="24"/>
        </w:rPr>
        <w:t xml:space="preserve"> en la que</w:t>
      </w:r>
      <w:r w:rsidR="00570CCC">
        <w:rPr>
          <w:rFonts w:ascii="Times New Roman" w:hAnsi="Times New Roman" w:cs="Times New Roman"/>
          <w:sz w:val="24"/>
          <w:szCs w:val="24"/>
        </w:rPr>
        <w:t xml:space="preserve"> se</w:t>
      </w:r>
      <w:r w:rsidRPr="00B10681">
        <w:rPr>
          <w:rFonts w:ascii="Times New Roman" w:hAnsi="Times New Roman" w:cs="Times New Roman"/>
          <w:sz w:val="24"/>
          <w:szCs w:val="24"/>
        </w:rPr>
        <w:t xml:space="preserve"> define el tipo de tarea a realizar y el algoritmo a implementar. Finalmente, está la fase de evaluación</w:t>
      </w:r>
      <w:r>
        <w:rPr>
          <w:rFonts w:ascii="Times New Roman" w:hAnsi="Times New Roman" w:cs="Times New Roman"/>
          <w:sz w:val="24"/>
          <w:szCs w:val="24"/>
        </w:rPr>
        <w:t>, en</w:t>
      </w:r>
      <w:r w:rsidRPr="00B10681">
        <w:rPr>
          <w:rFonts w:ascii="Times New Roman" w:hAnsi="Times New Roman" w:cs="Times New Roman"/>
          <w:sz w:val="24"/>
          <w:szCs w:val="24"/>
        </w:rPr>
        <w:t xml:space="preserve"> donde se determina la validez y confiabilidad del conocimiento extraído.</w:t>
      </w:r>
    </w:p>
    <w:p w14:paraId="5BD88E33" w14:textId="3300D913" w:rsidR="00371707" w:rsidRPr="00B10681" w:rsidRDefault="003717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De los tipos de tareas de la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las predictivas son de las más populares y de uso más extendido en la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w:t>
      </w:r>
      <w:r>
        <w:rPr>
          <w:rFonts w:ascii="Times New Roman" w:hAnsi="Times New Roman" w:cs="Times New Roman"/>
          <w:sz w:val="24"/>
          <w:szCs w:val="24"/>
        </w:rPr>
        <w:t>e</w:t>
      </w:r>
      <w:r w:rsidRPr="00B10681">
        <w:rPr>
          <w:rFonts w:ascii="Times New Roman" w:hAnsi="Times New Roman" w:cs="Times New Roman"/>
          <w:sz w:val="24"/>
          <w:szCs w:val="24"/>
        </w:rPr>
        <w:t xml:space="preserve">ducativa (Romero y Ventura, 2010, 2012; Peña, 2014) debido a que permite detectar problemas académicos con anticipación y aplicar las medidas necesarias. </w:t>
      </w:r>
    </w:p>
    <w:p w14:paraId="1DD4308B" w14:textId="1E67247E" w:rsidR="00371707" w:rsidRPr="00B10681" w:rsidRDefault="003717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Dentro de las tareas predictivas de la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se encuentra la clasificación</w:t>
      </w:r>
      <w:r w:rsidR="007910A4">
        <w:rPr>
          <w:rFonts w:ascii="Times New Roman" w:hAnsi="Times New Roman" w:cs="Times New Roman"/>
          <w:sz w:val="24"/>
          <w:szCs w:val="24"/>
        </w:rPr>
        <w:t xml:space="preserve">, </w:t>
      </w:r>
      <w:r w:rsidR="00570CCC">
        <w:rPr>
          <w:rFonts w:ascii="Times New Roman" w:hAnsi="Times New Roman" w:cs="Times New Roman"/>
          <w:sz w:val="24"/>
          <w:szCs w:val="24"/>
        </w:rPr>
        <w:t>que</w:t>
      </w:r>
      <w:r w:rsidRPr="00B10681">
        <w:rPr>
          <w:rFonts w:ascii="Times New Roman" w:hAnsi="Times New Roman" w:cs="Times New Roman"/>
          <w:sz w:val="24"/>
          <w:szCs w:val="24"/>
        </w:rPr>
        <w:t xml:space="preserve"> consiste </w:t>
      </w:r>
      <w:r>
        <w:rPr>
          <w:rFonts w:ascii="Times New Roman" w:hAnsi="Times New Roman" w:cs="Times New Roman"/>
          <w:sz w:val="24"/>
          <w:szCs w:val="24"/>
        </w:rPr>
        <w:t xml:space="preserve">en etiquetar </w:t>
      </w:r>
      <w:r w:rsidRPr="00B10681">
        <w:rPr>
          <w:rFonts w:ascii="Times New Roman" w:hAnsi="Times New Roman" w:cs="Times New Roman"/>
          <w:sz w:val="24"/>
          <w:szCs w:val="24"/>
        </w:rPr>
        <w:t xml:space="preserve">cada registro o instancia de una base de datos de entrenamiento </w:t>
      </w:r>
      <w:r>
        <w:rPr>
          <w:rFonts w:ascii="Times New Roman" w:hAnsi="Times New Roman" w:cs="Times New Roman"/>
          <w:sz w:val="24"/>
          <w:szCs w:val="24"/>
        </w:rPr>
        <w:t>como</w:t>
      </w:r>
      <w:r w:rsidRPr="00B10681">
        <w:rPr>
          <w:rFonts w:ascii="Times New Roman" w:hAnsi="Times New Roman" w:cs="Times New Roman"/>
          <w:sz w:val="24"/>
          <w:szCs w:val="24"/>
        </w:rPr>
        <w:t xml:space="preserve"> parte de una clase</w:t>
      </w:r>
      <w:r w:rsidR="007910A4">
        <w:rPr>
          <w:rFonts w:ascii="Times New Roman" w:hAnsi="Times New Roman" w:cs="Times New Roman"/>
          <w:sz w:val="24"/>
          <w:szCs w:val="24"/>
        </w:rPr>
        <w:t xml:space="preserve"> representada</w:t>
      </w:r>
      <w:r w:rsidRPr="00B10681">
        <w:rPr>
          <w:rFonts w:ascii="Times New Roman" w:hAnsi="Times New Roman" w:cs="Times New Roman"/>
          <w:sz w:val="24"/>
          <w:szCs w:val="24"/>
        </w:rPr>
        <w:t xml:space="preserve"> mediante el valor de un atributo llamado atributo clasificador o clase de la instancia</w:t>
      </w:r>
      <w:r w:rsidR="00570CCC">
        <w:rPr>
          <w:rFonts w:ascii="Times New Roman" w:hAnsi="Times New Roman" w:cs="Times New Roman"/>
          <w:sz w:val="24"/>
          <w:szCs w:val="24"/>
        </w:rPr>
        <w:t>.</w:t>
      </w:r>
      <w:r w:rsidR="00570CCC" w:rsidRPr="00B10681">
        <w:rPr>
          <w:rFonts w:ascii="Times New Roman" w:hAnsi="Times New Roman" w:cs="Times New Roman"/>
          <w:sz w:val="24"/>
          <w:szCs w:val="24"/>
        </w:rPr>
        <w:t xml:space="preserve"> </w:t>
      </w:r>
      <w:r w:rsidR="00570CCC">
        <w:rPr>
          <w:rFonts w:ascii="Times New Roman" w:hAnsi="Times New Roman" w:cs="Times New Roman"/>
          <w:sz w:val="24"/>
          <w:szCs w:val="24"/>
        </w:rPr>
        <w:t>L</w:t>
      </w:r>
      <w:r w:rsidR="00570CCC" w:rsidRPr="00B10681">
        <w:rPr>
          <w:rFonts w:ascii="Times New Roman" w:hAnsi="Times New Roman" w:cs="Times New Roman"/>
          <w:sz w:val="24"/>
          <w:szCs w:val="24"/>
        </w:rPr>
        <w:t xml:space="preserve">os </w:t>
      </w:r>
      <w:r w:rsidRPr="00B10681">
        <w:rPr>
          <w:rFonts w:ascii="Times New Roman" w:hAnsi="Times New Roman" w:cs="Times New Roman"/>
          <w:sz w:val="24"/>
          <w:szCs w:val="24"/>
        </w:rPr>
        <w:t xml:space="preserve">demás atributos se utilizan para predecir la clase. El objetivo es predecir la clase de nuevas instancias (datos de prueba) de la que se desconoce la clase. De esta manera, existe un conjunto de atributos </w:t>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rPr>
                  <m:t>A</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A</m:t>
                </m:r>
              </m:e>
              <m:sub>
                <m:r>
                  <m:rPr>
                    <m:nor/>
                  </m:rPr>
                  <w:rPr>
                    <w:rFonts w:ascii="Times New Roman" w:hAnsi="Times New Roman" w:cs="Times New Roman"/>
                    <w:iCs/>
                    <w:sz w:val="24"/>
                    <w:szCs w:val="24"/>
                  </w:rPr>
                  <m:t>n</m:t>
                </m:r>
              </m:sub>
            </m:sSub>
          </m:e>
        </m:d>
      </m:oMath>
      <w:r w:rsidRPr="00B10681">
        <w:rPr>
          <w:rFonts w:ascii="Times New Roman" w:hAnsi="Times New Roman" w:cs="Times New Roman"/>
          <w:sz w:val="24"/>
          <w:szCs w:val="24"/>
        </w:rPr>
        <w:t xml:space="preserve"> y una variable de clase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i</m:t>
            </m:r>
          </m:sub>
        </m:sSub>
      </m:oMath>
      <w:r w:rsidR="00222A06">
        <w:rPr>
          <w:rFonts w:ascii="Times New Roman" w:eastAsiaTheme="minorEastAsia" w:hAnsi="Times New Roman" w:cs="Times New Roman"/>
          <w:sz w:val="24"/>
          <w:szCs w:val="24"/>
        </w:rPr>
        <w:t>,</w:t>
      </w:r>
      <w:r w:rsidRPr="00B10681">
        <w:rPr>
          <w:rFonts w:ascii="Times New Roman" w:hAnsi="Times New Roman" w:cs="Times New Roman"/>
          <w:sz w:val="24"/>
          <w:szCs w:val="24"/>
        </w:rPr>
        <w:t xml:space="preserve"> perteneciente a un conjunto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Ω</m:t>
            </m:r>
          </m:e>
          <m:sub>
            <m:r>
              <m:rPr>
                <m:nor/>
              </m:rPr>
              <w:rPr>
                <w:rFonts w:ascii="Times New Roman" w:hAnsi="Times New Roman" w:cs="Times New Roman"/>
                <w:sz w:val="24"/>
                <w:szCs w:val="24"/>
              </w:rPr>
              <m:t>C</m:t>
            </m:r>
          </m:sub>
        </m:sSub>
        <m:r>
          <m:rPr>
            <m:nor/>
          </m:rPr>
          <w:rPr>
            <w:rFonts w:ascii="Times New Roman" w:hAnsi="Times New Roman"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1</m:t>
                </m:r>
              </m:sub>
            </m:sSub>
            <m:r>
              <m:rPr>
                <m:nor/>
              </m:rPr>
              <w:rPr>
                <w:rFonts w:ascii="Times New Roman" w:hAnsi="Times New Roman" w:cs="Times New Roman"/>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k</m:t>
                </m:r>
              </m:sub>
            </m:sSub>
          </m:e>
        </m:d>
      </m:oMath>
      <w:r w:rsidRPr="00B10681">
        <w:rPr>
          <w:rFonts w:ascii="Times New Roman" w:hAnsi="Times New Roman" w:cs="Times New Roman"/>
          <w:sz w:val="24"/>
          <w:szCs w:val="24"/>
        </w:rPr>
        <w:t xml:space="preserve">. La probabilidad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de la variable de clase </w:t>
      </w:r>
      <m:oMath>
        <m:sSub>
          <m:sSubPr>
            <m:ctrlPr>
              <w:rPr>
                <w:rFonts w:ascii="Cambria Math" w:hAnsi="Cambria Math" w:cs="Times New Roman"/>
                <w:i/>
                <w:sz w:val="24"/>
                <w:szCs w:val="24"/>
              </w:rPr>
            </m:ctrlPr>
          </m:sSubPr>
          <m:e>
            <m:r>
              <m:rPr>
                <m:nor/>
              </m:rPr>
              <w:rPr>
                <w:rFonts w:ascii="Times New Roman" w:hAnsi="Times New Roman" w:cs="Times New Roman"/>
                <w:sz w:val="24"/>
                <w:szCs w:val="24"/>
              </w:rPr>
              <m:t>C</m:t>
            </m:r>
          </m:e>
          <m:sub>
            <m:r>
              <m:rPr>
                <m:nor/>
              </m:rPr>
              <w:rPr>
                <w:rFonts w:ascii="Times New Roman" w:hAnsi="Times New Roman" w:cs="Times New Roman"/>
                <w:sz w:val="24"/>
                <w:szCs w:val="24"/>
              </w:rPr>
              <m:t>i</m:t>
            </m:r>
          </m:sub>
        </m:sSub>
      </m:oMath>
      <w:r w:rsidR="00222A06">
        <w:rPr>
          <w:rFonts w:ascii="Times New Roman" w:eastAsiaTheme="minorEastAsia" w:hAnsi="Times New Roman" w:cs="Times New Roman"/>
          <w:sz w:val="24"/>
          <w:szCs w:val="24"/>
        </w:rPr>
        <w:t>,</w:t>
      </w:r>
      <w:r w:rsidRPr="00B10681">
        <w:rPr>
          <w:rFonts w:ascii="Times New Roman" w:hAnsi="Times New Roman" w:cs="Times New Roman"/>
          <w:sz w:val="24"/>
          <w:szCs w:val="24"/>
        </w:rPr>
        <w:t xml:space="preserve"> dado un conjunto de atributos</w:t>
      </w:r>
      <w:r w:rsidR="00222A06">
        <w:rPr>
          <w:rFonts w:ascii="Times New Roman" w:hAnsi="Times New Roman" w:cs="Times New Roman"/>
          <w:sz w:val="24"/>
          <w:szCs w:val="24"/>
        </w:rPr>
        <w:t>,</w:t>
      </w:r>
      <w:r w:rsidRPr="00B10681">
        <w:rPr>
          <w:rFonts w:ascii="Times New Roman" w:hAnsi="Times New Roman" w:cs="Times New Roman"/>
          <w:sz w:val="24"/>
          <w:szCs w:val="24"/>
        </w:rPr>
        <w:t xml:space="preserve"> se calcula a partir del teorema de Bayes de la siguiente forma:</w:t>
      </w:r>
    </w:p>
    <w:p w14:paraId="7056FB31" w14:textId="77777777" w:rsidR="00371707" w:rsidRPr="00B10681" w:rsidRDefault="00371707" w:rsidP="00371707">
      <w:pPr>
        <w:spacing w:after="0" w:line="360" w:lineRule="auto"/>
        <w:jc w:val="both"/>
        <w:rPr>
          <w:rFonts w:ascii="Times New Roman" w:hAnsi="Times New Roman" w:cs="Times New Roman"/>
          <w:sz w:val="24"/>
          <w:szCs w:val="24"/>
        </w:rPr>
      </w:pPr>
    </w:p>
    <w:p w14:paraId="53EF7791" w14:textId="77777777" w:rsidR="00371707" w:rsidRPr="00B10681" w:rsidRDefault="00371707" w:rsidP="00371707">
      <w:pPr>
        <w:spacing w:after="0" w:line="360" w:lineRule="auto"/>
        <w:jc w:val="right"/>
        <w:rPr>
          <w:rFonts w:ascii="Times New Roman" w:hAnsi="Times New Roman" w:cs="Times New Roman"/>
          <w:sz w:val="24"/>
          <w:szCs w:val="24"/>
          <w:lang w:val="en-US"/>
        </w:rPr>
      </w:pPr>
      <m:oMath>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C</m:t>
                </m:r>
              </m:e>
              <m:sub>
                <w:proofErr w:type="spellStart"/>
                <m:r>
                  <m:rPr>
                    <m:nor/>
                  </m:rPr>
                  <w:rPr>
                    <w:rFonts w:ascii="Times New Roman" w:hAnsi="Times New Roman" w:cs="Times New Roman"/>
                    <w:sz w:val="24"/>
                    <w:szCs w:val="24"/>
                    <w:lang w:val="en-US"/>
                  </w:rPr>
                  <m:t>i</m:t>
                </m:r>
                <w:proofErr w:type="spellEnd"/>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n</m:t>
                </m:r>
              </m:sub>
            </m:sSub>
          </m:e>
        </m:d>
        <m:r>
          <m:rPr>
            <m:nor/>
          </m:rPr>
          <w:rPr>
            <w:rFonts w:ascii="Times New Roman" w:hAnsi="Times New Roman" w:cs="Times New Roman"/>
            <w:sz w:val="24"/>
            <w:szCs w:val="24"/>
            <w:lang w:val="en-US"/>
          </w:rPr>
          <m:t>=</m:t>
        </m:r>
        <m:d>
          <m:dPr>
            <m:begChr m:val="["/>
            <m:endChr m:val="]"/>
            <m:ctrlPr>
              <w:rPr>
                <w:rFonts w:ascii="Cambria Math" w:hAnsi="Cambria Math" w:cs="Times New Roman"/>
                <w:sz w:val="24"/>
                <w:szCs w:val="24"/>
              </w:rPr>
            </m:ctrlPr>
          </m:dPr>
          <m:e>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n</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C</m:t>
                    </m:r>
                  </m:e>
                  <m:sub>
                    <w:proofErr w:type="spellStart"/>
                    <m:r>
                      <m:rPr>
                        <m:nor/>
                      </m:rPr>
                      <w:rPr>
                        <w:rFonts w:ascii="Times New Roman" w:hAnsi="Times New Roman" w:cs="Times New Roman"/>
                        <w:sz w:val="24"/>
                        <w:szCs w:val="24"/>
                        <w:lang w:val="en-US"/>
                      </w:rPr>
                      <m:t>i</m:t>
                    </m:r>
                    <w:proofErr w:type="spellEnd"/>
                  </m:sub>
                </m:sSub>
              </m:e>
            </m:d>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C</m:t>
                    </m:r>
                  </m:e>
                  <m:sub>
                    <w:proofErr w:type="spellStart"/>
                    <m:r>
                      <m:rPr>
                        <m:nor/>
                      </m:rPr>
                      <w:rPr>
                        <w:rFonts w:ascii="Times New Roman" w:hAnsi="Times New Roman" w:cs="Times New Roman"/>
                        <w:sz w:val="24"/>
                        <w:szCs w:val="24"/>
                        <w:lang w:val="en-US"/>
                      </w:rPr>
                      <m:t>i</m:t>
                    </m:r>
                    <w:proofErr w:type="spellEnd"/>
                  </m:sub>
                </m:sSub>
              </m:e>
            </m:d>
          </m:e>
        </m:d>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n</m:t>
                </m:r>
              </m:sub>
            </m:sSub>
          </m:e>
        </m:d>
      </m:oMath>
      <w:r w:rsidRPr="00B10681">
        <w:rPr>
          <w:rFonts w:ascii="Times New Roman" w:hAnsi="Times New Roman" w:cs="Times New Roman"/>
          <w:sz w:val="24"/>
          <w:szCs w:val="24"/>
          <w:lang w:val="en-US"/>
        </w:rPr>
        <w:t xml:space="preserve">        </w:t>
      </w:r>
      <w:r w:rsidR="00BE3F28">
        <w:rPr>
          <w:rFonts w:ascii="Times New Roman" w:hAnsi="Times New Roman" w:cs="Times New Roman"/>
          <w:sz w:val="24"/>
          <w:szCs w:val="24"/>
          <w:lang w:val="en-US"/>
        </w:rPr>
        <w:t xml:space="preserve">      </w:t>
      </w:r>
      <w:r w:rsidRPr="00B10681">
        <w:rPr>
          <w:rFonts w:ascii="Times New Roman" w:hAnsi="Times New Roman" w:cs="Times New Roman"/>
          <w:sz w:val="24"/>
          <w:szCs w:val="24"/>
          <w:lang w:val="en-US"/>
        </w:rPr>
        <w:t xml:space="preserve">           (1)</w:t>
      </w:r>
    </w:p>
    <w:p w14:paraId="24CADDC1" w14:textId="77777777" w:rsidR="00371707" w:rsidRPr="00B10681" w:rsidRDefault="00371707" w:rsidP="00371707">
      <w:pPr>
        <w:spacing w:after="0" w:line="360" w:lineRule="auto"/>
        <w:jc w:val="both"/>
        <w:rPr>
          <w:rFonts w:ascii="Times New Roman" w:hAnsi="Times New Roman" w:cs="Times New Roman"/>
          <w:sz w:val="24"/>
          <w:szCs w:val="24"/>
          <w:lang w:val="en-US"/>
        </w:rPr>
      </w:pPr>
    </w:p>
    <w:p w14:paraId="15A9F40E" w14:textId="77777777" w:rsidR="00371707" w:rsidRPr="00B10681" w:rsidRDefault="00371707"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clasificación, e</w:t>
      </w:r>
      <w:r w:rsidRPr="00B10681">
        <w:rPr>
          <w:rFonts w:ascii="Times New Roman" w:hAnsi="Times New Roman" w:cs="Times New Roman"/>
          <w:sz w:val="24"/>
          <w:szCs w:val="24"/>
        </w:rPr>
        <w:t xml:space="preserve">s necesario identificar el valor más probable y devolverlo como resultado. En el teorema de Bayes, la hipótesis más probable es aquella con máxima probabilidad </w:t>
      </w:r>
      <w:r w:rsidRPr="000F27B3">
        <w:rPr>
          <w:rFonts w:ascii="Times New Roman" w:hAnsi="Times New Roman" w:cs="Times New Roman"/>
          <w:i/>
          <w:sz w:val="24"/>
          <w:szCs w:val="24"/>
        </w:rPr>
        <w:t>a posteriori</w:t>
      </w:r>
      <w:r w:rsidRPr="00B10681">
        <w:rPr>
          <w:rFonts w:ascii="Times New Roman" w:hAnsi="Times New Roman" w:cs="Times New Roman"/>
          <w:sz w:val="24"/>
          <w:szCs w:val="24"/>
        </w:rPr>
        <w:t>. De esta forma, el valor de la clase más probable es:</w:t>
      </w:r>
    </w:p>
    <w:p w14:paraId="340486BE" w14:textId="77777777" w:rsidR="00371707" w:rsidRDefault="00371707" w:rsidP="00371707">
      <w:pPr>
        <w:spacing w:after="0" w:line="360" w:lineRule="auto"/>
        <w:jc w:val="both"/>
        <w:rPr>
          <w:rFonts w:ascii="Times New Roman" w:hAnsi="Times New Roman" w:cs="Times New Roman"/>
          <w:sz w:val="24"/>
          <w:szCs w:val="24"/>
        </w:rPr>
      </w:pPr>
    </w:p>
    <w:p w14:paraId="2CB1EFB5" w14:textId="77777777" w:rsidR="006212AA" w:rsidRDefault="006212AA" w:rsidP="00371707">
      <w:pPr>
        <w:spacing w:after="0" w:line="360" w:lineRule="auto"/>
        <w:jc w:val="both"/>
        <w:rPr>
          <w:rFonts w:ascii="Times New Roman" w:hAnsi="Times New Roman" w:cs="Times New Roman"/>
          <w:sz w:val="24"/>
          <w:szCs w:val="24"/>
        </w:rPr>
      </w:pPr>
    </w:p>
    <w:p w14:paraId="4145AD93" w14:textId="77777777" w:rsidR="00371707" w:rsidRPr="00B10681" w:rsidRDefault="002E3EFF" w:rsidP="00371707">
      <w:pPr>
        <w:spacing w:after="0" w:line="360" w:lineRule="auto"/>
        <w:jc w:val="both"/>
        <w:rPr>
          <w:rFonts w:ascii="Times New Roman" w:hAnsi="Times New Roman" w:cs="Times New Roman"/>
          <w:sz w:val="24"/>
          <w:szCs w:val="24"/>
          <w:lang w:val="en-US"/>
        </w:rPr>
      </w:pPr>
      <m:oMathPara>
        <m:oMath>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m:r>
                <m:rPr>
                  <m:nor/>
                </m:rPr>
                <w:rPr>
                  <w:rFonts w:ascii="Times New Roman" w:hAnsi="Times New Roman" w:cs="Times New Roman"/>
                  <w:iCs/>
                  <w:sz w:val="24"/>
                  <w:szCs w:val="24"/>
                  <w:lang w:val="en-US"/>
                </w:rPr>
                <m:t>MAP</m:t>
              </m:r>
            </m:sub>
          </m:sSub>
          <m:r>
            <m:rPr>
              <m:nor/>
            </m:rPr>
            <w:rPr>
              <w:rFonts w:ascii="Times New Roman" w:hAnsi="Times New Roman" w:cs="Times New Roman"/>
              <w:sz w:val="24"/>
              <w:szCs w:val="24"/>
              <w:lang w:val="en-US"/>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w:proofErr w:type="spellStart"/>
                  <m:r>
                    <m:rPr>
                      <m:nor/>
                    </m:rPr>
                    <w:rPr>
                      <w:rFonts w:ascii="Times New Roman" w:hAnsi="Times New Roman" w:cs="Times New Roman"/>
                      <w:sz w:val="24"/>
                      <w:szCs w:val="24"/>
                      <w:lang w:val="en-US"/>
                    </w:rPr>
                    <m:t>arg</m:t>
                  </m:r>
                  <w:proofErr w:type="spellEnd"/>
                  <m:r>
                    <m:rPr>
                      <m:nor/>
                    </m:rPr>
                    <w:rPr>
                      <w:rFonts w:ascii="Times New Roman" w:hAnsi="Times New Roman" w:cs="Times New Roman"/>
                      <w:sz w:val="24"/>
                      <w:szCs w:val="24"/>
                      <w:lang w:val="en-US"/>
                    </w:rPr>
                    <m:t xml:space="preserve"> max</m:t>
                  </m:r>
                </m:e>
                <m:lim>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r>
                    <m:rPr>
                      <m:nor/>
                    </m:rPr>
                    <w:rPr>
                      <w:rFonts w:ascii="Cambria Math" w:hAnsi="Cambria Math" w:cs="Cambria Math"/>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Ω</m:t>
                      </m:r>
                    </m:e>
                    <m:sub>
                      <m:r>
                        <m:rPr>
                          <m:nor/>
                        </m:rPr>
                        <w:rPr>
                          <w:rFonts w:ascii="Times New Roman" w:hAnsi="Times New Roman" w:cs="Times New Roman"/>
                          <w:iCs/>
                          <w:sz w:val="24"/>
                          <w:szCs w:val="24"/>
                          <w:lang w:val="en-US"/>
                        </w:rPr>
                        <m:t>C</m:t>
                      </m:r>
                    </m:sub>
                  </m:sSub>
                </m:lim>
              </m:limLow>
            </m:fName>
            <m:e>
              <m:r>
                <m:rPr>
                  <m:nor/>
                </m:rPr>
                <w:rPr>
                  <w:rFonts w:ascii="Times New Roman" w:hAnsi="Times New Roman" w:cs="Times New Roman"/>
                  <w:iCs/>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A</m:t>
                      </m:r>
                    </m:e>
                    <m:sub>
                      <m:r>
                        <m:rPr>
                          <m:nor/>
                        </m:rPr>
                        <w:rPr>
                          <w:rFonts w:ascii="Times New Roman" w:hAnsi="Times New Roman" w:cs="Times New Roman"/>
                          <w:iCs/>
                          <w:sz w:val="24"/>
                          <w:szCs w:val="24"/>
                          <w:lang w:val="en-US"/>
                        </w:rPr>
                        <m:t>n</m:t>
                      </m:r>
                    </m:sub>
                  </m:sSub>
                </m:e>
              </m:d>
            </m:e>
          </m:func>
        </m:oMath>
      </m:oMathPara>
    </w:p>
    <w:p w14:paraId="2920AA6F" w14:textId="77777777" w:rsidR="00371707" w:rsidRPr="00B10681" w:rsidRDefault="00371707" w:rsidP="00371707">
      <w:pPr>
        <w:spacing w:after="0" w:line="360" w:lineRule="auto"/>
        <w:jc w:val="right"/>
        <w:rPr>
          <w:rFonts w:ascii="Times New Roman" w:hAnsi="Times New Roman" w:cs="Times New Roman"/>
          <w:sz w:val="24"/>
          <w:szCs w:val="24"/>
          <w:lang w:val="en-US"/>
        </w:rPr>
      </w:pPr>
      <m:oMath>
        <m:r>
          <m:rPr>
            <m:nor/>
          </m:rPr>
          <w:rPr>
            <w:rFonts w:ascii="Times New Roman" w:hAnsi="Times New Roman" w:cs="Times New Roman"/>
            <w:sz w:val="24"/>
            <w:szCs w:val="24"/>
            <w:lang w:val="en-US"/>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w:proofErr w:type="spellStart"/>
                <m:r>
                  <m:rPr>
                    <m:nor/>
                  </m:rPr>
                  <w:rPr>
                    <w:rFonts w:ascii="Times New Roman" w:hAnsi="Times New Roman" w:cs="Times New Roman"/>
                    <w:sz w:val="24"/>
                    <w:szCs w:val="24"/>
                    <w:lang w:val="en-US"/>
                  </w:rPr>
                  <m:t>arg</m:t>
                </m:r>
                <w:proofErr w:type="spellEnd"/>
                <m:r>
                  <m:rPr>
                    <m:nor/>
                  </m:rPr>
                  <w:rPr>
                    <w:rFonts w:ascii="Times New Roman" w:hAnsi="Times New Roman" w:cs="Times New Roman"/>
                    <w:sz w:val="24"/>
                    <w:szCs w:val="24"/>
                    <w:lang w:val="en-US"/>
                  </w:rPr>
                  <m:t xml:space="preserve"> max</m:t>
                </m:r>
              </m:e>
              <m:lim>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r>
                  <m:rPr>
                    <m:nor/>
                  </m:rPr>
                  <w:rPr>
                    <w:rFonts w:ascii="Cambria Math" w:hAnsi="Cambria Math" w:cs="Cambria Math"/>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Ω</m:t>
                    </m:r>
                  </m:e>
                  <m:sub>
                    <m:r>
                      <m:rPr>
                        <m:nor/>
                      </m:rPr>
                      <w:rPr>
                        <w:rFonts w:ascii="Times New Roman" w:hAnsi="Times New Roman" w:cs="Times New Roman"/>
                        <w:iCs/>
                        <w:sz w:val="24"/>
                        <w:szCs w:val="24"/>
                        <w:lang w:val="en-US"/>
                      </w:rPr>
                      <m:t>C</m:t>
                    </m:r>
                  </m:sub>
                </m:sSub>
              </m:lim>
            </m:limLow>
          </m:fName>
          <m:e>
            <m:r>
              <w:rPr>
                <w:rFonts w:ascii="Cambria Math" w:hAnsi="Cambria Math" w:cs="Times New Roman"/>
                <w:sz w:val="24"/>
                <w:szCs w:val="24"/>
                <w:lang w:val="en-US"/>
              </w:rPr>
              <m:t xml:space="preserve"> </m:t>
            </m:r>
            <m:d>
              <m:dPr>
                <m:begChr m:val="["/>
                <m:endChr m:val="]"/>
                <m:ctrlPr>
                  <w:rPr>
                    <w:rFonts w:ascii="Cambria Math" w:hAnsi="Cambria Math" w:cs="Times New Roman"/>
                    <w:sz w:val="24"/>
                    <w:szCs w:val="24"/>
                  </w:rPr>
                </m:ctrlPr>
              </m:dPr>
              <m:e>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n</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C</m:t>
                        </m:r>
                      </m:e>
                      <m:sub>
                        <w:proofErr w:type="spellStart"/>
                        <m:r>
                          <m:rPr>
                            <m:nor/>
                          </m:rPr>
                          <w:rPr>
                            <w:rFonts w:ascii="Times New Roman" w:hAnsi="Times New Roman" w:cs="Times New Roman"/>
                            <w:sz w:val="24"/>
                            <w:szCs w:val="24"/>
                            <w:lang w:val="en-US"/>
                          </w:rPr>
                          <m:t>i</m:t>
                        </m:r>
                        <w:proofErr w:type="spellEnd"/>
                      </m:sub>
                    </m:sSub>
                  </m:e>
                </m:d>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C</m:t>
                        </m:r>
                      </m:e>
                      <m:sub>
                        <w:proofErr w:type="spellStart"/>
                        <m:r>
                          <m:rPr>
                            <m:nor/>
                          </m:rPr>
                          <w:rPr>
                            <w:rFonts w:ascii="Times New Roman" w:hAnsi="Times New Roman" w:cs="Times New Roman"/>
                            <w:sz w:val="24"/>
                            <w:szCs w:val="24"/>
                            <w:lang w:val="en-US"/>
                          </w:rPr>
                          <m:t>i</m:t>
                        </m:r>
                        <w:proofErr w:type="spellEnd"/>
                      </m:sub>
                    </m:sSub>
                  </m:e>
                </m:d>
              </m:e>
            </m:d>
            <m:r>
              <m:rPr>
                <m:nor/>
              </m:rPr>
              <w:rPr>
                <w:rFonts w:ascii="Times New Roman" w:hAnsi="Times New Roman" w:cs="Times New Roman"/>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sz w:val="24"/>
                        <w:szCs w:val="24"/>
                        <w:lang w:val="en-US"/>
                      </w:rPr>
                      <m:t>A</m:t>
                    </m:r>
                  </m:e>
                  <m:sub>
                    <m:r>
                      <m:rPr>
                        <m:nor/>
                      </m:rPr>
                      <w:rPr>
                        <w:rFonts w:ascii="Times New Roman" w:hAnsi="Times New Roman" w:cs="Times New Roman"/>
                        <w:sz w:val="24"/>
                        <w:szCs w:val="24"/>
                        <w:lang w:val="en-US"/>
                      </w:rPr>
                      <m:t>n</m:t>
                    </m:r>
                  </m:sub>
                </m:sSub>
              </m:e>
            </m:d>
          </m:e>
        </m:func>
      </m:oMath>
      <w:r w:rsidRPr="00B10681">
        <w:rPr>
          <w:rFonts w:ascii="Times New Roman" w:hAnsi="Times New Roman" w:cs="Times New Roman"/>
          <w:sz w:val="24"/>
          <w:szCs w:val="24"/>
          <w:lang w:val="en-US"/>
        </w:rPr>
        <w:t xml:space="preserve">                            (2)</w:t>
      </w:r>
    </w:p>
    <w:p w14:paraId="6537297B" w14:textId="77777777" w:rsidR="00371707" w:rsidRPr="00B10681" w:rsidRDefault="00371707" w:rsidP="00371707">
      <w:pPr>
        <w:spacing w:after="0" w:line="360" w:lineRule="auto"/>
        <w:jc w:val="both"/>
        <w:rPr>
          <w:rFonts w:ascii="Times New Roman" w:hAnsi="Times New Roman" w:cs="Times New Roman"/>
          <w:sz w:val="24"/>
          <w:szCs w:val="24"/>
          <w:lang w:val="en-US"/>
        </w:rPr>
      </w:pPr>
      <m:oMathPara>
        <m:oMath>
          <m:r>
            <m:rPr>
              <m:nor/>
            </m:rPr>
            <w:rPr>
              <w:rFonts w:ascii="Times New Roman" w:hAnsi="Times New Roman" w:cs="Times New Roman"/>
              <w:sz w:val="24"/>
              <w:szCs w:val="24"/>
              <w:lang w:val="en-US"/>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w:proofErr w:type="spellStart"/>
                  <m:r>
                    <m:rPr>
                      <m:nor/>
                    </m:rPr>
                    <w:rPr>
                      <w:rFonts w:ascii="Times New Roman" w:hAnsi="Times New Roman" w:cs="Times New Roman"/>
                      <w:sz w:val="24"/>
                      <w:szCs w:val="24"/>
                      <w:lang w:val="en-US"/>
                    </w:rPr>
                    <m:t>arg</m:t>
                  </m:r>
                  <w:proofErr w:type="spellEnd"/>
                  <m:r>
                    <m:rPr>
                      <m:nor/>
                    </m:rPr>
                    <w:rPr>
                      <w:rFonts w:ascii="Times New Roman" w:hAnsi="Times New Roman" w:cs="Times New Roman"/>
                      <w:sz w:val="24"/>
                      <w:szCs w:val="24"/>
                      <w:lang w:val="en-US"/>
                    </w:rPr>
                    <m:t xml:space="preserve"> max</m:t>
                  </m:r>
                </m:e>
                <m:lim>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r>
                    <m:rPr>
                      <m:nor/>
                    </m:rPr>
                    <w:rPr>
                      <w:rFonts w:ascii="Cambria Math" w:hAnsi="Cambria Math" w:cs="Cambria Math"/>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Ω</m:t>
                      </m:r>
                    </m:e>
                    <m:sub>
                      <m:r>
                        <m:rPr>
                          <m:nor/>
                        </m:rPr>
                        <w:rPr>
                          <w:rFonts w:ascii="Times New Roman" w:hAnsi="Times New Roman" w:cs="Times New Roman"/>
                          <w:iCs/>
                          <w:sz w:val="24"/>
                          <w:szCs w:val="24"/>
                          <w:lang w:val="en-US"/>
                        </w:rPr>
                        <m:t>C</m:t>
                      </m:r>
                    </m:sub>
                  </m:sSub>
                </m:lim>
              </m:limLow>
            </m:fName>
            <m:e>
              <m:r>
                <m:rPr>
                  <m:nor/>
                </m:rPr>
                <w:rPr>
                  <w:rFonts w:ascii="Times New Roman" w:hAnsi="Times New Roman" w:cs="Times New Roman"/>
                  <w:iCs/>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A</m:t>
                      </m:r>
                    </m:e>
                    <m:sub>
                      <m:r>
                        <m:rPr>
                          <m:nor/>
                        </m:rPr>
                        <w:rPr>
                          <w:rFonts w:ascii="Times New Roman" w:hAnsi="Times New Roman" w:cs="Times New Roman"/>
                          <w:sz w:val="24"/>
                          <w:szCs w:val="24"/>
                          <w:lang w:val="en-US"/>
                        </w:rPr>
                        <m:t>1</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A</m:t>
                      </m:r>
                    </m:e>
                    <m:sub>
                      <m:r>
                        <m:rPr>
                          <m:nor/>
                        </m:rPr>
                        <w:rPr>
                          <w:rFonts w:ascii="Times New Roman" w:hAnsi="Times New Roman" w:cs="Times New Roman"/>
                          <w:iCs/>
                          <w:sz w:val="24"/>
                          <w:szCs w:val="24"/>
                          <w:lang w:val="en-US"/>
                        </w:rPr>
                        <m:t>n</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e>
              </m:d>
              <m:r>
                <m:rPr>
                  <m:nor/>
                </m:rPr>
                <w:rPr>
                  <w:rFonts w:ascii="Times New Roman" w:hAnsi="Times New Roman" w:cs="Times New Roman"/>
                  <w:iCs/>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e>
              </m:d>
            </m:e>
          </m:func>
        </m:oMath>
      </m:oMathPara>
    </w:p>
    <w:p w14:paraId="103F46A0" w14:textId="77777777" w:rsidR="00371707" w:rsidRPr="00B10681" w:rsidRDefault="00371707" w:rsidP="00371707">
      <w:pPr>
        <w:spacing w:after="0" w:line="360" w:lineRule="auto"/>
        <w:jc w:val="both"/>
        <w:rPr>
          <w:rFonts w:ascii="Times New Roman" w:hAnsi="Times New Roman" w:cs="Times New Roman"/>
          <w:sz w:val="24"/>
          <w:szCs w:val="24"/>
          <w:lang w:val="en-US"/>
        </w:rPr>
      </w:pPr>
    </w:p>
    <w:p w14:paraId="1F29CA76" w14:textId="0ACBD96B" w:rsidR="006A6AE8" w:rsidRDefault="003717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El algoritmo conocido como </w:t>
      </w:r>
      <w:proofErr w:type="spellStart"/>
      <w:r w:rsidRPr="00E5695A">
        <w:rPr>
          <w:rFonts w:ascii="Times New Roman" w:hAnsi="Times New Roman" w:cs="Times New Roman"/>
          <w:sz w:val="24"/>
          <w:szCs w:val="24"/>
        </w:rPr>
        <w:t>Naïve</w:t>
      </w:r>
      <w:proofErr w:type="spellEnd"/>
      <w:r w:rsidRPr="00E5695A">
        <w:rPr>
          <w:rFonts w:ascii="Times New Roman" w:hAnsi="Times New Roman" w:cs="Times New Roman"/>
          <w:sz w:val="24"/>
          <w:szCs w:val="24"/>
        </w:rPr>
        <w:t xml:space="preserve"> Bayes</w:t>
      </w:r>
      <w:r w:rsidRPr="00B10681">
        <w:rPr>
          <w:rFonts w:ascii="Times New Roman" w:hAnsi="Times New Roman" w:cs="Times New Roman"/>
          <w:sz w:val="24"/>
          <w:szCs w:val="24"/>
        </w:rPr>
        <w:t xml:space="preserve"> (Hernández </w:t>
      </w:r>
      <w:r w:rsidRPr="00B10681">
        <w:rPr>
          <w:rFonts w:ascii="Times New Roman" w:hAnsi="Times New Roman" w:cs="Times New Roman"/>
          <w:i/>
          <w:sz w:val="24"/>
          <w:szCs w:val="24"/>
        </w:rPr>
        <w:t>et al.</w:t>
      </w:r>
      <w:r w:rsidRPr="00B10681">
        <w:rPr>
          <w:rFonts w:ascii="Times New Roman" w:hAnsi="Times New Roman" w:cs="Times New Roman"/>
          <w:sz w:val="24"/>
          <w:szCs w:val="24"/>
        </w:rPr>
        <w:t xml:space="preserve">, 2004; </w:t>
      </w:r>
      <w:proofErr w:type="spellStart"/>
      <w:r w:rsidRPr="00B10681">
        <w:rPr>
          <w:rFonts w:ascii="Times New Roman" w:hAnsi="Times New Roman" w:cs="Times New Roman"/>
          <w:sz w:val="24"/>
          <w:szCs w:val="24"/>
        </w:rPr>
        <w:t>Witten</w:t>
      </w:r>
      <w:proofErr w:type="spellEnd"/>
      <w:r w:rsidRPr="00B10681">
        <w:rPr>
          <w:rFonts w:ascii="Times New Roman" w:hAnsi="Times New Roman" w:cs="Times New Roman"/>
          <w:sz w:val="24"/>
          <w:szCs w:val="24"/>
        </w:rPr>
        <w:t xml:space="preserve"> </w:t>
      </w:r>
      <w:r w:rsidR="00A9222E" w:rsidRPr="00E5695A">
        <w:rPr>
          <w:rFonts w:ascii="Times New Roman" w:hAnsi="Times New Roman" w:cs="Times New Roman"/>
          <w:i/>
          <w:sz w:val="24"/>
          <w:szCs w:val="24"/>
        </w:rPr>
        <w:t>et al.</w:t>
      </w:r>
      <w:r w:rsidRPr="00B10681">
        <w:rPr>
          <w:rFonts w:ascii="Times New Roman" w:hAnsi="Times New Roman" w:cs="Times New Roman"/>
          <w:sz w:val="24"/>
          <w:szCs w:val="24"/>
        </w:rPr>
        <w:t xml:space="preserve">, 2005) supone que todos los atributos son independientes una vez conocido el valor de la clase. </w:t>
      </w:r>
      <w:r>
        <w:rPr>
          <w:rFonts w:ascii="Times New Roman" w:hAnsi="Times New Roman" w:cs="Times New Roman"/>
          <w:sz w:val="24"/>
          <w:szCs w:val="24"/>
        </w:rPr>
        <w:t>La</w:t>
      </w:r>
      <w:r w:rsidRPr="00B10681">
        <w:rPr>
          <w:rFonts w:ascii="Times New Roman" w:hAnsi="Times New Roman" w:cs="Times New Roman"/>
          <w:sz w:val="24"/>
          <w:szCs w:val="24"/>
        </w:rPr>
        <w:t xml:space="preserve"> </w:t>
      </w:r>
      <w:r>
        <w:rPr>
          <w:rFonts w:ascii="Times New Roman" w:hAnsi="Times New Roman" w:cs="Times New Roman"/>
          <w:sz w:val="24"/>
          <w:szCs w:val="24"/>
        </w:rPr>
        <w:t xml:space="preserve">exactitud de la clasificación </w:t>
      </w:r>
      <w:r w:rsidRPr="005071D2">
        <w:rPr>
          <w:rFonts w:ascii="Times New Roman" w:hAnsi="Times New Roman" w:cs="Times New Roman"/>
          <w:sz w:val="24"/>
          <w:szCs w:val="24"/>
        </w:rPr>
        <w:t xml:space="preserve">(porcentaje de </w:t>
      </w:r>
      <w:r>
        <w:rPr>
          <w:rFonts w:ascii="Times New Roman" w:hAnsi="Times New Roman" w:cs="Times New Roman"/>
          <w:sz w:val="24"/>
          <w:szCs w:val="24"/>
        </w:rPr>
        <w:t>registros clasificados correctamente entre el total de registros clasificados</w:t>
      </w:r>
      <w:r w:rsidRPr="005071D2">
        <w:rPr>
          <w:rFonts w:ascii="Times New Roman" w:hAnsi="Times New Roman" w:cs="Times New Roman"/>
          <w:sz w:val="24"/>
          <w:szCs w:val="24"/>
        </w:rPr>
        <w:t>)</w:t>
      </w:r>
      <w:r w:rsidRPr="00B10681">
        <w:rPr>
          <w:rFonts w:ascii="Times New Roman" w:hAnsi="Times New Roman" w:cs="Times New Roman"/>
          <w:sz w:val="24"/>
          <w:szCs w:val="24"/>
        </w:rPr>
        <w:t xml:space="preserve"> con el algoritmo </w:t>
      </w:r>
      <w:proofErr w:type="spellStart"/>
      <w:r w:rsidRPr="00E5695A">
        <w:rPr>
          <w:rFonts w:ascii="Times New Roman" w:hAnsi="Times New Roman" w:cs="Times New Roman"/>
          <w:sz w:val="24"/>
          <w:szCs w:val="24"/>
        </w:rPr>
        <w:t>Naïve</w:t>
      </w:r>
      <w:proofErr w:type="spellEnd"/>
      <w:r w:rsidRPr="00E5695A">
        <w:rPr>
          <w:rFonts w:ascii="Times New Roman" w:hAnsi="Times New Roman" w:cs="Times New Roman"/>
          <w:sz w:val="24"/>
          <w:szCs w:val="24"/>
        </w:rPr>
        <w:t xml:space="preserve"> Bayes</w:t>
      </w:r>
      <w:r w:rsidRPr="00B10681">
        <w:rPr>
          <w:rFonts w:ascii="Times New Roman" w:hAnsi="Times New Roman" w:cs="Times New Roman"/>
          <w:sz w:val="24"/>
          <w:szCs w:val="24"/>
        </w:rPr>
        <w:t xml:space="preserve">, es semejante o superior al de otras técnicas de </w:t>
      </w:r>
      <w:r>
        <w:rPr>
          <w:rFonts w:ascii="Times New Roman" w:hAnsi="Times New Roman" w:cs="Times New Roman"/>
          <w:sz w:val="24"/>
          <w:szCs w:val="24"/>
        </w:rPr>
        <w:t>minería de datos</w:t>
      </w:r>
      <w:r w:rsidRPr="00B10681">
        <w:rPr>
          <w:rFonts w:ascii="Times New Roman" w:hAnsi="Times New Roman" w:cs="Times New Roman"/>
          <w:sz w:val="24"/>
          <w:szCs w:val="24"/>
        </w:rPr>
        <w:t xml:space="preserve"> (</w:t>
      </w:r>
      <w:proofErr w:type="spellStart"/>
      <w:r w:rsidRPr="00B10681">
        <w:rPr>
          <w:rFonts w:ascii="Times New Roman" w:hAnsi="Times New Roman" w:cs="Times New Roman"/>
          <w:sz w:val="24"/>
          <w:szCs w:val="24"/>
        </w:rPr>
        <w:t>Michie</w:t>
      </w:r>
      <w:proofErr w:type="spellEnd"/>
      <w:r w:rsidRPr="00B10681">
        <w:rPr>
          <w:rFonts w:ascii="Times New Roman" w:hAnsi="Times New Roman" w:cs="Times New Roman"/>
          <w:sz w:val="24"/>
          <w:szCs w:val="24"/>
        </w:rPr>
        <w:t xml:space="preserve">, </w:t>
      </w:r>
      <w:proofErr w:type="spellStart"/>
      <w:r w:rsidRPr="00B10681">
        <w:rPr>
          <w:rFonts w:ascii="Times New Roman" w:hAnsi="Times New Roman" w:cs="Times New Roman"/>
          <w:sz w:val="24"/>
          <w:szCs w:val="24"/>
        </w:rPr>
        <w:t>Spiegelhalter</w:t>
      </w:r>
      <w:proofErr w:type="spellEnd"/>
      <w:r w:rsidRPr="00B10681">
        <w:rPr>
          <w:rFonts w:ascii="Times New Roman" w:hAnsi="Times New Roman" w:cs="Times New Roman"/>
          <w:sz w:val="24"/>
          <w:szCs w:val="24"/>
        </w:rPr>
        <w:t xml:space="preserve"> y Taylor, 1994; </w:t>
      </w:r>
      <w:proofErr w:type="spellStart"/>
      <w:r w:rsidRPr="00B10681">
        <w:rPr>
          <w:rFonts w:ascii="Times New Roman" w:hAnsi="Times New Roman" w:cs="Times New Roman"/>
          <w:sz w:val="24"/>
          <w:szCs w:val="24"/>
        </w:rPr>
        <w:t>Kotsiantis</w:t>
      </w:r>
      <w:proofErr w:type="spellEnd"/>
      <w:r w:rsidRPr="00B10681">
        <w:rPr>
          <w:rFonts w:ascii="Times New Roman" w:hAnsi="Times New Roman" w:cs="Times New Roman"/>
          <w:sz w:val="24"/>
          <w:szCs w:val="24"/>
        </w:rPr>
        <w:t xml:space="preserve">, </w:t>
      </w:r>
      <w:proofErr w:type="spellStart"/>
      <w:r w:rsidRPr="00B10681">
        <w:rPr>
          <w:rFonts w:ascii="Times New Roman" w:hAnsi="Times New Roman" w:cs="Times New Roman"/>
          <w:sz w:val="24"/>
          <w:szCs w:val="24"/>
        </w:rPr>
        <w:t>Pierrakeas</w:t>
      </w:r>
      <w:proofErr w:type="spellEnd"/>
      <w:r w:rsidRPr="00B10681">
        <w:rPr>
          <w:rFonts w:ascii="Times New Roman" w:hAnsi="Times New Roman" w:cs="Times New Roman"/>
          <w:sz w:val="24"/>
          <w:szCs w:val="24"/>
        </w:rPr>
        <w:t xml:space="preserve"> y </w:t>
      </w:r>
      <w:proofErr w:type="spellStart"/>
      <w:r w:rsidRPr="00B10681">
        <w:rPr>
          <w:rFonts w:ascii="Times New Roman" w:hAnsi="Times New Roman" w:cs="Times New Roman"/>
          <w:sz w:val="24"/>
          <w:szCs w:val="24"/>
        </w:rPr>
        <w:t>Pintelas</w:t>
      </w:r>
      <w:proofErr w:type="spellEnd"/>
      <w:r w:rsidRPr="00B10681">
        <w:rPr>
          <w:rFonts w:ascii="Times New Roman" w:hAnsi="Times New Roman" w:cs="Times New Roman"/>
          <w:sz w:val="24"/>
          <w:szCs w:val="24"/>
        </w:rPr>
        <w:t xml:space="preserve">, 2003). </w:t>
      </w:r>
      <w:r w:rsidR="006A6AE8">
        <w:rPr>
          <w:rFonts w:ascii="Times New Roman" w:hAnsi="Times New Roman" w:cs="Times New Roman"/>
          <w:sz w:val="24"/>
          <w:szCs w:val="24"/>
        </w:rPr>
        <w:t xml:space="preserve">Debido a esto, </w:t>
      </w:r>
      <w:r w:rsidR="007910A4" w:rsidRPr="00B10681">
        <w:rPr>
          <w:rFonts w:ascii="Times New Roman" w:hAnsi="Times New Roman" w:cs="Times New Roman"/>
          <w:sz w:val="24"/>
          <w:szCs w:val="24"/>
        </w:rPr>
        <w:t xml:space="preserve">el algoritmo </w:t>
      </w:r>
      <w:proofErr w:type="spellStart"/>
      <w:r w:rsidR="007910A4" w:rsidRPr="00E5695A">
        <w:rPr>
          <w:rFonts w:ascii="Times New Roman" w:hAnsi="Times New Roman" w:cs="Times New Roman"/>
          <w:sz w:val="24"/>
          <w:szCs w:val="24"/>
        </w:rPr>
        <w:t>Naïve</w:t>
      </w:r>
      <w:proofErr w:type="spellEnd"/>
      <w:r w:rsidR="007910A4" w:rsidRPr="00E5695A">
        <w:rPr>
          <w:rFonts w:ascii="Times New Roman" w:hAnsi="Times New Roman" w:cs="Times New Roman"/>
          <w:sz w:val="24"/>
          <w:szCs w:val="24"/>
        </w:rPr>
        <w:t xml:space="preserve"> Bayes</w:t>
      </w:r>
      <w:r w:rsidR="006A6AE8">
        <w:rPr>
          <w:rFonts w:ascii="Times New Roman" w:hAnsi="Times New Roman" w:cs="Times New Roman"/>
          <w:sz w:val="24"/>
          <w:szCs w:val="24"/>
        </w:rPr>
        <w:t xml:space="preserve"> es la técnica </w:t>
      </w:r>
      <w:r w:rsidR="004D02A7">
        <w:rPr>
          <w:rFonts w:ascii="Times New Roman" w:hAnsi="Times New Roman" w:cs="Times New Roman"/>
          <w:sz w:val="24"/>
          <w:szCs w:val="24"/>
        </w:rPr>
        <w:t xml:space="preserve">de minería de datos </w:t>
      </w:r>
      <w:r w:rsidR="006A6AE8">
        <w:rPr>
          <w:rFonts w:ascii="Times New Roman" w:hAnsi="Times New Roman" w:cs="Times New Roman"/>
          <w:sz w:val="24"/>
          <w:szCs w:val="24"/>
        </w:rPr>
        <w:t>utilizada en esta investigación.</w:t>
      </w:r>
    </w:p>
    <w:p w14:paraId="2148C325" w14:textId="2834C145" w:rsidR="00371707" w:rsidRPr="00B10681" w:rsidRDefault="00222A06"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w:t>
      </w:r>
      <w:r w:rsidR="00371707" w:rsidRPr="00B10681">
        <w:rPr>
          <w:rFonts w:ascii="Times New Roman" w:hAnsi="Times New Roman" w:cs="Times New Roman"/>
          <w:sz w:val="24"/>
          <w:szCs w:val="24"/>
        </w:rPr>
        <w:t xml:space="preserve"> </w:t>
      </w:r>
      <w:r w:rsidR="006212AA">
        <w:rPr>
          <w:rFonts w:ascii="Times New Roman" w:hAnsi="Times New Roman" w:cs="Times New Roman"/>
          <w:sz w:val="24"/>
          <w:szCs w:val="24"/>
        </w:rPr>
        <w:t xml:space="preserve">esta </w:t>
      </w:r>
      <w:r w:rsidR="006A6AE8">
        <w:rPr>
          <w:rFonts w:ascii="Times New Roman" w:hAnsi="Times New Roman" w:cs="Times New Roman"/>
          <w:sz w:val="24"/>
          <w:szCs w:val="24"/>
        </w:rPr>
        <w:t>s</w:t>
      </w:r>
      <w:r w:rsidR="00371707" w:rsidRPr="00B10681">
        <w:rPr>
          <w:rFonts w:ascii="Times New Roman" w:hAnsi="Times New Roman" w:cs="Times New Roman"/>
          <w:sz w:val="24"/>
          <w:szCs w:val="24"/>
        </w:rPr>
        <w:t>uposición</w:t>
      </w:r>
      <w:r w:rsidR="006A6AE8">
        <w:rPr>
          <w:rFonts w:ascii="Times New Roman" w:hAnsi="Times New Roman" w:cs="Times New Roman"/>
          <w:sz w:val="24"/>
          <w:szCs w:val="24"/>
        </w:rPr>
        <w:t xml:space="preserve"> de independencia</w:t>
      </w:r>
      <w:r w:rsidR="00371707" w:rsidRPr="00B10681">
        <w:rPr>
          <w:rFonts w:ascii="Times New Roman" w:hAnsi="Times New Roman" w:cs="Times New Roman"/>
          <w:sz w:val="24"/>
          <w:szCs w:val="24"/>
        </w:rPr>
        <w:t xml:space="preserve">, </w:t>
      </w:r>
      <w:r w:rsidR="006212AA">
        <w:rPr>
          <w:rFonts w:ascii="Times New Roman" w:hAnsi="Times New Roman" w:cs="Times New Roman"/>
          <w:sz w:val="24"/>
          <w:szCs w:val="24"/>
        </w:rPr>
        <w:t>e</w:t>
      </w:r>
      <w:r w:rsidR="006212AA" w:rsidRPr="00B10681">
        <w:rPr>
          <w:rFonts w:ascii="Times New Roman" w:hAnsi="Times New Roman" w:cs="Times New Roman"/>
          <w:sz w:val="24"/>
          <w:szCs w:val="24"/>
        </w:rPr>
        <w:t xml:space="preserve">l valor de la clase a devolver </w:t>
      </w:r>
      <w:r w:rsidR="00371707" w:rsidRPr="00B10681">
        <w:rPr>
          <w:rFonts w:ascii="Times New Roman" w:hAnsi="Times New Roman" w:cs="Times New Roman"/>
          <w:sz w:val="24"/>
          <w:szCs w:val="24"/>
        </w:rPr>
        <w:t>es:</w:t>
      </w:r>
    </w:p>
    <w:p w14:paraId="7F7337B5" w14:textId="77777777" w:rsidR="00371707" w:rsidRPr="00B10681" w:rsidRDefault="00371707" w:rsidP="00371707">
      <w:pPr>
        <w:spacing w:after="0" w:line="360" w:lineRule="auto"/>
        <w:jc w:val="both"/>
        <w:rPr>
          <w:rFonts w:ascii="Times New Roman" w:hAnsi="Times New Roman" w:cs="Times New Roman"/>
          <w:sz w:val="24"/>
          <w:szCs w:val="24"/>
        </w:rPr>
      </w:pPr>
    </w:p>
    <w:p w14:paraId="022D0FB9" w14:textId="77777777" w:rsidR="00371707" w:rsidRPr="00B10681" w:rsidRDefault="002E3EFF" w:rsidP="00371707">
      <w:pPr>
        <w:spacing w:after="0" w:line="360" w:lineRule="auto"/>
        <w:jc w:val="right"/>
        <w:rPr>
          <w:rFonts w:ascii="Times New Roman" w:hAnsi="Times New Roman" w:cs="Times New Roman"/>
          <w:sz w:val="24"/>
          <w:szCs w:val="24"/>
          <w:lang w:val="en-US"/>
        </w:rPr>
      </w:pPr>
      <m:oMath>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m:r>
              <m:rPr>
                <m:nor/>
              </m:rPr>
              <w:rPr>
                <w:rFonts w:ascii="Times New Roman" w:hAnsi="Times New Roman" w:cs="Times New Roman"/>
                <w:iCs/>
                <w:sz w:val="24"/>
                <w:szCs w:val="24"/>
                <w:lang w:val="en-US"/>
              </w:rPr>
              <m:t>MAP</m:t>
            </m:r>
          </m:sub>
        </m:sSub>
        <m:r>
          <m:rPr>
            <m:nor/>
          </m:rPr>
          <w:rPr>
            <w:rFonts w:ascii="Times New Roman" w:hAnsi="Times New Roman" w:cs="Times New Roman"/>
            <w:sz w:val="24"/>
            <w:szCs w:val="24"/>
            <w:lang w:val="en-US"/>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w:proofErr w:type="spellStart"/>
                <m:r>
                  <m:rPr>
                    <m:nor/>
                  </m:rPr>
                  <w:rPr>
                    <w:rFonts w:ascii="Times New Roman" w:hAnsi="Times New Roman" w:cs="Times New Roman"/>
                    <w:sz w:val="24"/>
                    <w:szCs w:val="24"/>
                    <w:lang w:val="en-US"/>
                  </w:rPr>
                  <m:t>arg</m:t>
                </m:r>
                <w:proofErr w:type="spellEnd"/>
                <m:r>
                  <m:rPr>
                    <m:nor/>
                  </m:rPr>
                  <w:rPr>
                    <w:rFonts w:ascii="Times New Roman" w:hAnsi="Times New Roman" w:cs="Times New Roman"/>
                    <w:sz w:val="24"/>
                    <w:szCs w:val="24"/>
                    <w:lang w:val="en-US"/>
                  </w:rPr>
                  <m:t xml:space="preserve"> max</m:t>
                </m:r>
              </m:e>
              <m:lim>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r>
                  <m:rPr>
                    <m:nor/>
                  </m:rPr>
                  <w:rPr>
                    <w:rFonts w:ascii="Cambria Math" w:hAnsi="Cambria Math" w:cs="Cambria Math"/>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Ω</m:t>
                    </m:r>
                  </m:e>
                  <m:sub>
                    <m:r>
                      <m:rPr>
                        <m:nor/>
                      </m:rPr>
                      <w:rPr>
                        <w:rFonts w:ascii="Times New Roman" w:hAnsi="Times New Roman" w:cs="Times New Roman"/>
                        <w:iCs/>
                        <w:sz w:val="24"/>
                        <w:szCs w:val="24"/>
                        <w:lang w:val="en-US"/>
                      </w:rPr>
                      <m:t>C</m:t>
                    </m:r>
                  </m:sub>
                </m:sSub>
              </m:lim>
            </m:limLow>
          </m:fName>
          <m:e>
            <m:r>
              <m:rPr>
                <m:nor/>
              </m:rPr>
              <w:rPr>
                <w:rFonts w:ascii="Times New Roman" w:hAnsi="Times New Roman" w:cs="Times New Roman"/>
                <w:iCs/>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e>
            </m:d>
            <m:nary>
              <m:naryPr>
                <m:chr m:val="∏"/>
                <m:limLoc m:val="undOvr"/>
                <m:ctrlPr>
                  <w:rPr>
                    <w:rFonts w:ascii="Cambria Math" w:hAnsi="Cambria Math" w:cs="Times New Roman"/>
                    <w:sz w:val="24"/>
                    <w:szCs w:val="24"/>
                  </w:rPr>
                </m:ctrlPr>
              </m:naryPr>
              <m:sub>
                <m:r>
                  <m:rPr>
                    <m:nor/>
                  </m:rPr>
                  <w:rPr>
                    <w:rFonts w:ascii="Times New Roman" w:hAnsi="Times New Roman" w:cs="Times New Roman"/>
                    <w:iCs/>
                    <w:sz w:val="24"/>
                    <w:szCs w:val="24"/>
                    <w:lang w:val="en-US"/>
                  </w:rPr>
                  <m:t>j</m:t>
                </m:r>
                <m:r>
                  <m:rPr>
                    <m:nor/>
                  </m:rPr>
                  <w:rPr>
                    <w:rFonts w:ascii="Times New Roman" w:hAnsi="Times New Roman" w:cs="Times New Roman"/>
                    <w:sz w:val="24"/>
                    <w:szCs w:val="24"/>
                    <w:lang w:val="en-US"/>
                  </w:rPr>
                  <m:t>=1</m:t>
                </m:r>
              </m:sub>
              <m:sup>
                <m:r>
                  <m:rPr>
                    <m:nor/>
                  </m:rPr>
                  <w:rPr>
                    <w:rFonts w:ascii="Times New Roman" w:hAnsi="Times New Roman" w:cs="Times New Roman"/>
                    <w:iCs/>
                    <w:sz w:val="24"/>
                    <w:szCs w:val="24"/>
                    <w:lang w:val="en-US"/>
                  </w:rPr>
                  <m:t>n</m:t>
                </m:r>
              </m:sup>
              <m:e>
                <m:r>
                  <m:rPr>
                    <m:nor/>
                  </m:rPr>
                  <w:rPr>
                    <w:rFonts w:ascii="Times New Roman" w:hAnsi="Times New Roman" w:cs="Times New Roman"/>
                    <w:iCs/>
                    <w:sz w:val="24"/>
                    <w:szCs w:val="24"/>
                    <w:lang w:val="en-US"/>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A</m:t>
                        </m:r>
                      </m:e>
                      <m:sub>
                        <m:r>
                          <m:rPr>
                            <m:nor/>
                          </m:rPr>
                          <w:rPr>
                            <w:rFonts w:ascii="Times New Roman" w:hAnsi="Times New Roman" w:cs="Times New Roman"/>
                            <w:iCs/>
                            <w:sz w:val="24"/>
                            <w:szCs w:val="24"/>
                            <w:lang w:val="en-US"/>
                          </w:rPr>
                          <m:t>j</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rPr>
                        </m:ctrlPr>
                      </m:sSubPr>
                      <m:e>
                        <m:r>
                          <m:rPr>
                            <m:nor/>
                          </m:rPr>
                          <w:rPr>
                            <w:rFonts w:ascii="Times New Roman" w:hAnsi="Times New Roman" w:cs="Times New Roman"/>
                            <w:iCs/>
                            <w:sz w:val="24"/>
                            <w:szCs w:val="24"/>
                            <w:lang w:val="en-US"/>
                          </w:rPr>
                          <m:t>C</m:t>
                        </m:r>
                      </m:e>
                      <m:sub>
                        <w:proofErr w:type="spellStart"/>
                        <m:r>
                          <m:rPr>
                            <m:nor/>
                          </m:rPr>
                          <w:rPr>
                            <w:rFonts w:ascii="Times New Roman" w:hAnsi="Times New Roman" w:cs="Times New Roman"/>
                            <w:iCs/>
                            <w:sz w:val="24"/>
                            <w:szCs w:val="24"/>
                            <w:lang w:val="en-US"/>
                          </w:rPr>
                          <m:t>i</m:t>
                        </m:r>
                        <w:proofErr w:type="spellEnd"/>
                      </m:sub>
                    </m:sSub>
                  </m:e>
                </m:d>
              </m:e>
            </m:nary>
          </m:e>
        </m:func>
      </m:oMath>
      <w:r w:rsidR="00371707" w:rsidRPr="00B10681">
        <w:rPr>
          <w:rFonts w:ascii="Times New Roman" w:hAnsi="Times New Roman" w:cs="Times New Roman"/>
          <w:sz w:val="24"/>
          <w:szCs w:val="24"/>
          <w:lang w:val="en-US"/>
        </w:rPr>
        <w:t xml:space="preserve">                                (3)</w:t>
      </w:r>
    </w:p>
    <w:p w14:paraId="15C0CE27" w14:textId="77777777" w:rsidR="00371707" w:rsidRPr="00B10681" w:rsidRDefault="00371707" w:rsidP="00371707">
      <w:pPr>
        <w:spacing w:after="0" w:line="360" w:lineRule="auto"/>
        <w:jc w:val="both"/>
        <w:rPr>
          <w:rFonts w:ascii="Times New Roman" w:hAnsi="Times New Roman" w:cs="Times New Roman"/>
          <w:sz w:val="24"/>
          <w:szCs w:val="24"/>
          <w:lang w:val="en-US"/>
        </w:rPr>
      </w:pPr>
    </w:p>
    <w:p w14:paraId="519CACDD" w14:textId="66B00E6F" w:rsidR="00371707" w:rsidRPr="00B10681" w:rsidRDefault="003717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La clasificación con este algoritmo consta de dos partes. La primera es la construcción del modelo y la segunda es la evaluación del modelo a partir de la clasificación de los nuevos datos.</w:t>
      </w:r>
    </w:p>
    <w:p w14:paraId="619675A8" w14:textId="64F841F1" w:rsidR="00371707" w:rsidRPr="00B10681" w:rsidRDefault="003717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Para la construcción del modelo, se estiman las probabilidades </w:t>
      </w:r>
      <w:r w:rsidRPr="00B10681">
        <w:rPr>
          <w:rFonts w:ascii="Times New Roman" w:hAnsi="Times New Roman" w:cs="Times New Roman"/>
          <w:i/>
          <w:sz w:val="24"/>
          <w:szCs w:val="24"/>
        </w:rPr>
        <w:t>a priori</w:t>
      </w:r>
      <w:r w:rsidRPr="00B10681">
        <w:rPr>
          <w:rFonts w:ascii="Times New Roman" w:hAnsi="Times New Roman" w:cs="Times New Roman"/>
          <w:sz w:val="24"/>
          <w:szCs w:val="24"/>
        </w:rPr>
        <w:t xml:space="preserve"> y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Las probabilidades </w:t>
      </w:r>
      <w:r w:rsidRPr="00B10681">
        <w:rPr>
          <w:rFonts w:ascii="Times New Roman" w:hAnsi="Times New Roman" w:cs="Times New Roman"/>
          <w:i/>
          <w:sz w:val="24"/>
          <w:szCs w:val="24"/>
        </w:rPr>
        <w:t>a priori</w:t>
      </w:r>
      <w:r w:rsidRPr="00B10681">
        <w:rPr>
          <w:rFonts w:ascii="Times New Roman" w:hAnsi="Times New Roman" w:cs="Times New Roman"/>
          <w:sz w:val="24"/>
          <w:szCs w:val="24"/>
        </w:rPr>
        <w:t xml:space="preserve"> </w:t>
      </w:r>
      <m:oMath>
        <m:r>
          <m:rPr>
            <m:nor/>
          </m:rPr>
          <w:rPr>
            <w:rFonts w:ascii="Times New Roman" w:hAnsi="Times New Roman" w:cs="Times New Roman"/>
            <w:iCs/>
            <w:sz w:val="24"/>
            <w:szCs w:val="24"/>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rPr>
                  <m:t>C</m:t>
                </m:r>
              </m:e>
              <m:sub>
                <m:r>
                  <m:rPr>
                    <m:nor/>
                  </m:rPr>
                  <w:rPr>
                    <w:rFonts w:ascii="Times New Roman" w:hAnsi="Times New Roman" w:cs="Times New Roman"/>
                    <w:iCs/>
                    <w:sz w:val="24"/>
                    <w:szCs w:val="24"/>
                  </w:rPr>
                  <m:t>i</m:t>
                </m:r>
              </m:sub>
            </m:sSub>
          </m:e>
        </m:d>
      </m:oMath>
      <w:r w:rsidRPr="00B10681">
        <w:rPr>
          <w:rFonts w:ascii="Times New Roman" w:hAnsi="Times New Roman" w:cs="Times New Roman"/>
          <w:sz w:val="24"/>
          <w:szCs w:val="24"/>
        </w:rPr>
        <w:t xml:space="preserve"> se estiman dividiendo el número instancias de la clase </w:t>
      </w:r>
      <m:oMath>
        <m:sSub>
          <m:sSubPr>
            <m:ctrlPr>
              <w:rPr>
                <w:rFonts w:ascii="Cambria Math" w:hAnsi="Cambria Math" w:cs="Times New Roman"/>
                <w:sz w:val="24"/>
                <w:szCs w:val="24"/>
              </w:rPr>
            </m:ctrlPr>
          </m:sSubPr>
          <m:e>
            <m:r>
              <m:rPr>
                <m:nor/>
              </m:rPr>
              <w:rPr>
                <w:rFonts w:ascii="Times New Roman" w:hAnsi="Times New Roman" w:cs="Times New Roman"/>
                <w:iCs/>
                <w:sz w:val="24"/>
                <w:szCs w:val="24"/>
              </w:rPr>
              <m:t>C</m:t>
            </m:r>
          </m:e>
          <m:sub>
            <m:r>
              <m:rPr>
                <m:nor/>
              </m:rPr>
              <w:rPr>
                <w:rFonts w:ascii="Times New Roman" w:hAnsi="Times New Roman" w:cs="Times New Roman"/>
                <w:iCs/>
                <w:sz w:val="24"/>
                <w:szCs w:val="24"/>
              </w:rPr>
              <m:t>i</m:t>
            </m:r>
          </m:sub>
        </m:sSub>
      </m:oMath>
      <w:r w:rsidRPr="00B10681">
        <w:rPr>
          <w:rFonts w:ascii="Times New Roman" w:hAnsi="Times New Roman" w:cs="Times New Roman"/>
          <w:sz w:val="24"/>
          <w:szCs w:val="24"/>
        </w:rPr>
        <w:t xml:space="preserve"> de los datos de entrenamiento entre el total de </w:t>
      </w:r>
      <w:proofErr w:type="gramStart"/>
      <w:r w:rsidRPr="00B10681">
        <w:rPr>
          <w:rFonts w:ascii="Times New Roman" w:hAnsi="Times New Roman" w:cs="Times New Roman"/>
          <w:sz w:val="24"/>
          <w:szCs w:val="24"/>
        </w:rPr>
        <w:t>los mismos</w:t>
      </w:r>
      <w:proofErr w:type="gramEnd"/>
      <w:r w:rsidRPr="00B10681">
        <w:rPr>
          <w:rFonts w:ascii="Times New Roman" w:hAnsi="Times New Roman" w:cs="Times New Roman"/>
          <w:sz w:val="24"/>
          <w:szCs w:val="24"/>
        </w:rPr>
        <w:t xml:space="preserve">. La estimación de las probabilidades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w:t>
      </w:r>
      <m:oMath>
        <m:r>
          <m:rPr>
            <m:nor/>
          </m:rPr>
          <w:rPr>
            <w:rFonts w:ascii="Times New Roman" w:hAnsi="Times New Roman" w:cs="Times New Roman"/>
            <w:iCs/>
            <w:sz w:val="24"/>
            <w:szCs w:val="24"/>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rPr>
                  <m:t>A</m:t>
                </m:r>
              </m:e>
              <m:sub>
                <m:r>
                  <m:rPr>
                    <m:nor/>
                  </m:rPr>
                  <w:rPr>
                    <w:rFonts w:ascii="Times New Roman" w:hAnsi="Times New Roman" w:cs="Times New Roman"/>
                    <w:iCs/>
                    <w:sz w:val="24"/>
                    <w:szCs w:val="24"/>
                  </w:rPr>
                  <m:t>j</m:t>
                </m:r>
              </m:sub>
            </m:sSub>
            <m:r>
              <m:rPr>
                <m:nor/>
              </m:rPr>
              <w:rPr>
                <w:rFonts w:ascii="Times New Roman" w:hAnsi="Times New Roman" w:cs="Times New Roman"/>
                <w:sz w:val="24"/>
                <w:szCs w:val="24"/>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C</m:t>
                </m:r>
              </m:e>
              <m:sub>
                <m:r>
                  <m:rPr>
                    <m:nor/>
                  </m:rPr>
                  <w:rPr>
                    <w:rFonts w:ascii="Times New Roman" w:hAnsi="Times New Roman" w:cs="Times New Roman"/>
                    <w:iCs/>
                    <w:sz w:val="24"/>
                    <w:szCs w:val="24"/>
                  </w:rPr>
                  <m:t>i</m:t>
                </m:r>
              </m:sub>
            </m:sSub>
          </m:e>
        </m:d>
      </m:oMath>
      <w:r w:rsidRPr="00B10681">
        <w:rPr>
          <w:rFonts w:ascii="Times New Roman" w:hAnsi="Times New Roman" w:cs="Times New Roman"/>
          <w:sz w:val="24"/>
          <w:szCs w:val="24"/>
        </w:rPr>
        <w:t xml:space="preserve"> de cada atributo discreto se puede calcular a partir de la frecuencia de aparición en la base de datos de entrenamiento por medio del número de casos favorables entre el número de casos totales. En este trabajo, para solucionar el caso en el que </w:t>
      </w:r>
      <m:oMath>
        <m:r>
          <m:rPr>
            <m:nor/>
          </m:rPr>
          <w:rPr>
            <w:rFonts w:ascii="Times New Roman" w:hAnsi="Times New Roman" w:cs="Times New Roman"/>
            <w:iCs/>
            <w:sz w:val="24"/>
            <w:szCs w:val="24"/>
          </w:rPr>
          <m:t>P</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nor/>
                  </m:rPr>
                  <w:rPr>
                    <w:rFonts w:ascii="Times New Roman" w:hAnsi="Times New Roman" w:cs="Times New Roman"/>
                    <w:iCs/>
                    <w:sz w:val="24"/>
                    <w:szCs w:val="24"/>
                  </w:rPr>
                  <m:t>A</m:t>
                </m:r>
              </m:e>
              <m:sub>
                <m:r>
                  <m:rPr>
                    <m:nor/>
                  </m:rPr>
                  <w:rPr>
                    <w:rFonts w:ascii="Times New Roman" w:hAnsi="Times New Roman" w:cs="Times New Roman"/>
                    <w:iCs/>
                    <w:sz w:val="24"/>
                    <w:szCs w:val="24"/>
                  </w:rPr>
                  <m:t>j</m:t>
                </m:r>
              </m:sub>
            </m:sSub>
            <m:r>
              <m:rPr>
                <m:nor/>
              </m:rPr>
              <w:rPr>
                <w:rFonts w:ascii="Times New Roman" w:hAnsi="Times New Roman" w:cs="Times New Roman"/>
                <w:sz w:val="24"/>
                <w:szCs w:val="24"/>
              </w:rPr>
              <m:t>|</m:t>
            </m:r>
            <m:sSub>
              <m:sSubPr>
                <m:ctrlPr>
                  <w:rPr>
                    <w:rFonts w:ascii="Cambria Math" w:hAnsi="Cambria Math" w:cs="Times New Roman"/>
                    <w:sz w:val="24"/>
                    <w:szCs w:val="24"/>
                  </w:rPr>
                </m:ctrlPr>
              </m:sSubPr>
              <m:e>
                <m:r>
                  <m:rPr>
                    <m:nor/>
                  </m:rPr>
                  <w:rPr>
                    <w:rFonts w:ascii="Times New Roman" w:hAnsi="Times New Roman" w:cs="Times New Roman"/>
                    <w:iCs/>
                    <w:sz w:val="24"/>
                    <w:szCs w:val="24"/>
                  </w:rPr>
                  <m:t>C</m:t>
                </m:r>
              </m:e>
              <m:sub>
                <m:r>
                  <m:rPr>
                    <m:nor/>
                  </m:rPr>
                  <w:rPr>
                    <w:rFonts w:ascii="Times New Roman" w:hAnsi="Times New Roman" w:cs="Times New Roman"/>
                    <w:iCs/>
                    <w:sz w:val="24"/>
                    <w:szCs w:val="24"/>
                  </w:rPr>
                  <m:t>i</m:t>
                </m:r>
              </m:sub>
            </m:sSub>
          </m:e>
        </m:d>
      </m:oMath>
      <w:r w:rsidRPr="00B10681">
        <w:rPr>
          <w:rFonts w:ascii="Times New Roman" w:hAnsi="Times New Roman" w:cs="Times New Roman"/>
          <w:sz w:val="24"/>
          <w:szCs w:val="24"/>
        </w:rPr>
        <w:t xml:space="preserve">=0, se utiliza la estimación basada en la ley de sucesión de Laplace (Hernández </w:t>
      </w:r>
      <w:r w:rsidRPr="00B10681">
        <w:rPr>
          <w:rFonts w:ascii="Times New Roman" w:hAnsi="Times New Roman" w:cs="Times New Roman"/>
          <w:i/>
          <w:sz w:val="24"/>
          <w:szCs w:val="24"/>
        </w:rPr>
        <w:t>et al.</w:t>
      </w:r>
      <w:r w:rsidRPr="00B10681">
        <w:rPr>
          <w:rFonts w:ascii="Times New Roman" w:hAnsi="Times New Roman" w:cs="Times New Roman"/>
          <w:sz w:val="24"/>
          <w:szCs w:val="24"/>
        </w:rPr>
        <w:t xml:space="preserve">, 2004), </w:t>
      </w:r>
      <w:r w:rsidR="00256BE7">
        <w:rPr>
          <w:rFonts w:ascii="Times New Roman" w:hAnsi="Times New Roman" w:cs="Times New Roman"/>
          <w:sz w:val="24"/>
          <w:szCs w:val="24"/>
        </w:rPr>
        <w:t>que</w:t>
      </w:r>
      <w:r w:rsidRPr="00B10681">
        <w:rPr>
          <w:rFonts w:ascii="Times New Roman" w:hAnsi="Times New Roman" w:cs="Times New Roman"/>
          <w:sz w:val="24"/>
          <w:szCs w:val="24"/>
        </w:rPr>
        <w:t xml:space="preserve"> consiste en obtener el número de casos favorables más uno dividido entre el número de casos totales más el número de valores posibles.</w:t>
      </w:r>
    </w:p>
    <w:p w14:paraId="642C9429" w14:textId="77777777" w:rsidR="00371707" w:rsidRPr="00B10681" w:rsidRDefault="003717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lastRenderedPageBreak/>
        <w:t xml:space="preserve">Para la evaluación del modelo se utilizan las probabilidades </w:t>
      </w:r>
      <w:r w:rsidRPr="00B10681">
        <w:rPr>
          <w:rFonts w:ascii="Times New Roman" w:hAnsi="Times New Roman" w:cs="Times New Roman"/>
          <w:i/>
          <w:sz w:val="24"/>
          <w:szCs w:val="24"/>
        </w:rPr>
        <w:t>a priori</w:t>
      </w:r>
      <w:r w:rsidRPr="00B10681">
        <w:rPr>
          <w:rFonts w:ascii="Times New Roman" w:hAnsi="Times New Roman" w:cs="Times New Roman"/>
          <w:sz w:val="24"/>
          <w:szCs w:val="24"/>
        </w:rPr>
        <w:t xml:space="preserve"> y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para clasificar un nuevo registro, se determinan las probabilidades de los atributos de dicho registro y se aplica la fórmula (3) para determinar a qué clase corresponde.</w:t>
      </w:r>
    </w:p>
    <w:p w14:paraId="1D3CC97B" w14:textId="77777777" w:rsidR="00371707" w:rsidRDefault="00371707" w:rsidP="00371707">
      <w:pPr>
        <w:spacing w:after="0" w:line="360" w:lineRule="auto"/>
        <w:jc w:val="both"/>
        <w:rPr>
          <w:rFonts w:ascii="Times New Roman" w:hAnsi="Times New Roman" w:cs="Times New Roman"/>
          <w:sz w:val="24"/>
          <w:szCs w:val="24"/>
        </w:rPr>
      </w:pPr>
    </w:p>
    <w:p w14:paraId="400A2C54" w14:textId="77777777" w:rsidR="00A3736C" w:rsidRPr="00E5695A" w:rsidRDefault="00776C9C" w:rsidP="00E5695A">
      <w:pPr>
        <w:spacing w:after="0" w:line="360" w:lineRule="auto"/>
        <w:rPr>
          <w:rFonts w:ascii="Arial" w:eastAsiaTheme="minorEastAsia" w:hAnsi="Arial"/>
          <w:b/>
          <w:sz w:val="24"/>
          <w:szCs w:val="24"/>
          <w:lang w:val="es-ES_tradnl" w:eastAsia="es-ES"/>
        </w:rPr>
      </w:pPr>
      <w:r w:rsidRPr="00E5695A">
        <w:rPr>
          <w:rFonts w:ascii="Arial" w:eastAsiaTheme="minorEastAsia" w:hAnsi="Arial"/>
          <w:b/>
          <w:sz w:val="24"/>
          <w:szCs w:val="24"/>
          <w:lang w:val="es-ES_tradnl" w:eastAsia="es-ES"/>
        </w:rPr>
        <w:t>Metodología</w:t>
      </w:r>
    </w:p>
    <w:p w14:paraId="5A481B85" w14:textId="77777777" w:rsidR="00A3736C" w:rsidRPr="00E5695A" w:rsidRDefault="00A3736C" w:rsidP="00E5695A">
      <w:pPr>
        <w:spacing w:after="0" w:line="360" w:lineRule="auto"/>
        <w:rPr>
          <w:rFonts w:ascii="Times New Roman" w:hAnsi="Times New Roman" w:cs="Times New Roman"/>
          <w:b/>
          <w:sz w:val="24"/>
          <w:szCs w:val="24"/>
        </w:rPr>
      </w:pPr>
      <w:r w:rsidRPr="00E5695A">
        <w:rPr>
          <w:rFonts w:ascii="Times New Roman" w:hAnsi="Times New Roman" w:cs="Times New Roman"/>
          <w:b/>
          <w:sz w:val="24"/>
          <w:szCs w:val="24"/>
        </w:rPr>
        <w:t>Integración y recopilación</w:t>
      </w:r>
    </w:p>
    <w:p w14:paraId="1959D2A2" w14:textId="29F3041E" w:rsidR="00116C95" w:rsidRPr="00B10681" w:rsidRDefault="00A3736C" w:rsidP="00A3736C">
      <w:pPr>
        <w:spacing w:after="0" w:line="360" w:lineRule="auto"/>
        <w:jc w:val="both"/>
        <w:rPr>
          <w:rFonts w:ascii="Times New Roman" w:hAnsi="Times New Roman" w:cs="Times New Roman"/>
          <w:sz w:val="24"/>
          <w:szCs w:val="24"/>
        </w:rPr>
      </w:pPr>
      <w:r w:rsidRPr="00B10681">
        <w:rPr>
          <w:rFonts w:ascii="Times New Roman" w:hAnsi="Times New Roman" w:cs="Times New Roman"/>
          <w:sz w:val="24"/>
          <w:szCs w:val="24"/>
        </w:rPr>
        <w:t xml:space="preserve">La fuente de datos de entrenamiento fueron las calificaciones de </w:t>
      </w:r>
      <w:r w:rsidR="00A83378" w:rsidRPr="00B10681">
        <w:rPr>
          <w:rFonts w:ascii="Times New Roman" w:hAnsi="Times New Roman" w:cs="Times New Roman"/>
          <w:sz w:val="24"/>
          <w:szCs w:val="24"/>
        </w:rPr>
        <w:t xml:space="preserve">las primeras </w:t>
      </w:r>
      <w:r w:rsidR="00256BE7">
        <w:rPr>
          <w:rFonts w:ascii="Times New Roman" w:hAnsi="Times New Roman" w:cs="Times New Roman"/>
          <w:sz w:val="24"/>
          <w:szCs w:val="24"/>
        </w:rPr>
        <w:t>cinco</w:t>
      </w:r>
      <w:r w:rsidR="00256BE7" w:rsidRPr="00B10681">
        <w:rPr>
          <w:rFonts w:ascii="Times New Roman" w:hAnsi="Times New Roman" w:cs="Times New Roman"/>
          <w:sz w:val="24"/>
          <w:szCs w:val="24"/>
        </w:rPr>
        <w:t xml:space="preserve"> </w:t>
      </w:r>
      <w:r w:rsidRPr="00B10681">
        <w:rPr>
          <w:rFonts w:ascii="Times New Roman" w:hAnsi="Times New Roman" w:cs="Times New Roman"/>
          <w:sz w:val="24"/>
          <w:szCs w:val="24"/>
        </w:rPr>
        <w:t>actividades académicas</w:t>
      </w:r>
      <w:r w:rsidR="00A83378" w:rsidRPr="00B10681">
        <w:rPr>
          <w:rFonts w:ascii="Times New Roman" w:hAnsi="Times New Roman" w:cs="Times New Roman"/>
          <w:sz w:val="24"/>
          <w:szCs w:val="24"/>
        </w:rPr>
        <w:t xml:space="preserve"> y </w:t>
      </w:r>
      <w:r w:rsidRPr="00B10681">
        <w:rPr>
          <w:rFonts w:ascii="Times New Roman" w:hAnsi="Times New Roman" w:cs="Times New Roman"/>
          <w:sz w:val="24"/>
          <w:szCs w:val="24"/>
        </w:rPr>
        <w:t xml:space="preserve">la calificación </w:t>
      </w:r>
      <w:r w:rsidR="00177278">
        <w:rPr>
          <w:rFonts w:ascii="Times New Roman" w:hAnsi="Times New Roman" w:cs="Times New Roman"/>
          <w:sz w:val="24"/>
          <w:szCs w:val="24"/>
        </w:rPr>
        <w:t>final de un</w:t>
      </w:r>
      <w:r w:rsidR="00297B4D" w:rsidRPr="00B10681">
        <w:rPr>
          <w:rFonts w:ascii="Times New Roman" w:hAnsi="Times New Roman" w:cs="Times New Roman"/>
          <w:sz w:val="24"/>
          <w:szCs w:val="24"/>
        </w:rPr>
        <w:t xml:space="preserve"> curso </w:t>
      </w:r>
      <w:r w:rsidR="00177278">
        <w:rPr>
          <w:rFonts w:ascii="Times New Roman" w:hAnsi="Times New Roman" w:cs="Times New Roman"/>
          <w:sz w:val="24"/>
          <w:szCs w:val="24"/>
        </w:rPr>
        <w:t>de</w:t>
      </w:r>
      <w:r w:rsidR="00297B4D" w:rsidRPr="00B10681">
        <w:rPr>
          <w:rFonts w:ascii="Times New Roman" w:hAnsi="Times New Roman" w:cs="Times New Roman"/>
          <w:sz w:val="24"/>
          <w:szCs w:val="24"/>
        </w:rPr>
        <w:t xml:space="preserve"> Ecuaciones Diferenciales de estudiantes</w:t>
      </w:r>
      <w:r w:rsidR="005F1BAF" w:rsidRPr="005F1BAF">
        <w:rPr>
          <w:rFonts w:ascii="Times New Roman" w:hAnsi="Times New Roman" w:cs="Times New Roman"/>
          <w:sz w:val="24"/>
          <w:szCs w:val="24"/>
        </w:rPr>
        <w:t xml:space="preserve"> inscritos en una carrera de ingeniería perteneciente al </w:t>
      </w:r>
      <w:r w:rsidR="00CF65E3">
        <w:rPr>
          <w:rFonts w:ascii="Times New Roman" w:hAnsi="Times New Roman" w:cs="Times New Roman"/>
          <w:sz w:val="24"/>
          <w:szCs w:val="24"/>
        </w:rPr>
        <w:t>IPN</w:t>
      </w:r>
      <w:r w:rsidRPr="00B10681">
        <w:rPr>
          <w:rFonts w:ascii="Times New Roman" w:hAnsi="Times New Roman" w:cs="Times New Roman"/>
          <w:sz w:val="24"/>
          <w:szCs w:val="24"/>
        </w:rPr>
        <w:t xml:space="preserve">. Fueron datos de </w:t>
      </w:r>
      <w:r w:rsidR="00256BE7">
        <w:rPr>
          <w:rFonts w:ascii="Times New Roman" w:hAnsi="Times New Roman" w:cs="Times New Roman"/>
          <w:sz w:val="24"/>
          <w:szCs w:val="24"/>
        </w:rPr>
        <w:t>cinco</w:t>
      </w:r>
      <w:r w:rsidR="00256BE7"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grupos </w:t>
      </w:r>
      <w:r w:rsidR="00297B4D" w:rsidRPr="00B10681">
        <w:rPr>
          <w:rFonts w:ascii="Times New Roman" w:hAnsi="Times New Roman" w:cs="Times New Roman"/>
          <w:sz w:val="24"/>
          <w:szCs w:val="24"/>
        </w:rPr>
        <w:t>de estudiantes</w:t>
      </w:r>
      <w:r w:rsidRPr="00B10681">
        <w:rPr>
          <w:rFonts w:ascii="Times New Roman" w:hAnsi="Times New Roman" w:cs="Times New Roman"/>
          <w:sz w:val="24"/>
          <w:szCs w:val="24"/>
        </w:rPr>
        <w:t xml:space="preserve"> f</w:t>
      </w:r>
      <w:r w:rsidR="00A83378" w:rsidRPr="00B10681">
        <w:rPr>
          <w:rFonts w:ascii="Times New Roman" w:hAnsi="Times New Roman" w:cs="Times New Roman"/>
          <w:sz w:val="24"/>
          <w:szCs w:val="24"/>
        </w:rPr>
        <w:t>ormando un total de 94 registros</w:t>
      </w:r>
      <w:r w:rsidR="00B27AD4" w:rsidRPr="00B10681">
        <w:rPr>
          <w:rFonts w:ascii="Times New Roman" w:hAnsi="Times New Roman" w:cs="Times New Roman"/>
          <w:sz w:val="24"/>
          <w:szCs w:val="24"/>
        </w:rPr>
        <w:t>.</w:t>
      </w:r>
      <w:r w:rsidR="00C30675" w:rsidRPr="00B10681">
        <w:rPr>
          <w:rFonts w:ascii="Times New Roman" w:hAnsi="Times New Roman" w:cs="Times New Roman"/>
          <w:sz w:val="24"/>
          <w:szCs w:val="24"/>
        </w:rPr>
        <w:t xml:space="preserve"> </w:t>
      </w:r>
      <w:r w:rsidR="00116C95" w:rsidRPr="00B10681">
        <w:rPr>
          <w:rFonts w:ascii="Times New Roman" w:hAnsi="Times New Roman" w:cs="Times New Roman"/>
          <w:sz w:val="24"/>
          <w:szCs w:val="24"/>
        </w:rPr>
        <w:t xml:space="preserve">Con cantidades similares de registros en </w:t>
      </w:r>
      <w:proofErr w:type="spellStart"/>
      <w:r w:rsidR="00116C95" w:rsidRPr="00B10681">
        <w:rPr>
          <w:rFonts w:ascii="Times New Roman" w:hAnsi="Times New Roman" w:cs="Times New Roman"/>
          <w:sz w:val="24"/>
          <w:szCs w:val="24"/>
        </w:rPr>
        <w:t>Kotsiantis</w:t>
      </w:r>
      <w:proofErr w:type="spellEnd"/>
      <w:r w:rsidR="00116C95" w:rsidRPr="00B10681">
        <w:rPr>
          <w:rFonts w:ascii="Times New Roman" w:hAnsi="Times New Roman" w:cs="Times New Roman"/>
          <w:sz w:val="24"/>
          <w:szCs w:val="24"/>
        </w:rPr>
        <w:t xml:space="preserve"> </w:t>
      </w:r>
      <w:r w:rsidR="00116C95" w:rsidRPr="00B10681">
        <w:rPr>
          <w:rFonts w:ascii="Times New Roman" w:hAnsi="Times New Roman" w:cs="Times New Roman"/>
          <w:i/>
          <w:sz w:val="24"/>
          <w:szCs w:val="24"/>
        </w:rPr>
        <w:t>et al.</w:t>
      </w:r>
      <w:r w:rsidR="00116C95" w:rsidRPr="00B10681">
        <w:rPr>
          <w:rFonts w:ascii="Times New Roman" w:hAnsi="Times New Roman" w:cs="Times New Roman"/>
          <w:sz w:val="24"/>
          <w:szCs w:val="24"/>
        </w:rPr>
        <w:t xml:space="preserve"> </w:t>
      </w:r>
      <w:r w:rsidR="00256BE7">
        <w:rPr>
          <w:rFonts w:ascii="Times New Roman" w:hAnsi="Times New Roman" w:cs="Times New Roman"/>
          <w:sz w:val="24"/>
          <w:szCs w:val="24"/>
        </w:rPr>
        <w:t>(</w:t>
      </w:r>
      <w:r w:rsidR="00116C95" w:rsidRPr="00B10681">
        <w:rPr>
          <w:rFonts w:ascii="Times New Roman" w:hAnsi="Times New Roman" w:cs="Times New Roman"/>
          <w:sz w:val="24"/>
          <w:szCs w:val="24"/>
        </w:rPr>
        <w:t>2003</w:t>
      </w:r>
      <w:r w:rsidR="00256BE7">
        <w:rPr>
          <w:rFonts w:ascii="Times New Roman" w:hAnsi="Times New Roman" w:cs="Times New Roman"/>
          <w:sz w:val="24"/>
          <w:szCs w:val="24"/>
        </w:rPr>
        <w:t xml:space="preserve">) y </w:t>
      </w:r>
      <w:proofErr w:type="spellStart"/>
      <w:r w:rsidR="00A77025">
        <w:rPr>
          <w:rFonts w:ascii="Times New Roman" w:hAnsi="Times New Roman" w:cs="Times New Roman"/>
          <w:sz w:val="24"/>
          <w:szCs w:val="24"/>
        </w:rPr>
        <w:t>Mueen</w:t>
      </w:r>
      <w:proofErr w:type="spellEnd"/>
      <w:r w:rsidR="00A77025">
        <w:rPr>
          <w:rFonts w:ascii="Times New Roman" w:hAnsi="Times New Roman" w:cs="Times New Roman"/>
          <w:sz w:val="24"/>
          <w:szCs w:val="24"/>
        </w:rPr>
        <w:t xml:space="preserve">, Zafar y </w:t>
      </w:r>
      <w:proofErr w:type="spellStart"/>
      <w:r w:rsidR="00A77025">
        <w:rPr>
          <w:rFonts w:ascii="Times New Roman" w:hAnsi="Times New Roman" w:cs="Times New Roman"/>
          <w:sz w:val="24"/>
          <w:szCs w:val="24"/>
        </w:rPr>
        <w:t>Manzoor</w:t>
      </w:r>
      <w:proofErr w:type="spellEnd"/>
      <w:r w:rsidR="00A77025">
        <w:rPr>
          <w:rFonts w:ascii="Times New Roman" w:hAnsi="Times New Roman" w:cs="Times New Roman"/>
          <w:sz w:val="24"/>
          <w:szCs w:val="24"/>
        </w:rPr>
        <w:t xml:space="preserve"> </w:t>
      </w:r>
      <w:r w:rsidR="00256BE7">
        <w:rPr>
          <w:rFonts w:ascii="Times New Roman" w:hAnsi="Times New Roman" w:cs="Times New Roman"/>
          <w:sz w:val="24"/>
          <w:szCs w:val="24"/>
        </w:rPr>
        <w:t>(</w:t>
      </w:r>
      <w:r w:rsidR="00A77025">
        <w:rPr>
          <w:rFonts w:ascii="Times New Roman" w:hAnsi="Times New Roman" w:cs="Times New Roman"/>
          <w:sz w:val="24"/>
          <w:szCs w:val="24"/>
        </w:rPr>
        <w:t>2016)</w:t>
      </w:r>
      <w:r w:rsidR="00256BE7">
        <w:rPr>
          <w:rFonts w:ascii="Times New Roman" w:hAnsi="Times New Roman" w:cs="Times New Roman"/>
          <w:sz w:val="24"/>
          <w:szCs w:val="24"/>
        </w:rPr>
        <w:t>,</w:t>
      </w:r>
      <w:r w:rsidR="00116C95" w:rsidRPr="00B10681">
        <w:rPr>
          <w:rFonts w:ascii="Times New Roman" w:hAnsi="Times New Roman" w:cs="Times New Roman"/>
          <w:sz w:val="24"/>
          <w:szCs w:val="24"/>
        </w:rPr>
        <w:t xml:space="preserve"> se observó que el algoritmo </w:t>
      </w:r>
      <w:proofErr w:type="spellStart"/>
      <w:r w:rsidR="001F6443" w:rsidRPr="00E5695A">
        <w:rPr>
          <w:rFonts w:ascii="Times New Roman" w:hAnsi="Times New Roman" w:cs="Times New Roman"/>
          <w:sz w:val="24"/>
          <w:szCs w:val="24"/>
        </w:rPr>
        <w:t>Naïve</w:t>
      </w:r>
      <w:proofErr w:type="spellEnd"/>
      <w:r w:rsidR="001F6443" w:rsidRPr="00E5695A">
        <w:rPr>
          <w:rFonts w:ascii="Times New Roman" w:hAnsi="Times New Roman" w:cs="Times New Roman"/>
          <w:sz w:val="24"/>
          <w:szCs w:val="24"/>
        </w:rPr>
        <w:t xml:space="preserve"> Bayes</w:t>
      </w:r>
      <w:r w:rsidR="00116C95" w:rsidRPr="00B10681">
        <w:rPr>
          <w:rFonts w:ascii="Times New Roman" w:hAnsi="Times New Roman" w:cs="Times New Roman"/>
          <w:sz w:val="24"/>
          <w:szCs w:val="24"/>
        </w:rPr>
        <w:t xml:space="preserve"> proporcionaba mejor rendimiento en cuanto a </w:t>
      </w:r>
      <w:r w:rsidR="00F22A44">
        <w:rPr>
          <w:rFonts w:ascii="Times New Roman" w:hAnsi="Times New Roman" w:cs="Times New Roman"/>
          <w:sz w:val="24"/>
          <w:szCs w:val="24"/>
        </w:rPr>
        <w:t>exactitud</w:t>
      </w:r>
      <w:r w:rsidR="00116C95" w:rsidRPr="00B10681">
        <w:rPr>
          <w:rFonts w:ascii="Times New Roman" w:hAnsi="Times New Roman" w:cs="Times New Roman"/>
          <w:sz w:val="24"/>
          <w:szCs w:val="24"/>
        </w:rPr>
        <w:t xml:space="preserve"> </w:t>
      </w:r>
      <w:r w:rsidR="005071D2">
        <w:rPr>
          <w:rFonts w:ascii="Times New Roman" w:hAnsi="Times New Roman" w:cs="Times New Roman"/>
          <w:sz w:val="24"/>
          <w:szCs w:val="24"/>
        </w:rPr>
        <w:t xml:space="preserve">de las </w:t>
      </w:r>
      <w:r w:rsidR="00172775">
        <w:rPr>
          <w:rFonts w:ascii="Times New Roman" w:hAnsi="Times New Roman" w:cs="Times New Roman"/>
          <w:sz w:val="24"/>
          <w:szCs w:val="24"/>
        </w:rPr>
        <w:t>predicciones</w:t>
      </w:r>
      <w:r w:rsidR="00256BE7">
        <w:rPr>
          <w:rFonts w:ascii="Times New Roman" w:hAnsi="Times New Roman" w:cs="Times New Roman"/>
          <w:sz w:val="24"/>
          <w:szCs w:val="24"/>
        </w:rPr>
        <w:t>,</w:t>
      </w:r>
      <w:r w:rsidR="00172775">
        <w:rPr>
          <w:rFonts w:ascii="Times New Roman" w:hAnsi="Times New Roman" w:cs="Times New Roman"/>
          <w:sz w:val="24"/>
          <w:szCs w:val="24"/>
        </w:rPr>
        <w:t xml:space="preserve"> </w:t>
      </w:r>
      <w:r w:rsidR="00172775" w:rsidRPr="00B10681">
        <w:rPr>
          <w:rFonts w:ascii="Times New Roman" w:hAnsi="Times New Roman" w:cs="Times New Roman"/>
          <w:sz w:val="24"/>
          <w:szCs w:val="24"/>
        </w:rPr>
        <w:t>en</w:t>
      </w:r>
      <w:r w:rsidR="00116C95" w:rsidRPr="00B10681">
        <w:rPr>
          <w:rFonts w:ascii="Times New Roman" w:hAnsi="Times New Roman" w:cs="Times New Roman"/>
          <w:sz w:val="24"/>
          <w:szCs w:val="24"/>
        </w:rPr>
        <w:t xml:space="preserve"> comparación con otras técnicas de </w:t>
      </w:r>
      <w:r w:rsidR="00F22A44">
        <w:rPr>
          <w:rFonts w:ascii="Times New Roman" w:hAnsi="Times New Roman" w:cs="Times New Roman"/>
          <w:sz w:val="24"/>
          <w:szCs w:val="24"/>
        </w:rPr>
        <w:t>minería de datos</w:t>
      </w:r>
      <w:r w:rsidR="00116C95" w:rsidRPr="00B10681">
        <w:rPr>
          <w:rFonts w:ascii="Times New Roman" w:hAnsi="Times New Roman" w:cs="Times New Roman"/>
          <w:sz w:val="24"/>
          <w:szCs w:val="24"/>
        </w:rPr>
        <w:t>.</w:t>
      </w:r>
    </w:p>
    <w:p w14:paraId="25F25A82" w14:textId="77777777" w:rsidR="00116C95" w:rsidRDefault="00116C95" w:rsidP="00A3736C">
      <w:pPr>
        <w:spacing w:after="0" w:line="360" w:lineRule="auto"/>
        <w:jc w:val="both"/>
        <w:rPr>
          <w:rFonts w:ascii="Times New Roman" w:hAnsi="Times New Roman" w:cs="Times New Roman"/>
          <w:sz w:val="24"/>
          <w:szCs w:val="24"/>
        </w:rPr>
      </w:pPr>
    </w:p>
    <w:p w14:paraId="5D86F5E8" w14:textId="77777777" w:rsidR="001219B0" w:rsidRPr="00EF16D1" w:rsidRDefault="00EF16D1" w:rsidP="00E5695A">
      <w:pPr>
        <w:spacing w:after="0" w:line="360" w:lineRule="auto"/>
        <w:rPr>
          <w:rFonts w:ascii="Times New Roman" w:hAnsi="Times New Roman" w:cs="Times New Roman"/>
          <w:b/>
          <w:sz w:val="24"/>
          <w:szCs w:val="24"/>
        </w:rPr>
      </w:pPr>
      <w:r w:rsidRPr="00E5695A">
        <w:rPr>
          <w:rFonts w:ascii="Times New Roman" w:hAnsi="Times New Roman" w:cs="Times New Roman"/>
          <w:b/>
          <w:sz w:val="24"/>
          <w:szCs w:val="24"/>
        </w:rPr>
        <w:t>Pre</w:t>
      </w:r>
      <w:r w:rsidR="00C611C3" w:rsidRPr="00E5695A">
        <w:rPr>
          <w:rFonts w:ascii="Times New Roman" w:hAnsi="Times New Roman" w:cs="Times New Roman"/>
          <w:b/>
          <w:sz w:val="24"/>
          <w:szCs w:val="24"/>
        </w:rPr>
        <w:t>procesamiento</w:t>
      </w:r>
    </w:p>
    <w:p w14:paraId="6AC2ED42" w14:textId="7DE1DDD1" w:rsidR="00C829A9" w:rsidRPr="00B10681" w:rsidRDefault="00C611C3" w:rsidP="001219B0">
      <w:pPr>
        <w:spacing w:after="0" w:line="360" w:lineRule="auto"/>
        <w:jc w:val="both"/>
        <w:rPr>
          <w:rFonts w:ascii="Times New Roman" w:hAnsi="Times New Roman" w:cs="Times New Roman"/>
          <w:sz w:val="24"/>
          <w:szCs w:val="24"/>
        </w:rPr>
      </w:pPr>
      <w:r w:rsidRPr="00B10681">
        <w:rPr>
          <w:rFonts w:ascii="Times New Roman" w:hAnsi="Times New Roman" w:cs="Times New Roman"/>
          <w:sz w:val="24"/>
          <w:szCs w:val="24"/>
        </w:rPr>
        <w:t xml:space="preserve">Las </w:t>
      </w:r>
      <w:r w:rsidR="00297B4D" w:rsidRPr="00B10681">
        <w:rPr>
          <w:rFonts w:ascii="Times New Roman" w:hAnsi="Times New Roman" w:cs="Times New Roman"/>
          <w:sz w:val="24"/>
          <w:szCs w:val="24"/>
        </w:rPr>
        <w:t xml:space="preserve">calificaciones de las primeras </w:t>
      </w:r>
      <w:r w:rsidR="00256BE7">
        <w:rPr>
          <w:rFonts w:ascii="Times New Roman" w:hAnsi="Times New Roman" w:cs="Times New Roman"/>
          <w:sz w:val="24"/>
          <w:szCs w:val="24"/>
        </w:rPr>
        <w:t>cinco</w:t>
      </w:r>
      <w:r w:rsidR="00256BE7" w:rsidRPr="00B10681">
        <w:rPr>
          <w:rFonts w:ascii="Times New Roman" w:hAnsi="Times New Roman" w:cs="Times New Roman"/>
          <w:sz w:val="24"/>
          <w:szCs w:val="24"/>
        </w:rPr>
        <w:t xml:space="preserve"> </w:t>
      </w:r>
      <w:r w:rsidRPr="00B10681">
        <w:rPr>
          <w:rFonts w:ascii="Times New Roman" w:hAnsi="Times New Roman" w:cs="Times New Roman"/>
          <w:sz w:val="24"/>
          <w:szCs w:val="24"/>
        </w:rPr>
        <w:t>acti</w:t>
      </w:r>
      <w:r w:rsidR="005071D2">
        <w:rPr>
          <w:rFonts w:ascii="Times New Roman" w:hAnsi="Times New Roman" w:cs="Times New Roman"/>
          <w:sz w:val="24"/>
          <w:szCs w:val="24"/>
        </w:rPr>
        <w:t>vidades del curso se representaron</w:t>
      </w:r>
      <w:r w:rsidRPr="00B10681">
        <w:rPr>
          <w:rFonts w:ascii="Times New Roman" w:hAnsi="Times New Roman" w:cs="Times New Roman"/>
          <w:sz w:val="24"/>
          <w:szCs w:val="24"/>
        </w:rPr>
        <w:t xml:space="preserve"> con los atributos </w:t>
      </w:r>
      <w:r w:rsidR="001219B0" w:rsidRPr="00B10681">
        <w:rPr>
          <w:rFonts w:ascii="Times New Roman" w:hAnsi="Times New Roman" w:cs="Times New Roman"/>
          <w:sz w:val="24"/>
          <w:szCs w:val="24"/>
        </w:rPr>
        <w:t>act1, act2, act3</w:t>
      </w:r>
      <w:r w:rsidR="00802408">
        <w:rPr>
          <w:rFonts w:ascii="Times New Roman" w:hAnsi="Times New Roman" w:cs="Times New Roman"/>
          <w:sz w:val="24"/>
          <w:szCs w:val="24"/>
        </w:rPr>
        <w:t>, act4 y act5. Posteriormente, e</w:t>
      </w:r>
      <w:r w:rsidR="001219B0" w:rsidRPr="00B10681">
        <w:rPr>
          <w:rFonts w:ascii="Times New Roman" w:hAnsi="Times New Roman" w:cs="Times New Roman"/>
          <w:sz w:val="24"/>
          <w:szCs w:val="24"/>
        </w:rPr>
        <w:t>stos valores se definiero</w:t>
      </w:r>
      <w:r w:rsidR="00802408">
        <w:rPr>
          <w:rFonts w:ascii="Times New Roman" w:hAnsi="Times New Roman" w:cs="Times New Roman"/>
          <w:sz w:val="24"/>
          <w:szCs w:val="24"/>
        </w:rPr>
        <w:t>n como Aprobada</w:t>
      </w:r>
      <w:r w:rsidR="00256BE7">
        <w:rPr>
          <w:rFonts w:ascii="Times New Roman" w:hAnsi="Times New Roman" w:cs="Times New Roman"/>
          <w:sz w:val="24"/>
          <w:szCs w:val="24"/>
        </w:rPr>
        <w:t>,</w:t>
      </w:r>
      <w:r w:rsidR="00802408">
        <w:rPr>
          <w:rFonts w:ascii="Times New Roman" w:hAnsi="Times New Roman" w:cs="Times New Roman"/>
          <w:sz w:val="24"/>
          <w:szCs w:val="24"/>
        </w:rPr>
        <w:t xml:space="preserve"> “A”</w:t>
      </w:r>
      <w:r w:rsidR="00256BE7">
        <w:rPr>
          <w:rFonts w:ascii="Times New Roman" w:hAnsi="Times New Roman" w:cs="Times New Roman"/>
          <w:sz w:val="24"/>
          <w:szCs w:val="24"/>
        </w:rPr>
        <w:t>,</w:t>
      </w:r>
      <w:r w:rsidR="00802408">
        <w:rPr>
          <w:rFonts w:ascii="Times New Roman" w:hAnsi="Times New Roman" w:cs="Times New Roman"/>
          <w:sz w:val="24"/>
          <w:szCs w:val="24"/>
        </w:rPr>
        <w:t xml:space="preserve"> (6.0-10.0</w:t>
      </w:r>
      <w:r w:rsidR="00256BE7">
        <w:rPr>
          <w:rFonts w:ascii="Times New Roman" w:hAnsi="Times New Roman" w:cs="Times New Roman"/>
          <w:sz w:val="24"/>
          <w:szCs w:val="24"/>
        </w:rPr>
        <w:t>);</w:t>
      </w:r>
      <w:r w:rsidR="00256BE7" w:rsidRPr="00B10681">
        <w:rPr>
          <w:rFonts w:ascii="Times New Roman" w:hAnsi="Times New Roman" w:cs="Times New Roman"/>
          <w:sz w:val="24"/>
          <w:szCs w:val="24"/>
        </w:rPr>
        <w:t xml:space="preserve"> </w:t>
      </w:r>
      <w:r w:rsidR="001219B0" w:rsidRPr="00B10681">
        <w:rPr>
          <w:rFonts w:ascii="Times New Roman" w:hAnsi="Times New Roman" w:cs="Times New Roman"/>
          <w:sz w:val="24"/>
          <w:szCs w:val="24"/>
        </w:rPr>
        <w:t>Reprobada</w:t>
      </w:r>
      <w:r w:rsidR="00256BE7">
        <w:rPr>
          <w:rFonts w:ascii="Times New Roman" w:hAnsi="Times New Roman" w:cs="Times New Roman"/>
          <w:sz w:val="24"/>
          <w:szCs w:val="24"/>
        </w:rPr>
        <w:t>,</w:t>
      </w:r>
      <w:r w:rsidR="001219B0" w:rsidRPr="00B10681">
        <w:rPr>
          <w:rFonts w:ascii="Times New Roman" w:hAnsi="Times New Roman" w:cs="Times New Roman"/>
          <w:sz w:val="24"/>
          <w:szCs w:val="24"/>
        </w:rPr>
        <w:t xml:space="preserve"> “R”</w:t>
      </w:r>
      <w:r w:rsidR="00256BE7">
        <w:rPr>
          <w:rFonts w:ascii="Times New Roman" w:hAnsi="Times New Roman" w:cs="Times New Roman"/>
          <w:sz w:val="24"/>
          <w:szCs w:val="24"/>
        </w:rPr>
        <w:t>,</w:t>
      </w:r>
      <w:r w:rsidR="001219B0" w:rsidRPr="00B10681">
        <w:rPr>
          <w:rFonts w:ascii="Times New Roman" w:hAnsi="Times New Roman" w:cs="Times New Roman"/>
          <w:sz w:val="24"/>
          <w:szCs w:val="24"/>
        </w:rPr>
        <w:t xml:space="preserve"> </w:t>
      </w:r>
      <w:r w:rsidR="0049605C" w:rsidRPr="00B10681">
        <w:rPr>
          <w:rFonts w:ascii="Times New Roman" w:hAnsi="Times New Roman" w:cs="Times New Roman"/>
          <w:sz w:val="24"/>
          <w:szCs w:val="24"/>
        </w:rPr>
        <w:t>(0.0-5.9)</w:t>
      </w:r>
      <w:r w:rsidR="00256BE7">
        <w:rPr>
          <w:rFonts w:ascii="Times New Roman" w:hAnsi="Times New Roman" w:cs="Times New Roman"/>
          <w:sz w:val="24"/>
          <w:szCs w:val="24"/>
        </w:rPr>
        <w:t>;</w:t>
      </w:r>
      <w:r w:rsidR="0049605C" w:rsidRPr="00B10681">
        <w:rPr>
          <w:rFonts w:ascii="Times New Roman" w:hAnsi="Times New Roman" w:cs="Times New Roman"/>
          <w:sz w:val="24"/>
          <w:szCs w:val="24"/>
        </w:rPr>
        <w:t xml:space="preserve"> y No Presento</w:t>
      </w:r>
      <w:r w:rsidR="00256BE7">
        <w:rPr>
          <w:rFonts w:ascii="Times New Roman" w:hAnsi="Times New Roman" w:cs="Times New Roman"/>
          <w:sz w:val="24"/>
          <w:szCs w:val="24"/>
        </w:rPr>
        <w:t>,</w:t>
      </w:r>
      <w:r w:rsidR="0049605C" w:rsidRPr="00B10681">
        <w:rPr>
          <w:rFonts w:ascii="Times New Roman" w:hAnsi="Times New Roman" w:cs="Times New Roman"/>
          <w:sz w:val="24"/>
          <w:szCs w:val="24"/>
        </w:rPr>
        <w:t xml:space="preserve"> “NP”. La calificación final es el atributo clasificador definido como </w:t>
      </w:r>
      <w:r w:rsidR="001219B0" w:rsidRPr="00B10681">
        <w:rPr>
          <w:rFonts w:ascii="Times New Roman" w:hAnsi="Times New Roman" w:cs="Times New Roman"/>
          <w:sz w:val="24"/>
          <w:szCs w:val="24"/>
        </w:rPr>
        <w:t>“aprueba” y puede tener los valores de “</w:t>
      </w:r>
      <w:r w:rsidR="00256BE7" w:rsidRPr="00B10681">
        <w:rPr>
          <w:rFonts w:ascii="Times New Roman" w:hAnsi="Times New Roman" w:cs="Times New Roman"/>
          <w:sz w:val="24"/>
          <w:szCs w:val="24"/>
        </w:rPr>
        <w:t>S</w:t>
      </w:r>
      <w:r w:rsidR="00256BE7">
        <w:rPr>
          <w:rFonts w:ascii="Times New Roman" w:hAnsi="Times New Roman" w:cs="Times New Roman"/>
          <w:sz w:val="24"/>
          <w:szCs w:val="24"/>
        </w:rPr>
        <w:t>Í</w:t>
      </w:r>
      <w:r w:rsidR="001219B0" w:rsidRPr="00B10681">
        <w:rPr>
          <w:rFonts w:ascii="Times New Roman" w:hAnsi="Times New Roman" w:cs="Times New Roman"/>
          <w:sz w:val="24"/>
          <w:szCs w:val="24"/>
        </w:rPr>
        <w:t>” o “NO”.</w:t>
      </w:r>
      <w:r w:rsidR="0081600F" w:rsidRPr="00B10681">
        <w:rPr>
          <w:rFonts w:ascii="Times New Roman" w:hAnsi="Times New Roman" w:cs="Times New Roman"/>
          <w:sz w:val="24"/>
          <w:szCs w:val="24"/>
        </w:rPr>
        <w:t xml:space="preserve"> En la </w:t>
      </w:r>
      <w:r w:rsidR="00256BE7">
        <w:rPr>
          <w:rFonts w:ascii="Times New Roman" w:hAnsi="Times New Roman" w:cs="Times New Roman"/>
          <w:sz w:val="24"/>
          <w:szCs w:val="24"/>
        </w:rPr>
        <w:t>t</w:t>
      </w:r>
      <w:r w:rsidR="00256BE7" w:rsidRPr="00B10681">
        <w:rPr>
          <w:rFonts w:ascii="Times New Roman" w:hAnsi="Times New Roman" w:cs="Times New Roman"/>
          <w:sz w:val="24"/>
          <w:szCs w:val="24"/>
        </w:rPr>
        <w:t xml:space="preserve">abla </w:t>
      </w:r>
      <w:r w:rsidR="0081600F" w:rsidRPr="00B10681">
        <w:rPr>
          <w:rFonts w:ascii="Times New Roman" w:hAnsi="Times New Roman" w:cs="Times New Roman"/>
          <w:sz w:val="24"/>
          <w:szCs w:val="24"/>
        </w:rPr>
        <w:t>1 se presenta</w:t>
      </w:r>
      <w:r w:rsidR="005071D2">
        <w:rPr>
          <w:rFonts w:ascii="Times New Roman" w:hAnsi="Times New Roman" w:cs="Times New Roman"/>
          <w:sz w:val="24"/>
          <w:szCs w:val="24"/>
        </w:rPr>
        <w:t>n</w:t>
      </w:r>
      <w:r w:rsidR="001219B0" w:rsidRPr="00B10681">
        <w:rPr>
          <w:rFonts w:ascii="Times New Roman" w:hAnsi="Times New Roman" w:cs="Times New Roman"/>
          <w:sz w:val="24"/>
          <w:szCs w:val="24"/>
        </w:rPr>
        <w:t xml:space="preserve"> </w:t>
      </w:r>
      <w:r w:rsidR="0081600F" w:rsidRPr="00B10681">
        <w:rPr>
          <w:rFonts w:ascii="Times New Roman" w:hAnsi="Times New Roman" w:cs="Times New Roman"/>
          <w:sz w:val="24"/>
          <w:szCs w:val="24"/>
        </w:rPr>
        <w:t>los valores posibles de estos atributos</w:t>
      </w:r>
      <w:r w:rsidR="001219B0" w:rsidRPr="00B10681">
        <w:rPr>
          <w:rFonts w:ascii="Times New Roman" w:hAnsi="Times New Roman" w:cs="Times New Roman"/>
          <w:sz w:val="24"/>
          <w:szCs w:val="24"/>
        </w:rPr>
        <w:t>.</w:t>
      </w:r>
    </w:p>
    <w:p w14:paraId="0E01240A" w14:textId="77777777" w:rsidR="00E5695A" w:rsidRPr="00B10681" w:rsidRDefault="00E5695A" w:rsidP="00622C44">
      <w:pPr>
        <w:spacing w:after="0" w:line="360" w:lineRule="auto"/>
        <w:jc w:val="both"/>
        <w:rPr>
          <w:rFonts w:ascii="Times New Roman" w:hAnsi="Times New Roman" w:cs="Times New Roman"/>
          <w:sz w:val="24"/>
          <w:szCs w:val="24"/>
        </w:rPr>
      </w:pPr>
    </w:p>
    <w:p w14:paraId="77A2222A" w14:textId="7F6B887D" w:rsidR="00573FC8" w:rsidRPr="00E5695A" w:rsidRDefault="0066506A" w:rsidP="00E5695A">
      <w:pPr>
        <w:spacing w:after="0" w:line="360" w:lineRule="auto"/>
        <w:jc w:val="center"/>
        <w:rPr>
          <w:rFonts w:ascii="Times New Roman" w:hAnsi="Times New Roman" w:cs="Times New Roman"/>
          <w:sz w:val="24"/>
          <w:szCs w:val="24"/>
        </w:rPr>
      </w:pPr>
      <w:r w:rsidRPr="00776C9C">
        <w:rPr>
          <w:rFonts w:ascii="Times New Roman" w:hAnsi="Times New Roman" w:cs="Times New Roman"/>
          <w:b/>
          <w:sz w:val="24"/>
          <w:szCs w:val="24"/>
        </w:rPr>
        <w:t>Tabla 1</w:t>
      </w:r>
      <w:r w:rsidR="00E5695A">
        <w:rPr>
          <w:rFonts w:ascii="Times New Roman" w:hAnsi="Times New Roman" w:cs="Times New Roman"/>
          <w:b/>
          <w:sz w:val="24"/>
          <w:szCs w:val="24"/>
        </w:rPr>
        <w:t xml:space="preserve">. </w:t>
      </w:r>
      <w:r w:rsidR="00573FC8" w:rsidRPr="00E5695A">
        <w:rPr>
          <w:rFonts w:ascii="Times New Roman" w:hAnsi="Times New Roman" w:cs="Times New Roman"/>
          <w:sz w:val="24"/>
          <w:szCs w:val="24"/>
        </w:rPr>
        <w:t>Valores posibles de los atributos</w:t>
      </w:r>
      <w:r w:rsidR="00F00A8D" w:rsidRPr="00E5695A">
        <w:rPr>
          <w:rFonts w:ascii="Times New Roman" w:hAnsi="Times New Roman" w:cs="Times New Roman"/>
          <w:sz w:val="24"/>
          <w:szCs w:val="24"/>
        </w:rPr>
        <w:t>.</w:t>
      </w:r>
    </w:p>
    <w:tbl>
      <w:tblPr>
        <w:tblStyle w:val="Tabladecuadrcula4-nfasis2"/>
        <w:tblW w:w="0" w:type="auto"/>
        <w:tblLook w:val="04A0" w:firstRow="1" w:lastRow="0" w:firstColumn="1" w:lastColumn="0" w:noHBand="0" w:noVBand="1"/>
      </w:tblPr>
      <w:tblGrid>
        <w:gridCol w:w="3397"/>
        <w:gridCol w:w="5431"/>
      </w:tblGrid>
      <w:tr w:rsidR="0049605C" w:rsidRPr="00B10681" w14:paraId="66BBFE69" w14:textId="77777777" w:rsidTr="00400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right w:val="single" w:sz="4" w:space="0" w:color="FFFFFF" w:themeColor="background1"/>
            </w:tcBorders>
          </w:tcPr>
          <w:p w14:paraId="2205A58A" w14:textId="77777777" w:rsidR="0049605C" w:rsidRPr="00B10681" w:rsidRDefault="0049605C" w:rsidP="0051521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Atributos</w:t>
            </w:r>
          </w:p>
        </w:tc>
        <w:tc>
          <w:tcPr>
            <w:tcW w:w="5431" w:type="dxa"/>
            <w:tcBorders>
              <w:left w:val="single" w:sz="4" w:space="0" w:color="FFFFFF" w:themeColor="background1"/>
            </w:tcBorders>
          </w:tcPr>
          <w:p w14:paraId="4DAC5169" w14:textId="77777777" w:rsidR="0049605C" w:rsidRPr="00B10681" w:rsidRDefault="0049605C" w:rsidP="0051521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Valores posibles</w:t>
            </w:r>
          </w:p>
        </w:tc>
      </w:tr>
      <w:tr w:rsidR="0049605C" w:rsidRPr="00B10681" w14:paraId="36B30E27" w14:textId="77777777" w:rsidTr="00400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51BF71B" w14:textId="77777777" w:rsidR="0049605C" w:rsidRPr="00B10681" w:rsidRDefault="0049605C" w:rsidP="0049605C">
            <w:pPr>
              <w:spacing w:line="360" w:lineRule="auto"/>
              <w:jc w:val="both"/>
              <w:rPr>
                <w:rFonts w:ascii="Times New Roman" w:hAnsi="Times New Roman" w:cs="Times New Roman"/>
                <w:b w:val="0"/>
                <w:sz w:val="24"/>
                <w:szCs w:val="24"/>
                <w:lang w:val="en-US"/>
              </w:rPr>
            </w:pPr>
            <w:r w:rsidRPr="00B10681">
              <w:rPr>
                <w:rFonts w:ascii="Times New Roman" w:hAnsi="Times New Roman" w:cs="Times New Roman"/>
                <w:b w:val="0"/>
                <w:sz w:val="24"/>
                <w:szCs w:val="24"/>
                <w:lang w:val="en-US"/>
              </w:rPr>
              <w:t>act1, act2, act3, act4, act5</w:t>
            </w:r>
          </w:p>
        </w:tc>
        <w:tc>
          <w:tcPr>
            <w:tcW w:w="5431" w:type="dxa"/>
          </w:tcPr>
          <w:p w14:paraId="2CE3B567" w14:textId="77777777" w:rsidR="0049605C" w:rsidRPr="00B10681" w:rsidRDefault="0049605C" w:rsidP="0049605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A (Aprobada), R (Reprobada), NP (No Presento)</w:t>
            </w:r>
          </w:p>
        </w:tc>
      </w:tr>
      <w:tr w:rsidR="0049605C" w:rsidRPr="00B10681" w14:paraId="7F96496E" w14:textId="77777777" w:rsidTr="00400CEC">
        <w:tc>
          <w:tcPr>
            <w:cnfStyle w:val="001000000000" w:firstRow="0" w:lastRow="0" w:firstColumn="1" w:lastColumn="0" w:oddVBand="0" w:evenVBand="0" w:oddHBand="0" w:evenHBand="0" w:firstRowFirstColumn="0" w:firstRowLastColumn="0" w:lastRowFirstColumn="0" w:lastRowLastColumn="0"/>
            <w:tcW w:w="3397" w:type="dxa"/>
          </w:tcPr>
          <w:p w14:paraId="0E32D0ED" w14:textId="77777777" w:rsidR="0049605C" w:rsidRPr="00B10681" w:rsidRDefault="00802408" w:rsidP="0049605C">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a</w:t>
            </w:r>
            <w:r w:rsidR="0049605C" w:rsidRPr="00B10681">
              <w:rPr>
                <w:rFonts w:ascii="Times New Roman" w:hAnsi="Times New Roman" w:cs="Times New Roman"/>
                <w:b w:val="0"/>
                <w:sz w:val="24"/>
                <w:szCs w:val="24"/>
              </w:rPr>
              <w:t>prueba</w:t>
            </w:r>
          </w:p>
        </w:tc>
        <w:tc>
          <w:tcPr>
            <w:tcW w:w="5431" w:type="dxa"/>
          </w:tcPr>
          <w:p w14:paraId="4E85D702" w14:textId="7B038BC9" w:rsidR="0049605C" w:rsidRPr="00B10681" w:rsidRDefault="00256BE7" w:rsidP="0049605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S</w:t>
            </w:r>
            <w:r>
              <w:rPr>
                <w:rFonts w:ascii="Times New Roman" w:hAnsi="Times New Roman" w:cs="Times New Roman"/>
                <w:sz w:val="24"/>
                <w:szCs w:val="24"/>
              </w:rPr>
              <w:t>Í</w:t>
            </w:r>
            <w:r w:rsidR="0049605C" w:rsidRPr="00B10681">
              <w:rPr>
                <w:rFonts w:ascii="Times New Roman" w:hAnsi="Times New Roman" w:cs="Times New Roman"/>
                <w:sz w:val="24"/>
                <w:szCs w:val="24"/>
              </w:rPr>
              <w:t>, NO</w:t>
            </w:r>
          </w:p>
        </w:tc>
      </w:tr>
    </w:tbl>
    <w:p w14:paraId="438BFBC5" w14:textId="77777777" w:rsidR="00754643" w:rsidRPr="00B10681" w:rsidRDefault="00754643" w:rsidP="00082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C468350" w14:textId="77777777" w:rsidR="0049605C" w:rsidRDefault="0049605C" w:rsidP="0049605C">
      <w:pPr>
        <w:spacing w:after="0" w:line="360" w:lineRule="auto"/>
        <w:jc w:val="both"/>
        <w:rPr>
          <w:rFonts w:ascii="Times New Roman" w:hAnsi="Times New Roman" w:cs="Times New Roman"/>
          <w:sz w:val="24"/>
          <w:szCs w:val="24"/>
        </w:rPr>
      </w:pPr>
    </w:p>
    <w:p w14:paraId="5A64AB98" w14:textId="77777777" w:rsidR="000812B5" w:rsidRDefault="000812B5" w:rsidP="00E5695A">
      <w:pPr>
        <w:tabs>
          <w:tab w:val="left" w:pos="5160"/>
        </w:tabs>
        <w:spacing w:after="0" w:line="360" w:lineRule="auto"/>
        <w:rPr>
          <w:rFonts w:ascii="Times New Roman" w:hAnsi="Times New Roman" w:cs="Times New Roman"/>
          <w:b/>
          <w:sz w:val="24"/>
          <w:szCs w:val="24"/>
        </w:rPr>
      </w:pPr>
    </w:p>
    <w:p w14:paraId="2271C2A4" w14:textId="77777777" w:rsidR="000812B5" w:rsidRDefault="000812B5" w:rsidP="00E5695A">
      <w:pPr>
        <w:tabs>
          <w:tab w:val="left" w:pos="5160"/>
        </w:tabs>
        <w:spacing w:after="0" w:line="360" w:lineRule="auto"/>
        <w:rPr>
          <w:rFonts w:ascii="Times New Roman" w:hAnsi="Times New Roman" w:cs="Times New Roman"/>
          <w:b/>
          <w:sz w:val="24"/>
          <w:szCs w:val="24"/>
        </w:rPr>
      </w:pPr>
    </w:p>
    <w:p w14:paraId="456FCA9A" w14:textId="77777777" w:rsidR="000812B5" w:rsidRDefault="000812B5" w:rsidP="00E5695A">
      <w:pPr>
        <w:tabs>
          <w:tab w:val="left" w:pos="5160"/>
        </w:tabs>
        <w:spacing w:after="0" w:line="360" w:lineRule="auto"/>
        <w:rPr>
          <w:rFonts w:ascii="Times New Roman" w:hAnsi="Times New Roman" w:cs="Times New Roman"/>
          <w:b/>
          <w:sz w:val="24"/>
          <w:szCs w:val="24"/>
        </w:rPr>
      </w:pPr>
    </w:p>
    <w:p w14:paraId="68289097" w14:textId="0144BF69" w:rsidR="00300453" w:rsidRPr="00E5695A" w:rsidRDefault="004754F3" w:rsidP="00E5695A">
      <w:pPr>
        <w:tabs>
          <w:tab w:val="left" w:pos="5160"/>
        </w:tabs>
        <w:spacing w:after="0" w:line="360" w:lineRule="auto"/>
        <w:rPr>
          <w:rFonts w:ascii="Times New Roman" w:hAnsi="Times New Roman" w:cs="Times New Roman"/>
          <w:b/>
          <w:sz w:val="24"/>
          <w:szCs w:val="24"/>
        </w:rPr>
      </w:pPr>
      <w:r w:rsidRPr="00E5695A">
        <w:rPr>
          <w:rFonts w:ascii="Times New Roman" w:hAnsi="Times New Roman" w:cs="Times New Roman"/>
          <w:b/>
          <w:sz w:val="24"/>
          <w:szCs w:val="24"/>
        </w:rPr>
        <w:lastRenderedPageBreak/>
        <w:t xml:space="preserve">Fase de </w:t>
      </w:r>
      <w:r w:rsidR="00F22A44" w:rsidRPr="00E5695A">
        <w:rPr>
          <w:rFonts w:ascii="Times New Roman" w:hAnsi="Times New Roman" w:cs="Times New Roman"/>
          <w:b/>
          <w:sz w:val="24"/>
          <w:szCs w:val="24"/>
        </w:rPr>
        <w:t>minería de datos</w:t>
      </w:r>
    </w:p>
    <w:p w14:paraId="31CABAED" w14:textId="6B808317" w:rsidR="00452310" w:rsidRDefault="003A7446" w:rsidP="003E2CF5">
      <w:pPr>
        <w:spacing w:after="0" w:line="360" w:lineRule="auto"/>
        <w:jc w:val="both"/>
        <w:rPr>
          <w:rFonts w:ascii="Times New Roman" w:hAnsi="Times New Roman" w:cs="Times New Roman"/>
          <w:sz w:val="24"/>
          <w:szCs w:val="24"/>
        </w:rPr>
      </w:pPr>
      <w:r w:rsidRPr="00B10681">
        <w:rPr>
          <w:rFonts w:ascii="Times New Roman" w:hAnsi="Times New Roman" w:cs="Times New Roman"/>
          <w:sz w:val="24"/>
          <w:szCs w:val="24"/>
        </w:rPr>
        <w:t xml:space="preserve">En este trabajo, la tarea predictiva empleada </w:t>
      </w:r>
      <w:r w:rsidR="00256BE7">
        <w:rPr>
          <w:rFonts w:ascii="Times New Roman" w:hAnsi="Times New Roman" w:cs="Times New Roman"/>
          <w:sz w:val="24"/>
          <w:szCs w:val="24"/>
        </w:rPr>
        <w:t>fue</w:t>
      </w:r>
      <w:r w:rsidR="00256BE7"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la clasificación y la técnica utilizada </w:t>
      </w:r>
      <w:r w:rsidR="00256BE7">
        <w:rPr>
          <w:rFonts w:ascii="Times New Roman" w:hAnsi="Times New Roman" w:cs="Times New Roman"/>
          <w:sz w:val="24"/>
          <w:szCs w:val="24"/>
        </w:rPr>
        <w:t>fue</w:t>
      </w:r>
      <w:r w:rsidR="00256BE7"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el algoritmo de </w:t>
      </w:r>
      <w:proofErr w:type="spellStart"/>
      <w:r w:rsidRPr="00E5695A">
        <w:rPr>
          <w:rFonts w:ascii="Times New Roman" w:hAnsi="Times New Roman" w:cs="Times New Roman"/>
          <w:sz w:val="24"/>
          <w:szCs w:val="24"/>
        </w:rPr>
        <w:t>Naïve</w:t>
      </w:r>
      <w:proofErr w:type="spellEnd"/>
      <w:r w:rsidRPr="00E5695A">
        <w:rPr>
          <w:rFonts w:ascii="Times New Roman" w:hAnsi="Times New Roman" w:cs="Times New Roman"/>
          <w:sz w:val="24"/>
          <w:szCs w:val="24"/>
        </w:rPr>
        <w:t xml:space="preserve"> Bayes</w:t>
      </w:r>
      <w:r>
        <w:rPr>
          <w:rFonts w:ascii="Times New Roman" w:hAnsi="Times New Roman" w:cs="Times New Roman"/>
          <w:sz w:val="24"/>
          <w:szCs w:val="24"/>
        </w:rPr>
        <w:t xml:space="preserve">. </w:t>
      </w:r>
      <w:r w:rsidRPr="00B10681">
        <w:rPr>
          <w:rFonts w:ascii="Times New Roman" w:hAnsi="Times New Roman" w:cs="Times New Roman"/>
          <w:sz w:val="24"/>
          <w:szCs w:val="24"/>
        </w:rPr>
        <w:t xml:space="preserve">El modelo predictivo se </w:t>
      </w:r>
      <w:r w:rsidR="00256BE7" w:rsidRPr="00B10681">
        <w:rPr>
          <w:rFonts w:ascii="Times New Roman" w:hAnsi="Times New Roman" w:cs="Times New Roman"/>
          <w:sz w:val="24"/>
          <w:szCs w:val="24"/>
        </w:rPr>
        <w:t>construy</w:t>
      </w:r>
      <w:r w:rsidR="00256BE7">
        <w:rPr>
          <w:rFonts w:ascii="Times New Roman" w:hAnsi="Times New Roman" w:cs="Times New Roman"/>
          <w:sz w:val="24"/>
          <w:szCs w:val="24"/>
        </w:rPr>
        <w:t>ó</w:t>
      </w:r>
      <w:r w:rsidR="00256BE7" w:rsidRPr="00B10681">
        <w:rPr>
          <w:rFonts w:ascii="Times New Roman" w:hAnsi="Times New Roman" w:cs="Times New Roman"/>
          <w:sz w:val="24"/>
          <w:szCs w:val="24"/>
        </w:rPr>
        <w:t xml:space="preserve"> </w:t>
      </w:r>
      <w:r w:rsidRPr="00B10681">
        <w:rPr>
          <w:rFonts w:ascii="Times New Roman" w:hAnsi="Times New Roman" w:cs="Times New Roman"/>
          <w:sz w:val="24"/>
          <w:szCs w:val="24"/>
        </w:rPr>
        <w:t>por medio de</w:t>
      </w:r>
      <w:r w:rsidR="005071D2">
        <w:rPr>
          <w:rFonts w:ascii="Times New Roman" w:hAnsi="Times New Roman" w:cs="Times New Roman"/>
          <w:sz w:val="24"/>
          <w:szCs w:val="24"/>
        </w:rPr>
        <w:t>l cálculo</w:t>
      </w:r>
      <w:r w:rsidRPr="00B10681">
        <w:rPr>
          <w:rFonts w:ascii="Times New Roman" w:hAnsi="Times New Roman" w:cs="Times New Roman"/>
          <w:sz w:val="24"/>
          <w:szCs w:val="24"/>
        </w:rPr>
        <w:t xml:space="preserve"> de probabilidades</w:t>
      </w:r>
      <w:r w:rsidRPr="00B10681">
        <w:rPr>
          <w:rFonts w:ascii="Times New Roman" w:hAnsi="Times New Roman" w:cs="Times New Roman"/>
          <w:i/>
          <w:sz w:val="24"/>
          <w:szCs w:val="24"/>
        </w:rPr>
        <w:t xml:space="preserve"> a priori</w:t>
      </w:r>
      <w:r w:rsidRPr="00B10681">
        <w:rPr>
          <w:rFonts w:ascii="Times New Roman" w:hAnsi="Times New Roman" w:cs="Times New Roman"/>
          <w:sz w:val="24"/>
          <w:szCs w:val="24"/>
        </w:rPr>
        <w:t xml:space="preserve"> y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de los atributos</w:t>
      </w:r>
      <w:r>
        <w:rPr>
          <w:rFonts w:ascii="Times New Roman" w:hAnsi="Times New Roman" w:cs="Times New Roman"/>
          <w:sz w:val="24"/>
          <w:szCs w:val="24"/>
        </w:rPr>
        <w:t xml:space="preserve"> descrito en las secciones anteriores.</w:t>
      </w:r>
      <w:r w:rsidR="003E2CF5">
        <w:rPr>
          <w:rFonts w:ascii="Times New Roman" w:hAnsi="Times New Roman" w:cs="Times New Roman"/>
          <w:sz w:val="24"/>
          <w:szCs w:val="24"/>
        </w:rPr>
        <w:t xml:space="preserve"> Para </w:t>
      </w:r>
      <w:r w:rsidR="005071D2">
        <w:rPr>
          <w:rFonts w:ascii="Times New Roman" w:hAnsi="Times New Roman" w:cs="Times New Roman"/>
          <w:sz w:val="24"/>
          <w:szCs w:val="24"/>
        </w:rPr>
        <w:t>esto,</w:t>
      </w:r>
      <w:r w:rsidR="003E2CF5">
        <w:rPr>
          <w:rFonts w:ascii="Times New Roman" w:hAnsi="Times New Roman" w:cs="Times New Roman"/>
          <w:sz w:val="24"/>
          <w:szCs w:val="24"/>
        </w:rPr>
        <w:t xml:space="preserve"> </w:t>
      </w:r>
      <w:r w:rsidRPr="00B10681">
        <w:rPr>
          <w:rFonts w:ascii="Times New Roman" w:hAnsi="Times New Roman" w:cs="Times New Roman"/>
          <w:sz w:val="24"/>
          <w:szCs w:val="24"/>
        </w:rPr>
        <w:t>existen herramientas informáticas que ayudan a obtener modelos de predicción</w:t>
      </w:r>
      <w:r w:rsidR="006F4501">
        <w:rPr>
          <w:rFonts w:ascii="Times New Roman" w:hAnsi="Times New Roman" w:cs="Times New Roman"/>
          <w:sz w:val="24"/>
          <w:szCs w:val="24"/>
        </w:rPr>
        <w:t>, tal y como se realizó</w:t>
      </w:r>
      <w:r w:rsidRPr="00B10681">
        <w:rPr>
          <w:rFonts w:ascii="Times New Roman" w:hAnsi="Times New Roman" w:cs="Times New Roman"/>
          <w:sz w:val="24"/>
          <w:szCs w:val="24"/>
        </w:rPr>
        <w:t xml:space="preserve"> en Jaramillo y Paz </w:t>
      </w:r>
      <w:r w:rsidR="00256BE7">
        <w:rPr>
          <w:rFonts w:ascii="Times New Roman" w:hAnsi="Times New Roman" w:cs="Times New Roman"/>
          <w:sz w:val="24"/>
          <w:szCs w:val="24"/>
        </w:rPr>
        <w:t>(</w:t>
      </w:r>
      <w:r w:rsidRPr="00B10681">
        <w:rPr>
          <w:rFonts w:ascii="Times New Roman" w:hAnsi="Times New Roman" w:cs="Times New Roman"/>
          <w:sz w:val="24"/>
          <w:szCs w:val="24"/>
        </w:rPr>
        <w:t>2015</w:t>
      </w:r>
      <w:r w:rsidR="00256BE7">
        <w:rPr>
          <w:rFonts w:ascii="Times New Roman" w:hAnsi="Times New Roman" w:cs="Times New Roman"/>
          <w:sz w:val="24"/>
          <w:szCs w:val="24"/>
        </w:rPr>
        <w:t>) y</w:t>
      </w:r>
      <w:r w:rsidRPr="00B10681">
        <w:rPr>
          <w:rFonts w:ascii="Times New Roman" w:hAnsi="Times New Roman" w:cs="Times New Roman"/>
          <w:sz w:val="24"/>
          <w:szCs w:val="24"/>
        </w:rPr>
        <w:t xml:space="preserve"> Pacheco y Fernández </w:t>
      </w:r>
      <w:r w:rsidR="00256BE7">
        <w:rPr>
          <w:rFonts w:ascii="Times New Roman" w:hAnsi="Times New Roman" w:cs="Times New Roman"/>
          <w:sz w:val="24"/>
          <w:szCs w:val="24"/>
        </w:rPr>
        <w:t>(</w:t>
      </w:r>
      <w:r w:rsidRPr="00B10681">
        <w:rPr>
          <w:rFonts w:ascii="Times New Roman" w:hAnsi="Times New Roman" w:cs="Times New Roman"/>
          <w:sz w:val="24"/>
          <w:szCs w:val="24"/>
        </w:rPr>
        <w:t>2015). Sin embargo, la mayoría de estas herramientas necesitan de usuarios expertos en el área para poder usarlas de manera adecuada.</w:t>
      </w:r>
      <w:r w:rsidR="003E2CF5">
        <w:rPr>
          <w:rFonts w:ascii="Times New Roman" w:hAnsi="Times New Roman" w:cs="Times New Roman"/>
          <w:sz w:val="24"/>
          <w:szCs w:val="24"/>
        </w:rPr>
        <w:t xml:space="preserve"> </w:t>
      </w:r>
      <w:r w:rsidR="003E2CF5" w:rsidRPr="00B10681">
        <w:rPr>
          <w:rFonts w:ascii="Times New Roman" w:hAnsi="Times New Roman" w:cs="Times New Roman"/>
          <w:sz w:val="24"/>
          <w:szCs w:val="24"/>
        </w:rPr>
        <w:t xml:space="preserve">A diferencia de estos trabajos y similar a Valero, Salvador y García </w:t>
      </w:r>
      <w:r w:rsidR="00256BE7">
        <w:rPr>
          <w:rFonts w:ascii="Times New Roman" w:hAnsi="Times New Roman" w:cs="Times New Roman"/>
          <w:sz w:val="24"/>
          <w:szCs w:val="24"/>
        </w:rPr>
        <w:t>(</w:t>
      </w:r>
      <w:r w:rsidR="003E2CF5" w:rsidRPr="00B10681">
        <w:rPr>
          <w:rFonts w:ascii="Times New Roman" w:hAnsi="Times New Roman" w:cs="Times New Roman"/>
          <w:sz w:val="24"/>
          <w:szCs w:val="24"/>
        </w:rPr>
        <w:t xml:space="preserve">2010), en este trabajo </w:t>
      </w:r>
      <w:r w:rsidR="003E2CF5">
        <w:rPr>
          <w:rFonts w:ascii="Times New Roman" w:hAnsi="Times New Roman" w:cs="Times New Roman"/>
          <w:sz w:val="24"/>
          <w:szCs w:val="24"/>
        </w:rPr>
        <w:t>se realizó una plataforma en la que s</w:t>
      </w:r>
      <w:r w:rsidR="003E2CF5" w:rsidRPr="00B10681">
        <w:rPr>
          <w:rFonts w:ascii="Times New Roman" w:hAnsi="Times New Roman" w:cs="Times New Roman"/>
          <w:sz w:val="24"/>
          <w:szCs w:val="24"/>
        </w:rPr>
        <w:t xml:space="preserve">e programó el algoritmo </w:t>
      </w:r>
      <w:proofErr w:type="spellStart"/>
      <w:r w:rsidR="003E2CF5" w:rsidRPr="00E5695A">
        <w:rPr>
          <w:rFonts w:ascii="Times New Roman" w:hAnsi="Times New Roman" w:cs="Times New Roman"/>
          <w:sz w:val="24"/>
          <w:szCs w:val="24"/>
        </w:rPr>
        <w:t>Naïve</w:t>
      </w:r>
      <w:proofErr w:type="spellEnd"/>
      <w:r w:rsidR="003E2CF5" w:rsidRPr="00E5695A">
        <w:rPr>
          <w:rFonts w:ascii="Times New Roman" w:hAnsi="Times New Roman" w:cs="Times New Roman"/>
          <w:sz w:val="24"/>
          <w:szCs w:val="24"/>
        </w:rPr>
        <w:t xml:space="preserve"> Bayes</w:t>
      </w:r>
      <w:r w:rsidR="003E2CF5" w:rsidRPr="00B10681">
        <w:rPr>
          <w:rFonts w:ascii="Times New Roman" w:hAnsi="Times New Roman" w:cs="Times New Roman"/>
          <w:sz w:val="24"/>
          <w:szCs w:val="24"/>
        </w:rPr>
        <w:t xml:space="preserve"> en </w:t>
      </w:r>
      <w:r w:rsidR="003E2CF5" w:rsidRPr="007A285A">
        <w:rPr>
          <w:rFonts w:ascii="Times New Roman" w:hAnsi="Times New Roman" w:cs="Times New Roman"/>
          <w:sz w:val="24"/>
          <w:szCs w:val="24"/>
        </w:rPr>
        <w:t>HTML5 (</w:t>
      </w:r>
      <w:proofErr w:type="spellStart"/>
      <w:r w:rsidR="003E2CF5" w:rsidRPr="007A285A">
        <w:rPr>
          <w:rFonts w:ascii="Times New Roman" w:hAnsi="Times New Roman" w:cs="Times New Roman"/>
          <w:i/>
          <w:sz w:val="24"/>
          <w:szCs w:val="24"/>
        </w:rPr>
        <w:t>HyperText</w:t>
      </w:r>
      <w:proofErr w:type="spellEnd"/>
      <w:r w:rsidR="003E2CF5" w:rsidRPr="007A285A">
        <w:rPr>
          <w:rFonts w:ascii="Times New Roman" w:hAnsi="Times New Roman" w:cs="Times New Roman"/>
          <w:i/>
          <w:sz w:val="24"/>
          <w:szCs w:val="24"/>
        </w:rPr>
        <w:t xml:space="preserve"> </w:t>
      </w:r>
      <w:proofErr w:type="spellStart"/>
      <w:r w:rsidR="003E2CF5" w:rsidRPr="007A285A">
        <w:rPr>
          <w:rFonts w:ascii="Times New Roman" w:hAnsi="Times New Roman" w:cs="Times New Roman"/>
          <w:i/>
          <w:sz w:val="24"/>
          <w:szCs w:val="24"/>
        </w:rPr>
        <w:t>Markup</w:t>
      </w:r>
      <w:proofErr w:type="spellEnd"/>
      <w:r w:rsidR="003E2CF5" w:rsidRPr="007A285A">
        <w:rPr>
          <w:rFonts w:ascii="Times New Roman" w:hAnsi="Times New Roman" w:cs="Times New Roman"/>
          <w:i/>
          <w:sz w:val="24"/>
          <w:szCs w:val="24"/>
        </w:rPr>
        <w:t xml:space="preserve"> </w:t>
      </w:r>
      <w:proofErr w:type="spellStart"/>
      <w:r w:rsidR="003E2CF5" w:rsidRPr="007A285A">
        <w:rPr>
          <w:rFonts w:ascii="Times New Roman" w:hAnsi="Times New Roman" w:cs="Times New Roman"/>
          <w:i/>
          <w:sz w:val="24"/>
          <w:szCs w:val="24"/>
        </w:rPr>
        <w:t>Language</w:t>
      </w:r>
      <w:proofErr w:type="spellEnd"/>
      <w:r w:rsidR="003E2CF5" w:rsidRPr="007A285A">
        <w:rPr>
          <w:rFonts w:ascii="Times New Roman" w:hAnsi="Times New Roman" w:cs="Times New Roman"/>
          <w:sz w:val="24"/>
          <w:szCs w:val="24"/>
        </w:rPr>
        <w:t>, versión 5) y PHP (</w:t>
      </w:r>
      <w:proofErr w:type="spellStart"/>
      <w:r w:rsidR="003E2CF5" w:rsidRPr="007A285A">
        <w:rPr>
          <w:rFonts w:ascii="Times New Roman" w:hAnsi="Times New Roman" w:cs="Times New Roman"/>
          <w:i/>
          <w:sz w:val="24"/>
          <w:szCs w:val="24"/>
        </w:rPr>
        <w:t>Hypertext</w:t>
      </w:r>
      <w:proofErr w:type="spellEnd"/>
      <w:r w:rsidR="003E2CF5" w:rsidRPr="007A285A">
        <w:rPr>
          <w:rFonts w:ascii="Times New Roman" w:hAnsi="Times New Roman" w:cs="Times New Roman"/>
          <w:i/>
          <w:sz w:val="24"/>
          <w:szCs w:val="24"/>
        </w:rPr>
        <w:t xml:space="preserve"> Pre-</w:t>
      </w:r>
      <w:proofErr w:type="spellStart"/>
      <w:r w:rsidR="003E2CF5" w:rsidRPr="007A285A">
        <w:rPr>
          <w:rFonts w:ascii="Times New Roman" w:hAnsi="Times New Roman" w:cs="Times New Roman"/>
          <w:i/>
          <w:sz w:val="24"/>
          <w:szCs w:val="24"/>
        </w:rPr>
        <w:t>Processor</w:t>
      </w:r>
      <w:proofErr w:type="spellEnd"/>
      <w:r w:rsidR="003E2CF5" w:rsidRPr="007A285A">
        <w:rPr>
          <w:rFonts w:ascii="Times New Roman" w:hAnsi="Times New Roman" w:cs="Times New Roman"/>
          <w:sz w:val="24"/>
          <w:szCs w:val="24"/>
        </w:rPr>
        <w:t xml:space="preserve">) con el </w:t>
      </w:r>
      <w:r w:rsidR="003E2CF5">
        <w:rPr>
          <w:rFonts w:ascii="Times New Roman" w:hAnsi="Times New Roman" w:cs="Times New Roman"/>
          <w:sz w:val="24"/>
          <w:szCs w:val="24"/>
        </w:rPr>
        <w:t xml:space="preserve">objetivo de </w:t>
      </w:r>
      <w:r w:rsidR="003E2CF5" w:rsidRPr="007A285A">
        <w:rPr>
          <w:rFonts w:ascii="Times New Roman" w:hAnsi="Times New Roman" w:cs="Times New Roman"/>
          <w:sz w:val="24"/>
          <w:szCs w:val="24"/>
        </w:rPr>
        <w:t>publica</w:t>
      </w:r>
      <w:r w:rsidR="005071D2">
        <w:rPr>
          <w:rFonts w:ascii="Times New Roman" w:hAnsi="Times New Roman" w:cs="Times New Roman"/>
          <w:sz w:val="24"/>
          <w:szCs w:val="24"/>
        </w:rPr>
        <w:t>rla</w:t>
      </w:r>
      <w:r w:rsidR="003E2CF5" w:rsidRPr="007A285A">
        <w:rPr>
          <w:rFonts w:ascii="Times New Roman" w:hAnsi="Times New Roman" w:cs="Times New Roman"/>
          <w:sz w:val="24"/>
          <w:szCs w:val="24"/>
        </w:rPr>
        <w:t xml:space="preserve"> </w:t>
      </w:r>
      <w:r w:rsidR="004E5269">
        <w:rPr>
          <w:rFonts w:ascii="Times New Roman" w:hAnsi="Times New Roman" w:cs="Times New Roman"/>
          <w:sz w:val="24"/>
          <w:szCs w:val="24"/>
        </w:rPr>
        <w:t xml:space="preserve">en un futuro </w:t>
      </w:r>
      <w:r w:rsidR="003E2CF5" w:rsidRPr="007A285A">
        <w:rPr>
          <w:rFonts w:ascii="Times New Roman" w:hAnsi="Times New Roman" w:cs="Times New Roman"/>
          <w:sz w:val="24"/>
          <w:szCs w:val="24"/>
        </w:rPr>
        <w:t>en un sitio web como un apoyo a profesores</w:t>
      </w:r>
      <w:r w:rsidR="00452310">
        <w:rPr>
          <w:rFonts w:ascii="Times New Roman" w:hAnsi="Times New Roman" w:cs="Times New Roman"/>
          <w:sz w:val="24"/>
          <w:szCs w:val="24"/>
        </w:rPr>
        <w:t xml:space="preserve">. </w:t>
      </w:r>
      <w:r w:rsidR="00CB151A">
        <w:rPr>
          <w:rFonts w:ascii="Times New Roman" w:hAnsi="Times New Roman" w:cs="Times New Roman"/>
          <w:sz w:val="24"/>
          <w:szCs w:val="24"/>
        </w:rPr>
        <w:t xml:space="preserve">El principal costo </w:t>
      </w:r>
      <w:r w:rsidR="00256BE7">
        <w:rPr>
          <w:rFonts w:ascii="Times New Roman" w:hAnsi="Times New Roman" w:cs="Times New Roman"/>
          <w:sz w:val="24"/>
          <w:szCs w:val="24"/>
        </w:rPr>
        <w:t xml:space="preserve">fue </w:t>
      </w:r>
      <w:r w:rsidR="00CB151A">
        <w:rPr>
          <w:rFonts w:ascii="Times New Roman" w:hAnsi="Times New Roman" w:cs="Times New Roman"/>
          <w:sz w:val="24"/>
          <w:szCs w:val="24"/>
        </w:rPr>
        <w:t>la renta de un servidor</w:t>
      </w:r>
      <w:r w:rsidR="001970FC">
        <w:rPr>
          <w:rFonts w:ascii="Times New Roman" w:hAnsi="Times New Roman" w:cs="Times New Roman"/>
          <w:sz w:val="24"/>
          <w:szCs w:val="24"/>
        </w:rPr>
        <w:t xml:space="preserve"> de </w:t>
      </w:r>
      <w:r w:rsidR="00256BE7">
        <w:rPr>
          <w:rFonts w:ascii="Times New Roman" w:hAnsi="Times New Roman" w:cs="Times New Roman"/>
          <w:sz w:val="24"/>
          <w:szCs w:val="24"/>
        </w:rPr>
        <w:t>Internet</w:t>
      </w:r>
      <w:r w:rsidR="00CB151A">
        <w:rPr>
          <w:rFonts w:ascii="Times New Roman" w:hAnsi="Times New Roman" w:cs="Times New Roman"/>
          <w:sz w:val="24"/>
          <w:szCs w:val="24"/>
        </w:rPr>
        <w:t>, sin embargo, e</w:t>
      </w:r>
      <w:r w:rsidR="00AE005B">
        <w:rPr>
          <w:rFonts w:ascii="Times New Roman" w:hAnsi="Times New Roman" w:cs="Times New Roman"/>
          <w:sz w:val="24"/>
          <w:szCs w:val="24"/>
        </w:rPr>
        <w:t xml:space="preserve">xisten servidores que permiten alojar gratuitamente bases de datos que no sean muy grandes, </w:t>
      </w:r>
      <w:r w:rsidR="00CB151A">
        <w:rPr>
          <w:rFonts w:ascii="Times New Roman" w:hAnsi="Times New Roman" w:cs="Times New Roman"/>
          <w:sz w:val="24"/>
          <w:szCs w:val="24"/>
        </w:rPr>
        <w:t>como las empleadas</w:t>
      </w:r>
      <w:r w:rsidR="00AE005B">
        <w:rPr>
          <w:rFonts w:ascii="Times New Roman" w:hAnsi="Times New Roman" w:cs="Times New Roman"/>
          <w:sz w:val="24"/>
          <w:szCs w:val="24"/>
        </w:rPr>
        <w:t xml:space="preserve"> en este trabajo. Opcionalmente, si la cantidad de datos a utilizar es </w:t>
      </w:r>
      <w:r w:rsidR="00CB151A">
        <w:rPr>
          <w:rFonts w:ascii="Times New Roman" w:hAnsi="Times New Roman" w:cs="Times New Roman"/>
          <w:sz w:val="24"/>
          <w:szCs w:val="24"/>
        </w:rPr>
        <w:t>más grande</w:t>
      </w:r>
      <w:r w:rsidR="00AE005B">
        <w:rPr>
          <w:rFonts w:ascii="Times New Roman" w:hAnsi="Times New Roman" w:cs="Times New Roman"/>
          <w:sz w:val="24"/>
          <w:szCs w:val="24"/>
        </w:rPr>
        <w:t xml:space="preserve"> se puede rentar un servidor</w:t>
      </w:r>
      <w:r w:rsidR="00CB151A">
        <w:rPr>
          <w:rFonts w:ascii="Times New Roman" w:hAnsi="Times New Roman" w:cs="Times New Roman"/>
          <w:sz w:val="24"/>
          <w:szCs w:val="24"/>
        </w:rPr>
        <w:t xml:space="preserve"> que, dependiendo de los beneficios y cantidad de datos a almacenar, su precio puede variar entre </w:t>
      </w:r>
      <w:r w:rsidR="00DA547F">
        <w:rPr>
          <w:rFonts w:ascii="Times New Roman" w:hAnsi="Times New Roman" w:cs="Times New Roman"/>
          <w:sz w:val="24"/>
          <w:szCs w:val="24"/>
        </w:rPr>
        <w:t>$50 (cincuenta pesos</w:t>
      </w:r>
      <w:r w:rsidR="00DA547F" w:rsidRPr="00DA547F">
        <w:rPr>
          <w:rFonts w:ascii="Times New Roman" w:hAnsi="Times New Roman" w:cs="Times New Roman"/>
          <w:sz w:val="24"/>
          <w:szCs w:val="24"/>
        </w:rPr>
        <w:t xml:space="preserve"> 00/100 M.N.</w:t>
      </w:r>
      <w:r w:rsidR="00DA547F">
        <w:rPr>
          <w:rFonts w:ascii="Times New Roman" w:hAnsi="Times New Roman" w:cs="Times New Roman"/>
          <w:sz w:val="24"/>
          <w:szCs w:val="24"/>
        </w:rPr>
        <w:t>) y $1,500 (mil quinientos pesos</w:t>
      </w:r>
      <w:r w:rsidR="00DA547F" w:rsidRPr="00DA547F">
        <w:rPr>
          <w:rFonts w:ascii="Times New Roman" w:hAnsi="Times New Roman" w:cs="Times New Roman"/>
          <w:sz w:val="24"/>
          <w:szCs w:val="24"/>
        </w:rPr>
        <w:t xml:space="preserve"> 00/100 M.N.</w:t>
      </w:r>
      <w:r w:rsidR="00DA547F">
        <w:rPr>
          <w:rFonts w:ascii="Times New Roman" w:hAnsi="Times New Roman" w:cs="Times New Roman"/>
          <w:sz w:val="24"/>
          <w:szCs w:val="24"/>
        </w:rPr>
        <w:t>)</w:t>
      </w:r>
      <w:r w:rsidR="00FA310E">
        <w:rPr>
          <w:rFonts w:ascii="Times New Roman" w:hAnsi="Times New Roman" w:cs="Times New Roman"/>
          <w:sz w:val="24"/>
          <w:szCs w:val="24"/>
        </w:rPr>
        <w:t xml:space="preserve"> </w:t>
      </w:r>
      <w:r w:rsidR="00CB151A">
        <w:rPr>
          <w:rFonts w:ascii="Times New Roman" w:hAnsi="Times New Roman" w:cs="Times New Roman"/>
          <w:sz w:val="24"/>
          <w:szCs w:val="24"/>
        </w:rPr>
        <w:t>mensuales.</w:t>
      </w:r>
    </w:p>
    <w:p w14:paraId="4971DD47" w14:textId="08BD440E" w:rsidR="003E2CF5" w:rsidRDefault="00CB151A"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plataforma desarrollada</w:t>
      </w:r>
      <w:r w:rsidR="003530C4">
        <w:rPr>
          <w:rFonts w:ascii="Times New Roman" w:hAnsi="Times New Roman" w:cs="Times New Roman"/>
          <w:sz w:val="24"/>
          <w:szCs w:val="24"/>
        </w:rPr>
        <w:t xml:space="preserve"> permite introducir las actividades académicas de un número variable de estudiantes y de cualquier área. De esta manera, </w:t>
      </w:r>
      <w:r w:rsidR="00F32D91">
        <w:rPr>
          <w:rFonts w:ascii="Times New Roman" w:hAnsi="Times New Roman" w:cs="Times New Roman"/>
          <w:sz w:val="24"/>
          <w:szCs w:val="24"/>
        </w:rPr>
        <w:t xml:space="preserve">dicha </w:t>
      </w:r>
      <w:r w:rsidR="003530C4">
        <w:rPr>
          <w:rFonts w:ascii="Times New Roman" w:hAnsi="Times New Roman" w:cs="Times New Roman"/>
          <w:sz w:val="24"/>
          <w:szCs w:val="24"/>
        </w:rPr>
        <w:t xml:space="preserve">plataforma no solo se puede utilizar en </w:t>
      </w:r>
      <w:r w:rsidR="003E2CF5" w:rsidRPr="007A285A">
        <w:rPr>
          <w:rFonts w:ascii="Times New Roman" w:hAnsi="Times New Roman" w:cs="Times New Roman"/>
          <w:sz w:val="24"/>
          <w:szCs w:val="24"/>
        </w:rPr>
        <w:t xml:space="preserve">la </w:t>
      </w:r>
      <w:r w:rsidR="00587709">
        <w:rPr>
          <w:rFonts w:ascii="Times New Roman" w:hAnsi="Times New Roman" w:cs="Times New Roman"/>
          <w:sz w:val="24"/>
          <w:szCs w:val="24"/>
        </w:rPr>
        <w:t>institución del IPN</w:t>
      </w:r>
      <w:r w:rsidR="003530C4">
        <w:rPr>
          <w:rFonts w:ascii="Times New Roman" w:hAnsi="Times New Roman" w:cs="Times New Roman"/>
          <w:sz w:val="24"/>
          <w:szCs w:val="24"/>
        </w:rPr>
        <w:t xml:space="preserve"> en la que se recabaron</w:t>
      </w:r>
      <w:r w:rsidR="003E2CF5" w:rsidRPr="007A285A">
        <w:rPr>
          <w:rFonts w:ascii="Times New Roman" w:hAnsi="Times New Roman" w:cs="Times New Roman"/>
          <w:sz w:val="24"/>
          <w:szCs w:val="24"/>
        </w:rPr>
        <w:t xml:space="preserve"> los datos, sino </w:t>
      </w:r>
      <w:r w:rsidR="003530C4">
        <w:rPr>
          <w:rFonts w:ascii="Times New Roman" w:hAnsi="Times New Roman" w:cs="Times New Roman"/>
          <w:sz w:val="24"/>
          <w:szCs w:val="24"/>
        </w:rPr>
        <w:t>en</w:t>
      </w:r>
      <w:r w:rsidR="003E2CF5" w:rsidRPr="007A285A">
        <w:rPr>
          <w:rFonts w:ascii="Times New Roman" w:hAnsi="Times New Roman" w:cs="Times New Roman"/>
          <w:sz w:val="24"/>
          <w:szCs w:val="24"/>
        </w:rPr>
        <w:t xml:space="preserve"> cualquier institución educativa</w:t>
      </w:r>
      <w:r w:rsidR="003E2CF5">
        <w:rPr>
          <w:rFonts w:ascii="Times New Roman" w:hAnsi="Times New Roman" w:cs="Times New Roman"/>
          <w:sz w:val="24"/>
          <w:szCs w:val="24"/>
        </w:rPr>
        <w:t xml:space="preserve">. </w:t>
      </w:r>
      <w:r w:rsidR="005071D2">
        <w:rPr>
          <w:rFonts w:ascii="Times New Roman" w:hAnsi="Times New Roman" w:cs="Times New Roman"/>
          <w:sz w:val="24"/>
          <w:szCs w:val="24"/>
        </w:rPr>
        <w:t>De esta manera</w:t>
      </w:r>
      <w:r w:rsidR="003E2CF5">
        <w:rPr>
          <w:rFonts w:ascii="Times New Roman" w:hAnsi="Times New Roman" w:cs="Times New Roman"/>
          <w:sz w:val="24"/>
          <w:szCs w:val="24"/>
        </w:rPr>
        <w:t xml:space="preserve">, los profesores que no tengan conocimientos profundos en minería de datos pueden realizar predicciones </w:t>
      </w:r>
      <w:r w:rsidR="006609BE">
        <w:rPr>
          <w:rFonts w:ascii="Times New Roman" w:hAnsi="Times New Roman" w:cs="Times New Roman"/>
          <w:sz w:val="24"/>
          <w:szCs w:val="24"/>
        </w:rPr>
        <w:t>del rendimiento académico</w:t>
      </w:r>
      <w:r w:rsidR="003E2CF5">
        <w:rPr>
          <w:rFonts w:ascii="Times New Roman" w:hAnsi="Times New Roman" w:cs="Times New Roman"/>
          <w:sz w:val="24"/>
          <w:szCs w:val="24"/>
        </w:rPr>
        <w:t xml:space="preserve"> de sus estud</w:t>
      </w:r>
      <w:r w:rsidR="006609BE">
        <w:rPr>
          <w:rFonts w:ascii="Times New Roman" w:hAnsi="Times New Roman" w:cs="Times New Roman"/>
          <w:sz w:val="24"/>
          <w:szCs w:val="24"/>
        </w:rPr>
        <w:t>iantes por medio de sus</w:t>
      </w:r>
      <w:r w:rsidR="003E2CF5">
        <w:rPr>
          <w:rFonts w:ascii="Times New Roman" w:hAnsi="Times New Roman" w:cs="Times New Roman"/>
          <w:sz w:val="24"/>
          <w:szCs w:val="24"/>
        </w:rPr>
        <w:t xml:space="preserve"> actividades académicas. Esta plataforma ofrece la posibilidad de introducir los valores de las actividades académicas de los estudiantes como entrenamiento y calcular automáticamente las probabilidades para construir el modelo predictivo. La interfaz gráfica para introducir los datos de entrenamiento se muestra en la</w:t>
      </w:r>
      <w:r w:rsidR="006609BE">
        <w:rPr>
          <w:rFonts w:ascii="Times New Roman" w:hAnsi="Times New Roman" w:cs="Times New Roman"/>
          <w:sz w:val="24"/>
          <w:szCs w:val="24"/>
        </w:rPr>
        <w:t xml:space="preserve"> </w:t>
      </w:r>
      <w:r w:rsidR="00141C56">
        <w:rPr>
          <w:rFonts w:ascii="Times New Roman" w:hAnsi="Times New Roman" w:cs="Times New Roman"/>
          <w:sz w:val="24"/>
          <w:szCs w:val="24"/>
        </w:rPr>
        <w:t>f</w:t>
      </w:r>
      <w:r w:rsidR="001D1E02">
        <w:rPr>
          <w:rFonts w:ascii="Times New Roman" w:hAnsi="Times New Roman" w:cs="Times New Roman"/>
          <w:sz w:val="24"/>
          <w:szCs w:val="24"/>
        </w:rPr>
        <w:t xml:space="preserve">igura </w:t>
      </w:r>
      <w:r w:rsidR="006609BE">
        <w:rPr>
          <w:rFonts w:ascii="Times New Roman" w:hAnsi="Times New Roman" w:cs="Times New Roman"/>
          <w:sz w:val="24"/>
          <w:szCs w:val="24"/>
        </w:rPr>
        <w:t>2.</w:t>
      </w:r>
      <w:r w:rsidR="003E2CF5">
        <w:rPr>
          <w:rFonts w:ascii="Times New Roman" w:hAnsi="Times New Roman" w:cs="Times New Roman"/>
          <w:sz w:val="24"/>
          <w:szCs w:val="24"/>
        </w:rPr>
        <w:t xml:space="preserve"> </w:t>
      </w:r>
    </w:p>
    <w:p w14:paraId="3042DC10" w14:textId="7F7A5A4E" w:rsidR="006609BE" w:rsidRDefault="006609BE" w:rsidP="003A7446">
      <w:pPr>
        <w:spacing w:after="0" w:line="360" w:lineRule="auto"/>
        <w:jc w:val="both"/>
        <w:rPr>
          <w:rFonts w:ascii="Times New Roman" w:hAnsi="Times New Roman" w:cs="Times New Roman"/>
          <w:sz w:val="24"/>
          <w:szCs w:val="24"/>
        </w:rPr>
      </w:pPr>
    </w:p>
    <w:p w14:paraId="13E7561A" w14:textId="2CDEEF59" w:rsidR="005B7EA9" w:rsidRDefault="005B7EA9" w:rsidP="003A7446">
      <w:pPr>
        <w:spacing w:after="0" w:line="360" w:lineRule="auto"/>
        <w:jc w:val="both"/>
        <w:rPr>
          <w:rFonts w:ascii="Times New Roman" w:hAnsi="Times New Roman" w:cs="Times New Roman"/>
          <w:sz w:val="24"/>
          <w:szCs w:val="24"/>
        </w:rPr>
      </w:pPr>
    </w:p>
    <w:p w14:paraId="7F91033E" w14:textId="79366086" w:rsidR="005B7EA9" w:rsidRDefault="005B7EA9" w:rsidP="003A7446">
      <w:pPr>
        <w:spacing w:after="0" w:line="360" w:lineRule="auto"/>
        <w:jc w:val="both"/>
        <w:rPr>
          <w:rFonts w:ascii="Times New Roman" w:hAnsi="Times New Roman" w:cs="Times New Roman"/>
          <w:sz w:val="24"/>
          <w:szCs w:val="24"/>
        </w:rPr>
      </w:pPr>
    </w:p>
    <w:p w14:paraId="3621F063" w14:textId="77777777" w:rsidR="005B7EA9" w:rsidRDefault="005B7EA9" w:rsidP="003A7446">
      <w:pPr>
        <w:spacing w:after="0" w:line="360" w:lineRule="auto"/>
        <w:jc w:val="both"/>
        <w:rPr>
          <w:rFonts w:ascii="Times New Roman" w:hAnsi="Times New Roman" w:cs="Times New Roman"/>
          <w:sz w:val="24"/>
          <w:szCs w:val="24"/>
        </w:rPr>
      </w:pPr>
    </w:p>
    <w:p w14:paraId="1001218A" w14:textId="77777777" w:rsidR="00082D62" w:rsidRDefault="00082D62" w:rsidP="00082D62">
      <w:pPr>
        <w:spacing w:after="0" w:line="360" w:lineRule="auto"/>
        <w:jc w:val="center"/>
        <w:rPr>
          <w:rFonts w:ascii="Times New Roman" w:hAnsi="Times New Roman" w:cs="Times New Roman"/>
          <w:sz w:val="24"/>
          <w:szCs w:val="24"/>
        </w:rPr>
      </w:pPr>
      <w:r w:rsidRPr="00E5695A">
        <w:rPr>
          <w:rFonts w:ascii="Times New Roman" w:hAnsi="Times New Roman" w:cs="Times New Roman"/>
          <w:b/>
          <w:sz w:val="24"/>
          <w:szCs w:val="24"/>
        </w:rPr>
        <w:t>Figura 2.</w:t>
      </w:r>
      <w:r w:rsidRPr="00B10681">
        <w:rPr>
          <w:rFonts w:ascii="Times New Roman" w:hAnsi="Times New Roman" w:cs="Times New Roman"/>
          <w:sz w:val="24"/>
          <w:szCs w:val="24"/>
        </w:rPr>
        <w:t xml:space="preserve"> Interfaz gráfica par</w:t>
      </w:r>
      <w:r>
        <w:rPr>
          <w:rFonts w:ascii="Times New Roman" w:hAnsi="Times New Roman" w:cs="Times New Roman"/>
          <w:sz w:val="24"/>
          <w:szCs w:val="24"/>
        </w:rPr>
        <w:t>a introducir los datos de entrenamiento</w:t>
      </w:r>
      <w:r w:rsidRPr="00B10681">
        <w:rPr>
          <w:rFonts w:ascii="Times New Roman" w:hAnsi="Times New Roman" w:cs="Times New Roman"/>
          <w:sz w:val="24"/>
          <w:szCs w:val="24"/>
        </w:rPr>
        <w:t>.</w:t>
      </w:r>
    </w:p>
    <w:p w14:paraId="167068CD" w14:textId="77777777" w:rsidR="006609BE" w:rsidRDefault="006609BE" w:rsidP="006609BE">
      <w:pPr>
        <w:spacing w:after="0" w:line="360" w:lineRule="auto"/>
        <w:jc w:val="center"/>
        <w:rPr>
          <w:rFonts w:ascii="Times New Roman" w:hAnsi="Times New Roman" w:cs="Times New Roman"/>
          <w:sz w:val="24"/>
          <w:szCs w:val="24"/>
        </w:rPr>
      </w:pPr>
      <w:r w:rsidRPr="006609BE">
        <w:rPr>
          <w:rFonts w:ascii="Times New Roman" w:hAnsi="Times New Roman" w:cs="Times New Roman"/>
          <w:noProof/>
          <w:sz w:val="24"/>
          <w:szCs w:val="24"/>
          <w:lang w:eastAsia="es-MX"/>
        </w:rPr>
        <w:drawing>
          <wp:inline distT="0" distB="0" distL="0" distR="0" wp14:anchorId="21A6F468" wp14:editId="1CFAF3DA">
            <wp:extent cx="3924300" cy="3931567"/>
            <wp:effectExtent l="0" t="0" r="0" b="0"/>
            <wp:docPr id="3" name="Imagen 3" descr="D:\ANDRES\CICATA\PUBLICACION EN REVISTAS\RIDE\ARTICULO ENVIADO\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ES\CICATA\PUBLICACION EN REVISTAS\RIDE\ARTICULO ENVIADO\Figur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59" cy="3941144"/>
                    </a:xfrm>
                    <a:prstGeom prst="rect">
                      <a:avLst/>
                    </a:prstGeom>
                    <a:noFill/>
                    <a:ln>
                      <a:noFill/>
                    </a:ln>
                  </pic:spPr>
                </pic:pic>
              </a:graphicData>
            </a:graphic>
          </wp:inline>
        </w:drawing>
      </w:r>
    </w:p>
    <w:p w14:paraId="717146C1" w14:textId="77777777" w:rsidR="00C90377" w:rsidRPr="00B10681" w:rsidRDefault="00C90377" w:rsidP="00C90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1B4427E" w14:textId="77777777" w:rsidR="006609BE" w:rsidRDefault="006609BE" w:rsidP="003A7446">
      <w:pPr>
        <w:spacing w:after="0" w:line="360" w:lineRule="auto"/>
        <w:jc w:val="both"/>
        <w:rPr>
          <w:rFonts w:ascii="Times New Roman" w:hAnsi="Times New Roman" w:cs="Times New Roman"/>
          <w:sz w:val="24"/>
          <w:szCs w:val="24"/>
        </w:rPr>
      </w:pPr>
    </w:p>
    <w:p w14:paraId="1B67904D" w14:textId="264FBEEE" w:rsidR="00C829A9" w:rsidRDefault="003E2CF5"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medio de la plataforma implementada se calcularon las </w:t>
      </w:r>
      <w:r w:rsidRPr="00B10681">
        <w:rPr>
          <w:rFonts w:ascii="Times New Roman" w:hAnsi="Times New Roman" w:cs="Times New Roman"/>
          <w:sz w:val="24"/>
          <w:szCs w:val="24"/>
        </w:rPr>
        <w:t>probabilidades</w:t>
      </w:r>
      <w:r w:rsidRPr="00B10681">
        <w:rPr>
          <w:rFonts w:ascii="Times New Roman" w:hAnsi="Times New Roman" w:cs="Times New Roman"/>
          <w:i/>
          <w:sz w:val="24"/>
          <w:szCs w:val="24"/>
        </w:rPr>
        <w:t xml:space="preserve"> a priori</w:t>
      </w:r>
      <w:r w:rsidRPr="00B10681">
        <w:rPr>
          <w:rFonts w:ascii="Times New Roman" w:hAnsi="Times New Roman" w:cs="Times New Roman"/>
          <w:sz w:val="24"/>
          <w:szCs w:val="24"/>
        </w:rPr>
        <w:t xml:space="preserve"> y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de los atributos</w:t>
      </w:r>
      <w:r>
        <w:rPr>
          <w:rFonts w:ascii="Times New Roman" w:hAnsi="Times New Roman" w:cs="Times New Roman"/>
          <w:sz w:val="24"/>
          <w:szCs w:val="24"/>
        </w:rPr>
        <w:t xml:space="preserve">, las cuales se muestran en </w:t>
      </w:r>
      <w:r w:rsidR="004754F3" w:rsidRPr="00B10681">
        <w:rPr>
          <w:rFonts w:ascii="Times New Roman" w:hAnsi="Times New Roman" w:cs="Times New Roman"/>
          <w:sz w:val="24"/>
          <w:szCs w:val="24"/>
        </w:rPr>
        <w:t xml:space="preserve">la </w:t>
      </w:r>
      <w:r w:rsidR="001D1E02">
        <w:rPr>
          <w:rFonts w:ascii="Times New Roman" w:hAnsi="Times New Roman" w:cs="Times New Roman"/>
          <w:sz w:val="24"/>
          <w:szCs w:val="24"/>
        </w:rPr>
        <w:t>t</w:t>
      </w:r>
      <w:r w:rsidR="001D1E02" w:rsidRPr="00B10681">
        <w:rPr>
          <w:rFonts w:ascii="Times New Roman" w:hAnsi="Times New Roman" w:cs="Times New Roman"/>
          <w:sz w:val="24"/>
          <w:szCs w:val="24"/>
        </w:rPr>
        <w:t xml:space="preserve">abla </w:t>
      </w:r>
      <w:r w:rsidR="004754F3" w:rsidRPr="00B10681">
        <w:rPr>
          <w:rFonts w:ascii="Times New Roman" w:hAnsi="Times New Roman" w:cs="Times New Roman"/>
          <w:sz w:val="24"/>
          <w:szCs w:val="24"/>
        </w:rPr>
        <w:t>2</w:t>
      </w:r>
      <w:r w:rsidR="00300453" w:rsidRPr="00B10681">
        <w:rPr>
          <w:rFonts w:ascii="Times New Roman" w:hAnsi="Times New Roman" w:cs="Times New Roman"/>
          <w:sz w:val="24"/>
          <w:szCs w:val="24"/>
        </w:rPr>
        <w:t>.</w:t>
      </w:r>
    </w:p>
    <w:p w14:paraId="5C5C7C70" w14:textId="631EB591" w:rsidR="00E27F54" w:rsidRDefault="00E27F54" w:rsidP="00E5695A">
      <w:pPr>
        <w:spacing w:after="0" w:line="360" w:lineRule="auto"/>
        <w:ind w:firstLine="708"/>
        <w:jc w:val="both"/>
        <w:rPr>
          <w:rFonts w:ascii="Times New Roman" w:hAnsi="Times New Roman" w:cs="Times New Roman"/>
          <w:sz w:val="24"/>
          <w:szCs w:val="24"/>
        </w:rPr>
      </w:pPr>
    </w:p>
    <w:p w14:paraId="2C28768F" w14:textId="27592198" w:rsidR="00E27F54" w:rsidRDefault="00E27F54" w:rsidP="00E5695A">
      <w:pPr>
        <w:spacing w:after="0" w:line="360" w:lineRule="auto"/>
        <w:ind w:firstLine="708"/>
        <w:jc w:val="both"/>
        <w:rPr>
          <w:rFonts w:ascii="Times New Roman" w:hAnsi="Times New Roman" w:cs="Times New Roman"/>
          <w:sz w:val="24"/>
          <w:szCs w:val="24"/>
        </w:rPr>
      </w:pPr>
    </w:p>
    <w:p w14:paraId="216A8F4D" w14:textId="1008309A" w:rsidR="00E27F54" w:rsidRDefault="00E27F54" w:rsidP="00E5695A">
      <w:pPr>
        <w:spacing w:after="0" w:line="360" w:lineRule="auto"/>
        <w:ind w:firstLine="708"/>
        <w:jc w:val="both"/>
        <w:rPr>
          <w:rFonts w:ascii="Times New Roman" w:hAnsi="Times New Roman" w:cs="Times New Roman"/>
          <w:sz w:val="24"/>
          <w:szCs w:val="24"/>
        </w:rPr>
      </w:pPr>
    </w:p>
    <w:p w14:paraId="253D3D31" w14:textId="396151F3" w:rsidR="00E27F54" w:rsidRDefault="00E27F54" w:rsidP="00E5695A">
      <w:pPr>
        <w:spacing w:after="0" w:line="360" w:lineRule="auto"/>
        <w:ind w:firstLine="708"/>
        <w:jc w:val="both"/>
        <w:rPr>
          <w:rFonts w:ascii="Times New Roman" w:hAnsi="Times New Roman" w:cs="Times New Roman"/>
          <w:sz w:val="24"/>
          <w:szCs w:val="24"/>
        </w:rPr>
      </w:pPr>
    </w:p>
    <w:p w14:paraId="6591A640" w14:textId="1FA3D053" w:rsidR="00E27F54" w:rsidRDefault="00E27F54" w:rsidP="00E5695A">
      <w:pPr>
        <w:spacing w:after="0" w:line="360" w:lineRule="auto"/>
        <w:ind w:firstLine="708"/>
        <w:jc w:val="both"/>
        <w:rPr>
          <w:rFonts w:ascii="Times New Roman" w:hAnsi="Times New Roman" w:cs="Times New Roman"/>
          <w:sz w:val="24"/>
          <w:szCs w:val="24"/>
        </w:rPr>
      </w:pPr>
    </w:p>
    <w:p w14:paraId="6A7BC948" w14:textId="29E5B3C9" w:rsidR="00E27F54" w:rsidRDefault="00E27F54" w:rsidP="00E5695A">
      <w:pPr>
        <w:spacing w:after="0" w:line="360" w:lineRule="auto"/>
        <w:ind w:firstLine="708"/>
        <w:jc w:val="both"/>
        <w:rPr>
          <w:rFonts w:ascii="Times New Roman" w:hAnsi="Times New Roman" w:cs="Times New Roman"/>
          <w:sz w:val="24"/>
          <w:szCs w:val="24"/>
        </w:rPr>
      </w:pPr>
    </w:p>
    <w:p w14:paraId="6C2EFDAF" w14:textId="61C71058" w:rsidR="00E27F54" w:rsidRDefault="00E27F54" w:rsidP="00E5695A">
      <w:pPr>
        <w:spacing w:after="0" w:line="360" w:lineRule="auto"/>
        <w:ind w:firstLine="708"/>
        <w:jc w:val="both"/>
        <w:rPr>
          <w:rFonts w:ascii="Times New Roman" w:hAnsi="Times New Roman" w:cs="Times New Roman"/>
          <w:sz w:val="24"/>
          <w:szCs w:val="24"/>
        </w:rPr>
      </w:pPr>
    </w:p>
    <w:p w14:paraId="2CCADDDB" w14:textId="7DADE4E2" w:rsidR="00E27F54" w:rsidRDefault="00E27F54" w:rsidP="00E5695A">
      <w:pPr>
        <w:spacing w:after="0" w:line="360" w:lineRule="auto"/>
        <w:ind w:firstLine="708"/>
        <w:jc w:val="both"/>
        <w:rPr>
          <w:rFonts w:ascii="Times New Roman" w:hAnsi="Times New Roman" w:cs="Times New Roman"/>
          <w:sz w:val="24"/>
          <w:szCs w:val="24"/>
        </w:rPr>
      </w:pPr>
    </w:p>
    <w:p w14:paraId="1332B980" w14:textId="1C031FAC" w:rsidR="00E27F54" w:rsidRDefault="00E27F54" w:rsidP="00E5695A">
      <w:pPr>
        <w:spacing w:after="0" w:line="360" w:lineRule="auto"/>
        <w:ind w:firstLine="708"/>
        <w:jc w:val="both"/>
        <w:rPr>
          <w:rFonts w:ascii="Times New Roman" w:hAnsi="Times New Roman" w:cs="Times New Roman"/>
          <w:sz w:val="24"/>
          <w:szCs w:val="24"/>
        </w:rPr>
      </w:pPr>
    </w:p>
    <w:p w14:paraId="3EE2B77E" w14:textId="77777777" w:rsidR="00E27F54" w:rsidRPr="00B10681" w:rsidRDefault="00E27F54" w:rsidP="00E5695A">
      <w:pPr>
        <w:spacing w:after="0" w:line="360" w:lineRule="auto"/>
        <w:ind w:firstLine="708"/>
        <w:jc w:val="both"/>
        <w:rPr>
          <w:rFonts w:ascii="Times New Roman" w:hAnsi="Times New Roman" w:cs="Times New Roman"/>
          <w:sz w:val="24"/>
          <w:szCs w:val="24"/>
        </w:rPr>
      </w:pPr>
    </w:p>
    <w:p w14:paraId="4ACF85B5" w14:textId="648D9310" w:rsidR="00C46CD6" w:rsidRPr="00E27F54" w:rsidRDefault="007E2EBB" w:rsidP="00E27F54">
      <w:pPr>
        <w:spacing w:after="0" w:line="360" w:lineRule="auto"/>
        <w:jc w:val="center"/>
        <w:rPr>
          <w:rFonts w:ascii="Times New Roman" w:hAnsi="Times New Roman" w:cs="Times New Roman"/>
          <w:sz w:val="24"/>
          <w:szCs w:val="24"/>
        </w:rPr>
      </w:pPr>
      <w:r w:rsidRPr="00776C9C">
        <w:rPr>
          <w:rFonts w:ascii="Times New Roman" w:hAnsi="Times New Roman" w:cs="Times New Roman"/>
          <w:b/>
          <w:sz w:val="24"/>
          <w:szCs w:val="24"/>
        </w:rPr>
        <w:t>Tabla 2</w:t>
      </w:r>
      <w:r w:rsidR="00E27F54">
        <w:rPr>
          <w:rFonts w:ascii="Times New Roman" w:hAnsi="Times New Roman" w:cs="Times New Roman"/>
          <w:sz w:val="24"/>
          <w:szCs w:val="24"/>
        </w:rPr>
        <w:t xml:space="preserve">. </w:t>
      </w:r>
      <w:r w:rsidR="00124FFD" w:rsidRPr="00E27F54">
        <w:rPr>
          <w:rFonts w:ascii="Times New Roman" w:hAnsi="Times New Roman" w:cs="Times New Roman"/>
          <w:sz w:val="24"/>
          <w:szCs w:val="24"/>
        </w:rPr>
        <w:t>Probabilidades estimadas de los datos de entrenamiento.</w:t>
      </w:r>
    </w:p>
    <w:tbl>
      <w:tblPr>
        <w:tblStyle w:val="Tabladecuadrcula4-nfasis2"/>
        <w:tblW w:w="0" w:type="auto"/>
        <w:tblLook w:val="04A0" w:firstRow="1" w:lastRow="0" w:firstColumn="1" w:lastColumn="0" w:noHBand="0" w:noVBand="1"/>
      </w:tblPr>
      <w:tblGrid>
        <w:gridCol w:w="1283"/>
        <w:gridCol w:w="1244"/>
        <w:gridCol w:w="1245"/>
        <w:gridCol w:w="1244"/>
        <w:gridCol w:w="11"/>
        <w:gridCol w:w="1252"/>
        <w:gridCol w:w="1253"/>
        <w:gridCol w:w="1296"/>
      </w:tblGrid>
      <w:tr w:rsidR="00476CBC" w:rsidRPr="00B10681" w14:paraId="3C65871F" w14:textId="77777777" w:rsidTr="0047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Borders>
              <w:right w:val="single" w:sz="4" w:space="0" w:color="FFFFFF"/>
            </w:tcBorders>
          </w:tcPr>
          <w:p w14:paraId="164941C1" w14:textId="77777777" w:rsidR="00476CBC" w:rsidRPr="00B10681" w:rsidRDefault="00476CBC" w:rsidP="00476CB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Atributos</w:t>
            </w:r>
          </w:p>
        </w:tc>
        <w:tc>
          <w:tcPr>
            <w:tcW w:w="7545" w:type="dxa"/>
            <w:gridSpan w:val="7"/>
            <w:tcBorders>
              <w:left w:val="single" w:sz="4" w:space="0" w:color="FFFFFF"/>
            </w:tcBorders>
          </w:tcPr>
          <w:p w14:paraId="136C4A27" w14:textId="77777777" w:rsidR="00476CBC" w:rsidRPr="00B10681" w:rsidRDefault="00476CBC" w:rsidP="00476C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 xml:space="preserve">Probabilidades </w:t>
            </w:r>
            <w:r w:rsidRPr="00B10681">
              <w:rPr>
                <w:rFonts w:ascii="Times New Roman" w:hAnsi="Times New Roman" w:cs="Times New Roman"/>
                <w:i/>
                <w:sz w:val="24"/>
                <w:szCs w:val="24"/>
              </w:rPr>
              <w:t>a posteriori</w:t>
            </w:r>
          </w:p>
        </w:tc>
      </w:tr>
      <w:tr w:rsidR="00611BA2" w:rsidRPr="00B10681" w14:paraId="73162474" w14:textId="77777777" w:rsidTr="0047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1DFD78A5" w14:textId="77777777" w:rsidR="00611BA2" w:rsidRPr="00B10681" w:rsidRDefault="00611BA2" w:rsidP="00476CBC">
            <w:pPr>
              <w:spacing w:line="360" w:lineRule="auto"/>
              <w:jc w:val="center"/>
              <w:rPr>
                <w:rFonts w:ascii="Times New Roman" w:hAnsi="Times New Roman" w:cs="Times New Roman"/>
                <w:b w:val="0"/>
                <w:sz w:val="24"/>
                <w:szCs w:val="24"/>
              </w:rPr>
            </w:pPr>
          </w:p>
        </w:tc>
        <w:tc>
          <w:tcPr>
            <w:tcW w:w="1244" w:type="dxa"/>
          </w:tcPr>
          <w:p w14:paraId="200A1741" w14:textId="77777777" w:rsidR="00611BA2" w:rsidRPr="00B10681" w:rsidRDefault="00611BA2"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P(A/SI)</w:t>
            </w:r>
          </w:p>
        </w:tc>
        <w:tc>
          <w:tcPr>
            <w:tcW w:w="1245" w:type="dxa"/>
          </w:tcPr>
          <w:p w14:paraId="3E2ACCC4" w14:textId="77777777" w:rsidR="00611BA2" w:rsidRPr="00B10681" w:rsidRDefault="00611BA2"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P(R/SI)</w:t>
            </w:r>
          </w:p>
        </w:tc>
        <w:tc>
          <w:tcPr>
            <w:tcW w:w="1255" w:type="dxa"/>
            <w:gridSpan w:val="2"/>
          </w:tcPr>
          <w:p w14:paraId="0AFE3EDE" w14:textId="77777777" w:rsidR="00611BA2" w:rsidRPr="00B10681" w:rsidRDefault="00611BA2"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P(NP/SI)</w:t>
            </w:r>
          </w:p>
        </w:tc>
        <w:tc>
          <w:tcPr>
            <w:tcW w:w="1252" w:type="dxa"/>
          </w:tcPr>
          <w:p w14:paraId="56BE7EF3" w14:textId="77777777" w:rsidR="00611BA2" w:rsidRPr="00B10681" w:rsidRDefault="00611BA2"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P(A/NO)</w:t>
            </w:r>
          </w:p>
        </w:tc>
        <w:tc>
          <w:tcPr>
            <w:tcW w:w="1253" w:type="dxa"/>
          </w:tcPr>
          <w:p w14:paraId="651901DF" w14:textId="77777777" w:rsidR="00611BA2" w:rsidRPr="00B10681" w:rsidRDefault="00611BA2"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P(R/NO)</w:t>
            </w:r>
          </w:p>
        </w:tc>
        <w:tc>
          <w:tcPr>
            <w:tcW w:w="1296" w:type="dxa"/>
          </w:tcPr>
          <w:p w14:paraId="0B69C0CD" w14:textId="77777777" w:rsidR="00611BA2" w:rsidRPr="00B10681" w:rsidRDefault="00611BA2"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P(NP/NO)</w:t>
            </w:r>
          </w:p>
        </w:tc>
      </w:tr>
      <w:tr w:rsidR="00611BA2" w:rsidRPr="00B10681" w14:paraId="2A6C43C7" w14:textId="77777777" w:rsidTr="00476CBC">
        <w:tc>
          <w:tcPr>
            <w:cnfStyle w:val="001000000000" w:firstRow="0" w:lastRow="0" w:firstColumn="1" w:lastColumn="0" w:oddVBand="0" w:evenVBand="0" w:oddHBand="0" w:evenHBand="0" w:firstRowFirstColumn="0" w:firstRowLastColumn="0" w:lastRowFirstColumn="0" w:lastRowLastColumn="0"/>
            <w:tcW w:w="1283" w:type="dxa"/>
          </w:tcPr>
          <w:p w14:paraId="338167E2" w14:textId="77777777" w:rsidR="00611BA2" w:rsidRPr="00B10681" w:rsidRDefault="00611BA2" w:rsidP="00476CBC">
            <w:pPr>
              <w:spacing w:line="360" w:lineRule="auto"/>
              <w:jc w:val="center"/>
              <w:rPr>
                <w:rFonts w:ascii="Times New Roman" w:hAnsi="Times New Roman" w:cs="Times New Roman"/>
                <w:b w:val="0"/>
                <w:sz w:val="24"/>
                <w:szCs w:val="24"/>
              </w:rPr>
            </w:pPr>
            <w:r w:rsidRPr="00B10681">
              <w:rPr>
                <w:rFonts w:ascii="Times New Roman" w:hAnsi="Times New Roman" w:cs="Times New Roman"/>
                <w:b w:val="0"/>
                <w:sz w:val="24"/>
                <w:szCs w:val="24"/>
              </w:rPr>
              <w:t>act1</w:t>
            </w:r>
          </w:p>
        </w:tc>
        <w:tc>
          <w:tcPr>
            <w:tcW w:w="1244" w:type="dxa"/>
          </w:tcPr>
          <w:p w14:paraId="067B18C1" w14:textId="77777777" w:rsidR="00611BA2" w:rsidRPr="00B10681" w:rsidRDefault="00611BA2"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0.3673</w:t>
            </w:r>
          </w:p>
        </w:tc>
        <w:tc>
          <w:tcPr>
            <w:tcW w:w="1245" w:type="dxa"/>
          </w:tcPr>
          <w:p w14:paraId="3B715AD0" w14:textId="77777777" w:rsidR="00611BA2" w:rsidRPr="00B10681" w:rsidRDefault="00611BA2"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0.4898</w:t>
            </w:r>
          </w:p>
        </w:tc>
        <w:tc>
          <w:tcPr>
            <w:tcW w:w="1255" w:type="dxa"/>
            <w:gridSpan w:val="2"/>
          </w:tcPr>
          <w:p w14:paraId="06B5A7F8" w14:textId="77777777" w:rsidR="00611BA2" w:rsidRPr="00B10681" w:rsidRDefault="00611BA2"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0.1428</w:t>
            </w:r>
          </w:p>
        </w:tc>
        <w:tc>
          <w:tcPr>
            <w:tcW w:w="1252" w:type="dxa"/>
          </w:tcPr>
          <w:p w14:paraId="01F996BC" w14:textId="77777777" w:rsidR="00611BA2" w:rsidRPr="00B10681" w:rsidRDefault="00611BA2"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0.2745</w:t>
            </w:r>
          </w:p>
        </w:tc>
        <w:tc>
          <w:tcPr>
            <w:tcW w:w="1253" w:type="dxa"/>
          </w:tcPr>
          <w:p w14:paraId="5F186244" w14:textId="77777777" w:rsidR="00611BA2" w:rsidRPr="00B10681" w:rsidRDefault="00611BA2"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0.3725</w:t>
            </w:r>
          </w:p>
        </w:tc>
        <w:tc>
          <w:tcPr>
            <w:tcW w:w="1296" w:type="dxa"/>
          </w:tcPr>
          <w:p w14:paraId="457EBED8" w14:textId="77777777" w:rsidR="00611BA2" w:rsidRPr="00B10681" w:rsidRDefault="00611BA2"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0.3529</w:t>
            </w:r>
          </w:p>
        </w:tc>
      </w:tr>
      <w:tr w:rsidR="00476CBC" w:rsidRPr="00B10681" w14:paraId="1DA5235A" w14:textId="77777777" w:rsidTr="0047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167104EF" w14:textId="77777777" w:rsidR="00476CBC" w:rsidRPr="00B10681" w:rsidRDefault="00476CBC" w:rsidP="00476CBC">
            <w:pPr>
              <w:spacing w:line="360" w:lineRule="auto"/>
              <w:jc w:val="center"/>
              <w:rPr>
                <w:rFonts w:ascii="Times New Roman" w:hAnsi="Times New Roman" w:cs="Times New Roman"/>
                <w:b w:val="0"/>
                <w:sz w:val="24"/>
                <w:szCs w:val="24"/>
              </w:rPr>
            </w:pPr>
            <w:r w:rsidRPr="00B10681">
              <w:rPr>
                <w:rFonts w:ascii="Times New Roman" w:hAnsi="Times New Roman" w:cs="Times New Roman"/>
                <w:b w:val="0"/>
                <w:sz w:val="24"/>
                <w:szCs w:val="24"/>
              </w:rPr>
              <w:t>act2</w:t>
            </w:r>
          </w:p>
        </w:tc>
        <w:tc>
          <w:tcPr>
            <w:tcW w:w="1244" w:type="dxa"/>
          </w:tcPr>
          <w:p w14:paraId="08D6FDEC"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0.4898</w:t>
            </w:r>
          </w:p>
        </w:tc>
        <w:tc>
          <w:tcPr>
            <w:tcW w:w="1245" w:type="dxa"/>
          </w:tcPr>
          <w:p w14:paraId="3AD809F2"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0.2857</w:t>
            </w:r>
          </w:p>
        </w:tc>
        <w:tc>
          <w:tcPr>
            <w:tcW w:w="1255" w:type="dxa"/>
            <w:gridSpan w:val="2"/>
          </w:tcPr>
          <w:p w14:paraId="0D026022"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0.2245</w:t>
            </w:r>
          </w:p>
        </w:tc>
        <w:tc>
          <w:tcPr>
            <w:tcW w:w="1252" w:type="dxa"/>
          </w:tcPr>
          <w:p w14:paraId="2F2EBC50"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0.5294</w:t>
            </w:r>
          </w:p>
        </w:tc>
        <w:tc>
          <w:tcPr>
            <w:tcW w:w="1253" w:type="dxa"/>
          </w:tcPr>
          <w:p w14:paraId="2EFB193D"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0.1568</w:t>
            </w:r>
          </w:p>
        </w:tc>
        <w:tc>
          <w:tcPr>
            <w:tcW w:w="1296" w:type="dxa"/>
          </w:tcPr>
          <w:p w14:paraId="7203FA45"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0.3137</w:t>
            </w:r>
          </w:p>
        </w:tc>
      </w:tr>
      <w:tr w:rsidR="00476CBC" w:rsidRPr="00B10681" w14:paraId="0B5470AF" w14:textId="77777777" w:rsidTr="00476CBC">
        <w:tc>
          <w:tcPr>
            <w:cnfStyle w:val="001000000000" w:firstRow="0" w:lastRow="0" w:firstColumn="1" w:lastColumn="0" w:oddVBand="0" w:evenVBand="0" w:oddHBand="0" w:evenHBand="0" w:firstRowFirstColumn="0" w:firstRowLastColumn="0" w:lastRowFirstColumn="0" w:lastRowLastColumn="0"/>
            <w:tcW w:w="1283" w:type="dxa"/>
          </w:tcPr>
          <w:p w14:paraId="6349F7F4" w14:textId="77777777" w:rsidR="00476CBC" w:rsidRPr="00B10681" w:rsidRDefault="00476CBC" w:rsidP="00476CBC">
            <w:pPr>
              <w:spacing w:line="360" w:lineRule="auto"/>
              <w:jc w:val="center"/>
              <w:rPr>
                <w:rFonts w:ascii="Times New Roman" w:hAnsi="Times New Roman" w:cs="Times New Roman"/>
                <w:b w:val="0"/>
                <w:sz w:val="24"/>
                <w:szCs w:val="24"/>
              </w:rPr>
            </w:pPr>
            <w:r w:rsidRPr="00B10681">
              <w:rPr>
                <w:rFonts w:ascii="Times New Roman" w:hAnsi="Times New Roman" w:cs="Times New Roman"/>
                <w:b w:val="0"/>
                <w:sz w:val="24"/>
                <w:szCs w:val="24"/>
              </w:rPr>
              <w:t>act3</w:t>
            </w:r>
          </w:p>
        </w:tc>
        <w:tc>
          <w:tcPr>
            <w:tcW w:w="1244" w:type="dxa"/>
          </w:tcPr>
          <w:p w14:paraId="27BA37B0"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0.6122</w:t>
            </w:r>
          </w:p>
        </w:tc>
        <w:tc>
          <w:tcPr>
            <w:tcW w:w="1245" w:type="dxa"/>
          </w:tcPr>
          <w:p w14:paraId="2DF731EE"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0.3061</w:t>
            </w:r>
          </w:p>
        </w:tc>
        <w:tc>
          <w:tcPr>
            <w:tcW w:w="1255" w:type="dxa"/>
            <w:gridSpan w:val="2"/>
          </w:tcPr>
          <w:p w14:paraId="7F434CE0"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0.0816</w:t>
            </w:r>
          </w:p>
        </w:tc>
        <w:tc>
          <w:tcPr>
            <w:tcW w:w="1252" w:type="dxa"/>
          </w:tcPr>
          <w:p w14:paraId="53E93046"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0.4313</w:t>
            </w:r>
          </w:p>
        </w:tc>
        <w:tc>
          <w:tcPr>
            <w:tcW w:w="1253" w:type="dxa"/>
          </w:tcPr>
          <w:p w14:paraId="33EDD3DC"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0.2941</w:t>
            </w:r>
          </w:p>
        </w:tc>
        <w:tc>
          <w:tcPr>
            <w:tcW w:w="1296" w:type="dxa"/>
          </w:tcPr>
          <w:p w14:paraId="45E55E03"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0.2745</w:t>
            </w:r>
          </w:p>
        </w:tc>
      </w:tr>
      <w:tr w:rsidR="00476CBC" w:rsidRPr="00B10681" w14:paraId="3AFDCE0A" w14:textId="77777777" w:rsidTr="00476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tcPr>
          <w:p w14:paraId="4173AA03" w14:textId="77777777" w:rsidR="00476CBC" w:rsidRPr="00B10681" w:rsidRDefault="00476CBC" w:rsidP="00476CBC">
            <w:pPr>
              <w:spacing w:line="360" w:lineRule="auto"/>
              <w:jc w:val="center"/>
              <w:rPr>
                <w:rFonts w:ascii="Times New Roman" w:hAnsi="Times New Roman" w:cs="Times New Roman"/>
                <w:b w:val="0"/>
                <w:sz w:val="24"/>
                <w:szCs w:val="24"/>
              </w:rPr>
            </w:pPr>
            <w:r w:rsidRPr="00B10681">
              <w:rPr>
                <w:rFonts w:ascii="Times New Roman" w:hAnsi="Times New Roman" w:cs="Times New Roman"/>
                <w:b w:val="0"/>
                <w:sz w:val="24"/>
                <w:szCs w:val="24"/>
              </w:rPr>
              <w:t>act4</w:t>
            </w:r>
          </w:p>
        </w:tc>
        <w:tc>
          <w:tcPr>
            <w:tcW w:w="1244" w:type="dxa"/>
          </w:tcPr>
          <w:p w14:paraId="0D4E1706"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0.6530</w:t>
            </w:r>
          </w:p>
        </w:tc>
        <w:tc>
          <w:tcPr>
            <w:tcW w:w="1245" w:type="dxa"/>
          </w:tcPr>
          <w:p w14:paraId="07D6042B"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0.1836</w:t>
            </w:r>
          </w:p>
        </w:tc>
        <w:tc>
          <w:tcPr>
            <w:tcW w:w="1255" w:type="dxa"/>
            <w:gridSpan w:val="2"/>
          </w:tcPr>
          <w:p w14:paraId="386AA7EF"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0.1632</w:t>
            </w:r>
          </w:p>
        </w:tc>
        <w:tc>
          <w:tcPr>
            <w:tcW w:w="1252" w:type="dxa"/>
          </w:tcPr>
          <w:p w14:paraId="6EB94C25"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0.3725</w:t>
            </w:r>
          </w:p>
        </w:tc>
        <w:tc>
          <w:tcPr>
            <w:tcW w:w="1253" w:type="dxa"/>
          </w:tcPr>
          <w:p w14:paraId="55AB1CDA"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0.2549</w:t>
            </w:r>
          </w:p>
        </w:tc>
        <w:tc>
          <w:tcPr>
            <w:tcW w:w="1296" w:type="dxa"/>
          </w:tcPr>
          <w:p w14:paraId="207EC950" w14:textId="77777777" w:rsidR="00476CBC" w:rsidRPr="00B10681" w:rsidRDefault="00476CBC" w:rsidP="00476C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0.3725</w:t>
            </w:r>
          </w:p>
        </w:tc>
      </w:tr>
      <w:tr w:rsidR="00476CBC" w:rsidRPr="00B10681" w14:paraId="4F7BBBE8" w14:textId="77777777" w:rsidTr="00476CBC">
        <w:tc>
          <w:tcPr>
            <w:cnfStyle w:val="001000000000" w:firstRow="0" w:lastRow="0" w:firstColumn="1" w:lastColumn="0" w:oddVBand="0" w:evenVBand="0" w:oddHBand="0" w:evenHBand="0" w:firstRowFirstColumn="0" w:firstRowLastColumn="0" w:lastRowFirstColumn="0" w:lastRowLastColumn="0"/>
            <w:tcW w:w="1283" w:type="dxa"/>
          </w:tcPr>
          <w:p w14:paraId="35D63684" w14:textId="77777777" w:rsidR="00476CBC" w:rsidRPr="00B10681" w:rsidRDefault="00476CBC" w:rsidP="00476CBC">
            <w:pPr>
              <w:spacing w:line="360" w:lineRule="auto"/>
              <w:jc w:val="center"/>
              <w:rPr>
                <w:rFonts w:ascii="Times New Roman" w:hAnsi="Times New Roman" w:cs="Times New Roman"/>
                <w:b w:val="0"/>
                <w:sz w:val="24"/>
                <w:szCs w:val="24"/>
              </w:rPr>
            </w:pPr>
            <w:r w:rsidRPr="00B10681">
              <w:rPr>
                <w:rFonts w:ascii="Times New Roman" w:hAnsi="Times New Roman" w:cs="Times New Roman"/>
                <w:b w:val="0"/>
                <w:sz w:val="24"/>
                <w:szCs w:val="24"/>
              </w:rPr>
              <w:t>act5</w:t>
            </w:r>
          </w:p>
        </w:tc>
        <w:tc>
          <w:tcPr>
            <w:tcW w:w="1244" w:type="dxa"/>
          </w:tcPr>
          <w:p w14:paraId="75F63A78"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0.6734</w:t>
            </w:r>
          </w:p>
        </w:tc>
        <w:tc>
          <w:tcPr>
            <w:tcW w:w="1245" w:type="dxa"/>
          </w:tcPr>
          <w:p w14:paraId="022E099B"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0.2040</w:t>
            </w:r>
          </w:p>
        </w:tc>
        <w:tc>
          <w:tcPr>
            <w:tcW w:w="1255" w:type="dxa"/>
            <w:gridSpan w:val="2"/>
          </w:tcPr>
          <w:p w14:paraId="3B332419"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0.1224</w:t>
            </w:r>
          </w:p>
        </w:tc>
        <w:tc>
          <w:tcPr>
            <w:tcW w:w="1252" w:type="dxa"/>
          </w:tcPr>
          <w:p w14:paraId="33FCB40B"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0.4313</w:t>
            </w:r>
          </w:p>
        </w:tc>
        <w:tc>
          <w:tcPr>
            <w:tcW w:w="1253" w:type="dxa"/>
          </w:tcPr>
          <w:p w14:paraId="0093D621"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0.1568</w:t>
            </w:r>
          </w:p>
        </w:tc>
        <w:tc>
          <w:tcPr>
            <w:tcW w:w="1296" w:type="dxa"/>
          </w:tcPr>
          <w:p w14:paraId="428A5215" w14:textId="77777777" w:rsidR="00476CBC" w:rsidRPr="00B10681" w:rsidRDefault="00476CBC" w:rsidP="00476C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0.4117</w:t>
            </w:r>
          </w:p>
        </w:tc>
      </w:tr>
      <w:tr w:rsidR="00476CBC" w:rsidRPr="00B10681" w14:paraId="5A067F83" w14:textId="77777777" w:rsidTr="00124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vMerge w:val="restart"/>
            <w:tcBorders>
              <w:right w:val="single" w:sz="4" w:space="0" w:color="ED7D31" w:themeColor="accent2"/>
            </w:tcBorders>
          </w:tcPr>
          <w:p w14:paraId="58E49523" w14:textId="77777777" w:rsidR="00476CBC" w:rsidRPr="00B10681" w:rsidRDefault="00476CBC" w:rsidP="0051521C">
            <w:pPr>
              <w:spacing w:line="360" w:lineRule="auto"/>
              <w:jc w:val="center"/>
              <w:rPr>
                <w:rFonts w:ascii="Times New Roman" w:hAnsi="Times New Roman" w:cs="Times New Roman"/>
                <w:b w:val="0"/>
                <w:sz w:val="24"/>
                <w:szCs w:val="24"/>
              </w:rPr>
            </w:pPr>
          </w:p>
        </w:tc>
        <w:tc>
          <w:tcPr>
            <w:tcW w:w="7545" w:type="dxa"/>
            <w:gridSpan w:val="7"/>
            <w:tcBorders>
              <w:left w:val="single" w:sz="4" w:space="0" w:color="ED7D31" w:themeColor="accent2"/>
            </w:tcBorders>
            <w:shd w:val="clear" w:color="auto" w:fill="ED7D31" w:themeFill="accent2"/>
          </w:tcPr>
          <w:p w14:paraId="543A4218" w14:textId="77777777" w:rsidR="00476CBC" w:rsidRPr="00B10681" w:rsidRDefault="00476CBC" w:rsidP="0051521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10681">
              <w:rPr>
                <w:rFonts w:ascii="Times New Roman" w:hAnsi="Times New Roman" w:cs="Times New Roman"/>
                <w:b/>
                <w:color w:val="FFFFFF" w:themeColor="background1"/>
                <w:sz w:val="24"/>
                <w:szCs w:val="24"/>
              </w:rPr>
              <w:t xml:space="preserve">Probabilidades </w:t>
            </w:r>
            <w:r w:rsidRPr="00B10681">
              <w:rPr>
                <w:rFonts w:ascii="Times New Roman" w:hAnsi="Times New Roman" w:cs="Times New Roman"/>
                <w:b/>
                <w:i/>
                <w:color w:val="FFFFFF" w:themeColor="background1"/>
                <w:sz w:val="24"/>
                <w:szCs w:val="24"/>
              </w:rPr>
              <w:t>a priori</w:t>
            </w:r>
          </w:p>
        </w:tc>
      </w:tr>
      <w:tr w:rsidR="00476CBC" w:rsidRPr="00B10681" w14:paraId="039550CE" w14:textId="77777777" w:rsidTr="00124FFD">
        <w:tc>
          <w:tcPr>
            <w:cnfStyle w:val="001000000000" w:firstRow="0" w:lastRow="0" w:firstColumn="1" w:lastColumn="0" w:oddVBand="0" w:evenVBand="0" w:oddHBand="0" w:evenHBand="0" w:firstRowFirstColumn="0" w:firstRowLastColumn="0" w:lastRowFirstColumn="0" w:lastRowLastColumn="0"/>
            <w:tcW w:w="1283" w:type="dxa"/>
            <w:vMerge/>
            <w:tcBorders>
              <w:right w:val="single" w:sz="4" w:space="0" w:color="ED7D31" w:themeColor="accent2"/>
            </w:tcBorders>
            <w:shd w:val="clear" w:color="auto" w:fill="FBE4D5" w:themeFill="accent2" w:themeFillTint="33"/>
          </w:tcPr>
          <w:p w14:paraId="4656BAE7" w14:textId="77777777" w:rsidR="00476CBC" w:rsidRPr="00B10681" w:rsidRDefault="00476CBC" w:rsidP="0051521C">
            <w:pPr>
              <w:spacing w:line="360" w:lineRule="auto"/>
              <w:jc w:val="center"/>
              <w:rPr>
                <w:rFonts w:ascii="Times New Roman" w:hAnsi="Times New Roman" w:cs="Times New Roman"/>
                <w:b w:val="0"/>
                <w:sz w:val="24"/>
                <w:szCs w:val="24"/>
              </w:rPr>
            </w:pPr>
          </w:p>
        </w:tc>
        <w:tc>
          <w:tcPr>
            <w:tcW w:w="3733" w:type="dxa"/>
            <w:gridSpan w:val="3"/>
            <w:tcBorders>
              <w:left w:val="single" w:sz="4" w:space="0" w:color="ED7D31" w:themeColor="accent2"/>
            </w:tcBorders>
            <w:shd w:val="clear" w:color="auto" w:fill="FBE4D5" w:themeFill="accent2" w:themeFillTint="33"/>
          </w:tcPr>
          <w:p w14:paraId="084D027E" w14:textId="77777777" w:rsidR="00476CBC" w:rsidRPr="00B10681" w:rsidRDefault="00476CBC" w:rsidP="0051521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w:t>
            </w:r>
            <w:r w:rsidR="00333025">
              <w:rPr>
                <w:rFonts w:ascii="Times New Roman" w:hAnsi="Times New Roman" w:cs="Times New Roman"/>
                <w:sz w:val="24"/>
                <w:szCs w:val="24"/>
              </w:rPr>
              <w:t>aprueba=</w:t>
            </w:r>
            <w:r w:rsidRPr="00B10681">
              <w:rPr>
                <w:rFonts w:ascii="Times New Roman" w:hAnsi="Times New Roman" w:cs="Times New Roman"/>
                <w:sz w:val="24"/>
                <w:szCs w:val="24"/>
              </w:rPr>
              <w:t>SI)</w:t>
            </w:r>
          </w:p>
        </w:tc>
        <w:tc>
          <w:tcPr>
            <w:tcW w:w="3812" w:type="dxa"/>
            <w:gridSpan w:val="4"/>
            <w:shd w:val="clear" w:color="auto" w:fill="FBE4D5" w:themeFill="accent2" w:themeFillTint="33"/>
          </w:tcPr>
          <w:p w14:paraId="0D6555B2" w14:textId="77777777" w:rsidR="00476CBC" w:rsidRPr="00B10681" w:rsidRDefault="00476CBC" w:rsidP="0051521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w:t>
            </w:r>
            <w:r w:rsidR="00333025">
              <w:rPr>
                <w:rFonts w:ascii="Times New Roman" w:hAnsi="Times New Roman" w:cs="Times New Roman"/>
                <w:sz w:val="24"/>
                <w:szCs w:val="24"/>
              </w:rPr>
              <w:t>aprueba=</w:t>
            </w:r>
            <w:r w:rsidRPr="00B10681">
              <w:rPr>
                <w:rFonts w:ascii="Times New Roman" w:hAnsi="Times New Roman" w:cs="Times New Roman"/>
                <w:sz w:val="24"/>
                <w:szCs w:val="24"/>
              </w:rPr>
              <w:t>NO)</w:t>
            </w:r>
          </w:p>
        </w:tc>
      </w:tr>
      <w:tr w:rsidR="00476CBC" w:rsidRPr="00B10681" w14:paraId="1A33CD36" w14:textId="77777777" w:rsidTr="00124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dxa"/>
            <w:shd w:val="clear" w:color="auto" w:fill="FFFFFF" w:themeFill="background1"/>
          </w:tcPr>
          <w:p w14:paraId="124998B9" w14:textId="77777777" w:rsidR="00476CBC" w:rsidRPr="00B10681" w:rsidRDefault="009A3A58" w:rsidP="0051521C">
            <w:pPr>
              <w:spacing w:line="360" w:lineRule="auto"/>
              <w:jc w:val="center"/>
              <w:rPr>
                <w:rFonts w:ascii="Times New Roman" w:hAnsi="Times New Roman" w:cs="Times New Roman"/>
                <w:b w:val="0"/>
                <w:sz w:val="24"/>
                <w:szCs w:val="24"/>
              </w:rPr>
            </w:pPr>
            <w:r w:rsidRPr="00B10681">
              <w:rPr>
                <w:rFonts w:ascii="Times New Roman" w:hAnsi="Times New Roman" w:cs="Times New Roman"/>
                <w:b w:val="0"/>
                <w:sz w:val="24"/>
                <w:szCs w:val="24"/>
              </w:rPr>
              <w:t>A</w:t>
            </w:r>
            <w:r w:rsidR="00476CBC" w:rsidRPr="00B10681">
              <w:rPr>
                <w:rFonts w:ascii="Times New Roman" w:hAnsi="Times New Roman" w:cs="Times New Roman"/>
                <w:b w:val="0"/>
                <w:sz w:val="24"/>
                <w:szCs w:val="24"/>
              </w:rPr>
              <w:t>prueba</w:t>
            </w:r>
          </w:p>
        </w:tc>
        <w:tc>
          <w:tcPr>
            <w:tcW w:w="3733" w:type="dxa"/>
            <w:gridSpan w:val="3"/>
            <w:shd w:val="clear" w:color="auto" w:fill="FFFFFF" w:themeFill="background1"/>
          </w:tcPr>
          <w:p w14:paraId="2C74B94A" w14:textId="77777777" w:rsidR="00476CBC" w:rsidRPr="00B10681" w:rsidRDefault="00476CBC" w:rsidP="0051521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0.4894</w:t>
            </w:r>
          </w:p>
        </w:tc>
        <w:tc>
          <w:tcPr>
            <w:tcW w:w="3812" w:type="dxa"/>
            <w:gridSpan w:val="4"/>
            <w:shd w:val="clear" w:color="auto" w:fill="FFFFFF" w:themeFill="background1"/>
          </w:tcPr>
          <w:p w14:paraId="14F51BAF" w14:textId="77777777" w:rsidR="00476CBC" w:rsidRPr="00B10681" w:rsidRDefault="00476CBC" w:rsidP="0051521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0.5106</w:t>
            </w:r>
          </w:p>
        </w:tc>
      </w:tr>
    </w:tbl>
    <w:p w14:paraId="505452C7" w14:textId="77777777" w:rsidR="00754643" w:rsidRPr="00B10681" w:rsidRDefault="00754643" w:rsidP="00082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r w:rsidR="00082D62">
        <w:rPr>
          <w:rFonts w:ascii="Times New Roman" w:hAnsi="Times New Roman" w:cs="Times New Roman"/>
          <w:sz w:val="24"/>
          <w:szCs w:val="24"/>
        </w:rPr>
        <w:t>.</w:t>
      </w:r>
    </w:p>
    <w:p w14:paraId="4DF8850B" w14:textId="77777777" w:rsidR="000A32CB" w:rsidRDefault="000A32CB" w:rsidP="00622C44">
      <w:pPr>
        <w:spacing w:after="0" w:line="360" w:lineRule="auto"/>
        <w:jc w:val="both"/>
        <w:rPr>
          <w:rFonts w:ascii="Times New Roman" w:hAnsi="Times New Roman" w:cs="Times New Roman"/>
          <w:sz w:val="24"/>
          <w:szCs w:val="24"/>
        </w:rPr>
      </w:pPr>
    </w:p>
    <w:p w14:paraId="5214CE49" w14:textId="768D3AFD" w:rsidR="000A32CB" w:rsidRDefault="000A32CB"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w:t>
      </w:r>
      <w:r w:rsidR="0005626E">
        <w:rPr>
          <w:rFonts w:ascii="Times New Roman" w:hAnsi="Times New Roman" w:cs="Times New Roman"/>
          <w:sz w:val="24"/>
          <w:szCs w:val="24"/>
        </w:rPr>
        <w:t>estas</w:t>
      </w:r>
      <w:r>
        <w:rPr>
          <w:rFonts w:ascii="Times New Roman" w:hAnsi="Times New Roman" w:cs="Times New Roman"/>
          <w:sz w:val="24"/>
          <w:szCs w:val="24"/>
        </w:rPr>
        <w:t xml:space="preserve"> probabilidades, se puede predecir la aprobación de un nuevo estudiante (datos de prueba) aplicando la fórmula (3). Esto se puede realizar de forma automática a través de la plataforma construida. La interfaz gráfica para introducir los datos de prueba se presenta en la </w:t>
      </w:r>
      <w:r w:rsidR="00141C56">
        <w:rPr>
          <w:rFonts w:ascii="Times New Roman" w:hAnsi="Times New Roman" w:cs="Times New Roman"/>
          <w:sz w:val="24"/>
          <w:szCs w:val="24"/>
        </w:rPr>
        <w:t>f</w:t>
      </w:r>
      <w:r w:rsidR="001D1E02">
        <w:rPr>
          <w:rFonts w:ascii="Times New Roman" w:hAnsi="Times New Roman" w:cs="Times New Roman"/>
          <w:sz w:val="24"/>
          <w:szCs w:val="24"/>
        </w:rPr>
        <w:t xml:space="preserve">igura </w:t>
      </w:r>
      <w:r>
        <w:rPr>
          <w:rFonts w:ascii="Times New Roman" w:hAnsi="Times New Roman" w:cs="Times New Roman"/>
          <w:sz w:val="24"/>
          <w:szCs w:val="24"/>
        </w:rPr>
        <w:t>3.</w:t>
      </w:r>
    </w:p>
    <w:p w14:paraId="033AB7D1" w14:textId="77777777" w:rsidR="000A32CB" w:rsidRDefault="000A32CB" w:rsidP="00622C44">
      <w:pPr>
        <w:spacing w:after="0" w:line="360" w:lineRule="auto"/>
        <w:jc w:val="both"/>
        <w:rPr>
          <w:rFonts w:ascii="Times New Roman" w:hAnsi="Times New Roman" w:cs="Times New Roman"/>
          <w:sz w:val="24"/>
          <w:szCs w:val="24"/>
        </w:rPr>
      </w:pPr>
    </w:p>
    <w:p w14:paraId="7EAA729C" w14:textId="77777777" w:rsidR="00082D62" w:rsidRPr="00B10681" w:rsidRDefault="00082D62" w:rsidP="00082D62">
      <w:pPr>
        <w:spacing w:after="0" w:line="360" w:lineRule="auto"/>
        <w:jc w:val="center"/>
        <w:rPr>
          <w:rFonts w:ascii="Times New Roman" w:hAnsi="Times New Roman" w:cs="Times New Roman"/>
          <w:sz w:val="24"/>
          <w:szCs w:val="24"/>
        </w:rPr>
      </w:pPr>
      <w:r w:rsidRPr="00E27F54">
        <w:rPr>
          <w:rFonts w:ascii="Times New Roman" w:hAnsi="Times New Roman" w:cs="Times New Roman"/>
          <w:b/>
          <w:sz w:val="24"/>
          <w:szCs w:val="24"/>
        </w:rPr>
        <w:t>Figura 3.</w:t>
      </w:r>
      <w:r w:rsidRPr="00B10681">
        <w:rPr>
          <w:rFonts w:ascii="Times New Roman" w:hAnsi="Times New Roman" w:cs="Times New Roman"/>
          <w:sz w:val="24"/>
          <w:szCs w:val="24"/>
        </w:rPr>
        <w:t xml:space="preserve"> Interfaz gráfica para introducir los datos de prueba.</w:t>
      </w:r>
      <w:r>
        <w:rPr>
          <w:rFonts w:ascii="Times New Roman" w:hAnsi="Times New Roman" w:cs="Times New Roman"/>
          <w:sz w:val="24"/>
          <w:szCs w:val="24"/>
        </w:rPr>
        <w:t xml:space="preserve"> Fuente: elaboración propia.</w:t>
      </w:r>
    </w:p>
    <w:p w14:paraId="6BFBD8E3" w14:textId="77777777" w:rsidR="00EF16D1" w:rsidRPr="00B10681" w:rsidRDefault="00EF16D1" w:rsidP="00D95B01">
      <w:pPr>
        <w:spacing w:after="0" w:line="360" w:lineRule="auto"/>
        <w:jc w:val="center"/>
        <w:rPr>
          <w:rFonts w:ascii="Times New Roman" w:hAnsi="Times New Roman" w:cs="Times New Roman"/>
          <w:sz w:val="24"/>
          <w:szCs w:val="24"/>
        </w:rPr>
      </w:pPr>
      <w:r w:rsidRPr="00EF16D1">
        <w:rPr>
          <w:rFonts w:ascii="Times New Roman" w:hAnsi="Times New Roman" w:cs="Times New Roman"/>
          <w:noProof/>
          <w:sz w:val="24"/>
          <w:szCs w:val="24"/>
          <w:lang w:eastAsia="es-MX"/>
        </w:rPr>
        <w:drawing>
          <wp:inline distT="0" distB="0" distL="0" distR="0" wp14:anchorId="6269C344" wp14:editId="0E74F613">
            <wp:extent cx="5612130" cy="983352"/>
            <wp:effectExtent l="0" t="0" r="0" b="7620"/>
            <wp:docPr id="1" name="Imagen 1" descr="D:\ANDRES\CICATA\PUBLICACION EN REVISTAS\RIDE\ARTICULO ENVIADO\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ES\CICATA\PUBLICACION EN REVISTAS\RIDE\ARTICULO ENVIADO\Figur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83352"/>
                    </a:xfrm>
                    <a:prstGeom prst="rect">
                      <a:avLst/>
                    </a:prstGeom>
                    <a:noFill/>
                    <a:ln>
                      <a:noFill/>
                    </a:ln>
                  </pic:spPr>
                </pic:pic>
              </a:graphicData>
            </a:graphic>
          </wp:inline>
        </w:drawing>
      </w:r>
    </w:p>
    <w:p w14:paraId="37BC63F1" w14:textId="77777777" w:rsidR="00C90377" w:rsidRPr="00B10681" w:rsidRDefault="00C90377" w:rsidP="00C90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152E88B" w14:textId="77777777" w:rsidR="009E25B3" w:rsidRPr="00B10681" w:rsidRDefault="009E25B3" w:rsidP="00C90377">
      <w:pPr>
        <w:spacing w:after="0" w:line="360" w:lineRule="auto"/>
        <w:rPr>
          <w:rFonts w:ascii="Times New Roman" w:hAnsi="Times New Roman" w:cs="Times New Roman"/>
          <w:sz w:val="24"/>
          <w:szCs w:val="24"/>
        </w:rPr>
      </w:pPr>
    </w:p>
    <w:p w14:paraId="74B00E16" w14:textId="1AA6247B" w:rsidR="0051521C" w:rsidRDefault="0051521C" w:rsidP="00622C44">
      <w:pPr>
        <w:spacing w:after="0" w:line="360" w:lineRule="auto"/>
        <w:jc w:val="both"/>
        <w:rPr>
          <w:rFonts w:ascii="Times New Roman" w:hAnsi="Times New Roman" w:cs="Times New Roman"/>
          <w:sz w:val="24"/>
          <w:szCs w:val="24"/>
        </w:rPr>
      </w:pPr>
    </w:p>
    <w:p w14:paraId="72D25600" w14:textId="0A3A3D9B" w:rsidR="00E27F54" w:rsidRDefault="00E27F54" w:rsidP="00622C44">
      <w:pPr>
        <w:spacing w:after="0" w:line="360" w:lineRule="auto"/>
        <w:jc w:val="both"/>
        <w:rPr>
          <w:rFonts w:ascii="Times New Roman" w:hAnsi="Times New Roman" w:cs="Times New Roman"/>
          <w:sz w:val="24"/>
          <w:szCs w:val="24"/>
        </w:rPr>
      </w:pPr>
    </w:p>
    <w:p w14:paraId="775A23AB" w14:textId="79735FF4" w:rsidR="00E27F54" w:rsidRDefault="00E27F54" w:rsidP="00622C44">
      <w:pPr>
        <w:spacing w:after="0" w:line="360" w:lineRule="auto"/>
        <w:jc w:val="both"/>
        <w:rPr>
          <w:rFonts w:ascii="Times New Roman" w:hAnsi="Times New Roman" w:cs="Times New Roman"/>
          <w:sz w:val="24"/>
          <w:szCs w:val="24"/>
        </w:rPr>
      </w:pPr>
    </w:p>
    <w:p w14:paraId="5A350994" w14:textId="77777777" w:rsidR="00E27F54" w:rsidRDefault="00E27F54" w:rsidP="00622C44">
      <w:pPr>
        <w:spacing w:after="0" w:line="360" w:lineRule="auto"/>
        <w:jc w:val="both"/>
        <w:rPr>
          <w:rFonts w:ascii="Times New Roman" w:hAnsi="Times New Roman" w:cs="Times New Roman"/>
          <w:sz w:val="24"/>
          <w:szCs w:val="24"/>
        </w:rPr>
      </w:pPr>
    </w:p>
    <w:p w14:paraId="36494F0C" w14:textId="47C53B0D" w:rsidR="00E27F54" w:rsidRPr="00B10681" w:rsidRDefault="00E27F54" w:rsidP="00622C44">
      <w:pPr>
        <w:spacing w:after="0" w:line="360" w:lineRule="auto"/>
        <w:jc w:val="both"/>
        <w:rPr>
          <w:rFonts w:ascii="Times New Roman" w:hAnsi="Times New Roman" w:cs="Times New Roman"/>
          <w:sz w:val="24"/>
          <w:szCs w:val="24"/>
        </w:rPr>
      </w:pPr>
    </w:p>
    <w:p w14:paraId="211949EC" w14:textId="77777777" w:rsidR="005B3007" w:rsidRPr="00E27F54" w:rsidRDefault="00AD336C" w:rsidP="00E27F54">
      <w:pPr>
        <w:spacing w:after="0" w:line="360" w:lineRule="auto"/>
        <w:rPr>
          <w:rFonts w:ascii="Times New Roman" w:hAnsi="Times New Roman" w:cs="Times New Roman"/>
          <w:b/>
          <w:sz w:val="24"/>
          <w:szCs w:val="24"/>
        </w:rPr>
      </w:pPr>
      <w:r w:rsidRPr="00E27F54">
        <w:rPr>
          <w:rFonts w:ascii="Times New Roman" w:hAnsi="Times New Roman" w:cs="Times New Roman"/>
          <w:b/>
          <w:sz w:val="24"/>
          <w:szCs w:val="24"/>
        </w:rPr>
        <w:t>Evaluación</w:t>
      </w:r>
    </w:p>
    <w:p w14:paraId="594A1EC5" w14:textId="43A4A09E" w:rsidR="006C522D" w:rsidRPr="00B10681" w:rsidRDefault="000A32CB" w:rsidP="005B3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evaluación del modelo predictivo construido se realiza por medio del cálculo de la exactitud de las predicciones correctas</w:t>
      </w:r>
      <w:r w:rsidR="006C522D">
        <w:rPr>
          <w:rFonts w:ascii="Times New Roman" w:hAnsi="Times New Roman" w:cs="Times New Roman"/>
          <w:sz w:val="24"/>
          <w:szCs w:val="24"/>
        </w:rPr>
        <w:t xml:space="preserve">. Para esto, se </w:t>
      </w:r>
      <w:r w:rsidR="001D1E02">
        <w:rPr>
          <w:rFonts w:ascii="Times New Roman" w:hAnsi="Times New Roman" w:cs="Times New Roman"/>
          <w:sz w:val="24"/>
          <w:szCs w:val="24"/>
        </w:rPr>
        <w:t xml:space="preserve">utilizó </w:t>
      </w:r>
      <w:r w:rsidR="006C522D">
        <w:rPr>
          <w:rFonts w:ascii="Times New Roman" w:hAnsi="Times New Roman" w:cs="Times New Roman"/>
          <w:sz w:val="24"/>
          <w:szCs w:val="24"/>
        </w:rPr>
        <w:t xml:space="preserve">el método conocido como validación cruzada </w:t>
      </w:r>
      <w:r w:rsidR="006C522D" w:rsidRPr="00B10681">
        <w:rPr>
          <w:rFonts w:ascii="Times New Roman" w:hAnsi="Times New Roman" w:cs="Times New Roman"/>
          <w:sz w:val="24"/>
          <w:szCs w:val="24"/>
        </w:rPr>
        <w:t xml:space="preserve">(Hernández </w:t>
      </w:r>
      <w:r w:rsidR="006C522D" w:rsidRPr="00B10681">
        <w:rPr>
          <w:rFonts w:ascii="Times New Roman" w:hAnsi="Times New Roman" w:cs="Times New Roman"/>
          <w:i/>
          <w:sz w:val="24"/>
          <w:szCs w:val="24"/>
        </w:rPr>
        <w:t>et al.</w:t>
      </w:r>
      <w:r w:rsidR="006C522D" w:rsidRPr="00B10681">
        <w:rPr>
          <w:rFonts w:ascii="Times New Roman" w:hAnsi="Times New Roman" w:cs="Times New Roman"/>
          <w:sz w:val="24"/>
          <w:szCs w:val="24"/>
        </w:rPr>
        <w:t>, 2004).</w:t>
      </w:r>
      <w:r w:rsidR="006C522D">
        <w:rPr>
          <w:rFonts w:ascii="Times New Roman" w:hAnsi="Times New Roman" w:cs="Times New Roman"/>
          <w:sz w:val="24"/>
          <w:szCs w:val="24"/>
        </w:rPr>
        <w:t xml:space="preserve"> Este método consiste en dividir aleatoriamente los datos de entrenamiento en un número fijo de grupos</w:t>
      </w:r>
      <w:r w:rsidR="001D1E02">
        <w:rPr>
          <w:rFonts w:ascii="Times New Roman" w:hAnsi="Times New Roman" w:cs="Times New Roman"/>
          <w:sz w:val="24"/>
          <w:szCs w:val="24"/>
        </w:rPr>
        <w:t xml:space="preserve">. En </w:t>
      </w:r>
      <w:r w:rsidR="006C522D">
        <w:rPr>
          <w:rFonts w:ascii="Times New Roman" w:hAnsi="Times New Roman" w:cs="Times New Roman"/>
          <w:sz w:val="24"/>
          <w:szCs w:val="24"/>
        </w:rPr>
        <w:t>este caso, se dividió en dos grupos de datos equitativos. Después, s</w:t>
      </w:r>
      <w:r w:rsidR="005B3007" w:rsidRPr="00B10681">
        <w:rPr>
          <w:rFonts w:ascii="Times New Roman" w:hAnsi="Times New Roman" w:cs="Times New Roman"/>
          <w:sz w:val="24"/>
          <w:szCs w:val="24"/>
        </w:rPr>
        <w:t xml:space="preserve">e </w:t>
      </w:r>
      <w:r w:rsidR="001D1E02" w:rsidRPr="00B10681">
        <w:rPr>
          <w:rFonts w:ascii="Times New Roman" w:hAnsi="Times New Roman" w:cs="Times New Roman"/>
          <w:sz w:val="24"/>
          <w:szCs w:val="24"/>
        </w:rPr>
        <w:t>construy</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un modelo con el primer conjunto </w:t>
      </w:r>
      <w:r w:rsidR="001D1E02">
        <w:rPr>
          <w:rFonts w:ascii="Times New Roman" w:hAnsi="Times New Roman" w:cs="Times New Roman"/>
          <w:sz w:val="24"/>
          <w:szCs w:val="24"/>
        </w:rPr>
        <w:t>que</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se </w:t>
      </w:r>
      <w:r w:rsidR="001D1E02" w:rsidRPr="00B10681">
        <w:rPr>
          <w:rFonts w:ascii="Times New Roman" w:hAnsi="Times New Roman" w:cs="Times New Roman"/>
          <w:sz w:val="24"/>
          <w:szCs w:val="24"/>
        </w:rPr>
        <w:t>us</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para predecir los resultados en el segundo conjunto y se </w:t>
      </w:r>
      <w:r w:rsidR="001D1E02" w:rsidRPr="00B10681">
        <w:rPr>
          <w:rFonts w:ascii="Times New Roman" w:hAnsi="Times New Roman" w:cs="Times New Roman"/>
          <w:sz w:val="24"/>
          <w:szCs w:val="24"/>
        </w:rPr>
        <w:t>calcul</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su </w:t>
      </w:r>
      <w:r w:rsidR="00F22A44">
        <w:rPr>
          <w:rFonts w:ascii="Times New Roman" w:hAnsi="Times New Roman" w:cs="Times New Roman"/>
          <w:sz w:val="24"/>
          <w:szCs w:val="24"/>
        </w:rPr>
        <w:t>exactitud</w:t>
      </w:r>
      <w:r w:rsidR="005B3007" w:rsidRPr="00B10681">
        <w:rPr>
          <w:rFonts w:ascii="Times New Roman" w:hAnsi="Times New Roman" w:cs="Times New Roman"/>
          <w:sz w:val="24"/>
          <w:szCs w:val="24"/>
        </w:rPr>
        <w:t xml:space="preserve">. </w:t>
      </w:r>
      <w:r w:rsidR="006C522D">
        <w:rPr>
          <w:rFonts w:ascii="Times New Roman" w:hAnsi="Times New Roman" w:cs="Times New Roman"/>
          <w:sz w:val="24"/>
          <w:szCs w:val="24"/>
        </w:rPr>
        <w:t>Posteriormente</w:t>
      </w:r>
      <w:r w:rsidR="005B3007" w:rsidRPr="00B10681">
        <w:rPr>
          <w:rFonts w:ascii="Times New Roman" w:hAnsi="Times New Roman" w:cs="Times New Roman"/>
          <w:sz w:val="24"/>
          <w:szCs w:val="24"/>
        </w:rPr>
        <w:t xml:space="preserve">, se </w:t>
      </w:r>
      <w:r w:rsidR="001D1E02" w:rsidRPr="00B10681">
        <w:rPr>
          <w:rFonts w:ascii="Times New Roman" w:hAnsi="Times New Roman" w:cs="Times New Roman"/>
          <w:sz w:val="24"/>
          <w:szCs w:val="24"/>
        </w:rPr>
        <w:t>construy</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un modelo con el segundo conjunto </w:t>
      </w:r>
      <w:r w:rsidR="001D1E02">
        <w:rPr>
          <w:rFonts w:ascii="Times New Roman" w:hAnsi="Times New Roman" w:cs="Times New Roman"/>
          <w:sz w:val="24"/>
          <w:szCs w:val="24"/>
        </w:rPr>
        <w:t>que</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se </w:t>
      </w:r>
      <w:r w:rsidR="001D1E02" w:rsidRPr="00B10681">
        <w:rPr>
          <w:rFonts w:ascii="Times New Roman" w:hAnsi="Times New Roman" w:cs="Times New Roman"/>
          <w:sz w:val="24"/>
          <w:szCs w:val="24"/>
        </w:rPr>
        <w:t>us</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para predecir los resultados del primer conjunto y se </w:t>
      </w:r>
      <w:r w:rsidR="001D1E02" w:rsidRPr="00B10681">
        <w:rPr>
          <w:rFonts w:ascii="Times New Roman" w:hAnsi="Times New Roman" w:cs="Times New Roman"/>
          <w:sz w:val="24"/>
          <w:szCs w:val="24"/>
        </w:rPr>
        <w:t>calcul</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la </w:t>
      </w:r>
      <w:r w:rsidR="00F22A44">
        <w:rPr>
          <w:rFonts w:ascii="Times New Roman" w:hAnsi="Times New Roman" w:cs="Times New Roman"/>
          <w:sz w:val="24"/>
          <w:szCs w:val="24"/>
        </w:rPr>
        <w:t>exactitud</w:t>
      </w:r>
      <w:r w:rsidR="005B3007" w:rsidRPr="00B10681">
        <w:rPr>
          <w:rFonts w:ascii="Times New Roman" w:hAnsi="Times New Roman" w:cs="Times New Roman"/>
          <w:sz w:val="24"/>
          <w:szCs w:val="24"/>
        </w:rPr>
        <w:t xml:space="preserve">. Finalmente, se </w:t>
      </w:r>
      <w:r w:rsidR="001D1E02" w:rsidRPr="00B10681">
        <w:rPr>
          <w:rFonts w:ascii="Times New Roman" w:hAnsi="Times New Roman" w:cs="Times New Roman"/>
          <w:sz w:val="24"/>
          <w:szCs w:val="24"/>
        </w:rPr>
        <w:t>calcul</w:t>
      </w:r>
      <w:r w:rsidR="001D1E02">
        <w:rPr>
          <w:rFonts w:ascii="Times New Roman" w:hAnsi="Times New Roman" w:cs="Times New Roman"/>
          <w:sz w:val="24"/>
          <w:szCs w:val="24"/>
        </w:rPr>
        <w:t>ó</w:t>
      </w:r>
      <w:r w:rsidR="001D1E02"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 xml:space="preserve">la </w:t>
      </w:r>
      <w:r w:rsidR="00F22A44">
        <w:rPr>
          <w:rFonts w:ascii="Times New Roman" w:hAnsi="Times New Roman" w:cs="Times New Roman"/>
          <w:sz w:val="24"/>
          <w:szCs w:val="24"/>
        </w:rPr>
        <w:t>exactitud</w:t>
      </w:r>
      <w:r w:rsidR="005B3007" w:rsidRPr="00B10681">
        <w:rPr>
          <w:rFonts w:ascii="Times New Roman" w:hAnsi="Times New Roman" w:cs="Times New Roman"/>
          <w:sz w:val="24"/>
          <w:szCs w:val="24"/>
        </w:rPr>
        <w:t xml:space="preserve"> del modelo constr</w:t>
      </w:r>
      <w:r w:rsidR="006C522D">
        <w:rPr>
          <w:rFonts w:ascii="Times New Roman" w:hAnsi="Times New Roman" w:cs="Times New Roman"/>
          <w:sz w:val="24"/>
          <w:szCs w:val="24"/>
        </w:rPr>
        <w:t>uido promediando las exactitudes</w:t>
      </w:r>
      <w:r w:rsidR="005B3007" w:rsidRPr="00B10681">
        <w:rPr>
          <w:rFonts w:ascii="Times New Roman" w:hAnsi="Times New Roman" w:cs="Times New Roman"/>
          <w:sz w:val="24"/>
          <w:szCs w:val="24"/>
        </w:rPr>
        <w:t xml:space="preserve"> calculadas anteriormente.</w:t>
      </w:r>
    </w:p>
    <w:p w14:paraId="7B28BEF9" w14:textId="3C433D92" w:rsidR="00CA1F70" w:rsidRPr="00B10681" w:rsidRDefault="005B30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De esta manera, se </w:t>
      </w:r>
      <w:r w:rsidR="001D1E02" w:rsidRPr="00B10681">
        <w:rPr>
          <w:rFonts w:ascii="Times New Roman" w:hAnsi="Times New Roman" w:cs="Times New Roman"/>
          <w:sz w:val="24"/>
          <w:szCs w:val="24"/>
        </w:rPr>
        <w:t>dividi</w:t>
      </w:r>
      <w:r w:rsidR="001D1E02">
        <w:rPr>
          <w:rFonts w:ascii="Times New Roman" w:hAnsi="Times New Roman" w:cs="Times New Roman"/>
          <w:sz w:val="24"/>
          <w:szCs w:val="24"/>
        </w:rPr>
        <w:t>eron</w:t>
      </w:r>
      <w:r w:rsidR="001D1E02"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los 94 registros de los </w:t>
      </w:r>
      <w:r w:rsidR="001D1E02">
        <w:rPr>
          <w:rFonts w:ascii="Times New Roman" w:hAnsi="Times New Roman" w:cs="Times New Roman"/>
          <w:sz w:val="24"/>
          <w:szCs w:val="24"/>
        </w:rPr>
        <w:t>cinco</w:t>
      </w:r>
      <w:r w:rsidR="001D1E02" w:rsidRPr="00B10681">
        <w:rPr>
          <w:rFonts w:ascii="Times New Roman" w:hAnsi="Times New Roman" w:cs="Times New Roman"/>
          <w:sz w:val="24"/>
          <w:szCs w:val="24"/>
        </w:rPr>
        <w:t xml:space="preserve"> </w:t>
      </w:r>
      <w:r w:rsidRPr="00B10681">
        <w:rPr>
          <w:rFonts w:ascii="Times New Roman" w:hAnsi="Times New Roman" w:cs="Times New Roman"/>
          <w:sz w:val="24"/>
          <w:szCs w:val="24"/>
        </w:rPr>
        <w:t>grupos de estudiantes en</w:t>
      </w:r>
      <w:r w:rsidR="00CC228D">
        <w:rPr>
          <w:rFonts w:ascii="Times New Roman" w:hAnsi="Times New Roman" w:cs="Times New Roman"/>
          <w:sz w:val="24"/>
          <w:szCs w:val="24"/>
        </w:rPr>
        <w:t xml:space="preserve"> dos conjuntos de 47</w:t>
      </w:r>
      <w:r w:rsidR="0074465C" w:rsidRPr="00B10681">
        <w:rPr>
          <w:rFonts w:ascii="Times New Roman" w:hAnsi="Times New Roman" w:cs="Times New Roman"/>
          <w:sz w:val="24"/>
          <w:szCs w:val="24"/>
        </w:rPr>
        <w:t xml:space="preserve"> registros. Cada conjunto se construyó de forma aleatoria</w:t>
      </w:r>
      <w:r w:rsidR="001D1E02">
        <w:rPr>
          <w:rFonts w:ascii="Times New Roman" w:hAnsi="Times New Roman" w:cs="Times New Roman"/>
          <w:sz w:val="24"/>
          <w:szCs w:val="24"/>
        </w:rPr>
        <w:t>,</w:t>
      </w:r>
      <w:r w:rsidR="0074465C" w:rsidRPr="00B10681">
        <w:rPr>
          <w:rFonts w:ascii="Times New Roman" w:hAnsi="Times New Roman" w:cs="Times New Roman"/>
          <w:sz w:val="24"/>
          <w:szCs w:val="24"/>
        </w:rPr>
        <w:t xml:space="preserve"> procurando que tuvieran cantidades similares de muestras de los </w:t>
      </w:r>
      <w:r w:rsidR="001D1E02">
        <w:rPr>
          <w:rFonts w:ascii="Times New Roman" w:hAnsi="Times New Roman" w:cs="Times New Roman"/>
          <w:sz w:val="24"/>
          <w:szCs w:val="24"/>
        </w:rPr>
        <w:t>cinco</w:t>
      </w:r>
      <w:r w:rsidR="001D1E02" w:rsidRPr="00B10681">
        <w:rPr>
          <w:rFonts w:ascii="Times New Roman" w:hAnsi="Times New Roman" w:cs="Times New Roman"/>
          <w:sz w:val="24"/>
          <w:szCs w:val="24"/>
        </w:rPr>
        <w:t xml:space="preserve"> </w:t>
      </w:r>
      <w:r w:rsidR="0074465C" w:rsidRPr="00B10681">
        <w:rPr>
          <w:rFonts w:ascii="Times New Roman" w:hAnsi="Times New Roman" w:cs="Times New Roman"/>
          <w:sz w:val="24"/>
          <w:szCs w:val="24"/>
        </w:rPr>
        <w:t>grupos</w:t>
      </w:r>
      <w:r w:rsidR="00333025">
        <w:rPr>
          <w:rFonts w:ascii="Times New Roman" w:hAnsi="Times New Roman" w:cs="Times New Roman"/>
          <w:sz w:val="24"/>
          <w:szCs w:val="24"/>
        </w:rPr>
        <w:t xml:space="preserve"> de estudiantes</w:t>
      </w:r>
      <w:r w:rsidR="0074465C" w:rsidRPr="00B10681">
        <w:rPr>
          <w:rFonts w:ascii="Times New Roman" w:hAnsi="Times New Roman" w:cs="Times New Roman"/>
          <w:sz w:val="24"/>
          <w:szCs w:val="24"/>
        </w:rPr>
        <w:t>.</w:t>
      </w:r>
      <w:r w:rsidRPr="00B10681">
        <w:rPr>
          <w:rFonts w:ascii="Times New Roman" w:hAnsi="Times New Roman" w:cs="Times New Roman"/>
          <w:sz w:val="24"/>
          <w:szCs w:val="24"/>
        </w:rPr>
        <w:t xml:space="preserve"> La </w:t>
      </w:r>
      <w:r w:rsidR="00F22A44">
        <w:rPr>
          <w:rFonts w:ascii="Times New Roman" w:hAnsi="Times New Roman" w:cs="Times New Roman"/>
          <w:sz w:val="24"/>
          <w:szCs w:val="24"/>
        </w:rPr>
        <w:t>exactitud</w:t>
      </w:r>
      <w:r w:rsidRPr="00B10681">
        <w:rPr>
          <w:rFonts w:ascii="Times New Roman" w:hAnsi="Times New Roman" w:cs="Times New Roman"/>
          <w:sz w:val="24"/>
          <w:szCs w:val="24"/>
        </w:rPr>
        <w:t xml:space="preserve"> del primer conjunto</w:t>
      </w:r>
      <w:r w:rsidR="001D1E02">
        <w:rPr>
          <w:rFonts w:ascii="Times New Roman" w:hAnsi="Times New Roman" w:cs="Times New Roman"/>
          <w:sz w:val="24"/>
          <w:szCs w:val="24"/>
        </w:rPr>
        <w:t>,</w:t>
      </w:r>
      <w:r w:rsidRPr="00B10681">
        <w:rPr>
          <w:rFonts w:ascii="Times New Roman" w:hAnsi="Times New Roman" w:cs="Times New Roman"/>
          <w:sz w:val="24"/>
          <w:szCs w:val="24"/>
        </w:rPr>
        <w:t xml:space="preserve"> obtenida con datos de entrenamiento del segundo conjunto</w:t>
      </w:r>
      <w:r w:rsidR="001D1E02">
        <w:rPr>
          <w:rFonts w:ascii="Times New Roman" w:hAnsi="Times New Roman" w:cs="Times New Roman"/>
          <w:sz w:val="24"/>
          <w:szCs w:val="24"/>
        </w:rPr>
        <w:t>,</w:t>
      </w:r>
      <w:r w:rsidRPr="00B10681">
        <w:rPr>
          <w:rFonts w:ascii="Times New Roman" w:hAnsi="Times New Roman" w:cs="Times New Roman"/>
          <w:sz w:val="24"/>
          <w:szCs w:val="24"/>
        </w:rPr>
        <w:t xml:space="preserve"> </w:t>
      </w:r>
      <w:r w:rsidR="001D1E02">
        <w:rPr>
          <w:rFonts w:ascii="Times New Roman" w:hAnsi="Times New Roman" w:cs="Times New Roman"/>
          <w:sz w:val="24"/>
          <w:szCs w:val="24"/>
        </w:rPr>
        <w:t>fue de</w:t>
      </w:r>
      <w:r w:rsidR="001D1E02" w:rsidRPr="00B10681">
        <w:rPr>
          <w:rFonts w:ascii="Times New Roman" w:hAnsi="Times New Roman" w:cs="Times New Roman"/>
          <w:sz w:val="24"/>
          <w:szCs w:val="24"/>
        </w:rPr>
        <w:t xml:space="preserve"> </w:t>
      </w:r>
      <w:r w:rsidRPr="00B10681">
        <w:rPr>
          <w:rFonts w:ascii="Times New Roman" w:hAnsi="Times New Roman" w:cs="Times New Roman"/>
          <w:sz w:val="24"/>
          <w:szCs w:val="24"/>
        </w:rPr>
        <w:t>59.57% y la del segundo conjunto</w:t>
      </w:r>
      <w:r w:rsidR="001D1E02">
        <w:rPr>
          <w:rFonts w:ascii="Times New Roman" w:hAnsi="Times New Roman" w:cs="Times New Roman"/>
          <w:sz w:val="24"/>
          <w:szCs w:val="24"/>
        </w:rPr>
        <w:t>,</w:t>
      </w:r>
      <w:r w:rsidRPr="00B10681">
        <w:rPr>
          <w:rFonts w:ascii="Times New Roman" w:hAnsi="Times New Roman" w:cs="Times New Roman"/>
          <w:sz w:val="24"/>
          <w:szCs w:val="24"/>
        </w:rPr>
        <w:t xml:space="preserve"> obtenida con datos de entrenamiento del primer conjunto</w:t>
      </w:r>
      <w:r w:rsidR="001D1E02">
        <w:rPr>
          <w:rFonts w:ascii="Times New Roman" w:hAnsi="Times New Roman" w:cs="Times New Roman"/>
          <w:sz w:val="24"/>
          <w:szCs w:val="24"/>
        </w:rPr>
        <w:t>,</w:t>
      </w:r>
      <w:r w:rsidRPr="00B10681">
        <w:rPr>
          <w:rFonts w:ascii="Times New Roman" w:hAnsi="Times New Roman" w:cs="Times New Roman"/>
          <w:sz w:val="24"/>
          <w:szCs w:val="24"/>
        </w:rPr>
        <w:t xml:space="preserve"> </w:t>
      </w:r>
      <w:r w:rsidR="001D1E02">
        <w:rPr>
          <w:rFonts w:ascii="Times New Roman" w:hAnsi="Times New Roman" w:cs="Times New Roman"/>
          <w:sz w:val="24"/>
          <w:szCs w:val="24"/>
        </w:rPr>
        <w:t>fue de</w:t>
      </w:r>
      <w:r w:rsidR="001D1E02"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68.09%. Por lo tanto, la </w:t>
      </w:r>
      <w:r w:rsidR="00F22A44">
        <w:rPr>
          <w:rFonts w:ascii="Times New Roman" w:hAnsi="Times New Roman" w:cs="Times New Roman"/>
          <w:sz w:val="24"/>
          <w:szCs w:val="24"/>
        </w:rPr>
        <w:t>exactitud</w:t>
      </w:r>
      <w:r w:rsidRPr="00B10681">
        <w:rPr>
          <w:rFonts w:ascii="Times New Roman" w:hAnsi="Times New Roman" w:cs="Times New Roman"/>
          <w:sz w:val="24"/>
          <w:szCs w:val="24"/>
        </w:rPr>
        <w:t xml:space="preserve"> del modelo construido </w:t>
      </w:r>
      <w:r w:rsidR="001D1E02">
        <w:rPr>
          <w:rFonts w:ascii="Times New Roman" w:hAnsi="Times New Roman" w:cs="Times New Roman"/>
          <w:sz w:val="24"/>
          <w:szCs w:val="24"/>
        </w:rPr>
        <w:t>fue</w:t>
      </w:r>
      <w:r w:rsidR="001D1E02"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de 63.83%. </w:t>
      </w:r>
    </w:p>
    <w:p w14:paraId="65334FFD" w14:textId="14227899" w:rsidR="005B3007" w:rsidRPr="00B10681" w:rsidRDefault="005B3007"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Se debe tener en cuenta que la </w:t>
      </w:r>
      <w:r w:rsidR="00F22A44">
        <w:rPr>
          <w:rFonts w:ascii="Times New Roman" w:hAnsi="Times New Roman" w:cs="Times New Roman"/>
          <w:sz w:val="24"/>
          <w:szCs w:val="24"/>
        </w:rPr>
        <w:t>exactitud</w:t>
      </w:r>
      <w:r w:rsidRPr="00B10681">
        <w:rPr>
          <w:rFonts w:ascii="Times New Roman" w:hAnsi="Times New Roman" w:cs="Times New Roman"/>
          <w:sz w:val="24"/>
          <w:szCs w:val="24"/>
        </w:rPr>
        <w:t xml:space="preserve"> obtenida de la evaluación de un modelo no garantiza que se refleje en el mundo real</w:t>
      </w:r>
      <w:r w:rsidR="001D1E02">
        <w:rPr>
          <w:rFonts w:ascii="Times New Roman" w:hAnsi="Times New Roman" w:cs="Times New Roman"/>
          <w:sz w:val="24"/>
          <w:szCs w:val="24"/>
        </w:rPr>
        <w:t>.</w:t>
      </w:r>
      <w:r w:rsidR="001D1E02" w:rsidRPr="00B10681">
        <w:rPr>
          <w:rFonts w:ascii="Times New Roman" w:hAnsi="Times New Roman" w:cs="Times New Roman"/>
          <w:sz w:val="24"/>
          <w:szCs w:val="24"/>
        </w:rPr>
        <w:t xml:space="preserve"> </w:t>
      </w:r>
      <w:r w:rsidR="001D1E02">
        <w:rPr>
          <w:rFonts w:ascii="Times New Roman" w:hAnsi="Times New Roman" w:cs="Times New Roman"/>
          <w:sz w:val="24"/>
          <w:szCs w:val="24"/>
        </w:rPr>
        <w:t>Ú</w:t>
      </w:r>
      <w:r w:rsidR="001D1E02" w:rsidRPr="00B10681">
        <w:rPr>
          <w:rFonts w:ascii="Times New Roman" w:hAnsi="Times New Roman" w:cs="Times New Roman"/>
          <w:sz w:val="24"/>
          <w:szCs w:val="24"/>
        </w:rPr>
        <w:t xml:space="preserve">nicamente </w:t>
      </w:r>
      <w:r w:rsidRPr="00B10681">
        <w:rPr>
          <w:rFonts w:ascii="Times New Roman" w:hAnsi="Times New Roman" w:cs="Times New Roman"/>
          <w:sz w:val="24"/>
          <w:szCs w:val="24"/>
        </w:rPr>
        <w:t>indica que</w:t>
      </w:r>
      <w:r w:rsidR="001D1E02">
        <w:rPr>
          <w:rFonts w:ascii="Times New Roman" w:hAnsi="Times New Roman" w:cs="Times New Roman"/>
          <w:sz w:val="24"/>
          <w:szCs w:val="24"/>
        </w:rPr>
        <w:t>,</w:t>
      </w:r>
      <w:r w:rsidRPr="00B10681">
        <w:rPr>
          <w:rFonts w:ascii="Times New Roman" w:hAnsi="Times New Roman" w:cs="Times New Roman"/>
          <w:sz w:val="24"/>
          <w:szCs w:val="24"/>
        </w:rPr>
        <w:t xml:space="preserve"> si los nuevos datos a predecir tienen un comportamiento similar a los datos de entrenamiento</w:t>
      </w:r>
      <w:r w:rsidR="001D1E02">
        <w:rPr>
          <w:rFonts w:ascii="Times New Roman" w:hAnsi="Times New Roman" w:cs="Times New Roman"/>
          <w:sz w:val="24"/>
          <w:szCs w:val="24"/>
        </w:rPr>
        <w:t>,</w:t>
      </w:r>
      <w:r w:rsidRPr="00B10681">
        <w:rPr>
          <w:rFonts w:ascii="Times New Roman" w:hAnsi="Times New Roman" w:cs="Times New Roman"/>
          <w:sz w:val="24"/>
          <w:szCs w:val="24"/>
        </w:rPr>
        <w:t xml:space="preserve"> entonces la </w:t>
      </w:r>
      <w:r w:rsidR="00F22A44">
        <w:rPr>
          <w:rFonts w:ascii="Times New Roman" w:hAnsi="Times New Roman" w:cs="Times New Roman"/>
          <w:sz w:val="24"/>
          <w:szCs w:val="24"/>
        </w:rPr>
        <w:t>exactitud</w:t>
      </w:r>
      <w:r w:rsidRPr="00B10681">
        <w:rPr>
          <w:rFonts w:ascii="Times New Roman" w:hAnsi="Times New Roman" w:cs="Times New Roman"/>
          <w:sz w:val="24"/>
          <w:szCs w:val="24"/>
        </w:rPr>
        <w:t xml:space="preserve"> será similar a la del modelo.</w:t>
      </w:r>
    </w:p>
    <w:p w14:paraId="7C908EB9" w14:textId="247546D3" w:rsidR="005B3007" w:rsidRDefault="005B3007" w:rsidP="00622C44">
      <w:pPr>
        <w:spacing w:after="0" w:line="360" w:lineRule="auto"/>
        <w:jc w:val="both"/>
        <w:rPr>
          <w:rFonts w:ascii="Times New Roman" w:hAnsi="Times New Roman" w:cs="Times New Roman"/>
          <w:sz w:val="24"/>
          <w:szCs w:val="24"/>
        </w:rPr>
      </w:pPr>
    </w:p>
    <w:p w14:paraId="422AC8E5" w14:textId="7E69D487" w:rsidR="00E27F54" w:rsidRDefault="00E27F54" w:rsidP="00622C44">
      <w:pPr>
        <w:spacing w:after="0" w:line="360" w:lineRule="auto"/>
        <w:jc w:val="both"/>
        <w:rPr>
          <w:rFonts w:ascii="Times New Roman" w:hAnsi="Times New Roman" w:cs="Times New Roman"/>
          <w:sz w:val="24"/>
          <w:szCs w:val="24"/>
        </w:rPr>
      </w:pPr>
    </w:p>
    <w:p w14:paraId="3D0B28FE" w14:textId="70306C1E" w:rsidR="00E27F54" w:rsidRDefault="00E27F54" w:rsidP="00622C44">
      <w:pPr>
        <w:spacing w:after="0" w:line="360" w:lineRule="auto"/>
        <w:jc w:val="both"/>
        <w:rPr>
          <w:rFonts w:ascii="Times New Roman" w:hAnsi="Times New Roman" w:cs="Times New Roman"/>
          <w:sz w:val="24"/>
          <w:szCs w:val="24"/>
        </w:rPr>
      </w:pPr>
    </w:p>
    <w:p w14:paraId="0CB09E8E" w14:textId="6EBF778A" w:rsidR="00E27F54" w:rsidRDefault="00E27F54" w:rsidP="00622C44">
      <w:pPr>
        <w:spacing w:after="0" w:line="360" w:lineRule="auto"/>
        <w:jc w:val="both"/>
        <w:rPr>
          <w:rFonts w:ascii="Times New Roman" w:hAnsi="Times New Roman" w:cs="Times New Roman"/>
          <w:sz w:val="24"/>
          <w:szCs w:val="24"/>
        </w:rPr>
      </w:pPr>
    </w:p>
    <w:p w14:paraId="4259CDB0" w14:textId="0A34A9CA" w:rsidR="00E27F54" w:rsidRDefault="00E27F54" w:rsidP="00622C44">
      <w:pPr>
        <w:spacing w:after="0" w:line="360" w:lineRule="auto"/>
        <w:jc w:val="both"/>
        <w:rPr>
          <w:rFonts w:ascii="Times New Roman" w:hAnsi="Times New Roman" w:cs="Times New Roman"/>
          <w:sz w:val="24"/>
          <w:szCs w:val="24"/>
        </w:rPr>
      </w:pPr>
    </w:p>
    <w:p w14:paraId="21625D7C" w14:textId="55A9333D" w:rsidR="00E27F54" w:rsidRDefault="00E27F54" w:rsidP="00622C44">
      <w:pPr>
        <w:spacing w:after="0" w:line="360" w:lineRule="auto"/>
        <w:jc w:val="both"/>
        <w:rPr>
          <w:rFonts w:ascii="Times New Roman" w:hAnsi="Times New Roman" w:cs="Times New Roman"/>
          <w:sz w:val="24"/>
          <w:szCs w:val="24"/>
        </w:rPr>
      </w:pPr>
    </w:p>
    <w:p w14:paraId="571F9927" w14:textId="72435FE1" w:rsidR="00E27F54" w:rsidRDefault="00E27F54" w:rsidP="00622C44">
      <w:pPr>
        <w:spacing w:after="0" w:line="360" w:lineRule="auto"/>
        <w:jc w:val="both"/>
        <w:rPr>
          <w:rFonts w:ascii="Times New Roman" w:hAnsi="Times New Roman" w:cs="Times New Roman"/>
          <w:sz w:val="24"/>
          <w:szCs w:val="24"/>
        </w:rPr>
      </w:pPr>
    </w:p>
    <w:p w14:paraId="1DC23E77" w14:textId="3FE31B4B" w:rsidR="00E27F54" w:rsidRDefault="00E27F54" w:rsidP="00622C44">
      <w:pPr>
        <w:spacing w:after="0" w:line="360" w:lineRule="auto"/>
        <w:jc w:val="both"/>
        <w:rPr>
          <w:rFonts w:ascii="Times New Roman" w:hAnsi="Times New Roman" w:cs="Times New Roman"/>
          <w:sz w:val="24"/>
          <w:szCs w:val="24"/>
        </w:rPr>
      </w:pPr>
    </w:p>
    <w:p w14:paraId="069AF1B4" w14:textId="0137379F" w:rsidR="00E27F54" w:rsidRDefault="00E27F54" w:rsidP="00622C44">
      <w:pPr>
        <w:spacing w:after="0" w:line="360" w:lineRule="auto"/>
        <w:jc w:val="both"/>
        <w:rPr>
          <w:rFonts w:ascii="Times New Roman" w:hAnsi="Times New Roman" w:cs="Times New Roman"/>
          <w:sz w:val="24"/>
          <w:szCs w:val="24"/>
        </w:rPr>
      </w:pPr>
    </w:p>
    <w:p w14:paraId="3E5D8F33" w14:textId="77777777" w:rsidR="00E27F54" w:rsidRPr="00B10681" w:rsidRDefault="00E27F54" w:rsidP="00622C44">
      <w:pPr>
        <w:spacing w:after="0" w:line="360" w:lineRule="auto"/>
        <w:jc w:val="both"/>
        <w:rPr>
          <w:rFonts w:ascii="Times New Roman" w:hAnsi="Times New Roman" w:cs="Times New Roman"/>
          <w:sz w:val="24"/>
          <w:szCs w:val="24"/>
        </w:rPr>
      </w:pPr>
    </w:p>
    <w:p w14:paraId="50C04C09" w14:textId="77777777" w:rsidR="00AD336C" w:rsidRPr="00E27F54" w:rsidRDefault="00776C9C" w:rsidP="00E27F54">
      <w:pPr>
        <w:spacing w:after="0" w:line="360" w:lineRule="auto"/>
        <w:rPr>
          <w:rFonts w:ascii="Arial" w:eastAsiaTheme="minorEastAsia" w:hAnsi="Arial"/>
          <w:b/>
          <w:sz w:val="24"/>
          <w:szCs w:val="24"/>
          <w:lang w:val="es-ES_tradnl" w:eastAsia="es-ES"/>
        </w:rPr>
      </w:pPr>
      <w:r w:rsidRPr="00E27F54">
        <w:rPr>
          <w:rFonts w:ascii="Arial" w:eastAsiaTheme="minorEastAsia" w:hAnsi="Arial"/>
          <w:b/>
          <w:sz w:val="24"/>
          <w:szCs w:val="24"/>
          <w:lang w:val="es-ES_tradnl" w:eastAsia="es-ES"/>
        </w:rPr>
        <w:t>Resultados y discusión</w:t>
      </w:r>
    </w:p>
    <w:p w14:paraId="4FA68B75" w14:textId="5D53F847" w:rsidR="00B14180" w:rsidRPr="00B10681" w:rsidRDefault="00E32546" w:rsidP="005B3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modelo predictivo construido s</w:t>
      </w:r>
      <w:r w:rsidR="005B3007" w:rsidRPr="00B10681">
        <w:rPr>
          <w:rFonts w:ascii="Times New Roman" w:hAnsi="Times New Roman" w:cs="Times New Roman"/>
          <w:sz w:val="24"/>
          <w:szCs w:val="24"/>
        </w:rPr>
        <w:t xml:space="preserve">e </w:t>
      </w:r>
      <w:r>
        <w:rPr>
          <w:rFonts w:ascii="Times New Roman" w:hAnsi="Times New Roman" w:cs="Times New Roman"/>
          <w:sz w:val="24"/>
          <w:szCs w:val="24"/>
        </w:rPr>
        <w:t>aplicó a</w:t>
      </w:r>
      <w:r w:rsidR="00E22986" w:rsidRPr="00B10681">
        <w:rPr>
          <w:rFonts w:ascii="Times New Roman" w:hAnsi="Times New Roman" w:cs="Times New Roman"/>
          <w:sz w:val="24"/>
          <w:szCs w:val="24"/>
        </w:rPr>
        <w:t xml:space="preserve"> </w:t>
      </w:r>
      <w:r w:rsidR="00AF3F50">
        <w:rPr>
          <w:rFonts w:ascii="Times New Roman" w:hAnsi="Times New Roman" w:cs="Times New Roman"/>
          <w:sz w:val="24"/>
          <w:szCs w:val="24"/>
        </w:rPr>
        <w:t>cuatro</w:t>
      </w:r>
      <w:r w:rsidR="00AF3F50" w:rsidRPr="00B10681">
        <w:rPr>
          <w:rFonts w:ascii="Times New Roman" w:hAnsi="Times New Roman" w:cs="Times New Roman"/>
          <w:sz w:val="24"/>
          <w:szCs w:val="24"/>
        </w:rPr>
        <w:t xml:space="preserve"> </w:t>
      </w:r>
      <w:r w:rsidR="005B3007" w:rsidRPr="00B10681">
        <w:rPr>
          <w:rFonts w:ascii="Times New Roman" w:hAnsi="Times New Roman" w:cs="Times New Roman"/>
          <w:sz w:val="24"/>
          <w:szCs w:val="24"/>
        </w:rPr>
        <w:t>grupos de estudi</w:t>
      </w:r>
      <w:r w:rsidR="0074465C" w:rsidRPr="00B10681">
        <w:rPr>
          <w:rFonts w:ascii="Times New Roman" w:hAnsi="Times New Roman" w:cs="Times New Roman"/>
          <w:sz w:val="24"/>
          <w:szCs w:val="24"/>
        </w:rPr>
        <w:t xml:space="preserve">antes </w:t>
      </w:r>
      <w:r w:rsidR="00E22986" w:rsidRPr="00B10681">
        <w:rPr>
          <w:rFonts w:ascii="Times New Roman" w:hAnsi="Times New Roman" w:cs="Times New Roman"/>
          <w:sz w:val="24"/>
          <w:szCs w:val="24"/>
        </w:rPr>
        <w:t xml:space="preserve">universitarios </w:t>
      </w:r>
      <w:r w:rsidR="00CF65E3">
        <w:rPr>
          <w:rFonts w:ascii="Times New Roman" w:hAnsi="Times New Roman" w:cs="Times New Roman"/>
          <w:sz w:val="24"/>
          <w:szCs w:val="24"/>
        </w:rPr>
        <w:t>del IPN</w:t>
      </w:r>
      <w:r w:rsidR="00CF65E3" w:rsidRPr="00B10681">
        <w:rPr>
          <w:rFonts w:ascii="Times New Roman" w:hAnsi="Times New Roman" w:cs="Times New Roman"/>
          <w:sz w:val="24"/>
          <w:szCs w:val="24"/>
        </w:rPr>
        <w:t xml:space="preserve"> </w:t>
      </w:r>
      <w:r w:rsidR="00CF65E3">
        <w:rPr>
          <w:rFonts w:ascii="Times New Roman" w:hAnsi="Times New Roman" w:cs="Times New Roman"/>
          <w:sz w:val="24"/>
          <w:szCs w:val="24"/>
        </w:rPr>
        <w:t>inscritos en el</w:t>
      </w:r>
      <w:r w:rsidR="0074465C" w:rsidRPr="00B10681">
        <w:rPr>
          <w:rFonts w:ascii="Times New Roman" w:hAnsi="Times New Roman" w:cs="Times New Roman"/>
          <w:sz w:val="24"/>
          <w:szCs w:val="24"/>
        </w:rPr>
        <w:t xml:space="preserve"> curso de Ecuaciones D</w:t>
      </w:r>
      <w:r w:rsidR="005B3007" w:rsidRPr="00B10681">
        <w:rPr>
          <w:rFonts w:ascii="Times New Roman" w:hAnsi="Times New Roman" w:cs="Times New Roman"/>
          <w:sz w:val="24"/>
          <w:szCs w:val="24"/>
        </w:rPr>
        <w:t>iferenc</w:t>
      </w:r>
      <w:r w:rsidR="00B14180" w:rsidRPr="00B10681">
        <w:rPr>
          <w:rFonts w:ascii="Times New Roman" w:hAnsi="Times New Roman" w:cs="Times New Roman"/>
          <w:sz w:val="24"/>
          <w:szCs w:val="24"/>
        </w:rPr>
        <w:t xml:space="preserve">iales </w:t>
      </w:r>
      <w:r w:rsidR="00761A0F" w:rsidRPr="00B10681">
        <w:rPr>
          <w:rFonts w:ascii="Times New Roman" w:hAnsi="Times New Roman" w:cs="Times New Roman"/>
          <w:sz w:val="24"/>
          <w:szCs w:val="24"/>
        </w:rPr>
        <w:t>del semestre siguiente</w:t>
      </w:r>
      <w:r w:rsidR="005B3007" w:rsidRPr="00B10681">
        <w:rPr>
          <w:rFonts w:ascii="Times New Roman" w:hAnsi="Times New Roman" w:cs="Times New Roman"/>
          <w:sz w:val="24"/>
          <w:szCs w:val="24"/>
        </w:rPr>
        <w:t xml:space="preserve"> </w:t>
      </w:r>
      <w:r w:rsidR="00761A0F" w:rsidRPr="00B10681">
        <w:rPr>
          <w:rFonts w:ascii="Times New Roman" w:hAnsi="Times New Roman" w:cs="Times New Roman"/>
          <w:sz w:val="24"/>
          <w:szCs w:val="24"/>
        </w:rPr>
        <w:t>al que se habían obtenido los datos de entrenamiento. Fue</w:t>
      </w:r>
      <w:r w:rsidR="00CF65E3">
        <w:rPr>
          <w:rFonts w:ascii="Times New Roman" w:hAnsi="Times New Roman" w:cs="Times New Roman"/>
          <w:sz w:val="24"/>
          <w:szCs w:val="24"/>
        </w:rPr>
        <w:t>ron</w:t>
      </w:r>
      <w:r w:rsidR="00761A0F" w:rsidRPr="00B10681">
        <w:rPr>
          <w:rFonts w:ascii="Times New Roman" w:hAnsi="Times New Roman" w:cs="Times New Roman"/>
          <w:sz w:val="24"/>
          <w:szCs w:val="24"/>
        </w:rPr>
        <w:t xml:space="preserve"> un total de </w:t>
      </w:r>
      <w:r w:rsidR="005B3007" w:rsidRPr="00B10681">
        <w:rPr>
          <w:rFonts w:ascii="Times New Roman" w:hAnsi="Times New Roman" w:cs="Times New Roman"/>
          <w:sz w:val="24"/>
          <w:szCs w:val="24"/>
        </w:rPr>
        <w:t>86 registros de datos de prueba.</w:t>
      </w:r>
    </w:p>
    <w:p w14:paraId="4340E6F6" w14:textId="6B11B0C2" w:rsidR="0005626E" w:rsidRDefault="00C26F8C"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Primeramente, s</w:t>
      </w:r>
      <w:r w:rsidR="00E22986" w:rsidRPr="00B10681">
        <w:rPr>
          <w:rFonts w:ascii="Times New Roman" w:hAnsi="Times New Roman" w:cs="Times New Roman"/>
          <w:sz w:val="24"/>
          <w:szCs w:val="24"/>
        </w:rPr>
        <w:t xml:space="preserve">e utilizó el modelo predictivo para obtener predicciones de los </w:t>
      </w:r>
      <w:r w:rsidR="00AF3F50">
        <w:rPr>
          <w:rFonts w:ascii="Times New Roman" w:hAnsi="Times New Roman" w:cs="Times New Roman"/>
          <w:sz w:val="24"/>
          <w:szCs w:val="24"/>
        </w:rPr>
        <w:t>cuatro</w:t>
      </w:r>
      <w:r w:rsidR="00AF3F50" w:rsidRPr="00B10681">
        <w:rPr>
          <w:rFonts w:ascii="Times New Roman" w:hAnsi="Times New Roman" w:cs="Times New Roman"/>
          <w:sz w:val="24"/>
          <w:szCs w:val="24"/>
        </w:rPr>
        <w:t xml:space="preserve"> </w:t>
      </w:r>
      <w:r w:rsidR="00E22986" w:rsidRPr="00B10681">
        <w:rPr>
          <w:rFonts w:ascii="Times New Roman" w:hAnsi="Times New Roman" w:cs="Times New Roman"/>
          <w:sz w:val="24"/>
          <w:szCs w:val="24"/>
        </w:rPr>
        <w:t>grupos de prueba</w:t>
      </w:r>
      <w:r w:rsidR="005B3007" w:rsidRPr="00B10681">
        <w:rPr>
          <w:rFonts w:ascii="Times New Roman" w:hAnsi="Times New Roman" w:cs="Times New Roman"/>
          <w:sz w:val="24"/>
          <w:szCs w:val="24"/>
        </w:rPr>
        <w:t xml:space="preserve">. Posteriormente, se compararon estas predicciones con los resultados reales obtenidos por los estudiantes al </w:t>
      </w:r>
      <w:r w:rsidR="00CA1F70" w:rsidRPr="00B10681">
        <w:rPr>
          <w:rFonts w:ascii="Times New Roman" w:hAnsi="Times New Roman" w:cs="Times New Roman"/>
          <w:sz w:val="24"/>
          <w:szCs w:val="24"/>
        </w:rPr>
        <w:t xml:space="preserve">final del curso. En la </w:t>
      </w:r>
      <w:r w:rsidR="00AF3F50">
        <w:rPr>
          <w:rFonts w:ascii="Times New Roman" w:hAnsi="Times New Roman" w:cs="Times New Roman"/>
          <w:sz w:val="24"/>
          <w:szCs w:val="24"/>
        </w:rPr>
        <w:t>t</w:t>
      </w:r>
      <w:r w:rsidR="00AF3F50" w:rsidRPr="00B10681">
        <w:rPr>
          <w:rFonts w:ascii="Times New Roman" w:hAnsi="Times New Roman" w:cs="Times New Roman"/>
          <w:sz w:val="24"/>
          <w:szCs w:val="24"/>
        </w:rPr>
        <w:t xml:space="preserve">abla </w:t>
      </w:r>
      <w:r w:rsidR="00CA1F70" w:rsidRPr="00B10681">
        <w:rPr>
          <w:rFonts w:ascii="Times New Roman" w:hAnsi="Times New Roman" w:cs="Times New Roman"/>
          <w:sz w:val="24"/>
          <w:szCs w:val="24"/>
        </w:rPr>
        <w:t>3</w:t>
      </w:r>
      <w:r w:rsidR="005B3007" w:rsidRPr="00B10681">
        <w:rPr>
          <w:rFonts w:ascii="Times New Roman" w:hAnsi="Times New Roman" w:cs="Times New Roman"/>
          <w:sz w:val="24"/>
          <w:szCs w:val="24"/>
        </w:rPr>
        <w:t xml:space="preserve"> se presenta el número de predicciones correctas e incorrectas y la </w:t>
      </w:r>
      <w:r w:rsidR="00F22A44">
        <w:rPr>
          <w:rFonts w:ascii="Times New Roman" w:hAnsi="Times New Roman" w:cs="Times New Roman"/>
          <w:sz w:val="24"/>
          <w:szCs w:val="24"/>
        </w:rPr>
        <w:t>exactitud</w:t>
      </w:r>
      <w:r w:rsidR="005B3007" w:rsidRPr="00B10681">
        <w:rPr>
          <w:rFonts w:ascii="Times New Roman" w:hAnsi="Times New Roman" w:cs="Times New Roman"/>
          <w:sz w:val="24"/>
          <w:szCs w:val="24"/>
        </w:rPr>
        <w:t xml:space="preserve"> de las predicciones de cada uno de los grupos de prueba.</w:t>
      </w:r>
      <w:r w:rsidR="00E22986" w:rsidRPr="00B10681">
        <w:rPr>
          <w:rFonts w:ascii="Times New Roman" w:hAnsi="Times New Roman" w:cs="Times New Roman"/>
          <w:sz w:val="24"/>
          <w:szCs w:val="24"/>
        </w:rPr>
        <w:t xml:space="preserve"> La </w:t>
      </w:r>
      <w:r w:rsidR="00F22A44">
        <w:rPr>
          <w:rFonts w:ascii="Times New Roman" w:hAnsi="Times New Roman" w:cs="Times New Roman"/>
          <w:sz w:val="24"/>
          <w:szCs w:val="24"/>
        </w:rPr>
        <w:t>exactitud</w:t>
      </w:r>
      <w:r w:rsidR="00E22986" w:rsidRPr="00B10681">
        <w:rPr>
          <w:rFonts w:ascii="Times New Roman" w:hAnsi="Times New Roman" w:cs="Times New Roman"/>
          <w:sz w:val="24"/>
          <w:szCs w:val="24"/>
        </w:rPr>
        <w:t xml:space="preserve"> total de todos los registros de </w:t>
      </w:r>
      <w:r w:rsidR="00DE4C1F">
        <w:rPr>
          <w:rFonts w:ascii="Times New Roman" w:hAnsi="Times New Roman" w:cs="Times New Roman"/>
          <w:sz w:val="24"/>
          <w:szCs w:val="24"/>
        </w:rPr>
        <w:t xml:space="preserve">prueba se muestra en la </w:t>
      </w:r>
      <w:r w:rsidR="00AF3F50">
        <w:rPr>
          <w:rFonts w:ascii="Times New Roman" w:hAnsi="Times New Roman" w:cs="Times New Roman"/>
          <w:sz w:val="24"/>
          <w:szCs w:val="24"/>
        </w:rPr>
        <w:t xml:space="preserve">figura </w:t>
      </w:r>
      <w:r w:rsidR="006109AD">
        <w:rPr>
          <w:rFonts w:ascii="Times New Roman" w:hAnsi="Times New Roman" w:cs="Times New Roman"/>
          <w:sz w:val="24"/>
          <w:szCs w:val="24"/>
        </w:rPr>
        <w:t>4.</w:t>
      </w:r>
    </w:p>
    <w:p w14:paraId="2BE954F1" w14:textId="77777777" w:rsidR="0005626E" w:rsidRDefault="0005626E" w:rsidP="005B3007">
      <w:pPr>
        <w:spacing w:after="0" w:line="360" w:lineRule="auto"/>
        <w:jc w:val="both"/>
        <w:rPr>
          <w:rFonts w:ascii="Times New Roman" w:hAnsi="Times New Roman" w:cs="Times New Roman"/>
          <w:sz w:val="24"/>
          <w:szCs w:val="24"/>
        </w:rPr>
      </w:pPr>
    </w:p>
    <w:p w14:paraId="316C78C5" w14:textId="2AF9019C" w:rsidR="005B3007" w:rsidRPr="00E27F54" w:rsidRDefault="00020942" w:rsidP="00E27F54">
      <w:pPr>
        <w:spacing w:after="0" w:line="360" w:lineRule="auto"/>
        <w:jc w:val="center"/>
        <w:rPr>
          <w:rFonts w:ascii="Times New Roman" w:hAnsi="Times New Roman" w:cs="Times New Roman"/>
          <w:sz w:val="24"/>
          <w:szCs w:val="24"/>
        </w:rPr>
      </w:pPr>
      <w:r w:rsidRPr="00440349">
        <w:rPr>
          <w:rFonts w:ascii="Times New Roman" w:hAnsi="Times New Roman" w:cs="Times New Roman"/>
          <w:b/>
          <w:sz w:val="24"/>
          <w:szCs w:val="24"/>
        </w:rPr>
        <w:t>Tabla 3</w:t>
      </w:r>
      <w:r w:rsidR="00E27F54">
        <w:rPr>
          <w:rFonts w:ascii="Times New Roman" w:hAnsi="Times New Roman" w:cs="Times New Roman"/>
          <w:sz w:val="24"/>
          <w:szCs w:val="24"/>
        </w:rPr>
        <w:t xml:space="preserve">. </w:t>
      </w:r>
      <w:r w:rsidR="00F22A44" w:rsidRPr="00E27F54">
        <w:rPr>
          <w:rFonts w:ascii="Times New Roman" w:hAnsi="Times New Roman" w:cs="Times New Roman"/>
          <w:sz w:val="24"/>
          <w:szCs w:val="24"/>
        </w:rPr>
        <w:t>Exactitud</w:t>
      </w:r>
      <w:r w:rsidR="005B3007" w:rsidRPr="00E27F54">
        <w:rPr>
          <w:rFonts w:ascii="Times New Roman" w:hAnsi="Times New Roman" w:cs="Times New Roman"/>
          <w:sz w:val="24"/>
          <w:szCs w:val="24"/>
        </w:rPr>
        <w:t xml:space="preserve"> de las predicciones de los grupos de prueba.</w:t>
      </w:r>
    </w:p>
    <w:tbl>
      <w:tblPr>
        <w:tblStyle w:val="Tabladecuadrcula4-nfasis2"/>
        <w:tblW w:w="0" w:type="auto"/>
        <w:tblLook w:val="04A0" w:firstRow="1" w:lastRow="0" w:firstColumn="1" w:lastColumn="0" w:noHBand="0" w:noVBand="1"/>
      </w:tblPr>
      <w:tblGrid>
        <w:gridCol w:w="1765"/>
        <w:gridCol w:w="1765"/>
        <w:gridCol w:w="1766"/>
        <w:gridCol w:w="1766"/>
        <w:gridCol w:w="1766"/>
      </w:tblGrid>
      <w:tr w:rsidR="00036EBC" w:rsidRPr="00B10681" w14:paraId="1ACA0F9C" w14:textId="77777777" w:rsidTr="00036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Borders>
              <w:right w:val="single" w:sz="4" w:space="0" w:color="FFFFFF" w:themeColor="background1"/>
            </w:tcBorders>
            <w:vAlign w:val="center"/>
          </w:tcPr>
          <w:p w14:paraId="2961E187" w14:textId="77777777" w:rsidR="00036EBC" w:rsidRPr="00B10681" w:rsidRDefault="00036EBC" w:rsidP="00036EB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Grupos de prueba</w:t>
            </w:r>
          </w:p>
        </w:tc>
        <w:tc>
          <w:tcPr>
            <w:tcW w:w="1765" w:type="dxa"/>
            <w:tcBorders>
              <w:left w:val="single" w:sz="4" w:space="0" w:color="FFFFFF" w:themeColor="background1"/>
              <w:right w:val="single" w:sz="4" w:space="0" w:color="FFFFFF" w:themeColor="background1"/>
            </w:tcBorders>
            <w:vAlign w:val="center"/>
          </w:tcPr>
          <w:p w14:paraId="2B15C838" w14:textId="77777777" w:rsidR="00036EBC" w:rsidRPr="00B10681" w:rsidRDefault="00036EBC" w:rsidP="00036E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Cantidad de estudiantes</w:t>
            </w:r>
          </w:p>
        </w:tc>
        <w:tc>
          <w:tcPr>
            <w:tcW w:w="1766" w:type="dxa"/>
            <w:tcBorders>
              <w:left w:val="single" w:sz="4" w:space="0" w:color="FFFFFF" w:themeColor="background1"/>
              <w:right w:val="single" w:sz="4" w:space="0" w:color="FFFFFF" w:themeColor="background1"/>
            </w:tcBorders>
            <w:vAlign w:val="center"/>
          </w:tcPr>
          <w:p w14:paraId="7DAECD74" w14:textId="77777777" w:rsidR="00036EBC" w:rsidRPr="00B10681" w:rsidRDefault="00036EBC" w:rsidP="00036E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Predicciones correctas</w:t>
            </w:r>
          </w:p>
        </w:tc>
        <w:tc>
          <w:tcPr>
            <w:tcW w:w="1766" w:type="dxa"/>
            <w:tcBorders>
              <w:left w:val="single" w:sz="4" w:space="0" w:color="FFFFFF" w:themeColor="background1"/>
              <w:right w:val="single" w:sz="4" w:space="0" w:color="FFFFFF" w:themeColor="background1"/>
            </w:tcBorders>
            <w:vAlign w:val="center"/>
          </w:tcPr>
          <w:p w14:paraId="360CD56D" w14:textId="77777777" w:rsidR="00036EBC" w:rsidRPr="00B10681" w:rsidRDefault="00036EBC" w:rsidP="00036E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Predicciones incorrectas</w:t>
            </w:r>
          </w:p>
        </w:tc>
        <w:tc>
          <w:tcPr>
            <w:tcW w:w="1766" w:type="dxa"/>
            <w:tcBorders>
              <w:left w:val="single" w:sz="4" w:space="0" w:color="FFFFFF" w:themeColor="background1"/>
            </w:tcBorders>
            <w:vAlign w:val="center"/>
          </w:tcPr>
          <w:p w14:paraId="25647ADC" w14:textId="77777777" w:rsidR="00036EBC" w:rsidRPr="00B10681" w:rsidRDefault="00F22A44" w:rsidP="00036EB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Exactitud</w:t>
            </w:r>
          </w:p>
        </w:tc>
      </w:tr>
      <w:tr w:rsidR="00036EBC" w:rsidRPr="00B10681" w14:paraId="2A25CC8F" w14:textId="77777777" w:rsidTr="00036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54C5844D" w14:textId="77777777" w:rsidR="00036EBC" w:rsidRPr="00B10681" w:rsidRDefault="00036EBC" w:rsidP="00036EB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1</w:t>
            </w:r>
          </w:p>
        </w:tc>
        <w:tc>
          <w:tcPr>
            <w:tcW w:w="1765" w:type="dxa"/>
          </w:tcPr>
          <w:p w14:paraId="38715364"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28</w:t>
            </w:r>
          </w:p>
        </w:tc>
        <w:tc>
          <w:tcPr>
            <w:tcW w:w="1766" w:type="dxa"/>
          </w:tcPr>
          <w:p w14:paraId="6E98FFDD"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17</w:t>
            </w:r>
          </w:p>
        </w:tc>
        <w:tc>
          <w:tcPr>
            <w:tcW w:w="1766" w:type="dxa"/>
          </w:tcPr>
          <w:p w14:paraId="7E9CA7A2"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11</w:t>
            </w:r>
          </w:p>
        </w:tc>
        <w:tc>
          <w:tcPr>
            <w:tcW w:w="1766" w:type="dxa"/>
          </w:tcPr>
          <w:p w14:paraId="5AD7F6D9"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60.71 %</w:t>
            </w:r>
          </w:p>
        </w:tc>
      </w:tr>
      <w:tr w:rsidR="00036EBC" w:rsidRPr="00B10681" w14:paraId="755C35A8" w14:textId="77777777" w:rsidTr="00036EBC">
        <w:tc>
          <w:tcPr>
            <w:cnfStyle w:val="001000000000" w:firstRow="0" w:lastRow="0" w:firstColumn="1" w:lastColumn="0" w:oddVBand="0" w:evenVBand="0" w:oddHBand="0" w:evenHBand="0" w:firstRowFirstColumn="0" w:firstRowLastColumn="0" w:lastRowFirstColumn="0" w:lastRowLastColumn="0"/>
            <w:tcW w:w="1765" w:type="dxa"/>
          </w:tcPr>
          <w:p w14:paraId="072548BE" w14:textId="77777777" w:rsidR="00036EBC" w:rsidRPr="00B10681" w:rsidRDefault="00036EBC" w:rsidP="00036EB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2</w:t>
            </w:r>
          </w:p>
        </w:tc>
        <w:tc>
          <w:tcPr>
            <w:tcW w:w="1765" w:type="dxa"/>
          </w:tcPr>
          <w:p w14:paraId="3C645CBE"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15</w:t>
            </w:r>
          </w:p>
        </w:tc>
        <w:tc>
          <w:tcPr>
            <w:tcW w:w="1766" w:type="dxa"/>
          </w:tcPr>
          <w:p w14:paraId="7146B5F1"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11</w:t>
            </w:r>
          </w:p>
        </w:tc>
        <w:tc>
          <w:tcPr>
            <w:tcW w:w="1766" w:type="dxa"/>
          </w:tcPr>
          <w:p w14:paraId="40BEE559"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4</w:t>
            </w:r>
          </w:p>
        </w:tc>
        <w:tc>
          <w:tcPr>
            <w:tcW w:w="1766" w:type="dxa"/>
          </w:tcPr>
          <w:p w14:paraId="7671587A"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73.33 %</w:t>
            </w:r>
          </w:p>
        </w:tc>
      </w:tr>
      <w:tr w:rsidR="00036EBC" w:rsidRPr="00B10681" w14:paraId="47D90C52" w14:textId="77777777" w:rsidTr="00036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6D835940" w14:textId="77777777" w:rsidR="00036EBC" w:rsidRPr="00B10681" w:rsidRDefault="00036EBC" w:rsidP="00036EB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3</w:t>
            </w:r>
          </w:p>
        </w:tc>
        <w:tc>
          <w:tcPr>
            <w:tcW w:w="1765" w:type="dxa"/>
          </w:tcPr>
          <w:p w14:paraId="6303E9C1"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26</w:t>
            </w:r>
          </w:p>
        </w:tc>
        <w:tc>
          <w:tcPr>
            <w:tcW w:w="1766" w:type="dxa"/>
          </w:tcPr>
          <w:p w14:paraId="282B748B"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19</w:t>
            </w:r>
          </w:p>
        </w:tc>
        <w:tc>
          <w:tcPr>
            <w:tcW w:w="1766" w:type="dxa"/>
          </w:tcPr>
          <w:p w14:paraId="2622D3C3"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7</w:t>
            </w:r>
          </w:p>
        </w:tc>
        <w:tc>
          <w:tcPr>
            <w:tcW w:w="1766" w:type="dxa"/>
          </w:tcPr>
          <w:p w14:paraId="21229C76" w14:textId="77777777" w:rsidR="00036EBC" w:rsidRPr="00B10681" w:rsidRDefault="00036EBC" w:rsidP="00036EB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73.08 %</w:t>
            </w:r>
          </w:p>
        </w:tc>
      </w:tr>
      <w:tr w:rsidR="00036EBC" w:rsidRPr="00B10681" w14:paraId="2ACD4B13" w14:textId="77777777" w:rsidTr="00036EBC">
        <w:tc>
          <w:tcPr>
            <w:cnfStyle w:val="001000000000" w:firstRow="0" w:lastRow="0" w:firstColumn="1" w:lastColumn="0" w:oddVBand="0" w:evenVBand="0" w:oddHBand="0" w:evenHBand="0" w:firstRowFirstColumn="0" w:firstRowLastColumn="0" w:lastRowFirstColumn="0" w:lastRowLastColumn="0"/>
            <w:tcW w:w="1765" w:type="dxa"/>
          </w:tcPr>
          <w:p w14:paraId="6CBA7B21" w14:textId="77777777" w:rsidR="00036EBC" w:rsidRPr="00B10681" w:rsidRDefault="00036EBC" w:rsidP="00036EBC">
            <w:pPr>
              <w:spacing w:line="360" w:lineRule="auto"/>
              <w:jc w:val="center"/>
              <w:rPr>
                <w:rFonts w:ascii="Times New Roman" w:hAnsi="Times New Roman" w:cs="Times New Roman"/>
                <w:sz w:val="24"/>
                <w:szCs w:val="24"/>
              </w:rPr>
            </w:pPr>
            <w:r w:rsidRPr="00B10681">
              <w:rPr>
                <w:rFonts w:ascii="Times New Roman" w:hAnsi="Times New Roman" w:cs="Times New Roman"/>
                <w:sz w:val="24"/>
                <w:szCs w:val="24"/>
              </w:rPr>
              <w:t>4</w:t>
            </w:r>
          </w:p>
        </w:tc>
        <w:tc>
          <w:tcPr>
            <w:tcW w:w="1765" w:type="dxa"/>
          </w:tcPr>
          <w:p w14:paraId="49129CEB"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17</w:t>
            </w:r>
          </w:p>
        </w:tc>
        <w:tc>
          <w:tcPr>
            <w:tcW w:w="1766" w:type="dxa"/>
          </w:tcPr>
          <w:p w14:paraId="6A1ACDFE"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10</w:t>
            </w:r>
          </w:p>
        </w:tc>
        <w:tc>
          <w:tcPr>
            <w:tcW w:w="1766" w:type="dxa"/>
          </w:tcPr>
          <w:p w14:paraId="215D7552"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7</w:t>
            </w:r>
          </w:p>
        </w:tc>
        <w:tc>
          <w:tcPr>
            <w:tcW w:w="1766" w:type="dxa"/>
          </w:tcPr>
          <w:p w14:paraId="196AA1C9" w14:textId="77777777" w:rsidR="00036EBC" w:rsidRPr="00B10681" w:rsidRDefault="00036EBC" w:rsidP="00036EB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681">
              <w:rPr>
                <w:rFonts w:ascii="Times New Roman" w:hAnsi="Times New Roman" w:cs="Times New Roman"/>
                <w:sz w:val="24"/>
                <w:szCs w:val="24"/>
              </w:rPr>
              <w:t>58.82 %</w:t>
            </w:r>
          </w:p>
        </w:tc>
      </w:tr>
    </w:tbl>
    <w:p w14:paraId="20C5F471" w14:textId="77777777" w:rsidR="00754643" w:rsidRPr="00B10681" w:rsidRDefault="00754643" w:rsidP="00082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r w:rsidR="00C90377">
        <w:rPr>
          <w:rFonts w:ascii="Times New Roman" w:hAnsi="Times New Roman" w:cs="Times New Roman"/>
          <w:sz w:val="24"/>
          <w:szCs w:val="24"/>
        </w:rPr>
        <w:t>.</w:t>
      </w:r>
    </w:p>
    <w:p w14:paraId="653F530A" w14:textId="77777777" w:rsidR="00036EBC" w:rsidRDefault="00036EBC" w:rsidP="00622C44">
      <w:pPr>
        <w:spacing w:after="0" w:line="360" w:lineRule="auto"/>
        <w:jc w:val="both"/>
        <w:rPr>
          <w:rFonts w:ascii="Times New Roman" w:hAnsi="Times New Roman" w:cs="Times New Roman"/>
          <w:sz w:val="24"/>
          <w:szCs w:val="24"/>
        </w:rPr>
      </w:pPr>
    </w:p>
    <w:p w14:paraId="234FFBBC" w14:textId="77777777" w:rsidR="00BE1DE1" w:rsidRDefault="00BE1DE1" w:rsidP="00082D62">
      <w:pPr>
        <w:spacing w:after="0" w:line="360" w:lineRule="auto"/>
        <w:jc w:val="center"/>
        <w:rPr>
          <w:rFonts w:ascii="Times New Roman" w:hAnsi="Times New Roman" w:cs="Times New Roman"/>
          <w:b/>
          <w:sz w:val="24"/>
          <w:szCs w:val="24"/>
        </w:rPr>
      </w:pPr>
    </w:p>
    <w:p w14:paraId="19A240C7" w14:textId="77777777" w:rsidR="00BE1DE1" w:rsidRDefault="00BE1DE1" w:rsidP="00082D62">
      <w:pPr>
        <w:spacing w:after="0" w:line="360" w:lineRule="auto"/>
        <w:jc w:val="center"/>
        <w:rPr>
          <w:rFonts w:ascii="Times New Roman" w:hAnsi="Times New Roman" w:cs="Times New Roman"/>
          <w:b/>
          <w:sz w:val="24"/>
          <w:szCs w:val="24"/>
        </w:rPr>
      </w:pPr>
    </w:p>
    <w:p w14:paraId="776E5527" w14:textId="77777777" w:rsidR="00BE1DE1" w:rsidRDefault="00BE1DE1" w:rsidP="00082D62">
      <w:pPr>
        <w:spacing w:after="0" w:line="360" w:lineRule="auto"/>
        <w:jc w:val="center"/>
        <w:rPr>
          <w:rFonts w:ascii="Times New Roman" w:hAnsi="Times New Roman" w:cs="Times New Roman"/>
          <w:b/>
          <w:sz w:val="24"/>
          <w:szCs w:val="24"/>
        </w:rPr>
      </w:pPr>
    </w:p>
    <w:p w14:paraId="5FD8CC14" w14:textId="77777777" w:rsidR="00BE1DE1" w:rsidRDefault="00BE1DE1" w:rsidP="00082D62">
      <w:pPr>
        <w:spacing w:after="0" w:line="360" w:lineRule="auto"/>
        <w:jc w:val="center"/>
        <w:rPr>
          <w:rFonts w:ascii="Times New Roman" w:hAnsi="Times New Roman" w:cs="Times New Roman"/>
          <w:b/>
          <w:sz w:val="24"/>
          <w:szCs w:val="24"/>
        </w:rPr>
      </w:pPr>
    </w:p>
    <w:p w14:paraId="4FD9A797" w14:textId="77777777" w:rsidR="00BE1DE1" w:rsidRDefault="00BE1DE1" w:rsidP="00082D62">
      <w:pPr>
        <w:spacing w:after="0" w:line="360" w:lineRule="auto"/>
        <w:jc w:val="center"/>
        <w:rPr>
          <w:rFonts w:ascii="Times New Roman" w:hAnsi="Times New Roman" w:cs="Times New Roman"/>
          <w:b/>
          <w:sz w:val="24"/>
          <w:szCs w:val="24"/>
        </w:rPr>
      </w:pPr>
    </w:p>
    <w:p w14:paraId="36309105" w14:textId="77777777" w:rsidR="00BE1DE1" w:rsidRDefault="00BE1DE1" w:rsidP="00082D62">
      <w:pPr>
        <w:spacing w:after="0" w:line="360" w:lineRule="auto"/>
        <w:jc w:val="center"/>
        <w:rPr>
          <w:rFonts w:ascii="Times New Roman" w:hAnsi="Times New Roman" w:cs="Times New Roman"/>
          <w:b/>
          <w:sz w:val="24"/>
          <w:szCs w:val="24"/>
        </w:rPr>
      </w:pPr>
    </w:p>
    <w:p w14:paraId="0674D551" w14:textId="77777777" w:rsidR="00BE1DE1" w:rsidRDefault="00BE1DE1" w:rsidP="00082D62">
      <w:pPr>
        <w:spacing w:after="0" w:line="360" w:lineRule="auto"/>
        <w:jc w:val="center"/>
        <w:rPr>
          <w:rFonts w:ascii="Times New Roman" w:hAnsi="Times New Roman" w:cs="Times New Roman"/>
          <w:b/>
          <w:sz w:val="24"/>
          <w:szCs w:val="24"/>
        </w:rPr>
      </w:pPr>
    </w:p>
    <w:p w14:paraId="5F578B95" w14:textId="77777777" w:rsidR="00BE1DE1" w:rsidRDefault="00BE1DE1" w:rsidP="00082D62">
      <w:pPr>
        <w:spacing w:after="0" w:line="360" w:lineRule="auto"/>
        <w:jc w:val="center"/>
        <w:rPr>
          <w:rFonts w:ascii="Times New Roman" w:hAnsi="Times New Roman" w:cs="Times New Roman"/>
          <w:b/>
          <w:sz w:val="24"/>
          <w:szCs w:val="24"/>
        </w:rPr>
      </w:pPr>
    </w:p>
    <w:p w14:paraId="663E2702" w14:textId="77777777" w:rsidR="00BE1DE1" w:rsidRDefault="00BE1DE1" w:rsidP="00082D62">
      <w:pPr>
        <w:spacing w:after="0" w:line="360" w:lineRule="auto"/>
        <w:jc w:val="center"/>
        <w:rPr>
          <w:rFonts w:ascii="Times New Roman" w:hAnsi="Times New Roman" w:cs="Times New Roman"/>
          <w:b/>
          <w:sz w:val="24"/>
          <w:szCs w:val="24"/>
        </w:rPr>
      </w:pPr>
    </w:p>
    <w:p w14:paraId="27F678E3" w14:textId="77777777" w:rsidR="00BE1DE1" w:rsidRDefault="00BE1DE1" w:rsidP="00082D62">
      <w:pPr>
        <w:spacing w:after="0" w:line="360" w:lineRule="auto"/>
        <w:jc w:val="center"/>
        <w:rPr>
          <w:rFonts w:ascii="Times New Roman" w:hAnsi="Times New Roman" w:cs="Times New Roman"/>
          <w:b/>
          <w:sz w:val="24"/>
          <w:szCs w:val="24"/>
        </w:rPr>
      </w:pPr>
    </w:p>
    <w:p w14:paraId="4961851E" w14:textId="796B645F" w:rsidR="00082D62" w:rsidRPr="00B10681" w:rsidRDefault="00082D62" w:rsidP="00082D62">
      <w:pPr>
        <w:spacing w:after="0" w:line="360" w:lineRule="auto"/>
        <w:jc w:val="center"/>
        <w:rPr>
          <w:rFonts w:ascii="Times New Roman" w:hAnsi="Times New Roman" w:cs="Times New Roman"/>
          <w:sz w:val="24"/>
          <w:szCs w:val="24"/>
        </w:rPr>
      </w:pPr>
      <w:r w:rsidRPr="00E27F54">
        <w:rPr>
          <w:rFonts w:ascii="Times New Roman" w:hAnsi="Times New Roman" w:cs="Times New Roman"/>
          <w:b/>
          <w:sz w:val="24"/>
          <w:szCs w:val="24"/>
        </w:rPr>
        <w:t>Figura 4.</w:t>
      </w:r>
      <w:r w:rsidRPr="00B10681">
        <w:rPr>
          <w:rFonts w:ascii="Times New Roman" w:hAnsi="Times New Roman" w:cs="Times New Roman"/>
          <w:sz w:val="24"/>
          <w:szCs w:val="24"/>
        </w:rPr>
        <w:t xml:space="preserve"> </w:t>
      </w:r>
      <w:r>
        <w:rPr>
          <w:rFonts w:ascii="Times New Roman" w:hAnsi="Times New Roman" w:cs="Times New Roman"/>
          <w:sz w:val="24"/>
          <w:szCs w:val="24"/>
        </w:rPr>
        <w:t>Exactitud</w:t>
      </w:r>
      <w:r w:rsidRPr="00B10681">
        <w:rPr>
          <w:rFonts w:ascii="Times New Roman" w:hAnsi="Times New Roman" w:cs="Times New Roman"/>
          <w:sz w:val="24"/>
          <w:szCs w:val="24"/>
        </w:rPr>
        <w:t xml:space="preserve"> total de las predicciones de los grupos de prueba.</w:t>
      </w:r>
    </w:p>
    <w:p w14:paraId="3D3CAB9C" w14:textId="2741EFA7" w:rsidR="005B3007" w:rsidRPr="00B10681" w:rsidRDefault="008D6CAF" w:rsidP="005B300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F9A7F62" wp14:editId="22B224FE">
            <wp:extent cx="4743450" cy="2266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2266950"/>
                    </a:xfrm>
                    <a:prstGeom prst="rect">
                      <a:avLst/>
                    </a:prstGeom>
                    <a:noFill/>
                    <a:ln>
                      <a:noFill/>
                    </a:ln>
                  </pic:spPr>
                </pic:pic>
              </a:graphicData>
            </a:graphic>
          </wp:inline>
        </w:drawing>
      </w:r>
    </w:p>
    <w:p w14:paraId="5B906619" w14:textId="77777777" w:rsidR="00C90377" w:rsidRPr="00B10681" w:rsidRDefault="00082D62" w:rsidP="00C903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DA9B289" w14:textId="77777777" w:rsidR="005B3007" w:rsidRDefault="005B3007" w:rsidP="005B3007">
      <w:pPr>
        <w:spacing w:after="0" w:line="360" w:lineRule="auto"/>
        <w:jc w:val="both"/>
        <w:rPr>
          <w:rFonts w:ascii="Times New Roman" w:hAnsi="Times New Roman" w:cs="Times New Roman"/>
          <w:sz w:val="24"/>
          <w:szCs w:val="24"/>
        </w:rPr>
      </w:pPr>
    </w:p>
    <w:p w14:paraId="7AFAF538" w14:textId="47D1A84E" w:rsidR="0059217C" w:rsidRDefault="00082D62"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 obtenidos</w:t>
      </w:r>
      <w:r w:rsidR="000D488E">
        <w:rPr>
          <w:rFonts w:ascii="Times New Roman" w:hAnsi="Times New Roman" w:cs="Times New Roman"/>
          <w:sz w:val="24"/>
          <w:szCs w:val="24"/>
        </w:rPr>
        <w:t xml:space="preserve"> muestran </w:t>
      </w:r>
      <w:r w:rsidR="00AF3F50">
        <w:rPr>
          <w:rFonts w:ascii="Times New Roman" w:hAnsi="Times New Roman" w:cs="Times New Roman"/>
          <w:sz w:val="24"/>
          <w:szCs w:val="24"/>
        </w:rPr>
        <w:t xml:space="preserve">cómo </w:t>
      </w:r>
      <w:r w:rsidR="000D488E">
        <w:rPr>
          <w:rFonts w:ascii="Times New Roman" w:hAnsi="Times New Roman" w:cs="Times New Roman"/>
          <w:sz w:val="24"/>
          <w:szCs w:val="24"/>
        </w:rPr>
        <w:t xml:space="preserve">a partir de algunas actividades académicas iniciales del curso se puede predecir, con cierto porcentaje de exactitud, el rendimiento académico de estudiante al final del curso. </w:t>
      </w:r>
      <w:r w:rsidR="00A057C2">
        <w:rPr>
          <w:rFonts w:ascii="Times New Roman" w:hAnsi="Times New Roman" w:cs="Times New Roman"/>
          <w:sz w:val="24"/>
          <w:szCs w:val="24"/>
        </w:rPr>
        <w:t xml:space="preserve">El diseño del modelo predictivo se realizó a partir del proceso </w:t>
      </w:r>
      <w:r w:rsidR="0059217C">
        <w:rPr>
          <w:rFonts w:ascii="Times New Roman" w:hAnsi="Times New Roman" w:cs="Times New Roman"/>
          <w:sz w:val="24"/>
          <w:szCs w:val="24"/>
        </w:rPr>
        <w:t xml:space="preserve">de </w:t>
      </w:r>
      <w:r w:rsidR="00E068E0">
        <w:rPr>
          <w:rFonts w:ascii="Times New Roman" w:hAnsi="Times New Roman" w:cs="Times New Roman"/>
          <w:sz w:val="24"/>
          <w:szCs w:val="24"/>
        </w:rPr>
        <w:t xml:space="preserve">descubrimiento de </w:t>
      </w:r>
      <w:r w:rsidR="0059217C">
        <w:rPr>
          <w:rFonts w:ascii="Times New Roman" w:hAnsi="Times New Roman" w:cs="Times New Roman"/>
          <w:sz w:val="24"/>
          <w:szCs w:val="24"/>
        </w:rPr>
        <w:t>extracción de conocimiento de bases de datos. Para automatizar el modelo predictivo</w:t>
      </w:r>
      <w:r w:rsidR="00AF3F50">
        <w:rPr>
          <w:rFonts w:ascii="Times New Roman" w:hAnsi="Times New Roman" w:cs="Times New Roman"/>
          <w:sz w:val="24"/>
          <w:szCs w:val="24"/>
        </w:rPr>
        <w:t>,</w:t>
      </w:r>
      <w:r w:rsidR="0059217C">
        <w:rPr>
          <w:rFonts w:ascii="Times New Roman" w:hAnsi="Times New Roman" w:cs="Times New Roman"/>
          <w:sz w:val="24"/>
          <w:szCs w:val="24"/>
        </w:rPr>
        <w:t xml:space="preserve"> se construyó una plataforma que </w:t>
      </w:r>
      <w:r w:rsidR="00AF3F50">
        <w:rPr>
          <w:rFonts w:ascii="Times New Roman" w:hAnsi="Times New Roman" w:cs="Times New Roman"/>
          <w:sz w:val="24"/>
          <w:szCs w:val="24"/>
        </w:rPr>
        <w:t xml:space="preserve">permitió </w:t>
      </w:r>
      <w:r w:rsidR="0059217C">
        <w:rPr>
          <w:rFonts w:ascii="Times New Roman" w:hAnsi="Times New Roman" w:cs="Times New Roman"/>
          <w:sz w:val="24"/>
          <w:szCs w:val="24"/>
        </w:rPr>
        <w:t xml:space="preserve">ingresar los datos de </w:t>
      </w:r>
      <w:r w:rsidR="00E01BA1">
        <w:rPr>
          <w:rFonts w:ascii="Times New Roman" w:hAnsi="Times New Roman" w:cs="Times New Roman"/>
          <w:sz w:val="24"/>
          <w:szCs w:val="24"/>
        </w:rPr>
        <w:t xml:space="preserve">los </w:t>
      </w:r>
      <w:r w:rsidR="0059217C">
        <w:rPr>
          <w:rFonts w:ascii="Times New Roman" w:hAnsi="Times New Roman" w:cs="Times New Roman"/>
          <w:sz w:val="24"/>
          <w:szCs w:val="24"/>
        </w:rPr>
        <w:t>estudiantes para construir el modelo</w:t>
      </w:r>
      <w:r w:rsidR="00E01BA1">
        <w:rPr>
          <w:rFonts w:ascii="Times New Roman" w:hAnsi="Times New Roman" w:cs="Times New Roman"/>
          <w:sz w:val="24"/>
          <w:szCs w:val="24"/>
        </w:rPr>
        <w:t xml:space="preserve"> y</w:t>
      </w:r>
      <w:r w:rsidR="00AF3F50">
        <w:rPr>
          <w:rFonts w:ascii="Times New Roman" w:hAnsi="Times New Roman" w:cs="Times New Roman"/>
          <w:sz w:val="24"/>
          <w:szCs w:val="24"/>
        </w:rPr>
        <w:t>,</w:t>
      </w:r>
      <w:r w:rsidR="00E01BA1">
        <w:rPr>
          <w:rFonts w:ascii="Times New Roman" w:hAnsi="Times New Roman" w:cs="Times New Roman"/>
          <w:sz w:val="24"/>
          <w:szCs w:val="24"/>
        </w:rPr>
        <w:t xml:space="preserve"> posteriormente,</w:t>
      </w:r>
      <w:r w:rsidR="0059217C">
        <w:rPr>
          <w:rFonts w:ascii="Times New Roman" w:hAnsi="Times New Roman" w:cs="Times New Roman"/>
          <w:sz w:val="24"/>
          <w:szCs w:val="24"/>
        </w:rPr>
        <w:t xml:space="preserve"> introducir los datos de estudiantes </w:t>
      </w:r>
      <w:r w:rsidR="00AF3F50">
        <w:rPr>
          <w:rFonts w:ascii="Times New Roman" w:hAnsi="Times New Roman" w:cs="Times New Roman"/>
          <w:sz w:val="24"/>
          <w:szCs w:val="24"/>
        </w:rPr>
        <w:t xml:space="preserve">de </w:t>
      </w:r>
      <w:r w:rsidR="0059217C">
        <w:rPr>
          <w:rFonts w:ascii="Times New Roman" w:hAnsi="Times New Roman" w:cs="Times New Roman"/>
          <w:sz w:val="24"/>
          <w:szCs w:val="24"/>
        </w:rPr>
        <w:t>los cuales se va a predecir su rendimiento académico.</w:t>
      </w:r>
    </w:p>
    <w:p w14:paraId="40E10691" w14:textId="1EB3D3E4" w:rsidR="00E01BA1" w:rsidRDefault="004F7C71"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vez construido el modelo</w:t>
      </w:r>
      <w:r w:rsidR="00AF3F50">
        <w:rPr>
          <w:rFonts w:ascii="Times New Roman" w:hAnsi="Times New Roman" w:cs="Times New Roman"/>
          <w:sz w:val="24"/>
          <w:szCs w:val="24"/>
        </w:rPr>
        <w:t>,</w:t>
      </w:r>
      <w:r>
        <w:rPr>
          <w:rFonts w:ascii="Times New Roman" w:hAnsi="Times New Roman" w:cs="Times New Roman"/>
          <w:sz w:val="24"/>
          <w:szCs w:val="24"/>
        </w:rPr>
        <w:t xml:space="preserve"> se puede</w:t>
      </w:r>
      <w:r w:rsidR="00AF3F50">
        <w:rPr>
          <w:rFonts w:ascii="Times New Roman" w:hAnsi="Times New Roman" w:cs="Times New Roman"/>
          <w:sz w:val="24"/>
          <w:szCs w:val="24"/>
        </w:rPr>
        <w:t>n</w:t>
      </w:r>
      <w:r>
        <w:rPr>
          <w:rFonts w:ascii="Times New Roman" w:hAnsi="Times New Roman" w:cs="Times New Roman"/>
          <w:sz w:val="24"/>
          <w:szCs w:val="24"/>
        </w:rPr>
        <w:t xml:space="preserve"> identificar los principales factores (actividades académicas) que influyen de manera más significativa en el rendimiento académico de los estudiantes que participaron en este estudio por medio del cálculo de las probabilidades </w:t>
      </w:r>
      <w:r w:rsidRPr="00E01BA1">
        <w:rPr>
          <w:rFonts w:ascii="Times New Roman" w:hAnsi="Times New Roman" w:cs="Times New Roman"/>
          <w:i/>
          <w:sz w:val="24"/>
          <w:szCs w:val="24"/>
        </w:rPr>
        <w:t>a posteriori</w:t>
      </w:r>
      <w:r>
        <w:rPr>
          <w:rFonts w:ascii="Times New Roman" w:hAnsi="Times New Roman" w:cs="Times New Roman"/>
          <w:sz w:val="24"/>
          <w:szCs w:val="24"/>
        </w:rPr>
        <w:t xml:space="preserve">. </w:t>
      </w:r>
      <w:r w:rsidR="00AF3F50">
        <w:rPr>
          <w:rFonts w:ascii="Times New Roman" w:hAnsi="Times New Roman" w:cs="Times New Roman"/>
          <w:sz w:val="24"/>
          <w:szCs w:val="24"/>
        </w:rPr>
        <w:t xml:space="preserve">Lo anterior debido </w:t>
      </w:r>
      <w:r>
        <w:rPr>
          <w:rFonts w:ascii="Times New Roman" w:hAnsi="Times New Roman" w:cs="Times New Roman"/>
          <w:sz w:val="24"/>
          <w:szCs w:val="24"/>
        </w:rPr>
        <w:t xml:space="preserve">a que las </w:t>
      </w:r>
      <w:r w:rsidR="00E01BA1">
        <w:rPr>
          <w:rFonts w:ascii="Times New Roman" w:hAnsi="Times New Roman" w:cs="Times New Roman"/>
          <w:sz w:val="24"/>
          <w:szCs w:val="24"/>
        </w:rPr>
        <w:t xml:space="preserve">probabilidades </w:t>
      </w:r>
      <w:r>
        <w:rPr>
          <w:rFonts w:ascii="Times New Roman" w:hAnsi="Times New Roman" w:cs="Times New Roman"/>
          <w:sz w:val="24"/>
          <w:szCs w:val="24"/>
        </w:rPr>
        <w:t xml:space="preserve">que tengan mayor valor influirán </w:t>
      </w:r>
      <w:r w:rsidR="00E222D2">
        <w:rPr>
          <w:rFonts w:ascii="Times New Roman" w:hAnsi="Times New Roman" w:cs="Times New Roman"/>
          <w:sz w:val="24"/>
          <w:szCs w:val="24"/>
        </w:rPr>
        <w:t xml:space="preserve">de forma significativa </w:t>
      </w:r>
      <w:r>
        <w:rPr>
          <w:rFonts w:ascii="Times New Roman" w:hAnsi="Times New Roman" w:cs="Times New Roman"/>
          <w:sz w:val="24"/>
          <w:szCs w:val="24"/>
        </w:rPr>
        <w:t xml:space="preserve">en la decisión </w:t>
      </w:r>
      <w:r w:rsidR="00BF2705">
        <w:rPr>
          <w:rFonts w:ascii="Times New Roman" w:hAnsi="Times New Roman" w:cs="Times New Roman"/>
          <w:sz w:val="24"/>
          <w:szCs w:val="24"/>
        </w:rPr>
        <w:t>de aprobación o</w:t>
      </w:r>
      <w:r w:rsidR="00E01BA1">
        <w:rPr>
          <w:rFonts w:ascii="Times New Roman" w:hAnsi="Times New Roman" w:cs="Times New Roman"/>
          <w:sz w:val="24"/>
          <w:szCs w:val="24"/>
        </w:rPr>
        <w:t xml:space="preserve"> reprobación </w:t>
      </w:r>
      <w:r w:rsidR="00E222D2">
        <w:rPr>
          <w:rFonts w:ascii="Times New Roman" w:hAnsi="Times New Roman" w:cs="Times New Roman"/>
          <w:sz w:val="24"/>
          <w:szCs w:val="24"/>
        </w:rPr>
        <w:t xml:space="preserve">del estudiante </w:t>
      </w:r>
      <w:r w:rsidR="00E01BA1">
        <w:rPr>
          <w:rFonts w:ascii="Times New Roman" w:hAnsi="Times New Roman" w:cs="Times New Roman"/>
          <w:sz w:val="24"/>
          <w:szCs w:val="24"/>
        </w:rPr>
        <w:t xml:space="preserve">de acuerdo </w:t>
      </w:r>
      <w:r w:rsidR="00AF3F50">
        <w:rPr>
          <w:rFonts w:ascii="Times New Roman" w:hAnsi="Times New Roman" w:cs="Times New Roman"/>
          <w:sz w:val="24"/>
          <w:szCs w:val="24"/>
        </w:rPr>
        <w:t xml:space="preserve">con el </w:t>
      </w:r>
      <w:r w:rsidR="00BF2705">
        <w:rPr>
          <w:rFonts w:ascii="Times New Roman" w:hAnsi="Times New Roman" w:cs="Times New Roman"/>
          <w:sz w:val="24"/>
          <w:szCs w:val="24"/>
        </w:rPr>
        <w:t>modelo desarrollado con e</w:t>
      </w:r>
      <w:r>
        <w:rPr>
          <w:rFonts w:ascii="Times New Roman" w:hAnsi="Times New Roman" w:cs="Times New Roman"/>
          <w:sz w:val="24"/>
          <w:szCs w:val="24"/>
        </w:rPr>
        <w:t>l</w:t>
      </w:r>
      <w:r w:rsidR="008D6ECF">
        <w:rPr>
          <w:rFonts w:ascii="Times New Roman" w:hAnsi="Times New Roman" w:cs="Times New Roman"/>
          <w:sz w:val="24"/>
          <w:szCs w:val="24"/>
        </w:rPr>
        <w:t xml:space="preserve"> algoritmo </w:t>
      </w:r>
      <w:proofErr w:type="spellStart"/>
      <w:r w:rsidR="00E01BA1" w:rsidRPr="00E5695A">
        <w:rPr>
          <w:rFonts w:ascii="Times New Roman" w:hAnsi="Times New Roman" w:cs="Times New Roman"/>
          <w:sz w:val="24"/>
          <w:szCs w:val="24"/>
        </w:rPr>
        <w:t>Naïve</w:t>
      </w:r>
      <w:proofErr w:type="spellEnd"/>
      <w:r w:rsidR="00E01BA1" w:rsidRPr="00E5695A">
        <w:rPr>
          <w:rFonts w:ascii="Times New Roman" w:hAnsi="Times New Roman" w:cs="Times New Roman"/>
          <w:sz w:val="24"/>
          <w:szCs w:val="24"/>
        </w:rPr>
        <w:t xml:space="preserve"> Bayes</w:t>
      </w:r>
      <w:r w:rsidR="00E01BA1">
        <w:rPr>
          <w:rFonts w:ascii="Times New Roman" w:hAnsi="Times New Roman" w:cs="Times New Roman"/>
          <w:sz w:val="24"/>
          <w:szCs w:val="24"/>
        </w:rPr>
        <w:t>.</w:t>
      </w:r>
    </w:p>
    <w:p w14:paraId="25A169AB" w14:textId="064C765F" w:rsidR="005B3007" w:rsidRDefault="00C26F8C"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En la </w:t>
      </w:r>
      <w:r w:rsidR="00AF3F50">
        <w:rPr>
          <w:rFonts w:ascii="Times New Roman" w:hAnsi="Times New Roman" w:cs="Times New Roman"/>
          <w:sz w:val="24"/>
          <w:szCs w:val="24"/>
        </w:rPr>
        <w:t>t</w:t>
      </w:r>
      <w:r w:rsidR="00AF3F50" w:rsidRPr="00B10681">
        <w:rPr>
          <w:rFonts w:ascii="Times New Roman" w:hAnsi="Times New Roman" w:cs="Times New Roman"/>
          <w:sz w:val="24"/>
          <w:szCs w:val="24"/>
        </w:rPr>
        <w:t xml:space="preserve">abla </w:t>
      </w:r>
      <w:r w:rsidRPr="00B10681">
        <w:rPr>
          <w:rFonts w:ascii="Times New Roman" w:hAnsi="Times New Roman" w:cs="Times New Roman"/>
          <w:sz w:val="24"/>
          <w:szCs w:val="24"/>
        </w:rPr>
        <w:t>2</w:t>
      </w:r>
      <w:r w:rsidR="00E35CA9" w:rsidRPr="00B10681">
        <w:rPr>
          <w:rFonts w:ascii="Times New Roman" w:hAnsi="Times New Roman" w:cs="Times New Roman"/>
          <w:sz w:val="24"/>
          <w:szCs w:val="24"/>
        </w:rPr>
        <w:t>,</w:t>
      </w:r>
      <w:r w:rsidRPr="00B10681">
        <w:rPr>
          <w:rFonts w:ascii="Times New Roman" w:hAnsi="Times New Roman" w:cs="Times New Roman"/>
          <w:sz w:val="24"/>
          <w:szCs w:val="24"/>
        </w:rPr>
        <w:t xml:space="preserve"> se puede observar que las probabilidades </w:t>
      </w:r>
      <w:r w:rsidRPr="00B10681">
        <w:rPr>
          <w:rFonts w:ascii="Times New Roman" w:hAnsi="Times New Roman" w:cs="Times New Roman"/>
          <w:i/>
          <w:sz w:val="24"/>
          <w:szCs w:val="24"/>
        </w:rPr>
        <w:t>a priori</w:t>
      </w:r>
      <w:r w:rsidR="00E35CA9" w:rsidRPr="00B10681">
        <w:rPr>
          <w:rFonts w:ascii="Times New Roman" w:hAnsi="Times New Roman" w:cs="Times New Roman"/>
          <w:sz w:val="24"/>
          <w:szCs w:val="24"/>
        </w:rPr>
        <w:t xml:space="preserve"> para el atributo “aprueba” son similares, </w:t>
      </w:r>
      <w:r w:rsidR="00333025">
        <w:rPr>
          <w:rFonts w:ascii="Times New Roman" w:hAnsi="Times New Roman" w:cs="Times New Roman"/>
          <w:sz w:val="24"/>
          <w:szCs w:val="24"/>
        </w:rPr>
        <w:t xml:space="preserve">sin embargo, la probabilidad </w:t>
      </w:r>
      <w:r w:rsidR="00333025" w:rsidRPr="00B10681">
        <w:rPr>
          <w:rFonts w:ascii="Times New Roman" w:hAnsi="Times New Roman" w:cs="Times New Roman"/>
          <w:sz w:val="24"/>
          <w:szCs w:val="24"/>
        </w:rPr>
        <w:t>P(</w:t>
      </w:r>
      <w:r w:rsidR="00333025">
        <w:rPr>
          <w:rFonts w:ascii="Times New Roman" w:hAnsi="Times New Roman" w:cs="Times New Roman"/>
          <w:sz w:val="24"/>
          <w:szCs w:val="24"/>
        </w:rPr>
        <w:t>aprueba=</w:t>
      </w:r>
      <w:r w:rsidR="00333025" w:rsidRPr="00B10681">
        <w:rPr>
          <w:rFonts w:ascii="Times New Roman" w:hAnsi="Times New Roman" w:cs="Times New Roman"/>
          <w:sz w:val="24"/>
          <w:szCs w:val="24"/>
        </w:rPr>
        <w:t>NO)</w:t>
      </w:r>
      <w:r w:rsidR="00333025">
        <w:rPr>
          <w:rFonts w:ascii="Times New Roman" w:hAnsi="Times New Roman" w:cs="Times New Roman"/>
          <w:sz w:val="24"/>
          <w:szCs w:val="24"/>
        </w:rPr>
        <w:t xml:space="preserve"> resulta mayor</w:t>
      </w:r>
      <w:r w:rsidR="00AF3F50">
        <w:rPr>
          <w:rFonts w:ascii="Times New Roman" w:hAnsi="Times New Roman" w:cs="Times New Roman"/>
          <w:sz w:val="24"/>
          <w:szCs w:val="24"/>
        </w:rPr>
        <w:t>,</w:t>
      </w:r>
      <w:r w:rsidR="00333025">
        <w:rPr>
          <w:rFonts w:ascii="Times New Roman" w:hAnsi="Times New Roman" w:cs="Times New Roman"/>
          <w:sz w:val="24"/>
          <w:szCs w:val="24"/>
        </w:rPr>
        <w:t xml:space="preserve"> debido a </w:t>
      </w:r>
      <w:r w:rsidR="00141C56">
        <w:rPr>
          <w:rFonts w:ascii="Times New Roman" w:hAnsi="Times New Roman" w:cs="Times New Roman"/>
          <w:sz w:val="24"/>
          <w:szCs w:val="24"/>
        </w:rPr>
        <w:t>que,</w:t>
      </w:r>
      <w:r w:rsidR="005D2C75" w:rsidRPr="00B10681">
        <w:rPr>
          <w:rFonts w:ascii="Times New Roman" w:hAnsi="Times New Roman" w:cs="Times New Roman"/>
          <w:sz w:val="24"/>
          <w:szCs w:val="24"/>
        </w:rPr>
        <w:t xml:space="preserve"> </w:t>
      </w:r>
      <w:r w:rsidR="00333025">
        <w:rPr>
          <w:rFonts w:ascii="Times New Roman" w:hAnsi="Times New Roman" w:cs="Times New Roman"/>
          <w:sz w:val="24"/>
          <w:szCs w:val="24"/>
        </w:rPr>
        <w:t xml:space="preserve">en los </w:t>
      </w:r>
      <w:r w:rsidR="005D2C75" w:rsidRPr="00B10681">
        <w:rPr>
          <w:rFonts w:ascii="Times New Roman" w:hAnsi="Times New Roman" w:cs="Times New Roman"/>
          <w:sz w:val="24"/>
          <w:szCs w:val="24"/>
        </w:rPr>
        <w:t>datos de entrenamiento</w:t>
      </w:r>
      <w:r w:rsidR="00AF3F50">
        <w:rPr>
          <w:rFonts w:ascii="Times New Roman" w:hAnsi="Times New Roman" w:cs="Times New Roman"/>
          <w:sz w:val="24"/>
          <w:szCs w:val="24"/>
        </w:rPr>
        <w:t>,</w:t>
      </w:r>
      <w:r w:rsidR="005D2C75" w:rsidRPr="00B10681">
        <w:rPr>
          <w:rFonts w:ascii="Times New Roman" w:hAnsi="Times New Roman" w:cs="Times New Roman"/>
          <w:sz w:val="24"/>
          <w:szCs w:val="24"/>
        </w:rPr>
        <w:t xml:space="preserve"> existe una mayor cantidad de </w:t>
      </w:r>
      <w:r w:rsidR="000D488E">
        <w:rPr>
          <w:rFonts w:ascii="Times New Roman" w:hAnsi="Times New Roman" w:cs="Times New Roman"/>
          <w:sz w:val="24"/>
          <w:szCs w:val="24"/>
        </w:rPr>
        <w:t>estudiantes</w:t>
      </w:r>
      <w:r w:rsidR="005D2C75" w:rsidRPr="00B10681">
        <w:rPr>
          <w:rFonts w:ascii="Times New Roman" w:hAnsi="Times New Roman" w:cs="Times New Roman"/>
          <w:sz w:val="24"/>
          <w:szCs w:val="24"/>
        </w:rPr>
        <w:t xml:space="preserve"> reprobados que aprobados, lo cual resulta típico en cursos</w:t>
      </w:r>
      <w:r w:rsidR="00333025">
        <w:rPr>
          <w:rFonts w:ascii="Times New Roman" w:hAnsi="Times New Roman" w:cs="Times New Roman"/>
          <w:sz w:val="24"/>
          <w:szCs w:val="24"/>
        </w:rPr>
        <w:t xml:space="preserve"> universitarios</w:t>
      </w:r>
      <w:r w:rsidR="005D2C75" w:rsidRPr="00B10681">
        <w:rPr>
          <w:rFonts w:ascii="Times New Roman" w:hAnsi="Times New Roman" w:cs="Times New Roman"/>
          <w:sz w:val="24"/>
          <w:szCs w:val="24"/>
        </w:rPr>
        <w:t xml:space="preserve"> </w:t>
      </w:r>
      <w:r w:rsidR="00333025">
        <w:rPr>
          <w:rFonts w:ascii="Times New Roman" w:hAnsi="Times New Roman" w:cs="Times New Roman"/>
          <w:sz w:val="24"/>
          <w:szCs w:val="24"/>
        </w:rPr>
        <w:t xml:space="preserve">de </w:t>
      </w:r>
      <w:r w:rsidR="00AF3F50">
        <w:rPr>
          <w:rFonts w:ascii="Times New Roman" w:hAnsi="Times New Roman" w:cs="Times New Roman"/>
          <w:sz w:val="24"/>
          <w:szCs w:val="24"/>
        </w:rPr>
        <w:t>M</w:t>
      </w:r>
      <w:r w:rsidR="00AF3F50" w:rsidRPr="00B10681">
        <w:rPr>
          <w:rFonts w:ascii="Times New Roman" w:hAnsi="Times New Roman" w:cs="Times New Roman"/>
          <w:sz w:val="24"/>
          <w:szCs w:val="24"/>
        </w:rPr>
        <w:t>atemáticas</w:t>
      </w:r>
      <w:r w:rsidR="005D2C75" w:rsidRPr="00B10681">
        <w:rPr>
          <w:rFonts w:ascii="Times New Roman" w:hAnsi="Times New Roman" w:cs="Times New Roman"/>
          <w:sz w:val="24"/>
          <w:szCs w:val="24"/>
        </w:rPr>
        <w:t xml:space="preserve">. Las </w:t>
      </w:r>
      <w:r w:rsidR="005D2C75" w:rsidRPr="00B10681">
        <w:rPr>
          <w:rFonts w:ascii="Times New Roman" w:hAnsi="Times New Roman" w:cs="Times New Roman"/>
          <w:sz w:val="24"/>
          <w:szCs w:val="24"/>
        </w:rPr>
        <w:lastRenderedPageBreak/>
        <w:t xml:space="preserve">probabilidades </w:t>
      </w:r>
      <w:r w:rsidR="005D2C75" w:rsidRPr="00B10681">
        <w:rPr>
          <w:rFonts w:ascii="Times New Roman" w:hAnsi="Times New Roman" w:cs="Times New Roman"/>
          <w:i/>
          <w:sz w:val="24"/>
          <w:szCs w:val="24"/>
        </w:rPr>
        <w:t>a posteriori</w:t>
      </w:r>
      <w:r w:rsidR="005D2C75" w:rsidRPr="00B10681">
        <w:rPr>
          <w:rFonts w:ascii="Times New Roman" w:hAnsi="Times New Roman" w:cs="Times New Roman"/>
          <w:sz w:val="24"/>
          <w:szCs w:val="24"/>
        </w:rPr>
        <w:t xml:space="preserve"> P(A/SI) de las actividades 3, 4 y 5 </w:t>
      </w:r>
      <w:r w:rsidR="00AF3F50">
        <w:rPr>
          <w:rFonts w:ascii="Times New Roman" w:hAnsi="Times New Roman" w:cs="Times New Roman"/>
          <w:sz w:val="24"/>
          <w:szCs w:val="24"/>
        </w:rPr>
        <w:t>fueron</w:t>
      </w:r>
      <w:r w:rsidR="00AF3F50" w:rsidRPr="00B10681">
        <w:rPr>
          <w:rFonts w:ascii="Times New Roman" w:hAnsi="Times New Roman" w:cs="Times New Roman"/>
          <w:sz w:val="24"/>
          <w:szCs w:val="24"/>
        </w:rPr>
        <w:t xml:space="preserve"> </w:t>
      </w:r>
      <w:r w:rsidR="005D2C75" w:rsidRPr="00B10681">
        <w:rPr>
          <w:rFonts w:ascii="Times New Roman" w:hAnsi="Times New Roman" w:cs="Times New Roman"/>
          <w:sz w:val="24"/>
          <w:szCs w:val="24"/>
        </w:rPr>
        <w:t xml:space="preserve">las que </w:t>
      </w:r>
      <w:r w:rsidR="00AF3F50" w:rsidRPr="00B10681">
        <w:rPr>
          <w:rFonts w:ascii="Times New Roman" w:hAnsi="Times New Roman" w:cs="Times New Roman"/>
          <w:sz w:val="24"/>
          <w:szCs w:val="24"/>
        </w:rPr>
        <w:t>t</w:t>
      </w:r>
      <w:r w:rsidR="00AF3F50">
        <w:rPr>
          <w:rFonts w:ascii="Times New Roman" w:hAnsi="Times New Roman" w:cs="Times New Roman"/>
          <w:sz w:val="24"/>
          <w:szCs w:val="24"/>
        </w:rPr>
        <w:t>uviero</w:t>
      </w:r>
      <w:r w:rsidR="00AF3F50" w:rsidRPr="00B10681">
        <w:rPr>
          <w:rFonts w:ascii="Times New Roman" w:hAnsi="Times New Roman" w:cs="Times New Roman"/>
          <w:sz w:val="24"/>
          <w:szCs w:val="24"/>
        </w:rPr>
        <w:t xml:space="preserve">n </w:t>
      </w:r>
      <w:r w:rsidR="005D2C75" w:rsidRPr="00B10681">
        <w:rPr>
          <w:rFonts w:ascii="Times New Roman" w:hAnsi="Times New Roman" w:cs="Times New Roman"/>
          <w:sz w:val="24"/>
          <w:szCs w:val="24"/>
        </w:rPr>
        <w:t xml:space="preserve">un valor mayor. Por lo tanto, </w:t>
      </w:r>
      <w:r w:rsidR="00127A5F">
        <w:rPr>
          <w:rFonts w:ascii="Times New Roman" w:hAnsi="Times New Roman" w:cs="Times New Roman"/>
          <w:sz w:val="24"/>
          <w:szCs w:val="24"/>
        </w:rPr>
        <w:t xml:space="preserve">estas actividades académicas </w:t>
      </w:r>
      <w:r w:rsidR="005D2C75" w:rsidRPr="00B10681">
        <w:rPr>
          <w:rFonts w:ascii="Times New Roman" w:hAnsi="Times New Roman" w:cs="Times New Roman"/>
          <w:sz w:val="24"/>
          <w:szCs w:val="24"/>
        </w:rPr>
        <w:t>son las que más influye</w:t>
      </w:r>
      <w:r w:rsidR="00AF3F50">
        <w:rPr>
          <w:rFonts w:ascii="Times New Roman" w:hAnsi="Times New Roman" w:cs="Times New Roman"/>
          <w:sz w:val="24"/>
          <w:szCs w:val="24"/>
        </w:rPr>
        <w:t>ro</w:t>
      </w:r>
      <w:r w:rsidR="005D2C75" w:rsidRPr="00B10681">
        <w:rPr>
          <w:rFonts w:ascii="Times New Roman" w:hAnsi="Times New Roman" w:cs="Times New Roman"/>
          <w:sz w:val="24"/>
          <w:szCs w:val="24"/>
        </w:rPr>
        <w:t>n en la predicción de aprobación</w:t>
      </w:r>
      <w:r w:rsidR="00127A5F">
        <w:rPr>
          <w:rFonts w:ascii="Times New Roman" w:hAnsi="Times New Roman" w:cs="Times New Roman"/>
          <w:sz w:val="24"/>
          <w:szCs w:val="24"/>
        </w:rPr>
        <w:t xml:space="preserve"> de los estudiantes que participaron en este estudio</w:t>
      </w:r>
      <w:r w:rsidR="005D2C75" w:rsidRPr="00B10681">
        <w:rPr>
          <w:rFonts w:ascii="Times New Roman" w:hAnsi="Times New Roman" w:cs="Times New Roman"/>
          <w:sz w:val="24"/>
          <w:szCs w:val="24"/>
        </w:rPr>
        <w:t xml:space="preserve">. De esta manera, los </w:t>
      </w:r>
      <w:r w:rsidR="000D488E">
        <w:rPr>
          <w:rFonts w:ascii="Times New Roman" w:hAnsi="Times New Roman" w:cs="Times New Roman"/>
          <w:sz w:val="24"/>
          <w:szCs w:val="24"/>
        </w:rPr>
        <w:t>estudiantes</w:t>
      </w:r>
      <w:r w:rsidR="005D2C75" w:rsidRPr="00B10681">
        <w:rPr>
          <w:rFonts w:ascii="Times New Roman" w:hAnsi="Times New Roman" w:cs="Times New Roman"/>
          <w:sz w:val="24"/>
          <w:szCs w:val="24"/>
        </w:rPr>
        <w:t xml:space="preserve"> que aprueban las actividades 3, 4 y 5 tienen una mayor probabilidad de aprobar el curso.</w:t>
      </w:r>
      <w:r w:rsidR="00AF784D" w:rsidRPr="00B10681">
        <w:rPr>
          <w:rFonts w:ascii="Times New Roman" w:hAnsi="Times New Roman" w:cs="Times New Roman"/>
          <w:sz w:val="24"/>
          <w:szCs w:val="24"/>
        </w:rPr>
        <w:t xml:space="preserve"> Esto no ocurre con las actividades 1 y 2, lo cual </w:t>
      </w:r>
      <w:r w:rsidR="00127A5F">
        <w:rPr>
          <w:rFonts w:ascii="Times New Roman" w:hAnsi="Times New Roman" w:cs="Times New Roman"/>
          <w:sz w:val="24"/>
          <w:szCs w:val="24"/>
        </w:rPr>
        <w:t xml:space="preserve">puede atribuirse </w:t>
      </w:r>
      <w:r w:rsidR="004C196A">
        <w:rPr>
          <w:rFonts w:ascii="Times New Roman" w:hAnsi="Times New Roman" w:cs="Times New Roman"/>
          <w:sz w:val="24"/>
          <w:szCs w:val="24"/>
        </w:rPr>
        <w:t xml:space="preserve">a diversos factores, por </w:t>
      </w:r>
      <w:r w:rsidR="007A7682">
        <w:rPr>
          <w:rFonts w:ascii="Times New Roman" w:hAnsi="Times New Roman" w:cs="Times New Roman"/>
          <w:sz w:val="24"/>
          <w:szCs w:val="24"/>
        </w:rPr>
        <w:t>ejemplo,</w:t>
      </w:r>
      <w:r w:rsidR="00CA295C">
        <w:rPr>
          <w:rFonts w:ascii="Times New Roman" w:hAnsi="Times New Roman" w:cs="Times New Roman"/>
          <w:sz w:val="24"/>
          <w:szCs w:val="24"/>
        </w:rPr>
        <w:t xml:space="preserve"> </w:t>
      </w:r>
      <w:r w:rsidR="00127A5F">
        <w:rPr>
          <w:rFonts w:ascii="Times New Roman" w:hAnsi="Times New Roman" w:cs="Times New Roman"/>
          <w:sz w:val="24"/>
          <w:szCs w:val="24"/>
        </w:rPr>
        <w:t>que</w:t>
      </w:r>
      <w:r w:rsidR="00AF784D" w:rsidRPr="00B10681">
        <w:rPr>
          <w:rFonts w:ascii="Times New Roman" w:hAnsi="Times New Roman" w:cs="Times New Roman"/>
          <w:sz w:val="24"/>
          <w:szCs w:val="24"/>
        </w:rPr>
        <w:t xml:space="preserve"> los estudiantes en </w:t>
      </w:r>
      <w:r w:rsidR="005B1F97">
        <w:rPr>
          <w:rFonts w:ascii="Times New Roman" w:hAnsi="Times New Roman" w:cs="Times New Roman"/>
          <w:sz w:val="24"/>
          <w:szCs w:val="24"/>
        </w:rPr>
        <w:t>estas</w:t>
      </w:r>
      <w:r w:rsidR="00AF784D" w:rsidRPr="00B10681">
        <w:rPr>
          <w:rFonts w:ascii="Times New Roman" w:hAnsi="Times New Roman" w:cs="Times New Roman"/>
          <w:sz w:val="24"/>
          <w:szCs w:val="24"/>
        </w:rPr>
        <w:t xml:space="preserve"> primeras actividades apenas se están adaptando al curso o </w:t>
      </w:r>
      <w:r w:rsidR="004C196A">
        <w:rPr>
          <w:rFonts w:ascii="Times New Roman" w:hAnsi="Times New Roman" w:cs="Times New Roman"/>
          <w:sz w:val="24"/>
          <w:szCs w:val="24"/>
        </w:rPr>
        <w:t xml:space="preserve">que </w:t>
      </w:r>
      <w:r w:rsidR="00AF784D" w:rsidRPr="00B10681">
        <w:rPr>
          <w:rFonts w:ascii="Times New Roman" w:hAnsi="Times New Roman" w:cs="Times New Roman"/>
          <w:sz w:val="24"/>
          <w:szCs w:val="24"/>
        </w:rPr>
        <w:t xml:space="preserve">no entraron desde el principio </w:t>
      </w:r>
      <w:r w:rsidR="004C196A">
        <w:rPr>
          <w:rFonts w:ascii="Times New Roman" w:hAnsi="Times New Roman" w:cs="Times New Roman"/>
          <w:sz w:val="24"/>
          <w:szCs w:val="24"/>
        </w:rPr>
        <w:t xml:space="preserve">del curso </w:t>
      </w:r>
      <w:r w:rsidR="00AF784D" w:rsidRPr="00B10681">
        <w:rPr>
          <w:rFonts w:ascii="Times New Roman" w:hAnsi="Times New Roman" w:cs="Times New Roman"/>
          <w:sz w:val="24"/>
          <w:szCs w:val="24"/>
        </w:rPr>
        <w:t xml:space="preserve">por retrasos </w:t>
      </w:r>
      <w:r w:rsidR="00A70F09" w:rsidRPr="00B10681">
        <w:rPr>
          <w:rFonts w:ascii="Times New Roman" w:hAnsi="Times New Roman" w:cs="Times New Roman"/>
          <w:sz w:val="24"/>
          <w:szCs w:val="24"/>
        </w:rPr>
        <w:t xml:space="preserve">administrativos </w:t>
      </w:r>
      <w:r w:rsidR="00AF784D" w:rsidRPr="00B10681">
        <w:rPr>
          <w:rFonts w:ascii="Times New Roman" w:hAnsi="Times New Roman" w:cs="Times New Roman"/>
          <w:sz w:val="24"/>
          <w:szCs w:val="24"/>
        </w:rPr>
        <w:t>en su inscripción.</w:t>
      </w:r>
    </w:p>
    <w:p w14:paraId="39C147CB" w14:textId="268D80E6" w:rsidR="00180AD1" w:rsidRPr="00B10681" w:rsidRDefault="00180AD1"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En la </w:t>
      </w:r>
      <w:r w:rsidR="00AF3F50">
        <w:rPr>
          <w:rFonts w:ascii="Times New Roman" w:hAnsi="Times New Roman" w:cs="Times New Roman"/>
          <w:sz w:val="24"/>
          <w:szCs w:val="24"/>
        </w:rPr>
        <w:t>t</w:t>
      </w:r>
      <w:r w:rsidR="00AF3F50" w:rsidRPr="00B10681">
        <w:rPr>
          <w:rFonts w:ascii="Times New Roman" w:hAnsi="Times New Roman" w:cs="Times New Roman"/>
          <w:sz w:val="24"/>
          <w:szCs w:val="24"/>
        </w:rPr>
        <w:t xml:space="preserve">abla </w:t>
      </w:r>
      <w:r w:rsidRPr="00B10681">
        <w:rPr>
          <w:rFonts w:ascii="Times New Roman" w:hAnsi="Times New Roman" w:cs="Times New Roman"/>
          <w:sz w:val="24"/>
          <w:szCs w:val="24"/>
        </w:rPr>
        <w:t xml:space="preserve">3 se muestra que la </w:t>
      </w:r>
      <w:r>
        <w:rPr>
          <w:rFonts w:ascii="Times New Roman" w:hAnsi="Times New Roman" w:cs="Times New Roman"/>
          <w:sz w:val="24"/>
          <w:szCs w:val="24"/>
        </w:rPr>
        <w:t>exactitud</w:t>
      </w:r>
      <w:r w:rsidRPr="00B10681">
        <w:rPr>
          <w:rFonts w:ascii="Times New Roman" w:hAnsi="Times New Roman" w:cs="Times New Roman"/>
          <w:sz w:val="24"/>
          <w:szCs w:val="24"/>
        </w:rPr>
        <w:t xml:space="preserve"> de las predicciones es más alta en unos grupos de prueba que en otros debido a diversos factores del estudiante no tomados en cuenta en el modelo construido, por ejemplo, </w:t>
      </w:r>
      <w:r w:rsidR="005B1F97">
        <w:rPr>
          <w:rFonts w:ascii="Times New Roman" w:hAnsi="Times New Roman" w:cs="Times New Roman"/>
          <w:sz w:val="24"/>
          <w:szCs w:val="24"/>
        </w:rPr>
        <w:t xml:space="preserve">promedio actual, cantidad de </w:t>
      </w:r>
      <w:r w:rsidRPr="00B10681">
        <w:rPr>
          <w:rFonts w:ascii="Times New Roman" w:hAnsi="Times New Roman" w:cs="Times New Roman"/>
          <w:sz w:val="24"/>
          <w:szCs w:val="24"/>
        </w:rPr>
        <w:t>materias reprobadas</w:t>
      </w:r>
      <w:r w:rsidR="00E250FA">
        <w:rPr>
          <w:rFonts w:ascii="Times New Roman" w:hAnsi="Times New Roman" w:cs="Times New Roman"/>
          <w:sz w:val="24"/>
          <w:szCs w:val="24"/>
        </w:rPr>
        <w:t xml:space="preserve"> o</w:t>
      </w:r>
      <w:r w:rsidR="00E250FA"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escolaridad de los padres, entre otros. </w:t>
      </w:r>
    </w:p>
    <w:p w14:paraId="66C41900" w14:textId="3C569399" w:rsidR="00180AD1" w:rsidRDefault="00180AD1"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La </w:t>
      </w:r>
      <w:r>
        <w:rPr>
          <w:rFonts w:ascii="Times New Roman" w:hAnsi="Times New Roman" w:cs="Times New Roman"/>
          <w:sz w:val="24"/>
          <w:szCs w:val="24"/>
        </w:rPr>
        <w:t>exactitud</w:t>
      </w:r>
      <w:r w:rsidRPr="00B10681">
        <w:rPr>
          <w:rFonts w:ascii="Times New Roman" w:hAnsi="Times New Roman" w:cs="Times New Roman"/>
          <w:sz w:val="24"/>
          <w:szCs w:val="24"/>
        </w:rPr>
        <w:t xml:space="preserve"> total de todos los datos de prueba (66.28%) </w:t>
      </w:r>
      <w:r w:rsidR="00E250FA">
        <w:rPr>
          <w:rFonts w:ascii="Times New Roman" w:hAnsi="Times New Roman" w:cs="Times New Roman"/>
          <w:sz w:val="24"/>
          <w:szCs w:val="24"/>
        </w:rPr>
        <w:t>fue</w:t>
      </w:r>
      <w:r w:rsidR="00E250FA" w:rsidRPr="00B10681">
        <w:rPr>
          <w:rFonts w:ascii="Times New Roman" w:hAnsi="Times New Roman" w:cs="Times New Roman"/>
          <w:sz w:val="24"/>
          <w:szCs w:val="24"/>
        </w:rPr>
        <w:t xml:space="preserve"> </w:t>
      </w:r>
      <w:r w:rsidRPr="00B10681">
        <w:rPr>
          <w:rFonts w:ascii="Times New Roman" w:hAnsi="Times New Roman" w:cs="Times New Roman"/>
          <w:sz w:val="24"/>
          <w:szCs w:val="24"/>
        </w:rPr>
        <w:t>muy parecida a la estimada en la validación cruzada (63.83%)</w:t>
      </w:r>
      <w:r w:rsidR="00E250FA">
        <w:rPr>
          <w:rFonts w:ascii="Times New Roman" w:hAnsi="Times New Roman" w:cs="Times New Roman"/>
          <w:sz w:val="24"/>
          <w:szCs w:val="24"/>
        </w:rPr>
        <w:t>,</w:t>
      </w:r>
      <w:r w:rsidRPr="00B10681">
        <w:rPr>
          <w:rFonts w:ascii="Times New Roman" w:hAnsi="Times New Roman" w:cs="Times New Roman"/>
          <w:sz w:val="24"/>
          <w:szCs w:val="24"/>
        </w:rPr>
        <w:t xml:space="preserve"> por lo que los datos de prueba tuvieron un comportamiento similar a los datos de entrenamiento.</w:t>
      </w:r>
    </w:p>
    <w:p w14:paraId="79E6E14F" w14:textId="3DA6F610" w:rsidR="00675748" w:rsidRDefault="001963E8" w:rsidP="001963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trabajos qu</w:t>
      </w:r>
      <w:r w:rsidR="005B1F97">
        <w:rPr>
          <w:rFonts w:ascii="Times New Roman" w:hAnsi="Times New Roman" w:cs="Times New Roman"/>
          <w:sz w:val="24"/>
          <w:szCs w:val="24"/>
        </w:rPr>
        <w:t xml:space="preserve">e han utilizado el algoritmo </w:t>
      </w:r>
      <w:proofErr w:type="spellStart"/>
      <w:r w:rsidR="005B1F97" w:rsidRPr="00E5695A">
        <w:rPr>
          <w:rFonts w:ascii="Times New Roman" w:hAnsi="Times New Roman" w:cs="Times New Roman"/>
          <w:sz w:val="24"/>
          <w:szCs w:val="24"/>
        </w:rPr>
        <w:t>Naï</w:t>
      </w:r>
      <w:r w:rsidRPr="00E5695A">
        <w:rPr>
          <w:rFonts w:ascii="Times New Roman" w:hAnsi="Times New Roman" w:cs="Times New Roman"/>
          <w:sz w:val="24"/>
          <w:szCs w:val="24"/>
        </w:rPr>
        <w:t>ve</w:t>
      </w:r>
      <w:proofErr w:type="spellEnd"/>
      <w:r w:rsidRPr="00E5695A">
        <w:rPr>
          <w:rFonts w:ascii="Times New Roman" w:hAnsi="Times New Roman" w:cs="Times New Roman"/>
          <w:sz w:val="24"/>
          <w:szCs w:val="24"/>
        </w:rPr>
        <w:t xml:space="preserve"> Bayes</w:t>
      </w:r>
      <w:r w:rsidR="00E250FA">
        <w:rPr>
          <w:rFonts w:ascii="Times New Roman" w:hAnsi="Times New Roman" w:cs="Times New Roman"/>
          <w:sz w:val="24"/>
          <w:szCs w:val="24"/>
        </w:rPr>
        <w:t>, se</w:t>
      </w:r>
      <w:r>
        <w:rPr>
          <w:rFonts w:ascii="Times New Roman" w:hAnsi="Times New Roman" w:cs="Times New Roman"/>
          <w:sz w:val="24"/>
          <w:szCs w:val="24"/>
        </w:rPr>
        <w:t xml:space="preserve"> han obtenido valores de exactitud parecidos. En </w:t>
      </w:r>
      <w:proofErr w:type="spellStart"/>
      <w:r w:rsidRPr="00B10681">
        <w:rPr>
          <w:rFonts w:ascii="Times New Roman" w:hAnsi="Times New Roman" w:cs="Times New Roman"/>
          <w:sz w:val="24"/>
          <w:szCs w:val="24"/>
        </w:rPr>
        <w:t>Jishan</w:t>
      </w:r>
      <w:proofErr w:type="spellEnd"/>
      <w:r w:rsidRPr="00B10681">
        <w:rPr>
          <w:rFonts w:ascii="Times New Roman" w:hAnsi="Times New Roman" w:cs="Times New Roman"/>
          <w:sz w:val="24"/>
          <w:szCs w:val="24"/>
        </w:rPr>
        <w:t xml:space="preserve">, </w:t>
      </w:r>
      <w:proofErr w:type="spellStart"/>
      <w:r w:rsidRPr="00B10681">
        <w:rPr>
          <w:rFonts w:ascii="Times New Roman" w:hAnsi="Times New Roman" w:cs="Times New Roman"/>
          <w:sz w:val="24"/>
          <w:szCs w:val="24"/>
        </w:rPr>
        <w:t>Rashu</w:t>
      </w:r>
      <w:proofErr w:type="spellEnd"/>
      <w:r w:rsidRPr="00B10681">
        <w:rPr>
          <w:rFonts w:ascii="Times New Roman" w:hAnsi="Times New Roman" w:cs="Times New Roman"/>
          <w:sz w:val="24"/>
          <w:szCs w:val="24"/>
        </w:rPr>
        <w:t xml:space="preserve">, </w:t>
      </w:r>
      <w:proofErr w:type="spellStart"/>
      <w:r w:rsidRPr="00B10681">
        <w:rPr>
          <w:rFonts w:ascii="Times New Roman" w:hAnsi="Times New Roman" w:cs="Times New Roman"/>
          <w:sz w:val="24"/>
          <w:szCs w:val="24"/>
        </w:rPr>
        <w:t>Haque</w:t>
      </w:r>
      <w:proofErr w:type="spellEnd"/>
      <w:r w:rsidRPr="00B10681">
        <w:rPr>
          <w:rFonts w:ascii="Times New Roman" w:hAnsi="Times New Roman" w:cs="Times New Roman"/>
          <w:sz w:val="24"/>
          <w:szCs w:val="24"/>
        </w:rPr>
        <w:t xml:space="preserve"> y Rahman </w:t>
      </w:r>
      <w:r w:rsidR="00E250FA">
        <w:rPr>
          <w:rFonts w:ascii="Times New Roman" w:hAnsi="Times New Roman" w:cs="Times New Roman"/>
          <w:sz w:val="24"/>
          <w:szCs w:val="24"/>
        </w:rPr>
        <w:t>(</w:t>
      </w:r>
      <w:r w:rsidRPr="00B10681">
        <w:rPr>
          <w:rFonts w:ascii="Times New Roman" w:hAnsi="Times New Roman" w:cs="Times New Roman"/>
          <w:sz w:val="24"/>
          <w:szCs w:val="24"/>
        </w:rPr>
        <w:t>2015</w:t>
      </w:r>
      <w:r>
        <w:rPr>
          <w:rFonts w:ascii="Times New Roman" w:hAnsi="Times New Roman" w:cs="Times New Roman"/>
          <w:sz w:val="24"/>
          <w:szCs w:val="24"/>
        </w:rPr>
        <w:t>)</w:t>
      </w:r>
      <w:r w:rsidR="00E250FA">
        <w:rPr>
          <w:rFonts w:ascii="Times New Roman" w:hAnsi="Times New Roman" w:cs="Times New Roman"/>
          <w:sz w:val="24"/>
          <w:szCs w:val="24"/>
        </w:rPr>
        <w:t>,</w:t>
      </w:r>
      <w:r>
        <w:rPr>
          <w:rFonts w:ascii="Times New Roman" w:hAnsi="Times New Roman" w:cs="Times New Roman"/>
          <w:sz w:val="24"/>
          <w:szCs w:val="24"/>
        </w:rPr>
        <w:t xml:space="preserve"> participaron 181 estudiantes</w:t>
      </w:r>
      <w:r w:rsidR="00E250FA">
        <w:rPr>
          <w:rFonts w:ascii="Times New Roman" w:hAnsi="Times New Roman" w:cs="Times New Roman"/>
          <w:sz w:val="24"/>
          <w:szCs w:val="24"/>
        </w:rPr>
        <w:t>;</w:t>
      </w:r>
      <w:r>
        <w:rPr>
          <w:rFonts w:ascii="Times New Roman" w:hAnsi="Times New Roman" w:cs="Times New Roman"/>
          <w:sz w:val="24"/>
          <w:szCs w:val="24"/>
        </w:rPr>
        <w:t xml:space="preserve"> </w:t>
      </w:r>
      <w:r w:rsidR="00180AD1">
        <w:rPr>
          <w:rFonts w:ascii="Times New Roman" w:hAnsi="Times New Roman" w:cs="Times New Roman"/>
          <w:sz w:val="24"/>
          <w:szCs w:val="24"/>
        </w:rPr>
        <w:t>el valor más</w:t>
      </w:r>
      <w:r w:rsidR="00C361CB">
        <w:rPr>
          <w:rFonts w:ascii="Times New Roman" w:hAnsi="Times New Roman" w:cs="Times New Roman"/>
          <w:sz w:val="24"/>
          <w:szCs w:val="24"/>
        </w:rPr>
        <w:t xml:space="preserve"> alto de exactitud se obtuvo utilizando</w:t>
      </w:r>
      <w:r w:rsidR="00180AD1">
        <w:rPr>
          <w:rFonts w:ascii="Times New Roman" w:hAnsi="Times New Roman" w:cs="Times New Roman"/>
          <w:sz w:val="24"/>
          <w:szCs w:val="24"/>
        </w:rPr>
        <w:t xml:space="preserve"> </w:t>
      </w:r>
      <w:r w:rsidR="00E250FA">
        <w:rPr>
          <w:rFonts w:ascii="Times New Roman" w:hAnsi="Times New Roman" w:cs="Times New Roman"/>
          <w:sz w:val="24"/>
          <w:szCs w:val="24"/>
        </w:rPr>
        <w:t xml:space="preserve">seis </w:t>
      </w:r>
      <w:r w:rsidR="00180AD1">
        <w:rPr>
          <w:rFonts w:ascii="Times New Roman" w:hAnsi="Times New Roman" w:cs="Times New Roman"/>
          <w:sz w:val="24"/>
          <w:szCs w:val="24"/>
        </w:rPr>
        <w:t xml:space="preserve">atributos y fue de 75%. </w:t>
      </w:r>
      <w:r>
        <w:rPr>
          <w:rFonts w:ascii="Times New Roman" w:hAnsi="Times New Roman" w:cs="Times New Roman"/>
          <w:sz w:val="24"/>
          <w:szCs w:val="24"/>
        </w:rPr>
        <w:t xml:space="preserve">En </w:t>
      </w:r>
      <w:proofErr w:type="spellStart"/>
      <w:r w:rsidRPr="00B10681">
        <w:rPr>
          <w:rFonts w:ascii="Times New Roman" w:hAnsi="Times New Roman" w:cs="Times New Roman"/>
          <w:sz w:val="24"/>
          <w:szCs w:val="24"/>
        </w:rPr>
        <w:t>Mueen</w:t>
      </w:r>
      <w:proofErr w:type="spellEnd"/>
      <w:r>
        <w:rPr>
          <w:rFonts w:ascii="Times New Roman" w:hAnsi="Times New Roman" w:cs="Times New Roman"/>
          <w:sz w:val="24"/>
          <w:szCs w:val="24"/>
        </w:rPr>
        <w:t xml:space="preserve"> </w:t>
      </w:r>
      <w:r w:rsidRPr="00C06602">
        <w:rPr>
          <w:rFonts w:ascii="Times New Roman" w:hAnsi="Times New Roman" w:cs="Times New Roman"/>
          <w:i/>
          <w:sz w:val="24"/>
          <w:szCs w:val="24"/>
        </w:rPr>
        <w:t>et al.</w:t>
      </w:r>
      <w:r w:rsidRPr="00B10681">
        <w:rPr>
          <w:rFonts w:ascii="Times New Roman" w:hAnsi="Times New Roman" w:cs="Times New Roman"/>
          <w:sz w:val="24"/>
          <w:szCs w:val="24"/>
        </w:rPr>
        <w:t xml:space="preserve"> </w:t>
      </w:r>
      <w:r w:rsidR="00E250FA">
        <w:rPr>
          <w:rFonts w:ascii="Times New Roman" w:hAnsi="Times New Roman" w:cs="Times New Roman"/>
          <w:sz w:val="24"/>
          <w:szCs w:val="24"/>
        </w:rPr>
        <w:t>(</w:t>
      </w:r>
      <w:r w:rsidRPr="00B10681">
        <w:rPr>
          <w:rFonts w:ascii="Times New Roman" w:hAnsi="Times New Roman" w:cs="Times New Roman"/>
          <w:sz w:val="24"/>
          <w:szCs w:val="24"/>
        </w:rPr>
        <w:t>2016</w:t>
      </w:r>
      <w:r>
        <w:rPr>
          <w:rFonts w:ascii="Times New Roman" w:hAnsi="Times New Roman" w:cs="Times New Roman"/>
          <w:sz w:val="24"/>
          <w:szCs w:val="24"/>
        </w:rPr>
        <w:t xml:space="preserve">) participaron 60 estudiantes y </w:t>
      </w:r>
      <w:r w:rsidR="00180AD1">
        <w:rPr>
          <w:rFonts w:ascii="Times New Roman" w:hAnsi="Times New Roman" w:cs="Times New Roman"/>
          <w:sz w:val="24"/>
          <w:szCs w:val="24"/>
        </w:rPr>
        <w:t>el valor más alto de exactitud se obtuvo con 38 atributos y fue de</w:t>
      </w:r>
      <w:r>
        <w:rPr>
          <w:rFonts w:ascii="Times New Roman" w:hAnsi="Times New Roman" w:cs="Times New Roman"/>
          <w:sz w:val="24"/>
          <w:szCs w:val="24"/>
        </w:rPr>
        <w:t xml:space="preserve"> 86%</w:t>
      </w:r>
      <w:r w:rsidR="00180AD1">
        <w:rPr>
          <w:rFonts w:ascii="Times New Roman" w:hAnsi="Times New Roman" w:cs="Times New Roman"/>
          <w:sz w:val="24"/>
          <w:szCs w:val="24"/>
        </w:rPr>
        <w:t>.</w:t>
      </w:r>
      <w:r>
        <w:rPr>
          <w:rFonts w:ascii="Times New Roman" w:hAnsi="Times New Roman" w:cs="Times New Roman"/>
          <w:sz w:val="24"/>
          <w:szCs w:val="24"/>
        </w:rPr>
        <w:t xml:space="preserve"> En este trabajo,</w:t>
      </w:r>
      <w:r w:rsidRPr="00B10681">
        <w:rPr>
          <w:rFonts w:ascii="Times New Roman" w:hAnsi="Times New Roman" w:cs="Times New Roman"/>
          <w:sz w:val="24"/>
          <w:szCs w:val="24"/>
        </w:rPr>
        <w:t xml:space="preserve"> se obtuvieron </w:t>
      </w:r>
      <w:r>
        <w:rPr>
          <w:rFonts w:ascii="Times New Roman" w:hAnsi="Times New Roman" w:cs="Times New Roman"/>
          <w:sz w:val="24"/>
          <w:szCs w:val="24"/>
        </w:rPr>
        <w:t>exactitudes</w:t>
      </w:r>
      <w:r w:rsidRPr="00B10681">
        <w:rPr>
          <w:rFonts w:ascii="Times New Roman" w:hAnsi="Times New Roman" w:cs="Times New Roman"/>
          <w:sz w:val="24"/>
          <w:szCs w:val="24"/>
        </w:rPr>
        <w:t xml:space="preserve"> de las predicciones de la aprobación del curso </w:t>
      </w:r>
      <w:r w:rsidR="004C196A">
        <w:rPr>
          <w:rFonts w:ascii="Times New Roman" w:hAnsi="Times New Roman" w:cs="Times New Roman"/>
          <w:sz w:val="24"/>
          <w:szCs w:val="24"/>
        </w:rPr>
        <w:t xml:space="preserve">de hasta </w:t>
      </w:r>
      <w:r w:rsidRPr="00B10681">
        <w:rPr>
          <w:rFonts w:ascii="Times New Roman" w:hAnsi="Times New Roman" w:cs="Times New Roman"/>
          <w:sz w:val="24"/>
          <w:szCs w:val="24"/>
        </w:rPr>
        <w:t>73%</w:t>
      </w:r>
      <w:r w:rsidR="00E250FA">
        <w:rPr>
          <w:rFonts w:ascii="Times New Roman" w:hAnsi="Times New Roman" w:cs="Times New Roman"/>
          <w:sz w:val="24"/>
          <w:szCs w:val="24"/>
        </w:rPr>
        <w:t>,</w:t>
      </w:r>
      <w:r w:rsidRPr="00B10681">
        <w:rPr>
          <w:rFonts w:ascii="Times New Roman" w:hAnsi="Times New Roman" w:cs="Times New Roman"/>
          <w:sz w:val="24"/>
          <w:szCs w:val="24"/>
        </w:rPr>
        <w:t xml:space="preserve"> únicamente con </w:t>
      </w:r>
      <w:r w:rsidR="00E250FA">
        <w:rPr>
          <w:rFonts w:ascii="Times New Roman" w:hAnsi="Times New Roman" w:cs="Times New Roman"/>
          <w:sz w:val="24"/>
          <w:szCs w:val="24"/>
        </w:rPr>
        <w:t xml:space="preserve">cinco </w:t>
      </w:r>
      <w:r>
        <w:rPr>
          <w:rFonts w:ascii="Times New Roman" w:hAnsi="Times New Roman" w:cs="Times New Roman"/>
          <w:sz w:val="24"/>
          <w:szCs w:val="24"/>
        </w:rPr>
        <w:t xml:space="preserve">atributos correspondientes a las </w:t>
      </w:r>
      <w:r w:rsidRPr="00B10681">
        <w:rPr>
          <w:rFonts w:ascii="Times New Roman" w:hAnsi="Times New Roman" w:cs="Times New Roman"/>
          <w:sz w:val="24"/>
          <w:szCs w:val="24"/>
        </w:rPr>
        <w:t xml:space="preserve">calificaciones de las actividades </w:t>
      </w:r>
      <w:r>
        <w:rPr>
          <w:rFonts w:ascii="Times New Roman" w:hAnsi="Times New Roman" w:cs="Times New Roman"/>
          <w:sz w:val="24"/>
          <w:szCs w:val="24"/>
        </w:rPr>
        <w:t xml:space="preserve">académicas </w:t>
      </w:r>
      <w:r w:rsidRPr="00B10681">
        <w:rPr>
          <w:rFonts w:ascii="Times New Roman" w:hAnsi="Times New Roman" w:cs="Times New Roman"/>
          <w:sz w:val="24"/>
          <w:szCs w:val="24"/>
        </w:rPr>
        <w:t>iniciales del mismo</w:t>
      </w:r>
      <w:r w:rsidR="00180AD1">
        <w:rPr>
          <w:rFonts w:ascii="Times New Roman" w:hAnsi="Times New Roman" w:cs="Times New Roman"/>
          <w:sz w:val="24"/>
          <w:szCs w:val="24"/>
        </w:rPr>
        <w:t>.</w:t>
      </w:r>
      <w:r w:rsidR="0006302B">
        <w:rPr>
          <w:rFonts w:ascii="Times New Roman" w:hAnsi="Times New Roman" w:cs="Times New Roman"/>
          <w:sz w:val="24"/>
          <w:szCs w:val="24"/>
        </w:rPr>
        <w:t xml:space="preserve"> También se identificaron los principales factores que influye</w:t>
      </w:r>
      <w:r w:rsidR="00E250FA">
        <w:rPr>
          <w:rFonts w:ascii="Times New Roman" w:hAnsi="Times New Roman" w:cs="Times New Roman"/>
          <w:sz w:val="24"/>
          <w:szCs w:val="24"/>
        </w:rPr>
        <w:t>ro</w:t>
      </w:r>
      <w:r w:rsidR="0006302B">
        <w:rPr>
          <w:rFonts w:ascii="Times New Roman" w:hAnsi="Times New Roman" w:cs="Times New Roman"/>
          <w:sz w:val="24"/>
          <w:szCs w:val="24"/>
        </w:rPr>
        <w:t>n en el rendimiento académico de la muestra de datos analizados</w:t>
      </w:r>
      <w:r w:rsidR="004C196A">
        <w:rPr>
          <w:rFonts w:ascii="Times New Roman" w:hAnsi="Times New Roman" w:cs="Times New Roman"/>
          <w:sz w:val="24"/>
          <w:szCs w:val="24"/>
        </w:rPr>
        <w:t>,</w:t>
      </w:r>
      <w:r w:rsidR="0006302B">
        <w:rPr>
          <w:rFonts w:ascii="Times New Roman" w:hAnsi="Times New Roman" w:cs="Times New Roman"/>
          <w:sz w:val="24"/>
          <w:szCs w:val="24"/>
        </w:rPr>
        <w:t xml:space="preserve"> similar a </w:t>
      </w:r>
      <w:r w:rsidR="004C196A">
        <w:rPr>
          <w:rFonts w:ascii="Times New Roman" w:hAnsi="Times New Roman" w:cs="Times New Roman"/>
          <w:sz w:val="24"/>
          <w:szCs w:val="24"/>
        </w:rPr>
        <w:t xml:space="preserve">como se hizo en </w:t>
      </w:r>
      <w:proofErr w:type="spellStart"/>
      <w:r w:rsidR="0006302B" w:rsidRPr="00B10681">
        <w:rPr>
          <w:rFonts w:ascii="Times New Roman" w:hAnsi="Times New Roman" w:cs="Times New Roman"/>
          <w:sz w:val="24"/>
          <w:szCs w:val="24"/>
        </w:rPr>
        <w:t>Mueen</w:t>
      </w:r>
      <w:proofErr w:type="spellEnd"/>
      <w:r w:rsidR="0006302B">
        <w:rPr>
          <w:rFonts w:ascii="Times New Roman" w:hAnsi="Times New Roman" w:cs="Times New Roman"/>
          <w:sz w:val="24"/>
          <w:szCs w:val="24"/>
        </w:rPr>
        <w:t xml:space="preserve"> </w:t>
      </w:r>
      <w:r w:rsidR="00AD08F5" w:rsidRPr="00C06602">
        <w:rPr>
          <w:rFonts w:ascii="Times New Roman" w:hAnsi="Times New Roman" w:cs="Times New Roman"/>
          <w:i/>
          <w:sz w:val="24"/>
          <w:szCs w:val="24"/>
        </w:rPr>
        <w:t>et al.</w:t>
      </w:r>
      <w:r w:rsidR="00AD08F5">
        <w:rPr>
          <w:rFonts w:ascii="Times New Roman" w:hAnsi="Times New Roman" w:cs="Times New Roman"/>
          <w:sz w:val="24"/>
          <w:szCs w:val="24"/>
        </w:rPr>
        <w:t xml:space="preserve"> (</w:t>
      </w:r>
      <w:r w:rsidR="0006302B" w:rsidRPr="00B10681">
        <w:rPr>
          <w:rFonts w:ascii="Times New Roman" w:hAnsi="Times New Roman" w:cs="Times New Roman"/>
          <w:sz w:val="24"/>
          <w:szCs w:val="24"/>
        </w:rPr>
        <w:t>2016</w:t>
      </w:r>
      <w:r w:rsidR="0006302B">
        <w:rPr>
          <w:rFonts w:ascii="Times New Roman" w:hAnsi="Times New Roman" w:cs="Times New Roman"/>
          <w:sz w:val="24"/>
          <w:szCs w:val="24"/>
        </w:rPr>
        <w:t>).</w:t>
      </w:r>
      <w:r w:rsidR="00180AD1">
        <w:rPr>
          <w:rFonts w:ascii="Times New Roman" w:hAnsi="Times New Roman" w:cs="Times New Roman"/>
          <w:sz w:val="24"/>
          <w:szCs w:val="24"/>
        </w:rPr>
        <w:t xml:space="preserve"> Además, a diferencia de los trabajos mencionados</w:t>
      </w:r>
      <w:r w:rsidR="00E250FA">
        <w:rPr>
          <w:rFonts w:ascii="Times New Roman" w:hAnsi="Times New Roman" w:cs="Times New Roman"/>
          <w:sz w:val="24"/>
          <w:szCs w:val="24"/>
        </w:rPr>
        <w:t>,</w:t>
      </w:r>
      <w:r w:rsidR="00180AD1">
        <w:rPr>
          <w:rFonts w:ascii="Times New Roman" w:hAnsi="Times New Roman" w:cs="Times New Roman"/>
          <w:sz w:val="24"/>
          <w:szCs w:val="24"/>
        </w:rPr>
        <w:t xml:space="preserve"> se construyó una plataforma que permite la automatización de las predicc</w:t>
      </w:r>
      <w:r w:rsidR="006109AD">
        <w:rPr>
          <w:rFonts w:ascii="Times New Roman" w:hAnsi="Times New Roman" w:cs="Times New Roman"/>
          <w:sz w:val="24"/>
          <w:szCs w:val="24"/>
        </w:rPr>
        <w:t>iones del rendimiento académico para facilitar su uso por profesores de instituciones educativas.</w:t>
      </w:r>
    </w:p>
    <w:p w14:paraId="295E97E0" w14:textId="77777777" w:rsidR="004B319C" w:rsidRPr="00B10681" w:rsidRDefault="004B319C"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tipo de modelos ofrece la posibilidad a las instituciones educativas de diseñar estrategias de prevención de reprobación e identificar los factores más relevantes que influyen en el rendimiento académico de sus estudiantes.</w:t>
      </w:r>
    </w:p>
    <w:p w14:paraId="2CF52FBD" w14:textId="77777777" w:rsidR="006212AA" w:rsidRDefault="006212AA" w:rsidP="004B319C">
      <w:pPr>
        <w:spacing w:after="0" w:line="360" w:lineRule="auto"/>
        <w:jc w:val="both"/>
        <w:rPr>
          <w:rFonts w:ascii="Times New Roman" w:hAnsi="Times New Roman" w:cs="Times New Roman"/>
          <w:sz w:val="24"/>
          <w:szCs w:val="24"/>
        </w:rPr>
      </w:pPr>
    </w:p>
    <w:p w14:paraId="4F579E32" w14:textId="77777777" w:rsidR="00BE1DE1" w:rsidRDefault="00BE1DE1" w:rsidP="00E27F54">
      <w:pPr>
        <w:spacing w:after="0" w:line="360" w:lineRule="auto"/>
        <w:rPr>
          <w:rFonts w:ascii="Arial" w:eastAsiaTheme="minorEastAsia" w:hAnsi="Arial"/>
          <w:b/>
          <w:sz w:val="24"/>
          <w:szCs w:val="24"/>
          <w:lang w:val="es-ES_tradnl" w:eastAsia="es-ES"/>
        </w:rPr>
      </w:pPr>
    </w:p>
    <w:p w14:paraId="55352473" w14:textId="3588775B" w:rsidR="005B3007" w:rsidRPr="00E27F54" w:rsidRDefault="00440349" w:rsidP="00E27F54">
      <w:pPr>
        <w:spacing w:after="0" w:line="360" w:lineRule="auto"/>
        <w:rPr>
          <w:rFonts w:ascii="Arial" w:eastAsiaTheme="minorEastAsia" w:hAnsi="Arial"/>
          <w:b/>
          <w:sz w:val="24"/>
          <w:szCs w:val="24"/>
          <w:lang w:val="es-ES_tradnl" w:eastAsia="es-ES"/>
        </w:rPr>
      </w:pPr>
      <w:r w:rsidRPr="00E27F54">
        <w:rPr>
          <w:rFonts w:ascii="Arial" w:eastAsiaTheme="minorEastAsia" w:hAnsi="Arial"/>
          <w:b/>
          <w:sz w:val="24"/>
          <w:szCs w:val="24"/>
          <w:lang w:val="es-ES_tradnl" w:eastAsia="es-ES"/>
        </w:rPr>
        <w:t>Conclusiones</w:t>
      </w:r>
    </w:p>
    <w:p w14:paraId="49B65FE7" w14:textId="07F0EE73" w:rsidR="000D21F2" w:rsidRDefault="000D21F2" w:rsidP="005B30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0D21F2">
        <w:rPr>
          <w:rFonts w:ascii="Times New Roman" w:hAnsi="Times New Roman" w:cs="Times New Roman"/>
          <w:sz w:val="24"/>
          <w:szCs w:val="24"/>
        </w:rPr>
        <w:t xml:space="preserve">l objetivo de </w:t>
      </w:r>
      <w:r>
        <w:rPr>
          <w:rFonts w:ascii="Times New Roman" w:hAnsi="Times New Roman" w:cs="Times New Roman"/>
          <w:sz w:val="24"/>
          <w:szCs w:val="24"/>
        </w:rPr>
        <w:t>este trabajo fue el diseño y automatización de</w:t>
      </w:r>
      <w:r w:rsidRPr="000D21F2">
        <w:rPr>
          <w:rFonts w:ascii="Times New Roman" w:hAnsi="Times New Roman" w:cs="Times New Roman"/>
          <w:sz w:val="24"/>
          <w:szCs w:val="24"/>
        </w:rPr>
        <w:t xml:space="preserve"> un modelo predictivo del rendimiento académico de estudiantes del IPN</w:t>
      </w:r>
      <w:r>
        <w:rPr>
          <w:rFonts w:ascii="Times New Roman" w:hAnsi="Times New Roman" w:cs="Times New Roman"/>
          <w:sz w:val="24"/>
          <w:szCs w:val="24"/>
        </w:rPr>
        <w:t xml:space="preserve">. Este modelo se construyó por medio del algoritmo </w:t>
      </w:r>
      <w:proofErr w:type="spellStart"/>
      <w:r w:rsidRPr="00E5695A">
        <w:rPr>
          <w:rFonts w:ascii="Times New Roman" w:hAnsi="Times New Roman" w:cs="Times New Roman"/>
          <w:sz w:val="24"/>
          <w:szCs w:val="24"/>
        </w:rPr>
        <w:t>Naïve</w:t>
      </w:r>
      <w:proofErr w:type="spellEnd"/>
      <w:r w:rsidRPr="00E5695A">
        <w:rPr>
          <w:rFonts w:ascii="Times New Roman" w:hAnsi="Times New Roman" w:cs="Times New Roman"/>
          <w:sz w:val="24"/>
          <w:szCs w:val="24"/>
        </w:rPr>
        <w:t xml:space="preserve"> Bayes</w:t>
      </w:r>
      <w:r>
        <w:rPr>
          <w:rFonts w:ascii="Times New Roman" w:hAnsi="Times New Roman" w:cs="Times New Roman"/>
          <w:sz w:val="24"/>
          <w:szCs w:val="24"/>
        </w:rPr>
        <w:t xml:space="preserve"> y se automatizó utilizando</w:t>
      </w:r>
      <w:r w:rsidRPr="00B10681">
        <w:rPr>
          <w:rFonts w:ascii="Times New Roman" w:hAnsi="Times New Roman" w:cs="Times New Roman"/>
          <w:sz w:val="24"/>
          <w:szCs w:val="24"/>
        </w:rPr>
        <w:t xml:space="preserve"> lenguajes de programación adecuados para su posterior publicación en un sitio web y</w:t>
      </w:r>
      <w:r w:rsidR="00A9222E">
        <w:rPr>
          <w:rFonts w:ascii="Times New Roman" w:hAnsi="Times New Roman" w:cs="Times New Roman"/>
          <w:sz w:val="24"/>
          <w:szCs w:val="24"/>
        </w:rPr>
        <w:t>, de este modo,</w:t>
      </w:r>
      <w:r w:rsidRPr="00B10681">
        <w:rPr>
          <w:rFonts w:ascii="Times New Roman" w:hAnsi="Times New Roman" w:cs="Times New Roman"/>
          <w:sz w:val="24"/>
          <w:szCs w:val="24"/>
        </w:rPr>
        <w:t xml:space="preserve"> </w:t>
      </w:r>
      <w:r w:rsidR="00A9222E">
        <w:rPr>
          <w:rFonts w:ascii="Times New Roman" w:hAnsi="Times New Roman" w:cs="Times New Roman"/>
          <w:sz w:val="24"/>
          <w:szCs w:val="24"/>
        </w:rPr>
        <w:t>se vuelva</w:t>
      </w:r>
      <w:r w:rsidR="00A9222E"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accesible a cualquier tipo de profesor </w:t>
      </w:r>
      <w:r w:rsidR="00726530">
        <w:rPr>
          <w:rFonts w:ascii="Times New Roman" w:hAnsi="Times New Roman" w:cs="Times New Roman"/>
          <w:sz w:val="24"/>
          <w:szCs w:val="24"/>
        </w:rPr>
        <w:t>y no solo a expertos en el área de minería de datos.</w:t>
      </w:r>
    </w:p>
    <w:p w14:paraId="6B184526" w14:textId="13852978" w:rsidR="000D21F2" w:rsidRDefault="000D21F2" w:rsidP="00E569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modelo se evalúo </w:t>
      </w:r>
      <w:r w:rsidRPr="000D21F2">
        <w:rPr>
          <w:rFonts w:ascii="Times New Roman" w:hAnsi="Times New Roman" w:cs="Times New Roman"/>
          <w:sz w:val="24"/>
          <w:szCs w:val="24"/>
        </w:rPr>
        <w:t>con respecto a la exactitud de las predicciones</w:t>
      </w:r>
      <w:r w:rsidR="00A9222E">
        <w:rPr>
          <w:rFonts w:ascii="Times New Roman" w:hAnsi="Times New Roman" w:cs="Times New Roman"/>
          <w:sz w:val="24"/>
          <w:szCs w:val="24"/>
        </w:rPr>
        <w:t>,</w:t>
      </w:r>
      <w:r>
        <w:rPr>
          <w:rFonts w:ascii="Times New Roman" w:hAnsi="Times New Roman" w:cs="Times New Roman"/>
          <w:sz w:val="24"/>
          <w:szCs w:val="24"/>
        </w:rPr>
        <w:t xml:space="preserve"> obteniendo valores de hasta </w:t>
      </w:r>
      <w:r w:rsidRPr="000D21F2">
        <w:rPr>
          <w:rFonts w:ascii="Times New Roman" w:hAnsi="Times New Roman" w:cs="Times New Roman"/>
          <w:sz w:val="24"/>
          <w:szCs w:val="24"/>
        </w:rPr>
        <w:t>73%</w:t>
      </w:r>
      <w:r>
        <w:rPr>
          <w:rFonts w:ascii="Times New Roman" w:hAnsi="Times New Roman" w:cs="Times New Roman"/>
          <w:sz w:val="24"/>
          <w:szCs w:val="24"/>
        </w:rPr>
        <w:t>, teniendo en cuenta que solo se utilizaron</w:t>
      </w:r>
      <w:r w:rsidRPr="000D21F2">
        <w:rPr>
          <w:rFonts w:ascii="Times New Roman" w:hAnsi="Times New Roman" w:cs="Times New Roman"/>
          <w:sz w:val="24"/>
          <w:szCs w:val="24"/>
        </w:rPr>
        <w:t xml:space="preserve"> pocas actividades iniciales realizadas por los estudiantes</w:t>
      </w:r>
      <w:r>
        <w:rPr>
          <w:rFonts w:ascii="Times New Roman" w:hAnsi="Times New Roman" w:cs="Times New Roman"/>
          <w:sz w:val="24"/>
          <w:szCs w:val="24"/>
        </w:rPr>
        <w:t>.</w:t>
      </w:r>
    </w:p>
    <w:p w14:paraId="301E19B0" w14:textId="25E064A4" w:rsidR="00EA1D36" w:rsidRDefault="00A11B70"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En la construcción del modelo predictivo</w:t>
      </w:r>
      <w:r w:rsidR="00A9222E">
        <w:rPr>
          <w:rFonts w:ascii="Times New Roman" w:hAnsi="Times New Roman" w:cs="Times New Roman"/>
          <w:sz w:val="24"/>
          <w:szCs w:val="24"/>
        </w:rPr>
        <w:t>,</w:t>
      </w:r>
      <w:r w:rsidRPr="00B10681">
        <w:rPr>
          <w:rFonts w:ascii="Times New Roman" w:hAnsi="Times New Roman" w:cs="Times New Roman"/>
          <w:sz w:val="24"/>
          <w:szCs w:val="24"/>
        </w:rPr>
        <w:t xml:space="preserve"> se calcularon las probabilidades </w:t>
      </w:r>
      <w:r w:rsidRPr="00B10681">
        <w:rPr>
          <w:rFonts w:ascii="Times New Roman" w:hAnsi="Times New Roman" w:cs="Times New Roman"/>
          <w:i/>
          <w:sz w:val="24"/>
          <w:szCs w:val="24"/>
        </w:rPr>
        <w:t>a priori</w:t>
      </w:r>
      <w:r w:rsidRPr="00B10681">
        <w:rPr>
          <w:rFonts w:ascii="Times New Roman" w:hAnsi="Times New Roman" w:cs="Times New Roman"/>
          <w:sz w:val="24"/>
          <w:szCs w:val="24"/>
        </w:rPr>
        <w:t xml:space="preserve"> y </w:t>
      </w:r>
      <w:r w:rsidRPr="00B10681">
        <w:rPr>
          <w:rFonts w:ascii="Times New Roman" w:hAnsi="Times New Roman" w:cs="Times New Roman"/>
          <w:i/>
          <w:sz w:val="24"/>
          <w:szCs w:val="24"/>
        </w:rPr>
        <w:t>a posteriori</w:t>
      </w:r>
      <w:r w:rsidRPr="00B10681">
        <w:rPr>
          <w:rFonts w:ascii="Times New Roman" w:hAnsi="Times New Roman" w:cs="Times New Roman"/>
          <w:sz w:val="24"/>
          <w:szCs w:val="24"/>
        </w:rPr>
        <w:t xml:space="preserve"> de los atributos. </w:t>
      </w:r>
      <w:r w:rsidR="00726530">
        <w:rPr>
          <w:rFonts w:ascii="Times New Roman" w:hAnsi="Times New Roman" w:cs="Times New Roman"/>
          <w:sz w:val="24"/>
          <w:szCs w:val="24"/>
        </w:rPr>
        <w:t xml:space="preserve">Por medio de </w:t>
      </w:r>
      <w:r w:rsidR="00A9222E">
        <w:rPr>
          <w:rFonts w:ascii="Times New Roman" w:hAnsi="Times New Roman" w:cs="Times New Roman"/>
          <w:sz w:val="24"/>
          <w:szCs w:val="24"/>
        </w:rPr>
        <w:t>estas</w:t>
      </w:r>
      <w:r w:rsidR="009B7314">
        <w:rPr>
          <w:rFonts w:ascii="Times New Roman" w:hAnsi="Times New Roman" w:cs="Times New Roman"/>
          <w:sz w:val="24"/>
          <w:szCs w:val="24"/>
        </w:rPr>
        <w:t>, se identificaron las principales actividades que inciden en el rendimiento académico del conjunto de datos académicos analizados.</w:t>
      </w:r>
      <w:r w:rsidR="00EA1D36">
        <w:rPr>
          <w:rFonts w:ascii="Times New Roman" w:hAnsi="Times New Roman" w:cs="Times New Roman"/>
          <w:sz w:val="24"/>
          <w:szCs w:val="24"/>
        </w:rPr>
        <w:t xml:space="preserve"> De esta manera, el modelo construido permite obtener predicciones del rendimiento académico e identificar las principales actividades académicas que inciden en él. </w:t>
      </w:r>
    </w:p>
    <w:p w14:paraId="0DCC31EF" w14:textId="1102E567" w:rsidR="00E92708" w:rsidRPr="00B10681" w:rsidRDefault="00E92708" w:rsidP="00E5695A">
      <w:pPr>
        <w:spacing w:after="0" w:line="360" w:lineRule="auto"/>
        <w:ind w:firstLine="708"/>
        <w:jc w:val="both"/>
        <w:rPr>
          <w:rFonts w:ascii="Times New Roman" w:hAnsi="Times New Roman" w:cs="Times New Roman"/>
          <w:sz w:val="24"/>
          <w:szCs w:val="24"/>
        </w:rPr>
      </w:pPr>
      <w:r w:rsidRPr="00B10681">
        <w:rPr>
          <w:rFonts w:ascii="Times New Roman" w:hAnsi="Times New Roman" w:cs="Times New Roman"/>
          <w:sz w:val="24"/>
          <w:szCs w:val="24"/>
        </w:rPr>
        <w:t xml:space="preserve">Las evaluaciones de actividades iniciales de un curso </w:t>
      </w:r>
      <w:r w:rsidR="00A9222E">
        <w:rPr>
          <w:rFonts w:ascii="Times New Roman" w:hAnsi="Times New Roman" w:cs="Times New Roman"/>
          <w:sz w:val="24"/>
          <w:szCs w:val="24"/>
        </w:rPr>
        <w:t>son</w:t>
      </w:r>
      <w:r w:rsidR="00A9222E" w:rsidRPr="00B10681">
        <w:rPr>
          <w:rFonts w:ascii="Times New Roman" w:hAnsi="Times New Roman" w:cs="Times New Roman"/>
          <w:sz w:val="24"/>
          <w:szCs w:val="24"/>
        </w:rPr>
        <w:t xml:space="preserve"> </w:t>
      </w:r>
      <w:r w:rsidRPr="00B10681">
        <w:rPr>
          <w:rFonts w:ascii="Times New Roman" w:hAnsi="Times New Roman" w:cs="Times New Roman"/>
          <w:sz w:val="24"/>
          <w:szCs w:val="24"/>
        </w:rPr>
        <w:t>una práctica habitual por la mayoría de los profesores</w:t>
      </w:r>
      <w:r>
        <w:rPr>
          <w:rFonts w:ascii="Times New Roman" w:hAnsi="Times New Roman" w:cs="Times New Roman"/>
          <w:sz w:val="24"/>
          <w:szCs w:val="24"/>
        </w:rPr>
        <w:t xml:space="preserve"> de las instituciones educativas. De esta manera, la metodología realizada puede ser replicada por los </w:t>
      </w:r>
      <w:r w:rsidR="00A9222E">
        <w:rPr>
          <w:rFonts w:ascii="Times New Roman" w:hAnsi="Times New Roman" w:cs="Times New Roman"/>
          <w:sz w:val="24"/>
          <w:szCs w:val="24"/>
        </w:rPr>
        <w:t xml:space="preserve">estos </w:t>
      </w:r>
      <w:r>
        <w:rPr>
          <w:rFonts w:ascii="Times New Roman" w:hAnsi="Times New Roman" w:cs="Times New Roman"/>
          <w:sz w:val="24"/>
          <w:szCs w:val="24"/>
        </w:rPr>
        <w:t>para construir modelos</w:t>
      </w:r>
      <w:r w:rsidRPr="00B10681">
        <w:rPr>
          <w:rFonts w:ascii="Times New Roman" w:hAnsi="Times New Roman" w:cs="Times New Roman"/>
          <w:sz w:val="24"/>
          <w:szCs w:val="24"/>
        </w:rPr>
        <w:t xml:space="preserve"> </w:t>
      </w:r>
      <w:r>
        <w:rPr>
          <w:rFonts w:ascii="Times New Roman" w:hAnsi="Times New Roman" w:cs="Times New Roman"/>
          <w:sz w:val="24"/>
          <w:szCs w:val="24"/>
        </w:rPr>
        <w:t>predictivos para sus propios estudiantes, y</w:t>
      </w:r>
      <w:r w:rsidR="00A9222E">
        <w:rPr>
          <w:rFonts w:ascii="Times New Roman" w:hAnsi="Times New Roman" w:cs="Times New Roman"/>
          <w:sz w:val="24"/>
          <w:szCs w:val="24"/>
        </w:rPr>
        <w:t>,</w:t>
      </w:r>
      <w:r>
        <w:rPr>
          <w:rFonts w:ascii="Times New Roman" w:hAnsi="Times New Roman" w:cs="Times New Roman"/>
          <w:sz w:val="24"/>
          <w:szCs w:val="24"/>
        </w:rPr>
        <w:t xml:space="preserve"> así</w:t>
      </w:r>
      <w:r w:rsidRPr="00B10681">
        <w:rPr>
          <w:rFonts w:ascii="Times New Roman" w:hAnsi="Times New Roman" w:cs="Times New Roman"/>
          <w:sz w:val="24"/>
          <w:szCs w:val="24"/>
        </w:rPr>
        <w:t xml:space="preserve">, </w:t>
      </w:r>
      <w:r w:rsidR="00A9222E">
        <w:rPr>
          <w:rFonts w:ascii="Times New Roman" w:hAnsi="Times New Roman" w:cs="Times New Roman"/>
          <w:sz w:val="24"/>
          <w:szCs w:val="24"/>
        </w:rPr>
        <w:t>tener</w:t>
      </w:r>
      <w:r w:rsidR="00A9222E" w:rsidRPr="00B10681">
        <w:rPr>
          <w:rFonts w:ascii="Times New Roman" w:hAnsi="Times New Roman" w:cs="Times New Roman"/>
          <w:sz w:val="24"/>
          <w:szCs w:val="24"/>
        </w:rPr>
        <w:t xml:space="preserve"> </w:t>
      </w:r>
      <w:r w:rsidRPr="00B10681">
        <w:rPr>
          <w:rFonts w:ascii="Times New Roman" w:hAnsi="Times New Roman" w:cs="Times New Roman"/>
          <w:sz w:val="24"/>
          <w:szCs w:val="24"/>
        </w:rPr>
        <w:t xml:space="preserve">la oportunidad de diseñar estrategias de prevención y disminuir las estrategias de recuperación que impliquen que el alumno repruebe alguna evaluación parcial para realizar algún tipo de intervención. Las estrategias de recuperación son una práctica frecuente en la mayoría </w:t>
      </w:r>
      <w:r>
        <w:rPr>
          <w:rFonts w:ascii="Times New Roman" w:hAnsi="Times New Roman" w:cs="Times New Roman"/>
          <w:sz w:val="24"/>
          <w:szCs w:val="24"/>
        </w:rPr>
        <w:t>de las instituciones educativas.</w:t>
      </w:r>
    </w:p>
    <w:p w14:paraId="6DA44BC1" w14:textId="77777777" w:rsidR="009B7314" w:rsidRPr="00B10681" w:rsidRDefault="009B7314" w:rsidP="005B3007">
      <w:pPr>
        <w:spacing w:after="0" w:line="360" w:lineRule="auto"/>
        <w:jc w:val="both"/>
        <w:rPr>
          <w:rFonts w:ascii="Times New Roman" w:hAnsi="Times New Roman" w:cs="Times New Roman"/>
          <w:sz w:val="24"/>
          <w:szCs w:val="24"/>
        </w:rPr>
      </w:pPr>
    </w:p>
    <w:p w14:paraId="65620191" w14:textId="77777777" w:rsidR="001F054B" w:rsidRDefault="001F054B" w:rsidP="00E27F54">
      <w:pPr>
        <w:spacing w:after="0" w:line="360" w:lineRule="auto"/>
        <w:rPr>
          <w:rFonts w:ascii="Arial" w:eastAsiaTheme="minorEastAsia" w:hAnsi="Arial"/>
          <w:b/>
          <w:sz w:val="24"/>
          <w:szCs w:val="24"/>
          <w:lang w:val="es-ES_tradnl" w:eastAsia="es-ES"/>
        </w:rPr>
      </w:pPr>
    </w:p>
    <w:p w14:paraId="4FC4DF2E" w14:textId="77777777" w:rsidR="001F054B" w:rsidRDefault="001F054B" w:rsidP="00E27F54">
      <w:pPr>
        <w:spacing w:after="0" w:line="360" w:lineRule="auto"/>
        <w:rPr>
          <w:rFonts w:ascii="Arial" w:eastAsiaTheme="minorEastAsia" w:hAnsi="Arial"/>
          <w:b/>
          <w:sz w:val="24"/>
          <w:szCs w:val="24"/>
          <w:lang w:val="es-ES_tradnl" w:eastAsia="es-ES"/>
        </w:rPr>
      </w:pPr>
    </w:p>
    <w:p w14:paraId="3C0580E5" w14:textId="77777777" w:rsidR="001F054B" w:rsidRDefault="001F054B" w:rsidP="00E27F54">
      <w:pPr>
        <w:spacing w:after="0" w:line="360" w:lineRule="auto"/>
        <w:rPr>
          <w:rFonts w:ascii="Arial" w:eastAsiaTheme="minorEastAsia" w:hAnsi="Arial"/>
          <w:b/>
          <w:sz w:val="24"/>
          <w:szCs w:val="24"/>
          <w:lang w:val="es-ES_tradnl" w:eastAsia="es-ES"/>
        </w:rPr>
      </w:pPr>
    </w:p>
    <w:p w14:paraId="28AC82E0" w14:textId="77777777" w:rsidR="001F054B" w:rsidRDefault="001F054B" w:rsidP="00E27F54">
      <w:pPr>
        <w:spacing w:after="0" w:line="360" w:lineRule="auto"/>
        <w:rPr>
          <w:rFonts w:ascii="Arial" w:eastAsiaTheme="minorEastAsia" w:hAnsi="Arial"/>
          <w:b/>
          <w:sz w:val="24"/>
          <w:szCs w:val="24"/>
          <w:lang w:val="es-ES_tradnl" w:eastAsia="es-ES"/>
        </w:rPr>
      </w:pPr>
    </w:p>
    <w:p w14:paraId="282901B0" w14:textId="77777777" w:rsidR="001F054B" w:rsidRDefault="001F054B" w:rsidP="00E27F54">
      <w:pPr>
        <w:spacing w:after="0" w:line="360" w:lineRule="auto"/>
        <w:rPr>
          <w:rFonts w:ascii="Arial" w:eastAsiaTheme="minorEastAsia" w:hAnsi="Arial"/>
          <w:b/>
          <w:sz w:val="24"/>
          <w:szCs w:val="24"/>
          <w:lang w:val="es-ES_tradnl" w:eastAsia="es-ES"/>
        </w:rPr>
      </w:pPr>
    </w:p>
    <w:p w14:paraId="56F4ABCB" w14:textId="77777777" w:rsidR="001F054B" w:rsidRDefault="001F054B" w:rsidP="00E27F54">
      <w:pPr>
        <w:spacing w:after="0" w:line="360" w:lineRule="auto"/>
        <w:rPr>
          <w:rFonts w:ascii="Arial" w:eastAsiaTheme="minorEastAsia" w:hAnsi="Arial"/>
          <w:b/>
          <w:sz w:val="24"/>
          <w:szCs w:val="24"/>
          <w:lang w:val="es-ES_tradnl" w:eastAsia="es-ES"/>
        </w:rPr>
      </w:pPr>
    </w:p>
    <w:p w14:paraId="6452D613" w14:textId="77777777" w:rsidR="001F054B" w:rsidRDefault="001F054B" w:rsidP="00E27F54">
      <w:pPr>
        <w:spacing w:after="0" w:line="360" w:lineRule="auto"/>
        <w:rPr>
          <w:rFonts w:ascii="Arial" w:eastAsiaTheme="minorEastAsia" w:hAnsi="Arial"/>
          <w:b/>
          <w:sz w:val="24"/>
          <w:szCs w:val="24"/>
          <w:lang w:val="es-ES_tradnl" w:eastAsia="es-ES"/>
        </w:rPr>
      </w:pPr>
    </w:p>
    <w:p w14:paraId="5ED1D258" w14:textId="77777777" w:rsidR="001F054B" w:rsidRDefault="001F054B" w:rsidP="00E27F54">
      <w:pPr>
        <w:spacing w:after="0" w:line="360" w:lineRule="auto"/>
        <w:rPr>
          <w:rFonts w:ascii="Arial" w:eastAsiaTheme="minorEastAsia" w:hAnsi="Arial"/>
          <w:b/>
          <w:sz w:val="24"/>
          <w:szCs w:val="24"/>
          <w:lang w:val="es-ES_tradnl" w:eastAsia="es-ES"/>
        </w:rPr>
      </w:pPr>
    </w:p>
    <w:p w14:paraId="52FB1237" w14:textId="58EB881E" w:rsidR="00441D65" w:rsidRPr="00E27F54" w:rsidRDefault="00A9222E" w:rsidP="00E27F54">
      <w:pPr>
        <w:spacing w:after="0" w:line="360" w:lineRule="auto"/>
        <w:rPr>
          <w:rFonts w:ascii="Arial" w:eastAsiaTheme="minorEastAsia" w:hAnsi="Arial"/>
          <w:b/>
          <w:sz w:val="24"/>
          <w:szCs w:val="24"/>
          <w:lang w:val="es-ES_tradnl" w:eastAsia="es-ES"/>
        </w:rPr>
      </w:pPr>
      <w:r w:rsidRPr="00E27F54">
        <w:rPr>
          <w:rFonts w:ascii="Arial" w:eastAsiaTheme="minorEastAsia" w:hAnsi="Arial"/>
          <w:b/>
          <w:sz w:val="24"/>
          <w:szCs w:val="24"/>
          <w:lang w:val="es-ES_tradnl" w:eastAsia="es-ES"/>
        </w:rPr>
        <w:t>Referencias</w:t>
      </w:r>
    </w:p>
    <w:p w14:paraId="044ECB1A" w14:textId="235F9838" w:rsidR="008B3948" w:rsidRPr="008B3948" w:rsidRDefault="008B3948" w:rsidP="008B3948">
      <w:pPr>
        <w:spacing w:after="0" w:line="360" w:lineRule="auto"/>
        <w:ind w:left="540" w:hanging="540"/>
        <w:jc w:val="both"/>
        <w:rPr>
          <w:rFonts w:ascii="Times New Roman" w:eastAsia="Times New Roman" w:hAnsi="Times New Roman" w:cs="Times New Roman"/>
          <w:sz w:val="24"/>
          <w:szCs w:val="24"/>
          <w:lang w:eastAsia="es-ES"/>
        </w:rPr>
      </w:pPr>
      <w:r w:rsidRPr="008B3948">
        <w:rPr>
          <w:rFonts w:ascii="Times New Roman" w:eastAsia="Times New Roman" w:hAnsi="Times New Roman" w:cs="Times New Roman"/>
          <w:sz w:val="24"/>
          <w:szCs w:val="24"/>
          <w:lang w:eastAsia="es-ES"/>
        </w:rPr>
        <w:t>Ballesteros, A</w:t>
      </w:r>
      <w:r w:rsidR="00CC0722">
        <w:rPr>
          <w:rFonts w:ascii="Times New Roman" w:eastAsia="Times New Roman" w:hAnsi="Times New Roman" w:cs="Times New Roman"/>
          <w:sz w:val="24"/>
          <w:szCs w:val="24"/>
          <w:lang w:eastAsia="es-ES"/>
        </w:rPr>
        <w:t>.</w:t>
      </w:r>
      <w:r w:rsidR="0022101E">
        <w:rPr>
          <w:rFonts w:ascii="Times New Roman" w:eastAsia="Times New Roman" w:hAnsi="Times New Roman" w:cs="Times New Roman"/>
          <w:sz w:val="24"/>
          <w:szCs w:val="24"/>
          <w:lang w:eastAsia="es-ES"/>
        </w:rPr>
        <w:t>,</w:t>
      </w:r>
      <w:r w:rsidR="00CC0722">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8B3948">
        <w:rPr>
          <w:rFonts w:ascii="Times New Roman" w:eastAsia="Times New Roman" w:hAnsi="Times New Roman" w:cs="Times New Roman"/>
          <w:sz w:val="24"/>
          <w:szCs w:val="24"/>
          <w:lang w:eastAsia="es-ES"/>
        </w:rPr>
        <w:t xml:space="preserve"> </w:t>
      </w:r>
      <w:r w:rsidRPr="008B3948">
        <w:rPr>
          <w:rFonts w:ascii="Times New Roman" w:eastAsia="Times New Roman" w:hAnsi="Times New Roman" w:cs="Times New Roman"/>
          <w:sz w:val="24"/>
          <w:szCs w:val="24"/>
          <w:lang w:eastAsia="es-ES"/>
        </w:rPr>
        <w:t xml:space="preserve">Sánchez, D. (2013). Minería de datos educativa: Una herramienta para la investigación de patrones de aprendizaje sobre un contexto educativo. </w:t>
      </w:r>
      <w:r w:rsidRPr="008B3948">
        <w:rPr>
          <w:rFonts w:ascii="Times New Roman" w:eastAsia="Times New Roman" w:hAnsi="Times New Roman" w:cs="Times New Roman"/>
          <w:i/>
          <w:sz w:val="24"/>
          <w:szCs w:val="24"/>
          <w:lang w:eastAsia="es-ES"/>
        </w:rPr>
        <w:t>Revista Latinoamericana de Física Educativa, 7</w:t>
      </w:r>
      <w:r w:rsidRPr="008B3948">
        <w:rPr>
          <w:rFonts w:ascii="Times New Roman" w:eastAsia="Times New Roman" w:hAnsi="Times New Roman" w:cs="Times New Roman"/>
          <w:sz w:val="24"/>
          <w:szCs w:val="24"/>
          <w:lang w:eastAsia="es-ES"/>
        </w:rPr>
        <w:t>(4), 662-668.</w:t>
      </w:r>
      <w:r w:rsidR="009A393F">
        <w:rPr>
          <w:rFonts w:ascii="Times New Roman" w:eastAsia="Times New Roman" w:hAnsi="Times New Roman" w:cs="Times New Roman"/>
          <w:sz w:val="24"/>
          <w:szCs w:val="24"/>
          <w:lang w:eastAsia="es-ES"/>
        </w:rPr>
        <w:t xml:space="preserve"> Recuperado de </w:t>
      </w:r>
      <w:r w:rsidR="009A393F" w:rsidRPr="009A393F">
        <w:rPr>
          <w:rFonts w:ascii="Times New Roman" w:eastAsia="Times New Roman" w:hAnsi="Times New Roman" w:cs="Times New Roman"/>
          <w:sz w:val="24"/>
          <w:szCs w:val="24"/>
          <w:lang w:eastAsia="es-ES"/>
        </w:rPr>
        <w:t>http://www.lajpe.org/dec13/22-LAJPE_814_bis_Alejandro_Ballesteros.pdf</w:t>
      </w:r>
    </w:p>
    <w:p w14:paraId="6BF66E36" w14:textId="5FFDA914" w:rsidR="00E44051" w:rsidRPr="00E44051" w:rsidRDefault="00E44051" w:rsidP="00E4405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Espinosa, M., Farías, N.</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Pr>
          <w:rFonts w:ascii="Times New Roman" w:hAnsi="Times New Roman" w:cs="Times New Roman"/>
          <w:sz w:val="24"/>
          <w:szCs w:val="24"/>
        </w:rPr>
        <w:t xml:space="preserve"> </w:t>
      </w:r>
      <w:r>
        <w:rPr>
          <w:rFonts w:ascii="Times New Roman" w:hAnsi="Times New Roman" w:cs="Times New Roman"/>
          <w:sz w:val="24"/>
          <w:szCs w:val="24"/>
        </w:rPr>
        <w:t xml:space="preserve">Verduzco, J. A. (2016). Análisis de los Datos Históricos de la Programación de Cursos en los CECATI del Estado de Colima. </w:t>
      </w:r>
      <w:r w:rsidRPr="00E44051">
        <w:rPr>
          <w:rFonts w:ascii="Times New Roman" w:hAnsi="Times New Roman" w:cs="Times New Roman"/>
          <w:i/>
          <w:sz w:val="24"/>
          <w:szCs w:val="24"/>
        </w:rPr>
        <w:t>Revista Iberoamericana para la Investigación y el Desarrollo Educativo, 6</w:t>
      </w:r>
      <w:r>
        <w:rPr>
          <w:rFonts w:ascii="Times New Roman" w:hAnsi="Times New Roman" w:cs="Times New Roman"/>
          <w:sz w:val="24"/>
          <w:szCs w:val="24"/>
        </w:rPr>
        <w:t>(12), 114-134.</w:t>
      </w:r>
      <w:r w:rsidR="009A393F">
        <w:rPr>
          <w:rFonts w:ascii="Times New Roman" w:hAnsi="Times New Roman" w:cs="Times New Roman"/>
          <w:sz w:val="24"/>
          <w:szCs w:val="24"/>
        </w:rPr>
        <w:t xml:space="preserve"> Recuperado de </w:t>
      </w:r>
      <w:r w:rsidR="009A393F" w:rsidRPr="009A393F">
        <w:rPr>
          <w:rFonts w:ascii="Times New Roman" w:hAnsi="Times New Roman" w:cs="Times New Roman"/>
          <w:sz w:val="24"/>
          <w:szCs w:val="24"/>
        </w:rPr>
        <w:t>http://www.ride.org.mx/index.php/RIDE/article/view/192/842</w:t>
      </w:r>
    </w:p>
    <w:p w14:paraId="56799F7D" w14:textId="090514CC" w:rsidR="00F625F8" w:rsidRDefault="00A97B9B" w:rsidP="00A97B9B">
      <w:pPr>
        <w:spacing w:after="0" w:line="360" w:lineRule="auto"/>
        <w:ind w:left="540" w:hanging="540"/>
        <w:jc w:val="both"/>
        <w:rPr>
          <w:rFonts w:ascii="Times New Roman" w:eastAsia="Times New Roman" w:hAnsi="Times New Roman" w:cs="Times New Roman"/>
          <w:sz w:val="24"/>
          <w:szCs w:val="24"/>
          <w:lang w:eastAsia="es-ES"/>
        </w:rPr>
      </w:pPr>
      <w:r w:rsidRPr="00A97B9B">
        <w:rPr>
          <w:rFonts w:ascii="Times New Roman" w:eastAsia="Times New Roman" w:hAnsi="Times New Roman" w:cs="Times New Roman"/>
          <w:sz w:val="24"/>
          <w:szCs w:val="24"/>
          <w:lang w:eastAsia="es-ES"/>
        </w:rPr>
        <w:t>Estrada, R. I., Zamarripa, R. A., Zúñiga, P. G.</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A97B9B">
        <w:rPr>
          <w:rFonts w:ascii="Times New Roman" w:eastAsia="Times New Roman" w:hAnsi="Times New Roman" w:cs="Times New Roman"/>
          <w:sz w:val="24"/>
          <w:szCs w:val="24"/>
          <w:lang w:eastAsia="es-ES"/>
        </w:rPr>
        <w:t xml:space="preserve"> </w:t>
      </w:r>
      <w:r w:rsidRPr="00A97B9B">
        <w:rPr>
          <w:rFonts w:ascii="Times New Roman" w:eastAsia="Times New Roman" w:hAnsi="Times New Roman" w:cs="Times New Roman"/>
          <w:sz w:val="24"/>
          <w:szCs w:val="24"/>
          <w:lang w:eastAsia="es-ES"/>
        </w:rPr>
        <w:t xml:space="preserve">Martínez I. (2016). Aportaciones desde la minería de datos al proceso de captación de matrícula en instituciones de educación superior particulares. </w:t>
      </w:r>
      <w:r w:rsidRPr="00A97B9B">
        <w:rPr>
          <w:rFonts w:ascii="Times New Roman" w:eastAsia="Times New Roman" w:hAnsi="Times New Roman" w:cs="Times New Roman"/>
          <w:i/>
          <w:sz w:val="24"/>
          <w:szCs w:val="24"/>
          <w:lang w:eastAsia="es-ES"/>
        </w:rPr>
        <w:t>Revista Electrónica Educare, 20</w:t>
      </w:r>
      <w:r w:rsidRPr="00A97B9B">
        <w:rPr>
          <w:rFonts w:ascii="Times New Roman" w:eastAsia="Times New Roman" w:hAnsi="Times New Roman" w:cs="Times New Roman"/>
          <w:sz w:val="24"/>
          <w:szCs w:val="24"/>
          <w:lang w:eastAsia="es-ES"/>
        </w:rPr>
        <w:t>(3), 1-21.</w:t>
      </w:r>
      <w:r w:rsidR="00F625F8">
        <w:rPr>
          <w:rFonts w:ascii="Times New Roman" w:eastAsia="Times New Roman" w:hAnsi="Times New Roman" w:cs="Times New Roman"/>
          <w:sz w:val="24"/>
          <w:szCs w:val="24"/>
          <w:lang w:eastAsia="es-ES"/>
        </w:rPr>
        <w:t xml:space="preserve"> </w:t>
      </w:r>
      <w:proofErr w:type="spellStart"/>
      <w:r w:rsidR="00F625F8">
        <w:rPr>
          <w:rFonts w:ascii="Times New Roman" w:eastAsia="Times New Roman" w:hAnsi="Times New Roman" w:cs="Times New Roman"/>
          <w:sz w:val="24"/>
          <w:szCs w:val="24"/>
          <w:lang w:eastAsia="es-ES"/>
        </w:rPr>
        <w:t>doi</w:t>
      </w:r>
      <w:proofErr w:type="spellEnd"/>
      <w:r w:rsidR="00F625F8">
        <w:rPr>
          <w:rFonts w:ascii="Times New Roman" w:eastAsia="Times New Roman" w:hAnsi="Times New Roman" w:cs="Times New Roman"/>
          <w:sz w:val="24"/>
          <w:szCs w:val="24"/>
          <w:lang w:eastAsia="es-ES"/>
        </w:rPr>
        <w:t xml:space="preserve">: </w:t>
      </w:r>
      <w:r w:rsidR="00F625F8" w:rsidRPr="00F625F8">
        <w:rPr>
          <w:rFonts w:ascii="Times New Roman" w:eastAsia="Times New Roman" w:hAnsi="Times New Roman" w:cs="Times New Roman"/>
          <w:sz w:val="24"/>
          <w:szCs w:val="24"/>
          <w:lang w:eastAsia="es-ES"/>
        </w:rPr>
        <w:t>10.15359/ree.20-3.11</w:t>
      </w:r>
    </w:p>
    <w:p w14:paraId="756C0DFB" w14:textId="2E3F93F3" w:rsidR="00A97B9B" w:rsidRPr="00A97B9B" w:rsidRDefault="00A97B9B" w:rsidP="00A97B9B">
      <w:pPr>
        <w:spacing w:after="0" w:line="360" w:lineRule="auto"/>
        <w:ind w:left="540" w:hanging="540"/>
        <w:jc w:val="both"/>
        <w:rPr>
          <w:rFonts w:ascii="Times New Roman" w:eastAsia="Times New Roman" w:hAnsi="Times New Roman" w:cs="Times New Roman"/>
          <w:sz w:val="24"/>
          <w:szCs w:val="24"/>
          <w:lang w:eastAsia="es-ES"/>
        </w:rPr>
      </w:pPr>
      <w:r w:rsidRPr="00A97B9B">
        <w:rPr>
          <w:rFonts w:ascii="Times New Roman" w:eastAsia="Times New Roman" w:hAnsi="Times New Roman" w:cs="Times New Roman"/>
          <w:sz w:val="24"/>
          <w:szCs w:val="24"/>
          <w:lang w:eastAsia="es-ES"/>
        </w:rPr>
        <w:t>Jaramillo, A</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A97B9B">
        <w:rPr>
          <w:rFonts w:ascii="Times New Roman" w:eastAsia="Times New Roman" w:hAnsi="Times New Roman" w:cs="Times New Roman"/>
          <w:sz w:val="24"/>
          <w:szCs w:val="24"/>
          <w:lang w:eastAsia="es-ES"/>
        </w:rPr>
        <w:t xml:space="preserve"> </w:t>
      </w:r>
      <w:r w:rsidRPr="00A97B9B">
        <w:rPr>
          <w:rFonts w:ascii="Times New Roman" w:eastAsia="Times New Roman" w:hAnsi="Times New Roman" w:cs="Times New Roman"/>
          <w:sz w:val="24"/>
          <w:szCs w:val="24"/>
          <w:lang w:eastAsia="es-ES"/>
        </w:rPr>
        <w:t xml:space="preserve">Paz H. (2015). Aplicación de Técnicas de Minería de Datos para Determinar las Interacciones de los Estudiantes en un Entorno Virtual de Aprendizaje. </w:t>
      </w:r>
      <w:r w:rsidRPr="00A97B9B">
        <w:rPr>
          <w:rFonts w:ascii="Times New Roman" w:eastAsia="Times New Roman" w:hAnsi="Times New Roman" w:cs="Times New Roman"/>
          <w:i/>
          <w:sz w:val="24"/>
          <w:szCs w:val="24"/>
          <w:lang w:eastAsia="es-ES"/>
        </w:rPr>
        <w:t>Revista Tecnológica ESPOL, 28</w:t>
      </w:r>
      <w:r w:rsidRPr="00A97B9B">
        <w:rPr>
          <w:rFonts w:ascii="Times New Roman" w:eastAsia="Times New Roman" w:hAnsi="Times New Roman" w:cs="Times New Roman"/>
          <w:sz w:val="24"/>
          <w:szCs w:val="24"/>
          <w:lang w:eastAsia="es-ES"/>
        </w:rPr>
        <w:t>(1), 64-90.</w:t>
      </w:r>
      <w:r w:rsidR="006D5DFD">
        <w:rPr>
          <w:rFonts w:ascii="Times New Roman" w:eastAsia="Times New Roman" w:hAnsi="Times New Roman" w:cs="Times New Roman"/>
          <w:sz w:val="24"/>
          <w:szCs w:val="24"/>
          <w:lang w:eastAsia="es-ES"/>
        </w:rPr>
        <w:t xml:space="preserve"> Recuperado de </w:t>
      </w:r>
      <w:r w:rsidR="006D5DFD" w:rsidRPr="006D5DFD">
        <w:rPr>
          <w:rFonts w:ascii="Times New Roman" w:eastAsia="Times New Roman" w:hAnsi="Times New Roman" w:cs="Times New Roman"/>
          <w:sz w:val="24"/>
          <w:szCs w:val="24"/>
          <w:lang w:eastAsia="es-ES"/>
        </w:rPr>
        <w:t>http://www.rte.espol.edu.ec/index.php/tecnologica/article/view/351/229</w:t>
      </w:r>
    </w:p>
    <w:p w14:paraId="294D505F" w14:textId="370500A4" w:rsidR="00A97B9B" w:rsidRDefault="00A97B9B" w:rsidP="006C28E2">
      <w:pPr>
        <w:spacing w:after="0" w:line="360" w:lineRule="auto"/>
        <w:ind w:left="540" w:hanging="540"/>
        <w:jc w:val="both"/>
        <w:rPr>
          <w:rFonts w:ascii="Times New Roman" w:eastAsia="Times New Roman" w:hAnsi="Times New Roman" w:cs="Times New Roman"/>
          <w:sz w:val="24"/>
          <w:szCs w:val="24"/>
          <w:lang w:val="en-US" w:eastAsia="es-ES"/>
        </w:rPr>
      </w:pPr>
      <w:proofErr w:type="spellStart"/>
      <w:r w:rsidRPr="00A97B9B">
        <w:rPr>
          <w:rFonts w:ascii="Times New Roman" w:eastAsia="Times New Roman" w:hAnsi="Times New Roman" w:cs="Times New Roman"/>
          <w:sz w:val="24"/>
          <w:szCs w:val="24"/>
          <w:lang w:eastAsia="es-ES"/>
        </w:rPr>
        <w:t>Jishan</w:t>
      </w:r>
      <w:proofErr w:type="spellEnd"/>
      <w:r w:rsidRPr="00A97B9B">
        <w:rPr>
          <w:rFonts w:ascii="Times New Roman" w:eastAsia="Times New Roman" w:hAnsi="Times New Roman" w:cs="Times New Roman"/>
          <w:sz w:val="24"/>
          <w:szCs w:val="24"/>
          <w:lang w:eastAsia="es-ES"/>
        </w:rPr>
        <w:t xml:space="preserve">, S., </w:t>
      </w:r>
      <w:proofErr w:type="spellStart"/>
      <w:r w:rsidRPr="00A97B9B">
        <w:rPr>
          <w:rFonts w:ascii="Times New Roman" w:eastAsia="Times New Roman" w:hAnsi="Times New Roman" w:cs="Times New Roman"/>
          <w:sz w:val="24"/>
          <w:szCs w:val="24"/>
          <w:lang w:eastAsia="es-ES"/>
        </w:rPr>
        <w:t>Rashu</w:t>
      </w:r>
      <w:proofErr w:type="spellEnd"/>
      <w:r w:rsidRPr="00A97B9B">
        <w:rPr>
          <w:rFonts w:ascii="Times New Roman" w:eastAsia="Times New Roman" w:hAnsi="Times New Roman" w:cs="Times New Roman"/>
          <w:sz w:val="24"/>
          <w:szCs w:val="24"/>
          <w:lang w:eastAsia="es-ES"/>
        </w:rPr>
        <w:t xml:space="preserve">, R., </w:t>
      </w:r>
      <w:proofErr w:type="spellStart"/>
      <w:r w:rsidRPr="00A97B9B">
        <w:rPr>
          <w:rFonts w:ascii="Times New Roman" w:eastAsia="Times New Roman" w:hAnsi="Times New Roman" w:cs="Times New Roman"/>
          <w:sz w:val="24"/>
          <w:szCs w:val="24"/>
          <w:lang w:eastAsia="es-ES"/>
        </w:rPr>
        <w:t>Haque</w:t>
      </w:r>
      <w:proofErr w:type="spellEnd"/>
      <w:r w:rsidRPr="00A97B9B">
        <w:rPr>
          <w:rFonts w:ascii="Times New Roman" w:eastAsia="Times New Roman" w:hAnsi="Times New Roman" w:cs="Times New Roman"/>
          <w:sz w:val="24"/>
          <w:szCs w:val="24"/>
          <w:lang w:eastAsia="es-ES"/>
        </w:rPr>
        <w:t>, N</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A97B9B">
        <w:rPr>
          <w:rFonts w:ascii="Times New Roman" w:eastAsia="Times New Roman" w:hAnsi="Times New Roman" w:cs="Times New Roman"/>
          <w:sz w:val="24"/>
          <w:szCs w:val="24"/>
          <w:lang w:eastAsia="es-ES"/>
        </w:rPr>
        <w:t xml:space="preserve"> </w:t>
      </w:r>
      <w:r w:rsidRPr="00A97B9B">
        <w:rPr>
          <w:rFonts w:ascii="Times New Roman" w:eastAsia="Times New Roman" w:hAnsi="Times New Roman" w:cs="Times New Roman"/>
          <w:sz w:val="24"/>
          <w:szCs w:val="24"/>
          <w:lang w:eastAsia="es-ES"/>
        </w:rPr>
        <w:t xml:space="preserve">Rahman, R. (2015). </w:t>
      </w:r>
      <w:r w:rsidRPr="00A97B9B">
        <w:rPr>
          <w:rFonts w:ascii="Times New Roman" w:eastAsia="Times New Roman" w:hAnsi="Times New Roman" w:cs="Times New Roman"/>
          <w:sz w:val="24"/>
          <w:szCs w:val="24"/>
          <w:lang w:val="en-US" w:eastAsia="es-ES"/>
        </w:rPr>
        <w:t xml:space="preserve">Improving accuracy of students' final grade prediction model using optimal equal width binning and synthetic minority over-sampling technique. </w:t>
      </w:r>
      <w:r w:rsidRPr="00A97B9B">
        <w:rPr>
          <w:rFonts w:ascii="Times New Roman" w:eastAsia="Times New Roman" w:hAnsi="Times New Roman" w:cs="Times New Roman"/>
          <w:i/>
          <w:sz w:val="24"/>
          <w:szCs w:val="24"/>
          <w:lang w:val="en-US" w:eastAsia="es-ES"/>
        </w:rPr>
        <w:t>Decision Analytics, 2</w:t>
      </w:r>
      <w:r w:rsidRPr="00A97B9B">
        <w:rPr>
          <w:rFonts w:ascii="Times New Roman" w:eastAsia="Times New Roman" w:hAnsi="Times New Roman" w:cs="Times New Roman"/>
          <w:sz w:val="24"/>
          <w:szCs w:val="24"/>
          <w:lang w:val="en-US" w:eastAsia="es-ES"/>
        </w:rPr>
        <w:t>(1), 1-25.</w:t>
      </w:r>
      <w:r w:rsidR="006D5DFD">
        <w:rPr>
          <w:rFonts w:ascii="Times New Roman" w:eastAsia="Times New Roman" w:hAnsi="Times New Roman" w:cs="Times New Roman"/>
          <w:sz w:val="24"/>
          <w:szCs w:val="24"/>
          <w:lang w:val="en-US" w:eastAsia="es-ES"/>
        </w:rPr>
        <w:t xml:space="preserve"> </w:t>
      </w:r>
      <w:proofErr w:type="spellStart"/>
      <w:r w:rsidR="006C28E2">
        <w:rPr>
          <w:rFonts w:ascii="Times New Roman" w:eastAsia="Times New Roman" w:hAnsi="Times New Roman" w:cs="Times New Roman"/>
          <w:sz w:val="24"/>
          <w:szCs w:val="24"/>
          <w:lang w:val="en-US" w:eastAsia="es-ES"/>
        </w:rPr>
        <w:t>doi</w:t>
      </w:r>
      <w:proofErr w:type="spellEnd"/>
      <w:r w:rsidR="006C28E2">
        <w:rPr>
          <w:rFonts w:ascii="Times New Roman" w:eastAsia="Times New Roman" w:hAnsi="Times New Roman" w:cs="Times New Roman"/>
          <w:sz w:val="24"/>
          <w:szCs w:val="24"/>
          <w:lang w:val="en-US" w:eastAsia="es-ES"/>
        </w:rPr>
        <w:t xml:space="preserve">: </w:t>
      </w:r>
      <w:r w:rsidR="006C28E2" w:rsidRPr="006C28E2">
        <w:rPr>
          <w:rFonts w:ascii="Times New Roman" w:eastAsia="Times New Roman" w:hAnsi="Times New Roman" w:cs="Times New Roman"/>
          <w:sz w:val="24"/>
          <w:szCs w:val="24"/>
          <w:lang w:val="en-US" w:eastAsia="es-ES"/>
        </w:rPr>
        <w:t>10.1186/s40165-014-0010-2</w:t>
      </w:r>
    </w:p>
    <w:p w14:paraId="2A6C42B5" w14:textId="55F673DC" w:rsidR="00A97B9B" w:rsidRPr="00E36F24" w:rsidRDefault="00A97B9B" w:rsidP="00A97B9B">
      <w:pPr>
        <w:spacing w:after="0" w:line="360" w:lineRule="auto"/>
        <w:ind w:left="540" w:hanging="540"/>
        <w:jc w:val="both"/>
        <w:rPr>
          <w:rFonts w:ascii="Times New Roman" w:eastAsia="Times New Roman" w:hAnsi="Times New Roman" w:cs="Times New Roman"/>
          <w:sz w:val="24"/>
          <w:szCs w:val="24"/>
          <w:lang w:eastAsia="es-ES"/>
        </w:rPr>
      </w:pPr>
      <w:r w:rsidRPr="00A97B9B">
        <w:rPr>
          <w:rFonts w:ascii="Times New Roman" w:eastAsia="Times New Roman" w:hAnsi="Times New Roman" w:cs="Times New Roman"/>
          <w:sz w:val="24"/>
          <w:szCs w:val="24"/>
          <w:lang w:val="en-US" w:eastAsia="es-ES"/>
        </w:rPr>
        <w:t xml:space="preserve">Han, J. (2012). </w:t>
      </w:r>
      <w:r w:rsidRPr="00A97B9B">
        <w:rPr>
          <w:rFonts w:ascii="Times New Roman" w:eastAsia="Times New Roman" w:hAnsi="Times New Roman" w:cs="Times New Roman"/>
          <w:i/>
          <w:sz w:val="24"/>
          <w:szCs w:val="24"/>
          <w:lang w:val="en-US" w:eastAsia="es-ES"/>
        </w:rPr>
        <w:t>Data Mining: Concepts and Techniques.</w:t>
      </w:r>
      <w:r w:rsidRPr="00A97B9B">
        <w:rPr>
          <w:rFonts w:ascii="Times New Roman" w:eastAsia="Times New Roman" w:hAnsi="Times New Roman" w:cs="Times New Roman"/>
          <w:sz w:val="24"/>
          <w:szCs w:val="24"/>
          <w:lang w:val="en-US" w:eastAsia="es-ES"/>
        </w:rPr>
        <w:t xml:space="preserve"> </w:t>
      </w:r>
      <w:proofErr w:type="spellStart"/>
      <w:r w:rsidRPr="00E36F24">
        <w:rPr>
          <w:rFonts w:ascii="Times New Roman" w:eastAsia="Times New Roman" w:hAnsi="Times New Roman" w:cs="Times New Roman"/>
          <w:sz w:val="24"/>
          <w:szCs w:val="24"/>
          <w:lang w:eastAsia="es-ES"/>
        </w:rPr>
        <w:t>Waltham</w:t>
      </w:r>
      <w:proofErr w:type="spellEnd"/>
      <w:r w:rsidRPr="00E36F24">
        <w:rPr>
          <w:rFonts w:ascii="Times New Roman" w:eastAsia="Times New Roman" w:hAnsi="Times New Roman" w:cs="Times New Roman"/>
          <w:sz w:val="24"/>
          <w:szCs w:val="24"/>
          <w:lang w:eastAsia="es-ES"/>
        </w:rPr>
        <w:t xml:space="preserve">, </w:t>
      </w:r>
      <w:r w:rsidR="00A9222E" w:rsidRPr="00E36F24">
        <w:rPr>
          <w:rFonts w:ascii="Times New Roman" w:eastAsia="Times New Roman" w:hAnsi="Times New Roman" w:cs="Times New Roman"/>
          <w:sz w:val="24"/>
          <w:szCs w:val="24"/>
          <w:lang w:eastAsia="es-ES"/>
        </w:rPr>
        <w:t>Estados Unidos</w:t>
      </w:r>
      <w:r w:rsidRPr="00E36F24">
        <w:rPr>
          <w:rFonts w:ascii="Times New Roman" w:eastAsia="Times New Roman" w:hAnsi="Times New Roman" w:cs="Times New Roman"/>
          <w:sz w:val="24"/>
          <w:szCs w:val="24"/>
          <w:lang w:eastAsia="es-ES"/>
        </w:rPr>
        <w:t xml:space="preserve">: Morgan Kaufmann </w:t>
      </w:r>
      <w:proofErr w:type="spellStart"/>
      <w:r w:rsidRPr="00E36F24">
        <w:rPr>
          <w:rFonts w:ascii="Times New Roman" w:eastAsia="Times New Roman" w:hAnsi="Times New Roman" w:cs="Times New Roman"/>
          <w:sz w:val="24"/>
          <w:szCs w:val="24"/>
          <w:lang w:eastAsia="es-ES"/>
        </w:rPr>
        <w:t>Publishers</w:t>
      </w:r>
      <w:proofErr w:type="spellEnd"/>
      <w:r w:rsidRPr="00E36F24">
        <w:rPr>
          <w:rFonts w:ascii="Times New Roman" w:eastAsia="Times New Roman" w:hAnsi="Times New Roman" w:cs="Times New Roman"/>
          <w:sz w:val="24"/>
          <w:szCs w:val="24"/>
          <w:lang w:eastAsia="es-ES"/>
        </w:rPr>
        <w:t>.</w:t>
      </w:r>
    </w:p>
    <w:p w14:paraId="5D0BF16C" w14:textId="0FD53F87" w:rsidR="00A97B9B" w:rsidRPr="00A97B9B" w:rsidRDefault="00120BE6" w:rsidP="00A97B9B">
      <w:pPr>
        <w:spacing w:after="0" w:line="360" w:lineRule="auto"/>
        <w:ind w:left="540" w:hanging="540"/>
        <w:jc w:val="both"/>
        <w:rPr>
          <w:rFonts w:ascii="Times New Roman" w:eastAsia="Times New Roman" w:hAnsi="Times New Roman" w:cs="Times New Roman"/>
          <w:sz w:val="24"/>
          <w:szCs w:val="24"/>
          <w:lang w:eastAsia="es-ES"/>
        </w:rPr>
      </w:pPr>
      <w:r w:rsidRPr="00A97B9B">
        <w:rPr>
          <w:rFonts w:ascii="Times New Roman" w:eastAsia="Times New Roman" w:hAnsi="Times New Roman" w:cs="Times New Roman"/>
          <w:sz w:val="24"/>
          <w:szCs w:val="24"/>
          <w:lang w:eastAsia="es-ES"/>
        </w:rPr>
        <w:t>Hernández</w:t>
      </w:r>
      <w:r w:rsidR="00A97B9B" w:rsidRPr="00A97B9B">
        <w:rPr>
          <w:rFonts w:ascii="Times New Roman" w:eastAsia="Times New Roman" w:hAnsi="Times New Roman" w:cs="Times New Roman"/>
          <w:sz w:val="24"/>
          <w:szCs w:val="24"/>
          <w:lang w:eastAsia="es-ES"/>
        </w:rPr>
        <w:t xml:space="preserve">, J., </w:t>
      </w:r>
      <w:proofErr w:type="spellStart"/>
      <w:r w:rsidR="00A97B9B" w:rsidRPr="00A97B9B">
        <w:rPr>
          <w:rFonts w:ascii="Times New Roman" w:eastAsia="Times New Roman" w:hAnsi="Times New Roman" w:cs="Times New Roman"/>
          <w:sz w:val="24"/>
          <w:szCs w:val="24"/>
          <w:lang w:eastAsia="es-ES"/>
        </w:rPr>
        <w:t>Ramírez</w:t>
      </w:r>
      <w:proofErr w:type="spellEnd"/>
      <w:r w:rsidR="00A97B9B" w:rsidRPr="00A97B9B">
        <w:rPr>
          <w:rFonts w:ascii="Times New Roman" w:eastAsia="Times New Roman" w:hAnsi="Times New Roman" w:cs="Times New Roman"/>
          <w:sz w:val="24"/>
          <w:szCs w:val="24"/>
          <w:lang w:eastAsia="es-ES"/>
        </w:rPr>
        <w:t xml:space="preserve"> M</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A97B9B">
        <w:rPr>
          <w:rFonts w:ascii="Times New Roman" w:eastAsia="Times New Roman" w:hAnsi="Times New Roman" w:cs="Times New Roman"/>
          <w:sz w:val="24"/>
          <w:szCs w:val="24"/>
          <w:lang w:eastAsia="es-ES"/>
        </w:rPr>
        <w:t xml:space="preserve"> </w:t>
      </w:r>
      <w:r w:rsidR="00A97B9B" w:rsidRPr="00A97B9B">
        <w:rPr>
          <w:rFonts w:ascii="Times New Roman" w:eastAsia="Times New Roman" w:hAnsi="Times New Roman" w:cs="Times New Roman"/>
          <w:sz w:val="24"/>
          <w:szCs w:val="24"/>
          <w:lang w:eastAsia="es-ES"/>
        </w:rPr>
        <w:t xml:space="preserve">Ferri, C. (2004). </w:t>
      </w:r>
      <w:proofErr w:type="spellStart"/>
      <w:r w:rsidR="00A97B9B" w:rsidRPr="00A97B9B">
        <w:rPr>
          <w:rFonts w:ascii="Times New Roman" w:eastAsia="Times New Roman" w:hAnsi="Times New Roman" w:cs="Times New Roman"/>
          <w:i/>
          <w:sz w:val="24"/>
          <w:szCs w:val="24"/>
          <w:lang w:eastAsia="es-ES"/>
        </w:rPr>
        <w:t>Introducción</w:t>
      </w:r>
      <w:proofErr w:type="spellEnd"/>
      <w:r w:rsidR="00A97B9B" w:rsidRPr="00A97B9B">
        <w:rPr>
          <w:rFonts w:ascii="Times New Roman" w:eastAsia="Times New Roman" w:hAnsi="Times New Roman" w:cs="Times New Roman"/>
          <w:i/>
          <w:sz w:val="24"/>
          <w:szCs w:val="24"/>
          <w:lang w:eastAsia="es-ES"/>
        </w:rPr>
        <w:t xml:space="preserve"> a la </w:t>
      </w:r>
      <w:proofErr w:type="spellStart"/>
      <w:r w:rsidR="00A97B9B" w:rsidRPr="00A97B9B">
        <w:rPr>
          <w:rFonts w:ascii="Times New Roman" w:eastAsia="Times New Roman" w:hAnsi="Times New Roman" w:cs="Times New Roman"/>
          <w:i/>
          <w:sz w:val="24"/>
          <w:szCs w:val="24"/>
          <w:lang w:eastAsia="es-ES"/>
        </w:rPr>
        <w:t>minería</w:t>
      </w:r>
      <w:proofErr w:type="spellEnd"/>
      <w:r w:rsidR="00A97B9B" w:rsidRPr="00A97B9B">
        <w:rPr>
          <w:rFonts w:ascii="Times New Roman" w:eastAsia="Times New Roman" w:hAnsi="Times New Roman" w:cs="Times New Roman"/>
          <w:i/>
          <w:sz w:val="24"/>
          <w:szCs w:val="24"/>
          <w:lang w:eastAsia="es-ES"/>
        </w:rPr>
        <w:t xml:space="preserve"> de datos.</w:t>
      </w:r>
      <w:r w:rsidR="00A97B9B" w:rsidRPr="00A97B9B">
        <w:rPr>
          <w:rFonts w:ascii="Times New Roman" w:eastAsia="Times New Roman" w:hAnsi="Times New Roman" w:cs="Times New Roman"/>
          <w:sz w:val="24"/>
          <w:szCs w:val="24"/>
          <w:lang w:eastAsia="es-ES"/>
        </w:rPr>
        <w:t xml:space="preserve"> Madrid, España: Pearson.</w:t>
      </w:r>
    </w:p>
    <w:p w14:paraId="72FFBFE8" w14:textId="3534B8E9" w:rsidR="00E30E03" w:rsidRPr="007A7682" w:rsidRDefault="00A97B9B" w:rsidP="00E30E03">
      <w:pPr>
        <w:spacing w:after="0" w:line="360" w:lineRule="auto"/>
        <w:ind w:left="540" w:hanging="540"/>
        <w:jc w:val="both"/>
        <w:rPr>
          <w:rFonts w:ascii="Times New Roman" w:eastAsia="Times New Roman" w:hAnsi="Times New Roman" w:cs="Times New Roman"/>
          <w:sz w:val="24"/>
          <w:szCs w:val="24"/>
          <w:lang w:val="en-US" w:eastAsia="es-ES"/>
        </w:rPr>
      </w:pPr>
      <w:proofErr w:type="spellStart"/>
      <w:r w:rsidRPr="00A97B9B">
        <w:rPr>
          <w:rFonts w:ascii="Times New Roman" w:eastAsia="Times New Roman" w:hAnsi="Times New Roman" w:cs="Times New Roman"/>
          <w:sz w:val="24"/>
          <w:szCs w:val="24"/>
          <w:lang w:eastAsia="es-ES"/>
        </w:rPr>
        <w:t>Kotsiantis</w:t>
      </w:r>
      <w:proofErr w:type="spellEnd"/>
      <w:r w:rsidRPr="00A97B9B">
        <w:rPr>
          <w:rFonts w:ascii="Times New Roman" w:eastAsia="Times New Roman" w:hAnsi="Times New Roman" w:cs="Times New Roman"/>
          <w:sz w:val="24"/>
          <w:szCs w:val="24"/>
          <w:lang w:eastAsia="es-ES"/>
        </w:rPr>
        <w:t xml:space="preserve">, S. B., </w:t>
      </w:r>
      <w:proofErr w:type="spellStart"/>
      <w:r w:rsidRPr="00A97B9B">
        <w:rPr>
          <w:rFonts w:ascii="Times New Roman" w:eastAsia="Times New Roman" w:hAnsi="Times New Roman" w:cs="Times New Roman"/>
          <w:sz w:val="24"/>
          <w:szCs w:val="24"/>
          <w:lang w:eastAsia="es-ES"/>
        </w:rPr>
        <w:t>Pierrakeas</w:t>
      </w:r>
      <w:proofErr w:type="spellEnd"/>
      <w:r w:rsidRPr="00A97B9B">
        <w:rPr>
          <w:rFonts w:ascii="Times New Roman" w:eastAsia="Times New Roman" w:hAnsi="Times New Roman" w:cs="Times New Roman"/>
          <w:sz w:val="24"/>
          <w:szCs w:val="24"/>
          <w:lang w:eastAsia="es-ES"/>
        </w:rPr>
        <w:t>, C. J</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A97B9B">
        <w:rPr>
          <w:rFonts w:ascii="Times New Roman" w:eastAsia="Times New Roman" w:hAnsi="Times New Roman" w:cs="Times New Roman"/>
          <w:sz w:val="24"/>
          <w:szCs w:val="24"/>
          <w:lang w:eastAsia="es-ES"/>
        </w:rPr>
        <w:t xml:space="preserve"> </w:t>
      </w:r>
      <w:proofErr w:type="spellStart"/>
      <w:r w:rsidRPr="00A97B9B">
        <w:rPr>
          <w:rFonts w:ascii="Times New Roman" w:eastAsia="Times New Roman" w:hAnsi="Times New Roman" w:cs="Times New Roman"/>
          <w:sz w:val="24"/>
          <w:szCs w:val="24"/>
          <w:lang w:eastAsia="es-ES"/>
        </w:rPr>
        <w:t>Pintelas</w:t>
      </w:r>
      <w:proofErr w:type="spellEnd"/>
      <w:r w:rsidRPr="00A97B9B">
        <w:rPr>
          <w:rFonts w:ascii="Times New Roman" w:eastAsia="Times New Roman" w:hAnsi="Times New Roman" w:cs="Times New Roman"/>
          <w:sz w:val="24"/>
          <w:szCs w:val="24"/>
          <w:lang w:eastAsia="es-ES"/>
        </w:rPr>
        <w:t xml:space="preserve">, P. E. (2003). </w:t>
      </w:r>
      <w:r w:rsidRPr="007A7682">
        <w:rPr>
          <w:rFonts w:ascii="Times New Roman" w:eastAsia="Times New Roman" w:hAnsi="Times New Roman" w:cs="Times New Roman"/>
          <w:sz w:val="24"/>
          <w:szCs w:val="24"/>
          <w:lang w:val="en-US" w:eastAsia="es-ES"/>
        </w:rPr>
        <w:t>Preventing student dropout in distance learning using machine learning techniques.</w:t>
      </w:r>
      <w:r w:rsidR="00E30E03" w:rsidRPr="007A7682">
        <w:rPr>
          <w:rFonts w:ascii="Times New Roman" w:eastAsia="Times New Roman" w:hAnsi="Times New Roman" w:cs="Times New Roman"/>
          <w:sz w:val="24"/>
          <w:szCs w:val="24"/>
          <w:lang w:val="en-US" w:eastAsia="es-ES"/>
        </w:rPr>
        <w:t xml:space="preserve"> </w:t>
      </w:r>
      <w:proofErr w:type="spellStart"/>
      <w:r w:rsidR="00E30E03" w:rsidRPr="007A7682">
        <w:rPr>
          <w:rFonts w:ascii="Times New Roman" w:eastAsia="Times New Roman" w:hAnsi="Times New Roman" w:cs="Times New Roman"/>
          <w:sz w:val="24"/>
          <w:szCs w:val="24"/>
          <w:lang w:val="en-US" w:eastAsia="es-ES"/>
        </w:rPr>
        <w:t>En</w:t>
      </w:r>
      <w:proofErr w:type="spellEnd"/>
      <w:r w:rsidR="00E30E03" w:rsidRPr="007A7682">
        <w:rPr>
          <w:rFonts w:ascii="Times New Roman" w:eastAsia="Times New Roman" w:hAnsi="Times New Roman" w:cs="Times New Roman"/>
          <w:sz w:val="24"/>
          <w:szCs w:val="24"/>
          <w:lang w:val="en-US" w:eastAsia="es-ES"/>
        </w:rPr>
        <w:t xml:space="preserve"> V. Palade, R. J. </w:t>
      </w:r>
      <w:proofErr w:type="spellStart"/>
      <w:r w:rsidR="00E30E03" w:rsidRPr="007A7682">
        <w:rPr>
          <w:rFonts w:ascii="Times New Roman" w:eastAsia="Times New Roman" w:hAnsi="Times New Roman" w:cs="Times New Roman"/>
          <w:sz w:val="24"/>
          <w:szCs w:val="24"/>
          <w:lang w:val="en-US" w:eastAsia="es-ES"/>
        </w:rPr>
        <w:t>Howlett</w:t>
      </w:r>
      <w:proofErr w:type="spellEnd"/>
      <w:r w:rsidR="00E30E03" w:rsidRPr="007A7682">
        <w:rPr>
          <w:rFonts w:ascii="Times New Roman" w:eastAsia="Times New Roman" w:hAnsi="Times New Roman" w:cs="Times New Roman"/>
          <w:sz w:val="24"/>
          <w:szCs w:val="24"/>
          <w:lang w:val="en-US" w:eastAsia="es-ES"/>
        </w:rPr>
        <w:t xml:space="preserve"> y L. Jain (Eds.)</w:t>
      </w:r>
      <w:r w:rsidR="00A9222E">
        <w:rPr>
          <w:rFonts w:ascii="Times New Roman" w:eastAsia="Times New Roman" w:hAnsi="Times New Roman" w:cs="Times New Roman"/>
          <w:sz w:val="24"/>
          <w:szCs w:val="24"/>
          <w:lang w:val="en-US" w:eastAsia="es-ES"/>
        </w:rPr>
        <w:t>.</w:t>
      </w:r>
      <w:r w:rsidR="00E30E03" w:rsidRPr="007A7682">
        <w:rPr>
          <w:rFonts w:ascii="Times New Roman" w:eastAsia="Times New Roman" w:hAnsi="Times New Roman" w:cs="Times New Roman"/>
          <w:sz w:val="24"/>
          <w:szCs w:val="24"/>
          <w:lang w:val="en-US" w:eastAsia="es-ES"/>
        </w:rPr>
        <w:t xml:space="preserve"> </w:t>
      </w:r>
      <w:r w:rsidR="00E30E03" w:rsidRPr="007A7682">
        <w:rPr>
          <w:rFonts w:ascii="Times New Roman" w:eastAsia="Times New Roman" w:hAnsi="Times New Roman" w:cs="Times New Roman"/>
          <w:i/>
          <w:sz w:val="24"/>
          <w:szCs w:val="24"/>
          <w:lang w:val="en-US" w:eastAsia="es-ES"/>
        </w:rPr>
        <w:t xml:space="preserve">Lecture Notes in Computer Science: Vol. 2774. </w:t>
      </w:r>
      <w:r w:rsidR="00E30E03" w:rsidRPr="00E30E03">
        <w:rPr>
          <w:rFonts w:ascii="Times New Roman" w:eastAsia="Times New Roman" w:hAnsi="Times New Roman" w:cs="Times New Roman"/>
          <w:i/>
          <w:sz w:val="24"/>
          <w:szCs w:val="24"/>
          <w:lang w:val="en-US" w:eastAsia="es-ES"/>
        </w:rPr>
        <w:t>Knowledge-Based Intelligent Information and Engineering Systems</w:t>
      </w:r>
      <w:r w:rsidR="00E30E03">
        <w:rPr>
          <w:rFonts w:ascii="Times New Roman" w:eastAsia="Times New Roman" w:hAnsi="Times New Roman" w:cs="Times New Roman"/>
          <w:i/>
          <w:sz w:val="24"/>
          <w:szCs w:val="24"/>
          <w:lang w:val="en-US" w:eastAsia="es-ES"/>
        </w:rPr>
        <w:t xml:space="preserve"> </w:t>
      </w:r>
      <w:r w:rsidR="00E30E03" w:rsidRPr="007A7682">
        <w:rPr>
          <w:rFonts w:ascii="Times New Roman" w:eastAsia="Times New Roman" w:hAnsi="Times New Roman" w:cs="Times New Roman"/>
          <w:sz w:val="24"/>
          <w:szCs w:val="24"/>
          <w:lang w:val="en-US" w:eastAsia="es-ES"/>
        </w:rPr>
        <w:t xml:space="preserve">(pp. 267–274). Heidelberg, </w:t>
      </w:r>
      <w:proofErr w:type="spellStart"/>
      <w:r w:rsidR="00E30E03" w:rsidRPr="007A7682">
        <w:rPr>
          <w:rFonts w:ascii="Times New Roman" w:eastAsia="Times New Roman" w:hAnsi="Times New Roman" w:cs="Times New Roman"/>
          <w:sz w:val="24"/>
          <w:szCs w:val="24"/>
          <w:lang w:val="en-US" w:eastAsia="es-ES"/>
        </w:rPr>
        <w:t>Alemania</w:t>
      </w:r>
      <w:proofErr w:type="spellEnd"/>
      <w:r w:rsidR="00E30E03" w:rsidRPr="007A7682">
        <w:rPr>
          <w:rFonts w:ascii="Times New Roman" w:eastAsia="Times New Roman" w:hAnsi="Times New Roman" w:cs="Times New Roman"/>
          <w:sz w:val="24"/>
          <w:szCs w:val="24"/>
          <w:lang w:val="en-US" w:eastAsia="es-ES"/>
        </w:rPr>
        <w:t xml:space="preserve">: Springer-Verlag. </w:t>
      </w:r>
      <w:proofErr w:type="spellStart"/>
      <w:r w:rsidR="00E30E03" w:rsidRPr="007A7682">
        <w:rPr>
          <w:rFonts w:ascii="Times New Roman" w:eastAsia="Times New Roman" w:hAnsi="Times New Roman" w:cs="Times New Roman"/>
          <w:sz w:val="24"/>
          <w:szCs w:val="24"/>
          <w:lang w:val="en-US" w:eastAsia="es-ES"/>
        </w:rPr>
        <w:t>doi</w:t>
      </w:r>
      <w:proofErr w:type="spellEnd"/>
      <w:r w:rsidR="00E30E03" w:rsidRPr="007A7682">
        <w:rPr>
          <w:rFonts w:ascii="Times New Roman" w:eastAsia="Times New Roman" w:hAnsi="Times New Roman" w:cs="Times New Roman"/>
          <w:sz w:val="24"/>
          <w:szCs w:val="24"/>
          <w:lang w:val="en-US" w:eastAsia="es-ES"/>
        </w:rPr>
        <w:t>: 10.1007/978-3-540-45226-3_37</w:t>
      </w:r>
    </w:p>
    <w:p w14:paraId="2D2DFF8F" w14:textId="42A6852E" w:rsidR="00A97B9B" w:rsidRPr="00E36F24" w:rsidRDefault="00A97B9B" w:rsidP="00A97B9B">
      <w:pPr>
        <w:spacing w:after="0" w:line="360" w:lineRule="auto"/>
        <w:ind w:left="540" w:hanging="540"/>
        <w:jc w:val="both"/>
        <w:rPr>
          <w:rFonts w:ascii="Times New Roman" w:eastAsia="Times New Roman" w:hAnsi="Times New Roman" w:cs="Times New Roman"/>
          <w:sz w:val="24"/>
          <w:szCs w:val="24"/>
          <w:lang w:eastAsia="es-ES"/>
        </w:rPr>
      </w:pPr>
      <w:r w:rsidRPr="007A7682">
        <w:rPr>
          <w:rFonts w:ascii="Times New Roman" w:eastAsia="Times New Roman" w:hAnsi="Times New Roman" w:cs="Times New Roman"/>
          <w:sz w:val="24"/>
          <w:szCs w:val="24"/>
          <w:lang w:val="en-US" w:eastAsia="es-ES"/>
        </w:rPr>
        <w:lastRenderedPageBreak/>
        <w:t xml:space="preserve">Luan, J. (2002). Data Mining and Its Applications in Higher Education. </w:t>
      </w:r>
      <w:r w:rsidRPr="00E36F24">
        <w:rPr>
          <w:rFonts w:ascii="Times New Roman" w:eastAsia="Times New Roman" w:hAnsi="Times New Roman" w:cs="Times New Roman"/>
          <w:i/>
          <w:sz w:val="24"/>
          <w:szCs w:val="24"/>
          <w:lang w:eastAsia="es-ES"/>
        </w:rPr>
        <w:t xml:space="preserve">New </w:t>
      </w:r>
      <w:proofErr w:type="spellStart"/>
      <w:r w:rsidRPr="00E36F24">
        <w:rPr>
          <w:rFonts w:ascii="Times New Roman" w:eastAsia="Times New Roman" w:hAnsi="Times New Roman" w:cs="Times New Roman"/>
          <w:i/>
          <w:sz w:val="24"/>
          <w:szCs w:val="24"/>
          <w:lang w:eastAsia="es-ES"/>
        </w:rPr>
        <w:t>Directions</w:t>
      </w:r>
      <w:proofErr w:type="spellEnd"/>
      <w:r w:rsidRPr="00E36F24">
        <w:rPr>
          <w:rFonts w:ascii="Times New Roman" w:eastAsia="Times New Roman" w:hAnsi="Times New Roman" w:cs="Times New Roman"/>
          <w:i/>
          <w:sz w:val="24"/>
          <w:szCs w:val="24"/>
          <w:lang w:eastAsia="es-ES"/>
        </w:rPr>
        <w:t xml:space="preserve"> </w:t>
      </w:r>
      <w:proofErr w:type="spellStart"/>
      <w:r w:rsidRPr="00E36F24">
        <w:rPr>
          <w:rFonts w:ascii="Times New Roman" w:eastAsia="Times New Roman" w:hAnsi="Times New Roman" w:cs="Times New Roman"/>
          <w:i/>
          <w:sz w:val="24"/>
          <w:szCs w:val="24"/>
          <w:lang w:eastAsia="es-ES"/>
        </w:rPr>
        <w:t>for</w:t>
      </w:r>
      <w:proofErr w:type="spellEnd"/>
      <w:r w:rsidRPr="00E36F24">
        <w:rPr>
          <w:rFonts w:ascii="Times New Roman" w:eastAsia="Times New Roman" w:hAnsi="Times New Roman" w:cs="Times New Roman"/>
          <w:i/>
          <w:sz w:val="24"/>
          <w:szCs w:val="24"/>
          <w:lang w:eastAsia="es-ES"/>
        </w:rPr>
        <w:t xml:space="preserve"> </w:t>
      </w:r>
      <w:proofErr w:type="spellStart"/>
      <w:r w:rsidRPr="00E36F24">
        <w:rPr>
          <w:rFonts w:ascii="Times New Roman" w:eastAsia="Times New Roman" w:hAnsi="Times New Roman" w:cs="Times New Roman"/>
          <w:i/>
          <w:sz w:val="24"/>
          <w:szCs w:val="24"/>
          <w:lang w:eastAsia="es-ES"/>
        </w:rPr>
        <w:t>Institutional</w:t>
      </w:r>
      <w:proofErr w:type="spellEnd"/>
      <w:r w:rsidRPr="00E36F24">
        <w:rPr>
          <w:rFonts w:ascii="Times New Roman" w:eastAsia="Times New Roman" w:hAnsi="Times New Roman" w:cs="Times New Roman"/>
          <w:i/>
          <w:sz w:val="24"/>
          <w:szCs w:val="24"/>
          <w:lang w:eastAsia="es-ES"/>
        </w:rPr>
        <w:t xml:space="preserve"> </w:t>
      </w:r>
      <w:proofErr w:type="spellStart"/>
      <w:r w:rsidRPr="00E36F24">
        <w:rPr>
          <w:rFonts w:ascii="Times New Roman" w:eastAsia="Times New Roman" w:hAnsi="Times New Roman" w:cs="Times New Roman"/>
          <w:i/>
          <w:sz w:val="24"/>
          <w:szCs w:val="24"/>
          <w:lang w:eastAsia="es-ES"/>
        </w:rPr>
        <w:t>Research</w:t>
      </w:r>
      <w:proofErr w:type="spellEnd"/>
      <w:r w:rsidRPr="00E36F24">
        <w:rPr>
          <w:rFonts w:ascii="Times New Roman" w:eastAsia="Times New Roman" w:hAnsi="Times New Roman" w:cs="Times New Roman"/>
          <w:i/>
          <w:sz w:val="24"/>
          <w:szCs w:val="24"/>
          <w:lang w:eastAsia="es-ES"/>
        </w:rPr>
        <w:t xml:space="preserve">, </w:t>
      </w:r>
      <w:r w:rsidRPr="00E36F24">
        <w:rPr>
          <w:rFonts w:ascii="Times New Roman" w:eastAsia="Times New Roman" w:hAnsi="Times New Roman" w:cs="Times New Roman"/>
          <w:sz w:val="24"/>
          <w:szCs w:val="24"/>
          <w:lang w:eastAsia="es-ES"/>
        </w:rPr>
        <w:t>(113), 17-36.</w:t>
      </w:r>
      <w:r w:rsidR="0004496E" w:rsidRPr="00E36F24">
        <w:rPr>
          <w:rFonts w:ascii="Times New Roman" w:eastAsia="Times New Roman" w:hAnsi="Times New Roman" w:cs="Times New Roman"/>
          <w:sz w:val="24"/>
          <w:szCs w:val="24"/>
          <w:lang w:eastAsia="es-ES"/>
        </w:rPr>
        <w:t xml:space="preserve"> </w:t>
      </w:r>
      <w:proofErr w:type="spellStart"/>
      <w:r w:rsidR="0004496E" w:rsidRPr="00E36F24">
        <w:rPr>
          <w:rFonts w:ascii="Times New Roman" w:eastAsia="Times New Roman" w:hAnsi="Times New Roman" w:cs="Times New Roman"/>
          <w:sz w:val="24"/>
          <w:szCs w:val="24"/>
          <w:lang w:eastAsia="es-ES"/>
        </w:rPr>
        <w:t>doi</w:t>
      </w:r>
      <w:proofErr w:type="spellEnd"/>
      <w:r w:rsidR="0004496E" w:rsidRPr="00E36F24">
        <w:rPr>
          <w:rFonts w:ascii="Times New Roman" w:eastAsia="Times New Roman" w:hAnsi="Times New Roman" w:cs="Times New Roman"/>
          <w:sz w:val="24"/>
          <w:szCs w:val="24"/>
          <w:lang w:eastAsia="es-ES"/>
        </w:rPr>
        <w:t>: 10.1002/ir.35</w:t>
      </w:r>
    </w:p>
    <w:p w14:paraId="398F5B54" w14:textId="162DBAF7" w:rsidR="004B3C1F" w:rsidRPr="004B3C1F" w:rsidRDefault="004B3C1F" w:rsidP="004B3C1F">
      <w:pPr>
        <w:spacing w:after="0" w:line="360" w:lineRule="auto"/>
        <w:ind w:left="540" w:hanging="540"/>
        <w:jc w:val="both"/>
        <w:rPr>
          <w:rFonts w:ascii="Times New Roman" w:eastAsia="Times New Roman" w:hAnsi="Times New Roman" w:cs="Times New Roman"/>
          <w:sz w:val="24"/>
          <w:szCs w:val="24"/>
          <w:lang w:eastAsia="es-ES"/>
        </w:rPr>
      </w:pPr>
      <w:r w:rsidRPr="00E36F24">
        <w:rPr>
          <w:rFonts w:ascii="Times New Roman" w:eastAsia="Times New Roman" w:hAnsi="Times New Roman" w:cs="Times New Roman"/>
          <w:sz w:val="24"/>
          <w:szCs w:val="24"/>
          <w:lang w:eastAsia="es-ES"/>
        </w:rPr>
        <w:t>Márquez, C., Romero, C</w:t>
      </w:r>
      <w:r w:rsidR="0022101E" w:rsidRPr="00E36F24">
        <w:rPr>
          <w:rFonts w:ascii="Times New Roman" w:eastAsia="Times New Roman" w:hAnsi="Times New Roman" w:cs="Times New Roman"/>
          <w:sz w:val="24"/>
          <w:szCs w:val="24"/>
          <w:lang w:eastAsia="es-ES"/>
        </w:rPr>
        <w:t xml:space="preserve">., </w:t>
      </w:r>
      <w:r w:rsidR="00A9222E" w:rsidRPr="00E36F24">
        <w:rPr>
          <w:rFonts w:ascii="Times New Roman" w:eastAsia="Times New Roman" w:hAnsi="Times New Roman" w:cs="Times New Roman"/>
          <w:sz w:val="24"/>
          <w:szCs w:val="24"/>
          <w:lang w:eastAsia="es-ES"/>
        </w:rPr>
        <w:t xml:space="preserve">y </w:t>
      </w:r>
      <w:r w:rsidRPr="00E36F24">
        <w:rPr>
          <w:rFonts w:ascii="Times New Roman" w:eastAsia="Times New Roman" w:hAnsi="Times New Roman" w:cs="Times New Roman"/>
          <w:sz w:val="24"/>
          <w:szCs w:val="24"/>
          <w:lang w:eastAsia="es-ES"/>
        </w:rPr>
        <w:t xml:space="preserve">Ventura, S. (2012). </w:t>
      </w:r>
      <w:r w:rsidRPr="004B3C1F">
        <w:rPr>
          <w:rFonts w:ascii="Times New Roman" w:eastAsia="Times New Roman" w:hAnsi="Times New Roman" w:cs="Times New Roman"/>
          <w:sz w:val="24"/>
          <w:szCs w:val="24"/>
          <w:lang w:eastAsia="es-ES"/>
        </w:rPr>
        <w:t xml:space="preserve">Predicción del Fracaso Escolar mediante Técnicas de Minería de Datos. </w:t>
      </w:r>
      <w:r w:rsidRPr="004B3C1F">
        <w:rPr>
          <w:rFonts w:ascii="Times New Roman" w:eastAsia="Times New Roman" w:hAnsi="Times New Roman" w:cs="Times New Roman"/>
          <w:i/>
          <w:sz w:val="24"/>
          <w:szCs w:val="24"/>
          <w:lang w:eastAsia="es-ES"/>
        </w:rPr>
        <w:t>IEEE-RITA, 7</w:t>
      </w:r>
      <w:r w:rsidRPr="004B3C1F">
        <w:rPr>
          <w:rFonts w:ascii="Times New Roman" w:eastAsia="Times New Roman" w:hAnsi="Times New Roman" w:cs="Times New Roman"/>
          <w:sz w:val="24"/>
          <w:szCs w:val="24"/>
          <w:lang w:eastAsia="es-ES"/>
        </w:rPr>
        <w:t>(3), 109-117.</w:t>
      </w:r>
      <w:r>
        <w:rPr>
          <w:rFonts w:ascii="Times New Roman" w:eastAsia="Times New Roman" w:hAnsi="Times New Roman" w:cs="Times New Roman"/>
          <w:sz w:val="24"/>
          <w:szCs w:val="24"/>
          <w:lang w:eastAsia="es-ES"/>
        </w:rPr>
        <w:t xml:space="preserve"> Recuperado de </w:t>
      </w:r>
      <w:r w:rsidRPr="004B3C1F">
        <w:rPr>
          <w:rFonts w:ascii="Times New Roman" w:eastAsia="Times New Roman" w:hAnsi="Times New Roman" w:cs="Times New Roman"/>
          <w:sz w:val="24"/>
          <w:szCs w:val="24"/>
          <w:lang w:eastAsia="es-ES"/>
        </w:rPr>
        <w:t>http://rita.det.uvigo.es/201208/uploads/IEEE-RITA.2012.V7.N3.A1.pdf</w:t>
      </w:r>
    </w:p>
    <w:p w14:paraId="23939BD0" w14:textId="2373A065" w:rsidR="002D2F9E" w:rsidRPr="002D2F9E" w:rsidRDefault="002D2F9E" w:rsidP="002D2F9E">
      <w:pPr>
        <w:spacing w:after="0" w:line="360" w:lineRule="auto"/>
        <w:ind w:left="540" w:hanging="540"/>
        <w:jc w:val="both"/>
        <w:rPr>
          <w:rFonts w:ascii="Times New Roman" w:eastAsia="Times New Roman" w:hAnsi="Times New Roman" w:cs="Times New Roman"/>
          <w:sz w:val="24"/>
          <w:szCs w:val="24"/>
          <w:lang w:eastAsia="es-ES"/>
        </w:rPr>
      </w:pPr>
      <w:r w:rsidRPr="002D2F9E">
        <w:rPr>
          <w:rFonts w:ascii="Times New Roman" w:eastAsia="Times New Roman" w:hAnsi="Times New Roman" w:cs="Times New Roman"/>
          <w:sz w:val="24"/>
          <w:szCs w:val="24"/>
          <w:lang w:val="es-ES" w:eastAsia="es-ES"/>
        </w:rPr>
        <w:t>Martínez, A., Hernández, L. I., Carillo, D., Romualdo, Z</w:t>
      </w:r>
      <w:r w:rsidR="0022101E">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2D2F9E">
        <w:rPr>
          <w:rFonts w:ascii="Times New Roman" w:eastAsia="Times New Roman" w:hAnsi="Times New Roman" w:cs="Times New Roman"/>
          <w:sz w:val="24"/>
          <w:szCs w:val="24"/>
          <w:lang w:val="es-ES" w:eastAsia="es-ES"/>
        </w:rPr>
        <w:t xml:space="preserve"> </w:t>
      </w:r>
      <w:r w:rsidRPr="002D2F9E">
        <w:rPr>
          <w:rFonts w:ascii="Times New Roman" w:eastAsia="Times New Roman" w:hAnsi="Times New Roman" w:cs="Times New Roman"/>
          <w:sz w:val="24"/>
          <w:szCs w:val="24"/>
          <w:lang w:val="es-ES" w:eastAsia="es-ES"/>
        </w:rPr>
        <w:t xml:space="preserve">Hernández, C. P. (2013). Factores asociados a la reprobación estudiantil en la Universidad de la Sierra Sur, Oaxaca. </w:t>
      </w:r>
      <w:r w:rsidRPr="002D2F9E">
        <w:rPr>
          <w:rFonts w:ascii="Times New Roman" w:eastAsia="Times New Roman" w:hAnsi="Times New Roman" w:cs="Times New Roman"/>
          <w:i/>
          <w:sz w:val="24"/>
          <w:szCs w:val="24"/>
          <w:lang w:val="es-ES" w:eastAsia="es-ES"/>
        </w:rPr>
        <w:t>Temas de Ciencia y Tecnología,</w:t>
      </w:r>
      <w:r w:rsidRPr="002D2F9E">
        <w:rPr>
          <w:rFonts w:ascii="Times New Roman" w:eastAsia="Times New Roman" w:hAnsi="Times New Roman" w:cs="Times New Roman"/>
          <w:sz w:val="24"/>
          <w:szCs w:val="24"/>
          <w:lang w:val="es-ES" w:eastAsia="es-ES"/>
        </w:rPr>
        <w:t xml:space="preserve"> </w:t>
      </w:r>
      <w:r w:rsidRPr="002D2F9E">
        <w:rPr>
          <w:rFonts w:ascii="Times New Roman" w:eastAsia="Times New Roman" w:hAnsi="Times New Roman" w:cs="Times New Roman"/>
          <w:i/>
          <w:sz w:val="24"/>
          <w:szCs w:val="24"/>
          <w:lang w:val="es-ES" w:eastAsia="es-ES"/>
        </w:rPr>
        <w:t>17</w:t>
      </w:r>
      <w:r w:rsidRPr="002D2F9E">
        <w:rPr>
          <w:rFonts w:ascii="Times New Roman" w:eastAsia="Times New Roman" w:hAnsi="Times New Roman" w:cs="Times New Roman"/>
          <w:sz w:val="24"/>
          <w:szCs w:val="24"/>
          <w:lang w:val="es-ES" w:eastAsia="es-ES"/>
        </w:rPr>
        <w:t>(51), 25-33.</w:t>
      </w:r>
      <w:r>
        <w:rPr>
          <w:rFonts w:ascii="Times New Roman" w:eastAsia="Times New Roman" w:hAnsi="Times New Roman" w:cs="Times New Roman"/>
          <w:sz w:val="24"/>
          <w:szCs w:val="24"/>
          <w:lang w:val="es-ES" w:eastAsia="es-ES"/>
        </w:rPr>
        <w:t xml:space="preserve"> Recuperado de </w:t>
      </w:r>
      <w:r w:rsidRPr="002D2F9E">
        <w:rPr>
          <w:rFonts w:ascii="Times New Roman" w:eastAsia="Times New Roman" w:hAnsi="Times New Roman" w:cs="Times New Roman"/>
          <w:sz w:val="24"/>
          <w:szCs w:val="24"/>
          <w:lang w:val="es-ES" w:eastAsia="es-ES"/>
        </w:rPr>
        <w:t>http://www.utm.mx/edi_anteriores/temas51/T51_1Ensayo3-FactAsocReprobacion.pdf</w:t>
      </w:r>
    </w:p>
    <w:p w14:paraId="0FEF67CF" w14:textId="4BFD4593" w:rsidR="004D17E4" w:rsidRPr="00E36F24" w:rsidRDefault="004D17E4" w:rsidP="004E1749">
      <w:pPr>
        <w:spacing w:after="0" w:line="360" w:lineRule="auto"/>
        <w:ind w:left="540" w:hanging="540"/>
        <w:jc w:val="both"/>
        <w:rPr>
          <w:rFonts w:ascii="Times New Roman" w:hAnsi="Times New Roman" w:cs="Times New Roman"/>
          <w:sz w:val="24"/>
          <w:szCs w:val="24"/>
        </w:rPr>
      </w:pPr>
      <w:proofErr w:type="spellStart"/>
      <w:r w:rsidRPr="00B10681">
        <w:rPr>
          <w:rFonts w:ascii="Times New Roman" w:hAnsi="Times New Roman" w:cs="Times New Roman"/>
          <w:sz w:val="24"/>
          <w:szCs w:val="24"/>
          <w:lang w:val="en-US"/>
        </w:rPr>
        <w:t>Michie</w:t>
      </w:r>
      <w:proofErr w:type="spellEnd"/>
      <w:r w:rsidRPr="00B10681">
        <w:rPr>
          <w:rFonts w:ascii="Times New Roman" w:hAnsi="Times New Roman" w:cs="Times New Roman"/>
          <w:sz w:val="24"/>
          <w:szCs w:val="24"/>
          <w:lang w:val="en-US"/>
        </w:rPr>
        <w:t xml:space="preserve">, D., </w:t>
      </w:r>
      <w:proofErr w:type="spellStart"/>
      <w:r w:rsidRPr="00B10681">
        <w:rPr>
          <w:rFonts w:ascii="Times New Roman" w:hAnsi="Times New Roman" w:cs="Times New Roman"/>
          <w:sz w:val="24"/>
          <w:szCs w:val="24"/>
          <w:lang w:val="en-US"/>
        </w:rPr>
        <w:t>Spiegelhalter</w:t>
      </w:r>
      <w:proofErr w:type="spellEnd"/>
      <w:r w:rsidRPr="00B10681">
        <w:rPr>
          <w:rFonts w:ascii="Times New Roman" w:hAnsi="Times New Roman" w:cs="Times New Roman"/>
          <w:sz w:val="24"/>
          <w:szCs w:val="24"/>
          <w:lang w:val="en-US"/>
        </w:rPr>
        <w:t xml:space="preserve"> D</w:t>
      </w:r>
      <w:r w:rsidR="0022101E" w:rsidRPr="007A7682">
        <w:rPr>
          <w:rFonts w:ascii="Times New Roman" w:eastAsia="Times New Roman" w:hAnsi="Times New Roman" w:cs="Times New Roman"/>
          <w:sz w:val="24"/>
          <w:szCs w:val="24"/>
          <w:lang w:val="en-US" w:eastAsia="es-ES"/>
        </w:rPr>
        <w:t xml:space="preserve">., </w:t>
      </w:r>
      <w:r w:rsidR="00A9222E">
        <w:rPr>
          <w:rFonts w:ascii="Times New Roman" w:eastAsia="Times New Roman" w:hAnsi="Times New Roman" w:cs="Times New Roman"/>
          <w:sz w:val="24"/>
          <w:szCs w:val="24"/>
          <w:lang w:val="en-US" w:eastAsia="es-ES"/>
        </w:rPr>
        <w:t>y</w:t>
      </w:r>
      <w:r w:rsidR="00A9222E" w:rsidRPr="00B10681">
        <w:rPr>
          <w:rFonts w:ascii="Times New Roman" w:hAnsi="Times New Roman" w:cs="Times New Roman"/>
          <w:sz w:val="24"/>
          <w:szCs w:val="24"/>
          <w:lang w:val="en-US"/>
        </w:rPr>
        <w:t xml:space="preserve"> </w:t>
      </w:r>
      <w:r w:rsidRPr="00B10681">
        <w:rPr>
          <w:rFonts w:ascii="Times New Roman" w:hAnsi="Times New Roman" w:cs="Times New Roman"/>
          <w:sz w:val="24"/>
          <w:szCs w:val="24"/>
          <w:lang w:val="en-US"/>
        </w:rPr>
        <w:t xml:space="preserve">Taylor, C. (1994). </w:t>
      </w:r>
      <w:r w:rsidRPr="00B10681">
        <w:rPr>
          <w:rFonts w:ascii="Times New Roman" w:hAnsi="Times New Roman" w:cs="Times New Roman"/>
          <w:i/>
          <w:sz w:val="24"/>
          <w:szCs w:val="24"/>
          <w:lang w:val="en-US"/>
        </w:rPr>
        <w:t>Machine learning, neural and statistical classification</w:t>
      </w:r>
      <w:r w:rsidRPr="00B10681">
        <w:rPr>
          <w:rFonts w:ascii="Times New Roman" w:hAnsi="Times New Roman" w:cs="Times New Roman"/>
          <w:sz w:val="24"/>
          <w:szCs w:val="24"/>
          <w:lang w:val="en-US"/>
        </w:rPr>
        <w:t xml:space="preserve">. </w:t>
      </w:r>
      <w:r w:rsidRPr="00E36F24">
        <w:rPr>
          <w:rFonts w:ascii="Times New Roman" w:hAnsi="Times New Roman" w:cs="Times New Roman"/>
          <w:sz w:val="24"/>
          <w:szCs w:val="24"/>
        </w:rPr>
        <w:t>Nueva Jersey</w:t>
      </w:r>
      <w:r w:rsidR="00B2312D" w:rsidRPr="00E36F24">
        <w:rPr>
          <w:rFonts w:ascii="Times New Roman" w:hAnsi="Times New Roman" w:cs="Times New Roman"/>
          <w:sz w:val="24"/>
          <w:szCs w:val="24"/>
        </w:rPr>
        <w:t xml:space="preserve">, </w:t>
      </w:r>
      <w:r w:rsidR="00A9222E" w:rsidRPr="00E36F24">
        <w:rPr>
          <w:rFonts w:ascii="Times New Roman" w:hAnsi="Times New Roman" w:cs="Times New Roman"/>
          <w:sz w:val="24"/>
          <w:szCs w:val="24"/>
        </w:rPr>
        <w:t>Estados Unidos</w:t>
      </w:r>
      <w:r w:rsidRPr="00E36F24">
        <w:rPr>
          <w:rFonts w:ascii="Times New Roman" w:hAnsi="Times New Roman" w:cs="Times New Roman"/>
          <w:sz w:val="24"/>
          <w:szCs w:val="24"/>
        </w:rPr>
        <w:t>: Prentice Hall.</w:t>
      </w:r>
    </w:p>
    <w:p w14:paraId="13C5A53A" w14:textId="42D79E82" w:rsidR="00D74807" w:rsidRDefault="004E1749" w:rsidP="004B530D">
      <w:pPr>
        <w:spacing w:after="0" w:line="360" w:lineRule="auto"/>
        <w:ind w:left="540" w:hanging="540"/>
        <w:jc w:val="both"/>
        <w:rPr>
          <w:rFonts w:ascii="Times New Roman" w:eastAsia="Times New Roman" w:hAnsi="Times New Roman" w:cs="Times New Roman"/>
          <w:sz w:val="24"/>
          <w:szCs w:val="24"/>
          <w:lang w:val="en-US" w:eastAsia="es-ES"/>
        </w:rPr>
      </w:pPr>
      <w:proofErr w:type="spellStart"/>
      <w:r w:rsidRPr="00E36F24">
        <w:rPr>
          <w:rFonts w:ascii="Times New Roman" w:eastAsia="Times New Roman" w:hAnsi="Times New Roman" w:cs="Times New Roman"/>
          <w:sz w:val="24"/>
          <w:szCs w:val="24"/>
          <w:lang w:eastAsia="es-ES"/>
        </w:rPr>
        <w:t>Mueen</w:t>
      </w:r>
      <w:proofErr w:type="spellEnd"/>
      <w:r w:rsidRPr="00E36F24">
        <w:rPr>
          <w:rFonts w:ascii="Times New Roman" w:eastAsia="Times New Roman" w:hAnsi="Times New Roman" w:cs="Times New Roman"/>
          <w:sz w:val="24"/>
          <w:szCs w:val="24"/>
          <w:lang w:eastAsia="es-ES"/>
        </w:rPr>
        <w:t>, A., Zafar, B</w:t>
      </w:r>
      <w:r w:rsidR="00AE17A7" w:rsidRPr="00E36F24">
        <w:rPr>
          <w:rFonts w:ascii="Times New Roman" w:eastAsia="Times New Roman" w:hAnsi="Times New Roman" w:cs="Times New Roman"/>
          <w:sz w:val="24"/>
          <w:szCs w:val="24"/>
          <w:lang w:eastAsia="es-ES"/>
        </w:rPr>
        <w:t xml:space="preserve">., </w:t>
      </w:r>
      <w:r w:rsidR="00A9222E" w:rsidRPr="00E36F24">
        <w:rPr>
          <w:rFonts w:ascii="Times New Roman" w:eastAsia="Times New Roman" w:hAnsi="Times New Roman" w:cs="Times New Roman"/>
          <w:sz w:val="24"/>
          <w:szCs w:val="24"/>
          <w:lang w:eastAsia="es-ES"/>
        </w:rPr>
        <w:t xml:space="preserve">y </w:t>
      </w:r>
      <w:proofErr w:type="spellStart"/>
      <w:r w:rsidRPr="00E36F24">
        <w:rPr>
          <w:rFonts w:ascii="Times New Roman" w:eastAsia="Times New Roman" w:hAnsi="Times New Roman" w:cs="Times New Roman"/>
          <w:sz w:val="24"/>
          <w:szCs w:val="24"/>
          <w:lang w:eastAsia="es-ES"/>
        </w:rPr>
        <w:t>Manzoor</w:t>
      </w:r>
      <w:proofErr w:type="spellEnd"/>
      <w:r w:rsidRPr="00E36F24">
        <w:rPr>
          <w:rFonts w:ascii="Times New Roman" w:eastAsia="Times New Roman" w:hAnsi="Times New Roman" w:cs="Times New Roman"/>
          <w:sz w:val="24"/>
          <w:szCs w:val="24"/>
          <w:lang w:eastAsia="es-ES"/>
        </w:rPr>
        <w:t xml:space="preserve"> U. (2016). </w:t>
      </w:r>
      <w:r w:rsidRPr="004E1749">
        <w:rPr>
          <w:rFonts w:ascii="Times New Roman" w:eastAsia="Times New Roman" w:hAnsi="Times New Roman" w:cs="Times New Roman"/>
          <w:sz w:val="24"/>
          <w:szCs w:val="24"/>
          <w:lang w:val="en-US" w:eastAsia="es-ES"/>
        </w:rPr>
        <w:t xml:space="preserve">Modeling and Predicting Students’ Academic Performance Using Data Mining Techniques. </w:t>
      </w:r>
      <w:r w:rsidRPr="004E1749">
        <w:rPr>
          <w:rFonts w:ascii="Times New Roman" w:eastAsia="Times New Roman" w:hAnsi="Times New Roman" w:cs="Times New Roman"/>
          <w:i/>
          <w:sz w:val="24"/>
          <w:szCs w:val="24"/>
          <w:lang w:val="en-US" w:eastAsia="es-ES"/>
        </w:rPr>
        <w:t>International Journal of Modern Education and Computer Science, 11</w:t>
      </w:r>
      <w:r w:rsidRPr="004E1749">
        <w:rPr>
          <w:rFonts w:ascii="Times New Roman" w:eastAsia="Times New Roman" w:hAnsi="Times New Roman" w:cs="Times New Roman"/>
          <w:sz w:val="24"/>
          <w:szCs w:val="24"/>
          <w:lang w:val="en-US" w:eastAsia="es-ES"/>
        </w:rPr>
        <w:t>, 36-42.</w:t>
      </w:r>
      <w:r w:rsidR="00250E2D">
        <w:rPr>
          <w:rFonts w:ascii="Times New Roman" w:eastAsia="Times New Roman" w:hAnsi="Times New Roman" w:cs="Times New Roman"/>
          <w:sz w:val="24"/>
          <w:szCs w:val="24"/>
          <w:lang w:val="en-US" w:eastAsia="es-ES"/>
        </w:rPr>
        <w:t xml:space="preserve"> </w:t>
      </w:r>
      <w:proofErr w:type="spellStart"/>
      <w:r w:rsidR="004B530D">
        <w:rPr>
          <w:rFonts w:ascii="Times New Roman" w:eastAsia="Times New Roman" w:hAnsi="Times New Roman" w:cs="Times New Roman"/>
          <w:sz w:val="24"/>
          <w:szCs w:val="24"/>
          <w:lang w:val="en-US" w:eastAsia="es-ES"/>
        </w:rPr>
        <w:t>doi</w:t>
      </w:r>
      <w:proofErr w:type="spellEnd"/>
      <w:r w:rsidR="004B530D">
        <w:rPr>
          <w:rFonts w:ascii="Times New Roman" w:eastAsia="Times New Roman" w:hAnsi="Times New Roman" w:cs="Times New Roman"/>
          <w:sz w:val="24"/>
          <w:szCs w:val="24"/>
          <w:lang w:val="en-US" w:eastAsia="es-ES"/>
        </w:rPr>
        <w:t xml:space="preserve">: </w:t>
      </w:r>
      <w:r w:rsidR="004B530D" w:rsidRPr="004B530D">
        <w:rPr>
          <w:rFonts w:ascii="Times New Roman" w:eastAsia="Times New Roman" w:hAnsi="Times New Roman" w:cs="Times New Roman"/>
          <w:sz w:val="24"/>
          <w:szCs w:val="24"/>
          <w:lang w:val="en-US" w:eastAsia="es-ES"/>
        </w:rPr>
        <w:t>10.5815/ijmecs.2016.11.05</w:t>
      </w:r>
    </w:p>
    <w:p w14:paraId="206066EF" w14:textId="77777777" w:rsidR="004B530D" w:rsidRPr="004B530D" w:rsidRDefault="004B530D" w:rsidP="004B530D">
      <w:pPr>
        <w:spacing w:after="0" w:line="360" w:lineRule="auto"/>
        <w:ind w:left="540" w:hanging="540"/>
        <w:jc w:val="both"/>
        <w:rPr>
          <w:rFonts w:ascii="Times New Roman" w:eastAsia="Times New Roman" w:hAnsi="Times New Roman" w:cs="Times New Roman"/>
          <w:sz w:val="24"/>
          <w:szCs w:val="24"/>
          <w:lang w:val="en-US" w:eastAsia="es-ES"/>
        </w:rPr>
      </w:pPr>
    </w:p>
    <w:p w14:paraId="2D598F87" w14:textId="506B80B1" w:rsidR="00115FFD" w:rsidRPr="00115FFD" w:rsidRDefault="00115FFD" w:rsidP="00115FFD">
      <w:pPr>
        <w:spacing w:after="0" w:line="360" w:lineRule="auto"/>
        <w:ind w:left="540" w:hanging="540"/>
        <w:jc w:val="both"/>
        <w:rPr>
          <w:rFonts w:ascii="Times New Roman" w:eastAsia="Times New Roman" w:hAnsi="Times New Roman" w:cs="Times New Roman"/>
          <w:sz w:val="24"/>
          <w:szCs w:val="24"/>
          <w:lang w:eastAsia="es-ES"/>
        </w:rPr>
      </w:pPr>
      <w:r w:rsidRPr="00115FFD">
        <w:rPr>
          <w:rFonts w:ascii="Times New Roman" w:eastAsia="Times New Roman" w:hAnsi="Times New Roman" w:cs="Times New Roman"/>
          <w:sz w:val="24"/>
          <w:szCs w:val="24"/>
          <w:lang w:eastAsia="es-ES"/>
        </w:rPr>
        <w:t>Pacheco, A</w:t>
      </w:r>
      <w:r w:rsidR="00AE17A7">
        <w:rPr>
          <w:rFonts w:ascii="Times New Roman" w:eastAsia="Times New Roman" w:hAnsi="Times New Roman" w:cs="Times New Roman"/>
          <w:sz w:val="24"/>
          <w:szCs w:val="24"/>
          <w:lang w:eastAsia="es-ES"/>
        </w:rPr>
        <w:t xml:space="preserve">., </w:t>
      </w:r>
      <w:r w:rsidR="00A9222E">
        <w:rPr>
          <w:rFonts w:ascii="Times New Roman" w:eastAsia="Times New Roman" w:hAnsi="Times New Roman" w:cs="Times New Roman"/>
          <w:sz w:val="24"/>
          <w:szCs w:val="24"/>
          <w:lang w:eastAsia="es-ES"/>
        </w:rPr>
        <w:t>y</w:t>
      </w:r>
      <w:r w:rsidR="00A9222E" w:rsidRPr="00115FFD">
        <w:rPr>
          <w:rFonts w:ascii="Times New Roman" w:eastAsia="Times New Roman" w:hAnsi="Times New Roman" w:cs="Times New Roman"/>
          <w:sz w:val="24"/>
          <w:szCs w:val="24"/>
          <w:lang w:eastAsia="es-ES"/>
        </w:rPr>
        <w:t xml:space="preserve"> </w:t>
      </w:r>
      <w:r w:rsidRPr="00115FFD">
        <w:rPr>
          <w:rFonts w:ascii="Times New Roman" w:eastAsia="Times New Roman" w:hAnsi="Times New Roman" w:cs="Times New Roman"/>
          <w:sz w:val="24"/>
          <w:szCs w:val="24"/>
          <w:lang w:eastAsia="es-ES"/>
        </w:rPr>
        <w:t xml:space="preserve">Fernández, Y. (2015). Aplicación de técnicas de descubrimiento de conocimientos en el proceso de caracterización estudiantil. </w:t>
      </w:r>
      <w:r w:rsidRPr="00115FFD">
        <w:rPr>
          <w:rFonts w:ascii="Times New Roman" w:eastAsia="Times New Roman" w:hAnsi="Times New Roman" w:cs="Times New Roman"/>
          <w:i/>
          <w:sz w:val="24"/>
          <w:szCs w:val="24"/>
          <w:lang w:eastAsia="es-ES"/>
        </w:rPr>
        <w:t>Ciencias de la Información, 46</w:t>
      </w:r>
      <w:r w:rsidRPr="00115FFD">
        <w:rPr>
          <w:rFonts w:ascii="Times New Roman" w:eastAsia="Times New Roman" w:hAnsi="Times New Roman" w:cs="Times New Roman"/>
          <w:sz w:val="24"/>
          <w:szCs w:val="24"/>
          <w:lang w:eastAsia="es-ES"/>
        </w:rPr>
        <w:t>(3), 25-30.</w:t>
      </w:r>
      <w:r w:rsidR="00250E2D">
        <w:rPr>
          <w:rFonts w:ascii="Times New Roman" w:eastAsia="Times New Roman" w:hAnsi="Times New Roman" w:cs="Times New Roman"/>
          <w:sz w:val="24"/>
          <w:szCs w:val="24"/>
          <w:lang w:eastAsia="es-ES"/>
        </w:rPr>
        <w:t xml:space="preserve"> Recuperado de: </w:t>
      </w:r>
      <w:r w:rsidR="00250E2D" w:rsidRPr="00250E2D">
        <w:rPr>
          <w:rFonts w:ascii="Times New Roman" w:eastAsia="Times New Roman" w:hAnsi="Times New Roman" w:cs="Times New Roman"/>
          <w:sz w:val="24"/>
          <w:szCs w:val="24"/>
          <w:lang w:eastAsia="es-ES"/>
        </w:rPr>
        <w:t>http://www.redalyc.org/articulo.oa?id=181443340004</w:t>
      </w:r>
    </w:p>
    <w:p w14:paraId="4A70F660" w14:textId="77777777" w:rsidR="00A824C5" w:rsidRPr="00A824C5" w:rsidRDefault="00A824C5" w:rsidP="00A824C5">
      <w:pPr>
        <w:spacing w:after="0" w:line="360" w:lineRule="auto"/>
        <w:ind w:left="567" w:hanging="567"/>
        <w:jc w:val="both"/>
        <w:rPr>
          <w:rFonts w:ascii="Times New Roman" w:eastAsia="Times New Roman" w:hAnsi="Times New Roman" w:cs="Times New Roman"/>
          <w:sz w:val="24"/>
          <w:szCs w:val="24"/>
          <w:lang w:val="en-US" w:eastAsia="es-ES"/>
        </w:rPr>
      </w:pPr>
      <w:r w:rsidRPr="00A824C5">
        <w:rPr>
          <w:rFonts w:ascii="Times New Roman" w:eastAsia="Times New Roman" w:hAnsi="Times New Roman" w:cs="Times New Roman"/>
          <w:sz w:val="24"/>
          <w:szCs w:val="24"/>
          <w:lang w:val="en-US" w:eastAsia="es-ES"/>
        </w:rPr>
        <w:t xml:space="preserve">Peña, A. (2014). Review: Educational data mining: A survey and a data </w:t>
      </w:r>
      <w:proofErr w:type="gramStart"/>
      <w:r w:rsidRPr="00A824C5">
        <w:rPr>
          <w:rFonts w:ascii="Times New Roman" w:eastAsia="Times New Roman" w:hAnsi="Times New Roman" w:cs="Times New Roman"/>
          <w:sz w:val="24"/>
          <w:szCs w:val="24"/>
          <w:lang w:val="en-US" w:eastAsia="es-ES"/>
        </w:rPr>
        <w:t>mining based</w:t>
      </w:r>
      <w:proofErr w:type="gramEnd"/>
      <w:r w:rsidRPr="00A824C5">
        <w:rPr>
          <w:rFonts w:ascii="Times New Roman" w:eastAsia="Times New Roman" w:hAnsi="Times New Roman" w:cs="Times New Roman"/>
          <w:sz w:val="24"/>
          <w:szCs w:val="24"/>
          <w:lang w:val="en-US" w:eastAsia="es-ES"/>
        </w:rPr>
        <w:t xml:space="preserve"> analysis of recent works. </w:t>
      </w:r>
      <w:r w:rsidRPr="00A824C5">
        <w:rPr>
          <w:rFonts w:ascii="Times New Roman" w:eastAsia="Times New Roman" w:hAnsi="Times New Roman" w:cs="Times New Roman"/>
          <w:i/>
          <w:sz w:val="24"/>
          <w:szCs w:val="24"/>
          <w:lang w:val="en-US" w:eastAsia="es-ES"/>
        </w:rPr>
        <w:t>Expert Systems with Applications, 41</w:t>
      </w:r>
      <w:r w:rsidRPr="00A824C5">
        <w:rPr>
          <w:rFonts w:ascii="Times New Roman" w:eastAsia="Times New Roman" w:hAnsi="Times New Roman" w:cs="Times New Roman"/>
          <w:sz w:val="24"/>
          <w:szCs w:val="24"/>
          <w:lang w:val="en-US" w:eastAsia="es-ES"/>
        </w:rPr>
        <w:t>(4),1432-1462.</w:t>
      </w:r>
      <w:r w:rsidR="00250E2D">
        <w:rPr>
          <w:rFonts w:ascii="Times New Roman" w:eastAsia="Times New Roman" w:hAnsi="Times New Roman" w:cs="Times New Roman"/>
          <w:sz w:val="24"/>
          <w:szCs w:val="24"/>
          <w:lang w:val="en-US" w:eastAsia="es-ES"/>
        </w:rPr>
        <w:t xml:space="preserve"> </w:t>
      </w:r>
      <w:proofErr w:type="spellStart"/>
      <w:r w:rsidR="00B96A81">
        <w:rPr>
          <w:rFonts w:ascii="Times New Roman" w:eastAsia="Times New Roman" w:hAnsi="Times New Roman" w:cs="Times New Roman"/>
          <w:sz w:val="24"/>
          <w:szCs w:val="24"/>
          <w:lang w:val="en-US" w:eastAsia="es-ES"/>
        </w:rPr>
        <w:t>doi</w:t>
      </w:r>
      <w:proofErr w:type="spellEnd"/>
      <w:r w:rsidR="00B96A81">
        <w:rPr>
          <w:rFonts w:ascii="Times New Roman" w:eastAsia="Times New Roman" w:hAnsi="Times New Roman" w:cs="Times New Roman"/>
          <w:sz w:val="24"/>
          <w:szCs w:val="24"/>
          <w:lang w:val="en-US" w:eastAsia="es-ES"/>
        </w:rPr>
        <w:t xml:space="preserve">: </w:t>
      </w:r>
      <w:r w:rsidR="00B96A81" w:rsidRPr="00B96A81">
        <w:rPr>
          <w:rFonts w:ascii="Times New Roman" w:eastAsia="Times New Roman" w:hAnsi="Times New Roman" w:cs="Times New Roman"/>
          <w:sz w:val="24"/>
          <w:szCs w:val="24"/>
          <w:lang w:val="en-US" w:eastAsia="es-ES"/>
        </w:rPr>
        <w:t>10.1016/j.eswa.2013.08.042</w:t>
      </w:r>
    </w:p>
    <w:p w14:paraId="633299E8" w14:textId="51E69DFE" w:rsidR="00A824C5" w:rsidRPr="00B96A81" w:rsidRDefault="00A824C5" w:rsidP="00B96A81">
      <w:pPr>
        <w:spacing w:after="0" w:line="360" w:lineRule="auto"/>
        <w:ind w:left="567" w:hanging="567"/>
        <w:jc w:val="both"/>
        <w:rPr>
          <w:rFonts w:ascii="Times New Roman" w:eastAsia="Times New Roman" w:hAnsi="Times New Roman" w:cs="Times New Roman"/>
          <w:sz w:val="24"/>
          <w:szCs w:val="24"/>
          <w:lang w:val="en-US" w:eastAsia="es-ES"/>
        </w:rPr>
      </w:pPr>
      <w:r w:rsidRPr="00A824C5">
        <w:rPr>
          <w:rFonts w:ascii="Times New Roman" w:eastAsia="Times New Roman" w:hAnsi="Times New Roman" w:cs="Times New Roman"/>
          <w:sz w:val="24"/>
          <w:szCs w:val="24"/>
          <w:lang w:val="en-US" w:eastAsia="es-ES"/>
        </w:rPr>
        <w:t>Romero, C</w:t>
      </w:r>
      <w:r w:rsidR="00AE17A7" w:rsidRPr="007A7682">
        <w:rPr>
          <w:rFonts w:ascii="Times New Roman" w:eastAsia="Times New Roman" w:hAnsi="Times New Roman" w:cs="Times New Roman"/>
          <w:sz w:val="24"/>
          <w:szCs w:val="24"/>
          <w:lang w:val="en-US" w:eastAsia="es-ES"/>
        </w:rPr>
        <w:t xml:space="preserve">., </w:t>
      </w:r>
      <w:r w:rsidR="00A9222E">
        <w:rPr>
          <w:rFonts w:ascii="Times New Roman" w:eastAsia="Times New Roman" w:hAnsi="Times New Roman" w:cs="Times New Roman"/>
          <w:sz w:val="24"/>
          <w:szCs w:val="24"/>
          <w:lang w:val="en-US" w:eastAsia="es-ES"/>
        </w:rPr>
        <w:t>y</w:t>
      </w:r>
      <w:r w:rsidR="00A9222E" w:rsidRPr="00A824C5">
        <w:rPr>
          <w:rFonts w:ascii="Times New Roman" w:eastAsia="Times New Roman" w:hAnsi="Times New Roman" w:cs="Times New Roman"/>
          <w:sz w:val="24"/>
          <w:szCs w:val="24"/>
          <w:lang w:val="en-US" w:eastAsia="es-ES"/>
        </w:rPr>
        <w:t xml:space="preserve"> </w:t>
      </w:r>
      <w:r w:rsidRPr="00A824C5">
        <w:rPr>
          <w:rFonts w:ascii="Times New Roman" w:eastAsia="Times New Roman" w:hAnsi="Times New Roman" w:cs="Times New Roman"/>
          <w:sz w:val="24"/>
          <w:szCs w:val="24"/>
          <w:lang w:val="en-US" w:eastAsia="es-ES"/>
        </w:rPr>
        <w:t xml:space="preserve">Ventura, S. (2010). Educational data mining: A review of the state of the art. </w:t>
      </w:r>
      <w:r w:rsidRPr="007A7682">
        <w:rPr>
          <w:rFonts w:ascii="Times New Roman" w:eastAsia="Times New Roman" w:hAnsi="Times New Roman" w:cs="Times New Roman"/>
          <w:i/>
          <w:sz w:val="24"/>
          <w:szCs w:val="24"/>
          <w:lang w:val="en-US" w:eastAsia="es-ES"/>
        </w:rPr>
        <w:t xml:space="preserve">IEEE Transactions on Systems, Man, and Cybernetics, Part C (Applications </w:t>
      </w:r>
      <w:r w:rsidRPr="00A824C5">
        <w:rPr>
          <w:rFonts w:ascii="Times New Roman" w:eastAsia="Times New Roman" w:hAnsi="Times New Roman" w:cs="Times New Roman"/>
          <w:i/>
          <w:sz w:val="24"/>
          <w:szCs w:val="24"/>
          <w:lang w:val="en-US" w:eastAsia="es-ES"/>
        </w:rPr>
        <w:t>and Reviews), 40</w:t>
      </w:r>
      <w:r w:rsidRPr="00A824C5">
        <w:rPr>
          <w:rFonts w:ascii="Times New Roman" w:eastAsia="Times New Roman" w:hAnsi="Times New Roman" w:cs="Times New Roman"/>
          <w:sz w:val="24"/>
          <w:szCs w:val="24"/>
          <w:lang w:val="en-US" w:eastAsia="es-ES"/>
        </w:rPr>
        <w:t>(6), 601-618.</w:t>
      </w:r>
      <w:r w:rsidR="00B96A81">
        <w:rPr>
          <w:rFonts w:ascii="Times New Roman" w:eastAsia="Times New Roman" w:hAnsi="Times New Roman" w:cs="Times New Roman"/>
          <w:sz w:val="24"/>
          <w:szCs w:val="24"/>
          <w:lang w:val="en-US" w:eastAsia="es-ES"/>
        </w:rPr>
        <w:t xml:space="preserve"> </w:t>
      </w:r>
      <w:proofErr w:type="spellStart"/>
      <w:r w:rsidR="00B96A81">
        <w:rPr>
          <w:rFonts w:ascii="Times New Roman" w:eastAsia="Times New Roman" w:hAnsi="Times New Roman" w:cs="Times New Roman"/>
          <w:sz w:val="24"/>
          <w:szCs w:val="24"/>
          <w:lang w:val="en-US" w:eastAsia="es-ES"/>
        </w:rPr>
        <w:t>doi</w:t>
      </w:r>
      <w:proofErr w:type="spellEnd"/>
      <w:r w:rsidR="00B96A81">
        <w:rPr>
          <w:rFonts w:ascii="Times New Roman" w:eastAsia="Times New Roman" w:hAnsi="Times New Roman" w:cs="Times New Roman"/>
          <w:sz w:val="24"/>
          <w:szCs w:val="24"/>
          <w:lang w:val="en-US" w:eastAsia="es-ES"/>
        </w:rPr>
        <w:t xml:space="preserve">: </w:t>
      </w:r>
      <w:r w:rsidR="00B96A81" w:rsidRPr="00B96A81">
        <w:rPr>
          <w:rFonts w:ascii="Times New Roman" w:eastAsia="Times New Roman" w:hAnsi="Times New Roman" w:cs="Times New Roman"/>
          <w:sz w:val="24"/>
          <w:szCs w:val="24"/>
          <w:lang w:val="en-US" w:eastAsia="es-ES"/>
        </w:rPr>
        <w:t>10.1109/TSMCC.2010.2053532</w:t>
      </w:r>
    </w:p>
    <w:p w14:paraId="74721C0C" w14:textId="3E4C30F3" w:rsidR="00A824C5" w:rsidRPr="007A7682" w:rsidRDefault="00A824C5" w:rsidP="00A824C5">
      <w:pPr>
        <w:spacing w:after="0" w:line="360" w:lineRule="auto"/>
        <w:ind w:left="540" w:hanging="540"/>
        <w:jc w:val="both"/>
        <w:rPr>
          <w:rFonts w:ascii="Times New Roman" w:eastAsia="Times New Roman" w:hAnsi="Times New Roman" w:cs="Times New Roman"/>
          <w:sz w:val="24"/>
          <w:szCs w:val="24"/>
          <w:lang w:val="en-US" w:eastAsia="es-ES"/>
        </w:rPr>
      </w:pPr>
      <w:r w:rsidRPr="00E36F24">
        <w:rPr>
          <w:rFonts w:ascii="Times New Roman" w:eastAsia="Times New Roman" w:hAnsi="Times New Roman" w:cs="Times New Roman"/>
          <w:sz w:val="24"/>
          <w:szCs w:val="24"/>
          <w:lang w:eastAsia="es-ES"/>
        </w:rPr>
        <w:t>Romero, C</w:t>
      </w:r>
      <w:r w:rsidR="00AE17A7" w:rsidRPr="00E36F24">
        <w:rPr>
          <w:rFonts w:ascii="Times New Roman" w:eastAsia="Times New Roman" w:hAnsi="Times New Roman" w:cs="Times New Roman"/>
          <w:sz w:val="24"/>
          <w:szCs w:val="24"/>
          <w:lang w:eastAsia="es-ES"/>
        </w:rPr>
        <w:t xml:space="preserve">., </w:t>
      </w:r>
      <w:r w:rsidR="00A9222E" w:rsidRPr="00E36F24">
        <w:rPr>
          <w:rFonts w:ascii="Times New Roman" w:eastAsia="Times New Roman" w:hAnsi="Times New Roman" w:cs="Times New Roman"/>
          <w:sz w:val="24"/>
          <w:szCs w:val="24"/>
          <w:lang w:eastAsia="es-ES"/>
        </w:rPr>
        <w:t xml:space="preserve">y </w:t>
      </w:r>
      <w:r w:rsidRPr="00E36F24">
        <w:rPr>
          <w:rFonts w:ascii="Times New Roman" w:eastAsia="Times New Roman" w:hAnsi="Times New Roman" w:cs="Times New Roman"/>
          <w:sz w:val="24"/>
          <w:szCs w:val="24"/>
          <w:lang w:eastAsia="es-ES"/>
        </w:rPr>
        <w:t xml:space="preserve">Ventura, S. (2012). </w:t>
      </w:r>
      <w:r w:rsidRPr="007A7682">
        <w:rPr>
          <w:rFonts w:ascii="Times New Roman" w:eastAsia="Times New Roman" w:hAnsi="Times New Roman" w:cs="Times New Roman"/>
          <w:sz w:val="24"/>
          <w:szCs w:val="24"/>
          <w:lang w:val="en-US" w:eastAsia="es-ES"/>
        </w:rPr>
        <w:t xml:space="preserve">Data mining in education. </w:t>
      </w:r>
      <w:r w:rsidRPr="007A7682">
        <w:rPr>
          <w:rFonts w:ascii="Times New Roman" w:eastAsia="Times New Roman" w:hAnsi="Times New Roman" w:cs="Times New Roman"/>
          <w:i/>
          <w:sz w:val="24"/>
          <w:szCs w:val="24"/>
          <w:lang w:val="en-US" w:eastAsia="es-ES"/>
        </w:rPr>
        <w:t>Wiley Interdisciplinary Reviews: Data Mining and Knowledge Discovery, 3</w:t>
      </w:r>
      <w:r w:rsidRPr="007A7682">
        <w:rPr>
          <w:rFonts w:ascii="Times New Roman" w:eastAsia="Times New Roman" w:hAnsi="Times New Roman" w:cs="Times New Roman"/>
          <w:sz w:val="24"/>
          <w:szCs w:val="24"/>
          <w:lang w:val="en-US" w:eastAsia="es-ES"/>
        </w:rPr>
        <w:t>(1), 12-27.</w:t>
      </w:r>
      <w:r w:rsidR="00B96A81" w:rsidRPr="007A7682">
        <w:rPr>
          <w:rFonts w:ascii="Times New Roman" w:eastAsia="Times New Roman" w:hAnsi="Times New Roman" w:cs="Times New Roman"/>
          <w:sz w:val="24"/>
          <w:szCs w:val="24"/>
          <w:lang w:val="en-US" w:eastAsia="es-ES"/>
        </w:rPr>
        <w:t xml:space="preserve"> </w:t>
      </w:r>
      <w:proofErr w:type="spellStart"/>
      <w:r w:rsidR="00B96A81" w:rsidRPr="007A7682">
        <w:rPr>
          <w:rFonts w:ascii="Times New Roman" w:eastAsia="Times New Roman" w:hAnsi="Times New Roman" w:cs="Times New Roman"/>
          <w:sz w:val="24"/>
          <w:szCs w:val="24"/>
          <w:lang w:val="en-US" w:eastAsia="es-ES"/>
        </w:rPr>
        <w:t>doi</w:t>
      </w:r>
      <w:proofErr w:type="spellEnd"/>
      <w:r w:rsidR="00B96A81" w:rsidRPr="007A7682">
        <w:rPr>
          <w:rFonts w:ascii="Times New Roman" w:eastAsia="Times New Roman" w:hAnsi="Times New Roman" w:cs="Times New Roman"/>
          <w:sz w:val="24"/>
          <w:szCs w:val="24"/>
          <w:lang w:val="en-US" w:eastAsia="es-ES"/>
        </w:rPr>
        <w:t>: 10.1002/widm.1075</w:t>
      </w:r>
    </w:p>
    <w:p w14:paraId="31288868" w14:textId="4C44231C" w:rsidR="009E2019" w:rsidRPr="00A824C5" w:rsidRDefault="009E2019" w:rsidP="009E2019">
      <w:pPr>
        <w:spacing w:after="0" w:line="360" w:lineRule="auto"/>
        <w:ind w:left="540" w:hanging="540"/>
        <w:jc w:val="both"/>
        <w:rPr>
          <w:rFonts w:ascii="Times New Roman" w:eastAsia="Times New Roman" w:hAnsi="Times New Roman" w:cs="Times New Roman"/>
          <w:sz w:val="24"/>
          <w:szCs w:val="24"/>
          <w:lang w:eastAsia="es-ES"/>
        </w:rPr>
      </w:pPr>
      <w:r w:rsidRPr="00A824C5">
        <w:rPr>
          <w:rFonts w:ascii="Times New Roman" w:eastAsia="Times New Roman" w:hAnsi="Times New Roman" w:cs="Times New Roman"/>
          <w:sz w:val="24"/>
          <w:szCs w:val="24"/>
          <w:lang w:val="es-ES" w:eastAsia="es-ES"/>
        </w:rPr>
        <w:t>Valero, S., Salvador, A</w:t>
      </w:r>
      <w:r w:rsidRPr="0040514F">
        <w:rPr>
          <w:rFonts w:ascii="Times New Roman" w:eastAsia="Times New Roman" w:hAnsi="Times New Roman" w:cs="Times New Roman"/>
          <w:sz w:val="24"/>
          <w:szCs w:val="24"/>
          <w:lang w:val="es-ES" w:eastAsia="es-ES"/>
        </w:rPr>
        <w:t xml:space="preserve">., </w:t>
      </w:r>
      <w:r w:rsidR="00A9222E">
        <w:rPr>
          <w:rFonts w:ascii="Times New Roman" w:eastAsia="Times New Roman" w:hAnsi="Times New Roman" w:cs="Times New Roman"/>
          <w:sz w:val="24"/>
          <w:szCs w:val="24"/>
          <w:lang w:val="es-ES" w:eastAsia="es-ES"/>
        </w:rPr>
        <w:t xml:space="preserve">y </w:t>
      </w:r>
      <w:r w:rsidR="00731C0A">
        <w:rPr>
          <w:rFonts w:ascii="Times New Roman" w:eastAsia="Times New Roman" w:hAnsi="Times New Roman" w:cs="Times New Roman"/>
          <w:sz w:val="24"/>
          <w:szCs w:val="24"/>
          <w:lang w:val="es-ES" w:eastAsia="es-ES"/>
        </w:rPr>
        <w:t>García, M. (2010</w:t>
      </w:r>
      <w:r w:rsidRPr="00A824C5">
        <w:rPr>
          <w:rFonts w:ascii="Times New Roman" w:eastAsia="Times New Roman" w:hAnsi="Times New Roman" w:cs="Times New Roman"/>
          <w:sz w:val="24"/>
          <w:szCs w:val="24"/>
          <w:lang w:val="es-ES" w:eastAsia="es-ES"/>
        </w:rPr>
        <w:t xml:space="preserve">). </w:t>
      </w:r>
      <w:r w:rsidRPr="009E2019">
        <w:rPr>
          <w:rFonts w:ascii="Times New Roman" w:eastAsia="Times New Roman" w:hAnsi="Times New Roman" w:cs="Times New Roman"/>
          <w:sz w:val="24"/>
          <w:szCs w:val="24"/>
          <w:lang w:val="es-ES" w:eastAsia="es-ES"/>
        </w:rPr>
        <w:t>Minería de datos: predicción de la deserción escolar mediante el algoritmo de árboles de decisión y el algoritmo de los k vecinos más cercanos.</w:t>
      </w:r>
      <w:r w:rsidRPr="00A824C5">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En M. E. Prieto, J. M. </w:t>
      </w:r>
      <w:proofErr w:type="spellStart"/>
      <w:r>
        <w:rPr>
          <w:rFonts w:ascii="Times New Roman" w:eastAsia="Times New Roman" w:hAnsi="Times New Roman" w:cs="Times New Roman"/>
          <w:sz w:val="24"/>
          <w:szCs w:val="24"/>
          <w:lang w:val="es-ES" w:eastAsia="es-ES"/>
        </w:rPr>
        <w:t>Dodero</w:t>
      </w:r>
      <w:proofErr w:type="spellEnd"/>
      <w:r>
        <w:rPr>
          <w:rFonts w:ascii="Times New Roman" w:eastAsia="Times New Roman" w:hAnsi="Times New Roman" w:cs="Times New Roman"/>
          <w:sz w:val="24"/>
          <w:szCs w:val="24"/>
          <w:lang w:val="es-ES" w:eastAsia="es-ES"/>
        </w:rPr>
        <w:t xml:space="preserve"> y D. O. Villegas (Eds.)</w:t>
      </w:r>
      <w:r w:rsidR="00A9222E">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w:t>
      </w:r>
      <w:proofErr w:type="spellStart"/>
      <w:r w:rsidR="00731C0A" w:rsidRPr="00731C0A">
        <w:rPr>
          <w:rFonts w:ascii="Times New Roman" w:eastAsia="Times New Roman" w:hAnsi="Times New Roman" w:cs="Times New Roman"/>
          <w:i/>
          <w:sz w:val="24"/>
          <w:szCs w:val="24"/>
          <w:lang w:val="es-ES" w:eastAsia="es-ES"/>
        </w:rPr>
        <w:t>Lecture</w:t>
      </w:r>
      <w:proofErr w:type="spellEnd"/>
      <w:r w:rsidR="00731C0A" w:rsidRPr="00731C0A">
        <w:rPr>
          <w:rFonts w:ascii="Times New Roman" w:eastAsia="Times New Roman" w:hAnsi="Times New Roman" w:cs="Times New Roman"/>
          <w:i/>
          <w:sz w:val="24"/>
          <w:szCs w:val="24"/>
          <w:lang w:val="es-ES" w:eastAsia="es-ES"/>
        </w:rPr>
        <w:t xml:space="preserve"> Notes in </w:t>
      </w:r>
      <w:proofErr w:type="spellStart"/>
      <w:r w:rsidR="00731C0A" w:rsidRPr="00731C0A">
        <w:rPr>
          <w:rFonts w:ascii="Times New Roman" w:eastAsia="Times New Roman" w:hAnsi="Times New Roman" w:cs="Times New Roman"/>
          <w:i/>
          <w:sz w:val="24"/>
          <w:szCs w:val="24"/>
          <w:lang w:val="es-ES" w:eastAsia="es-ES"/>
        </w:rPr>
        <w:lastRenderedPageBreak/>
        <w:t>Computer</w:t>
      </w:r>
      <w:proofErr w:type="spellEnd"/>
      <w:r w:rsidR="00731C0A" w:rsidRPr="00731C0A">
        <w:rPr>
          <w:rFonts w:ascii="Times New Roman" w:eastAsia="Times New Roman" w:hAnsi="Times New Roman" w:cs="Times New Roman"/>
          <w:i/>
          <w:sz w:val="24"/>
          <w:szCs w:val="24"/>
          <w:lang w:val="es-ES" w:eastAsia="es-ES"/>
        </w:rPr>
        <w:t xml:space="preserve"> </w:t>
      </w:r>
      <w:proofErr w:type="spellStart"/>
      <w:r w:rsidR="00731C0A" w:rsidRPr="00731C0A">
        <w:rPr>
          <w:rFonts w:ascii="Times New Roman" w:eastAsia="Times New Roman" w:hAnsi="Times New Roman" w:cs="Times New Roman"/>
          <w:i/>
          <w:sz w:val="24"/>
          <w:szCs w:val="24"/>
          <w:lang w:val="es-ES" w:eastAsia="es-ES"/>
        </w:rPr>
        <w:t>Science</w:t>
      </w:r>
      <w:proofErr w:type="spellEnd"/>
      <w:r w:rsidR="00731C0A" w:rsidRPr="00731C0A">
        <w:rPr>
          <w:rFonts w:ascii="Times New Roman" w:eastAsia="Times New Roman" w:hAnsi="Times New Roman" w:cs="Times New Roman"/>
          <w:i/>
          <w:sz w:val="24"/>
          <w:szCs w:val="24"/>
          <w:lang w:val="es-ES" w:eastAsia="es-ES"/>
        </w:rPr>
        <w:t xml:space="preserve">: Vol. </w:t>
      </w:r>
      <w:proofErr w:type="spellStart"/>
      <w:r w:rsidR="00731C0A" w:rsidRPr="00731C0A">
        <w:rPr>
          <w:rFonts w:ascii="Times New Roman" w:eastAsia="Times New Roman" w:hAnsi="Times New Roman" w:cs="Times New Roman"/>
          <w:i/>
          <w:sz w:val="24"/>
          <w:szCs w:val="24"/>
          <w:lang w:val="es-ES" w:eastAsia="es-ES"/>
        </w:rPr>
        <w:t>Kaambal</w:t>
      </w:r>
      <w:proofErr w:type="spellEnd"/>
      <w:r w:rsidR="00731C0A" w:rsidRPr="00731C0A">
        <w:rPr>
          <w:rFonts w:ascii="Times New Roman" w:eastAsia="Times New Roman" w:hAnsi="Times New Roman" w:cs="Times New Roman"/>
          <w:i/>
          <w:sz w:val="24"/>
          <w:szCs w:val="24"/>
          <w:lang w:val="es-ES" w:eastAsia="es-ES"/>
        </w:rPr>
        <w:t>. Recursos digitales para la educación y la cultura</w:t>
      </w:r>
      <w:r w:rsidR="00731C0A">
        <w:rPr>
          <w:rFonts w:ascii="Times New Roman" w:eastAsia="Times New Roman" w:hAnsi="Times New Roman" w:cs="Times New Roman"/>
          <w:i/>
          <w:sz w:val="24"/>
          <w:szCs w:val="24"/>
          <w:lang w:val="es-ES" w:eastAsia="es-ES"/>
        </w:rPr>
        <w:t>.</w:t>
      </w:r>
      <w:r>
        <w:rPr>
          <w:rFonts w:ascii="Times New Roman" w:eastAsia="Times New Roman" w:hAnsi="Times New Roman" w:cs="Times New Roman"/>
          <w:sz w:val="24"/>
          <w:szCs w:val="24"/>
          <w:lang w:val="es-ES" w:eastAsia="es-ES"/>
        </w:rPr>
        <w:t xml:space="preserve"> </w:t>
      </w:r>
      <w:r w:rsidR="00731C0A">
        <w:rPr>
          <w:rFonts w:ascii="Times New Roman" w:eastAsia="Times New Roman" w:hAnsi="Times New Roman" w:cs="Times New Roman"/>
          <w:sz w:val="24"/>
          <w:szCs w:val="24"/>
          <w:lang w:val="es-ES" w:eastAsia="es-ES"/>
        </w:rPr>
        <w:t>(pp. 33-39).</w:t>
      </w:r>
      <w:r w:rsidRPr="00A824C5">
        <w:rPr>
          <w:rFonts w:ascii="Times New Roman" w:eastAsia="Times New Roman" w:hAnsi="Times New Roman" w:cs="Times New Roman"/>
          <w:sz w:val="24"/>
          <w:szCs w:val="24"/>
          <w:lang w:val="es-ES" w:eastAsia="es-ES"/>
        </w:rPr>
        <w:t xml:space="preserve"> Mérida, México.</w:t>
      </w:r>
      <w:r>
        <w:rPr>
          <w:rFonts w:ascii="Times New Roman" w:eastAsia="Times New Roman" w:hAnsi="Times New Roman" w:cs="Times New Roman"/>
          <w:sz w:val="24"/>
          <w:szCs w:val="24"/>
          <w:lang w:val="es-ES" w:eastAsia="es-ES"/>
        </w:rPr>
        <w:t xml:space="preserve"> Recuperado de </w:t>
      </w:r>
      <w:r w:rsidRPr="00250E2D">
        <w:rPr>
          <w:rFonts w:ascii="Times New Roman" w:eastAsia="Times New Roman" w:hAnsi="Times New Roman" w:cs="Times New Roman"/>
          <w:sz w:val="24"/>
          <w:szCs w:val="24"/>
          <w:lang w:val="es-ES" w:eastAsia="es-ES"/>
        </w:rPr>
        <w:t>http://www.utim.edu.mx/~svalero/docs/e1.pdf</w:t>
      </w:r>
    </w:p>
    <w:p w14:paraId="28D1F015" w14:textId="479BD663" w:rsidR="00E32546" w:rsidRDefault="00E32546" w:rsidP="00865D8C">
      <w:pPr>
        <w:spacing w:after="0" w:line="360" w:lineRule="auto"/>
        <w:ind w:left="540" w:hanging="540"/>
        <w:jc w:val="both"/>
        <w:rPr>
          <w:rFonts w:ascii="Times New Roman" w:eastAsia="Times New Roman" w:hAnsi="Times New Roman" w:cs="Times New Roman"/>
          <w:sz w:val="24"/>
          <w:szCs w:val="24"/>
          <w:lang w:val="es-ES" w:eastAsia="es-ES"/>
        </w:rPr>
      </w:pPr>
      <w:r w:rsidRPr="00E32546">
        <w:rPr>
          <w:rFonts w:ascii="Times New Roman" w:eastAsia="Times New Roman" w:hAnsi="Times New Roman" w:cs="Times New Roman"/>
          <w:sz w:val="24"/>
          <w:szCs w:val="24"/>
          <w:lang w:val="es-ES" w:eastAsia="es-ES"/>
        </w:rPr>
        <w:t>Vera, J. A., Ramos, D. Y., Sotelo, M. A., Echeverría, S</w:t>
      </w:r>
      <w:r w:rsidR="0040514F" w:rsidRPr="0040514F">
        <w:rPr>
          <w:rFonts w:ascii="Times New Roman" w:eastAsia="Times New Roman" w:hAnsi="Times New Roman" w:cs="Times New Roman"/>
          <w:sz w:val="24"/>
          <w:szCs w:val="24"/>
          <w:lang w:val="es-ES" w:eastAsia="es-ES"/>
        </w:rPr>
        <w:t xml:space="preserve">., </w:t>
      </w:r>
      <w:r w:rsidR="00A9222E">
        <w:rPr>
          <w:rFonts w:ascii="Times New Roman" w:eastAsia="Times New Roman" w:hAnsi="Times New Roman" w:cs="Times New Roman"/>
          <w:sz w:val="24"/>
          <w:szCs w:val="24"/>
          <w:lang w:val="es-ES" w:eastAsia="es-ES"/>
        </w:rPr>
        <w:t>y</w:t>
      </w:r>
      <w:r w:rsidR="00A9222E" w:rsidRPr="00E32546">
        <w:rPr>
          <w:rFonts w:ascii="Times New Roman" w:eastAsia="Times New Roman" w:hAnsi="Times New Roman" w:cs="Times New Roman"/>
          <w:sz w:val="24"/>
          <w:szCs w:val="24"/>
          <w:lang w:val="es-ES" w:eastAsia="es-ES"/>
        </w:rPr>
        <w:t xml:space="preserve"> </w:t>
      </w:r>
      <w:r w:rsidRPr="00E32546">
        <w:rPr>
          <w:rFonts w:ascii="Times New Roman" w:eastAsia="Times New Roman" w:hAnsi="Times New Roman" w:cs="Times New Roman"/>
          <w:sz w:val="24"/>
          <w:szCs w:val="24"/>
          <w:lang w:val="es-ES" w:eastAsia="es-ES"/>
        </w:rPr>
        <w:t xml:space="preserve">Serrano, D. M. (2012). Factores asociados al rezago en estudiantes de una institución de educación superior en México. </w:t>
      </w:r>
      <w:r w:rsidRPr="00E32546">
        <w:rPr>
          <w:rFonts w:ascii="Times New Roman" w:eastAsia="Times New Roman" w:hAnsi="Times New Roman" w:cs="Times New Roman"/>
          <w:i/>
          <w:sz w:val="24"/>
          <w:szCs w:val="24"/>
          <w:lang w:val="es-ES" w:eastAsia="es-ES"/>
        </w:rPr>
        <w:t>Revista Iberoamericana de Educación Superior, 3</w:t>
      </w:r>
      <w:r w:rsidRPr="00E32546">
        <w:rPr>
          <w:rFonts w:ascii="Times New Roman" w:eastAsia="Times New Roman" w:hAnsi="Times New Roman" w:cs="Times New Roman"/>
          <w:sz w:val="24"/>
          <w:szCs w:val="24"/>
          <w:lang w:val="es-ES" w:eastAsia="es-ES"/>
        </w:rPr>
        <w:t>(7), 41–56.</w:t>
      </w:r>
      <w:r w:rsidR="002D2F9E">
        <w:rPr>
          <w:rFonts w:ascii="Times New Roman" w:eastAsia="Times New Roman" w:hAnsi="Times New Roman" w:cs="Times New Roman"/>
          <w:sz w:val="24"/>
          <w:szCs w:val="24"/>
          <w:lang w:val="es-ES" w:eastAsia="es-ES"/>
        </w:rPr>
        <w:t xml:space="preserve"> </w:t>
      </w:r>
      <w:proofErr w:type="spellStart"/>
      <w:r w:rsidR="00865D8C" w:rsidRPr="00865D8C">
        <w:rPr>
          <w:rFonts w:ascii="Times New Roman" w:eastAsia="Times New Roman" w:hAnsi="Times New Roman" w:cs="Times New Roman"/>
          <w:sz w:val="24"/>
          <w:szCs w:val="24"/>
          <w:lang w:val="es-ES" w:eastAsia="es-ES"/>
        </w:rPr>
        <w:t>doi</w:t>
      </w:r>
      <w:proofErr w:type="spellEnd"/>
      <w:r w:rsidR="00865D8C">
        <w:rPr>
          <w:rFonts w:ascii="Times New Roman" w:eastAsia="Times New Roman" w:hAnsi="Times New Roman" w:cs="Times New Roman"/>
          <w:sz w:val="24"/>
          <w:szCs w:val="24"/>
          <w:lang w:val="es-ES" w:eastAsia="es-ES"/>
        </w:rPr>
        <w:t xml:space="preserve">: </w:t>
      </w:r>
      <w:r w:rsidR="00865D8C" w:rsidRPr="00865D8C">
        <w:rPr>
          <w:rFonts w:ascii="Times New Roman" w:eastAsia="Times New Roman" w:hAnsi="Times New Roman" w:cs="Times New Roman"/>
          <w:sz w:val="24"/>
          <w:szCs w:val="24"/>
          <w:lang w:val="es-ES" w:eastAsia="es-ES"/>
        </w:rPr>
        <w:t>10.22201/iisue.20072872e.2012.7.81</w:t>
      </w:r>
    </w:p>
    <w:p w14:paraId="6ABCA10A" w14:textId="379644AE" w:rsidR="00A824C5" w:rsidRPr="007A7682" w:rsidRDefault="00A824C5" w:rsidP="00A824C5">
      <w:pPr>
        <w:spacing w:after="0" w:line="360" w:lineRule="auto"/>
        <w:ind w:left="540" w:hanging="540"/>
        <w:jc w:val="both"/>
        <w:rPr>
          <w:rFonts w:ascii="Times New Roman" w:eastAsia="Times New Roman" w:hAnsi="Times New Roman" w:cs="Times New Roman"/>
          <w:sz w:val="24"/>
          <w:szCs w:val="24"/>
          <w:lang w:val="en-US" w:eastAsia="es-ES"/>
        </w:rPr>
      </w:pPr>
      <w:proofErr w:type="spellStart"/>
      <w:r w:rsidRPr="00A824C5">
        <w:rPr>
          <w:rFonts w:ascii="Times New Roman" w:eastAsia="Times New Roman" w:hAnsi="Times New Roman" w:cs="Times New Roman"/>
          <w:sz w:val="24"/>
          <w:szCs w:val="24"/>
          <w:lang w:val="es-ES" w:eastAsia="es-ES"/>
        </w:rPr>
        <w:t>Witten</w:t>
      </w:r>
      <w:proofErr w:type="spellEnd"/>
      <w:r w:rsidRPr="00A824C5">
        <w:rPr>
          <w:rFonts w:ascii="Times New Roman" w:eastAsia="Times New Roman" w:hAnsi="Times New Roman" w:cs="Times New Roman"/>
          <w:sz w:val="24"/>
          <w:szCs w:val="24"/>
          <w:lang w:val="es-ES" w:eastAsia="es-ES"/>
        </w:rPr>
        <w:t>, I., Frank, E</w:t>
      </w:r>
      <w:r w:rsidR="0040514F" w:rsidRPr="0040514F">
        <w:rPr>
          <w:rFonts w:ascii="Times New Roman" w:eastAsia="Times New Roman" w:hAnsi="Times New Roman" w:cs="Times New Roman"/>
          <w:sz w:val="24"/>
          <w:szCs w:val="24"/>
          <w:lang w:val="es-ES" w:eastAsia="es-ES"/>
        </w:rPr>
        <w:t xml:space="preserve">., </w:t>
      </w:r>
      <w:r w:rsidR="00A9222E">
        <w:rPr>
          <w:rFonts w:ascii="Times New Roman" w:eastAsia="Times New Roman" w:hAnsi="Times New Roman" w:cs="Times New Roman"/>
          <w:sz w:val="24"/>
          <w:szCs w:val="24"/>
          <w:lang w:val="es-ES" w:eastAsia="es-ES"/>
        </w:rPr>
        <w:t>y</w:t>
      </w:r>
      <w:r w:rsidR="00A9222E" w:rsidRPr="00A824C5">
        <w:rPr>
          <w:rFonts w:ascii="Times New Roman" w:eastAsia="Times New Roman" w:hAnsi="Times New Roman" w:cs="Times New Roman"/>
          <w:sz w:val="24"/>
          <w:szCs w:val="24"/>
          <w:lang w:val="es-ES" w:eastAsia="es-ES"/>
        </w:rPr>
        <w:t xml:space="preserve"> </w:t>
      </w:r>
      <w:r w:rsidRPr="00A824C5">
        <w:rPr>
          <w:rFonts w:ascii="Times New Roman" w:eastAsia="Times New Roman" w:hAnsi="Times New Roman" w:cs="Times New Roman"/>
          <w:sz w:val="24"/>
          <w:szCs w:val="24"/>
          <w:lang w:val="es-ES" w:eastAsia="es-ES"/>
        </w:rPr>
        <w:t xml:space="preserve">Hall, M. (2005). </w:t>
      </w:r>
      <w:r w:rsidRPr="007A7682">
        <w:rPr>
          <w:rFonts w:ascii="Times New Roman" w:eastAsia="Times New Roman" w:hAnsi="Times New Roman" w:cs="Times New Roman"/>
          <w:i/>
          <w:sz w:val="24"/>
          <w:szCs w:val="24"/>
          <w:lang w:val="en-US" w:eastAsia="es-ES"/>
        </w:rPr>
        <w:t>Data Mining: Practical Machine Learning Tools and Techniques.</w:t>
      </w:r>
      <w:r w:rsidRPr="007A7682">
        <w:rPr>
          <w:rFonts w:ascii="Times New Roman" w:eastAsia="Times New Roman" w:hAnsi="Times New Roman" w:cs="Times New Roman"/>
          <w:sz w:val="24"/>
          <w:szCs w:val="24"/>
          <w:lang w:val="en-US" w:eastAsia="es-ES"/>
        </w:rPr>
        <w:t xml:space="preserve"> Massachusetts, </w:t>
      </w:r>
      <w:proofErr w:type="spellStart"/>
      <w:r w:rsidR="00A9222E" w:rsidRPr="007A7682">
        <w:rPr>
          <w:rFonts w:ascii="Times New Roman" w:eastAsia="Times New Roman" w:hAnsi="Times New Roman" w:cs="Times New Roman"/>
          <w:sz w:val="24"/>
          <w:szCs w:val="24"/>
          <w:lang w:val="en-US" w:eastAsia="es-ES"/>
        </w:rPr>
        <w:t>E</w:t>
      </w:r>
      <w:r w:rsidR="00A9222E">
        <w:rPr>
          <w:rFonts w:ascii="Times New Roman" w:eastAsia="Times New Roman" w:hAnsi="Times New Roman" w:cs="Times New Roman"/>
          <w:sz w:val="24"/>
          <w:szCs w:val="24"/>
          <w:lang w:val="en-US" w:eastAsia="es-ES"/>
        </w:rPr>
        <w:t>stados</w:t>
      </w:r>
      <w:proofErr w:type="spellEnd"/>
      <w:r w:rsidR="00A9222E">
        <w:rPr>
          <w:rFonts w:ascii="Times New Roman" w:eastAsia="Times New Roman" w:hAnsi="Times New Roman" w:cs="Times New Roman"/>
          <w:sz w:val="24"/>
          <w:szCs w:val="24"/>
          <w:lang w:val="en-US" w:eastAsia="es-ES"/>
        </w:rPr>
        <w:t xml:space="preserve"> </w:t>
      </w:r>
      <w:proofErr w:type="spellStart"/>
      <w:r w:rsidR="00A9222E">
        <w:rPr>
          <w:rFonts w:ascii="Times New Roman" w:eastAsia="Times New Roman" w:hAnsi="Times New Roman" w:cs="Times New Roman"/>
          <w:sz w:val="24"/>
          <w:szCs w:val="24"/>
          <w:lang w:val="en-US" w:eastAsia="es-ES"/>
        </w:rPr>
        <w:t>Unidos</w:t>
      </w:r>
      <w:proofErr w:type="spellEnd"/>
      <w:r w:rsidRPr="007A7682">
        <w:rPr>
          <w:rFonts w:ascii="Times New Roman" w:eastAsia="Times New Roman" w:hAnsi="Times New Roman" w:cs="Times New Roman"/>
          <w:sz w:val="24"/>
          <w:szCs w:val="24"/>
          <w:lang w:val="en-US" w:eastAsia="es-ES"/>
        </w:rPr>
        <w:t>: Morgan Kaufmann Publishers.</w:t>
      </w:r>
    </w:p>
    <w:p w14:paraId="442607BA" w14:textId="327F65F1" w:rsidR="00E56FF6" w:rsidRDefault="002D2F9E" w:rsidP="006212AA">
      <w:pPr>
        <w:spacing w:after="0" w:line="360" w:lineRule="auto"/>
        <w:ind w:left="540" w:hanging="540"/>
        <w:jc w:val="both"/>
        <w:rPr>
          <w:rFonts w:ascii="Times New Roman" w:eastAsia="Times New Roman" w:hAnsi="Times New Roman" w:cs="Times New Roman"/>
          <w:sz w:val="24"/>
          <w:szCs w:val="24"/>
          <w:lang w:eastAsia="es-ES"/>
        </w:rPr>
      </w:pPr>
      <w:r w:rsidRPr="007A7682">
        <w:rPr>
          <w:rFonts w:ascii="Times New Roman" w:eastAsia="Times New Roman" w:hAnsi="Times New Roman" w:cs="Times New Roman"/>
          <w:sz w:val="24"/>
          <w:szCs w:val="24"/>
          <w:lang w:val="en-US" w:eastAsia="es-ES"/>
        </w:rPr>
        <w:t xml:space="preserve">Xing, W., Guo, R., </w:t>
      </w:r>
      <w:proofErr w:type="spellStart"/>
      <w:r w:rsidRPr="007A7682">
        <w:rPr>
          <w:rFonts w:ascii="Times New Roman" w:eastAsia="Times New Roman" w:hAnsi="Times New Roman" w:cs="Times New Roman"/>
          <w:sz w:val="24"/>
          <w:szCs w:val="24"/>
          <w:lang w:val="en-US" w:eastAsia="es-ES"/>
        </w:rPr>
        <w:t>Petakovic</w:t>
      </w:r>
      <w:proofErr w:type="spellEnd"/>
      <w:r w:rsidRPr="007A7682">
        <w:rPr>
          <w:rFonts w:ascii="Times New Roman" w:eastAsia="Times New Roman" w:hAnsi="Times New Roman" w:cs="Times New Roman"/>
          <w:sz w:val="24"/>
          <w:szCs w:val="24"/>
          <w:lang w:val="en-US" w:eastAsia="es-ES"/>
        </w:rPr>
        <w:t>, E</w:t>
      </w:r>
      <w:r w:rsidR="0040514F" w:rsidRPr="007A7682">
        <w:rPr>
          <w:rFonts w:ascii="Times New Roman" w:eastAsia="Times New Roman" w:hAnsi="Times New Roman" w:cs="Times New Roman"/>
          <w:sz w:val="24"/>
          <w:szCs w:val="24"/>
          <w:lang w:val="en-US" w:eastAsia="es-ES"/>
        </w:rPr>
        <w:t xml:space="preserve">., </w:t>
      </w:r>
      <w:r w:rsidR="00A9222E">
        <w:rPr>
          <w:rFonts w:ascii="Times New Roman" w:eastAsia="Times New Roman" w:hAnsi="Times New Roman" w:cs="Times New Roman"/>
          <w:sz w:val="24"/>
          <w:szCs w:val="24"/>
          <w:lang w:val="en-US" w:eastAsia="es-ES"/>
        </w:rPr>
        <w:t>y</w:t>
      </w:r>
      <w:r w:rsidR="00A9222E" w:rsidRPr="007A7682">
        <w:rPr>
          <w:rFonts w:ascii="Times New Roman" w:eastAsia="Times New Roman" w:hAnsi="Times New Roman" w:cs="Times New Roman"/>
          <w:sz w:val="24"/>
          <w:szCs w:val="24"/>
          <w:lang w:val="en-US" w:eastAsia="es-ES"/>
        </w:rPr>
        <w:t xml:space="preserve"> </w:t>
      </w:r>
      <w:proofErr w:type="spellStart"/>
      <w:r w:rsidRPr="007A7682">
        <w:rPr>
          <w:rFonts w:ascii="Times New Roman" w:eastAsia="Times New Roman" w:hAnsi="Times New Roman" w:cs="Times New Roman"/>
          <w:sz w:val="24"/>
          <w:szCs w:val="24"/>
          <w:lang w:val="en-US" w:eastAsia="es-ES"/>
        </w:rPr>
        <w:t>Goggins</w:t>
      </w:r>
      <w:proofErr w:type="spellEnd"/>
      <w:r w:rsidRPr="007A7682">
        <w:rPr>
          <w:rFonts w:ascii="Times New Roman" w:eastAsia="Times New Roman" w:hAnsi="Times New Roman" w:cs="Times New Roman"/>
          <w:sz w:val="24"/>
          <w:szCs w:val="24"/>
          <w:lang w:val="en-US" w:eastAsia="es-ES"/>
        </w:rPr>
        <w:t xml:space="preserve">, S. (2015). Participation-based student final performance prediction model through interpretable Genetic Programming: Integrating learning analytics, educational data mining and theory. </w:t>
      </w:r>
      <w:proofErr w:type="spellStart"/>
      <w:r w:rsidRPr="002D2F9E">
        <w:rPr>
          <w:rFonts w:ascii="Times New Roman" w:eastAsia="Times New Roman" w:hAnsi="Times New Roman" w:cs="Times New Roman"/>
          <w:i/>
          <w:iCs/>
          <w:sz w:val="24"/>
          <w:szCs w:val="24"/>
          <w:lang w:eastAsia="es-ES"/>
        </w:rPr>
        <w:t>Computers</w:t>
      </w:r>
      <w:proofErr w:type="spellEnd"/>
      <w:r w:rsidRPr="002D2F9E">
        <w:rPr>
          <w:rFonts w:ascii="Times New Roman" w:eastAsia="Times New Roman" w:hAnsi="Times New Roman" w:cs="Times New Roman"/>
          <w:i/>
          <w:iCs/>
          <w:sz w:val="24"/>
          <w:szCs w:val="24"/>
          <w:lang w:eastAsia="es-ES"/>
        </w:rPr>
        <w:t xml:space="preserve"> in Human </w:t>
      </w:r>
      <w:proofErr w:type="spellStart"/>
      <w:r w:rsidRPr="002D2F9E">
        <w:rPr>
          <w:rFonts w:ascii="Times New Roman" w:eastAsia="Times New Roman" w:hAnsi="Times New Roman" w:cs="Times New Roman"/>
          <w:i/>
          <w:iCs/>
          <w:sz w:val="24"/>
          <w:szCs w:val="24"/>
          <w:lang w:eastAsia="es-ES"/>
        </w:rPr>
        <w:t>Behavior</w:t>
      </w:r>
      <w:proofErr w:type="spellEnd"/>
      <w:r w:rsidRPr="002D2F9E">
        <w:rPr>
          <w:rFonts w:ascii="Times New Roman" w:eastAsia="Times New Roman" w:hAnsi="Times New Roman" w:cs="Times New Roman"/>
          <w:i/>
          <w:iCs/>
          <w:sz w:val="24"/>
          <w:szCs w:val="24"/>
          <w:lang w:eastAsia="es-ES"/>
        </w:rPr>
        <w:t>, 47</w:t>
      </w:r>
      <w:r w:rsidRPr="002D2F9E">
        <w:rPr>
          <w:rFonts w:ascii="Times New Roman" w:eastAsia="Times New Roman" w:hAnsi="Times New Roman" w:cs="Times New Roman"/>
          <w:sz w:val="24"/>
          <w:szCs w:val="24"/>
          <w:lang w:eastAsia="es-ES"/>
        </w:rPr>
        <w:t>, 168-181.</w:t>
      </w:r>
      <w:r w:rsidR="00865D8C">
        <w:rPr>
          <w:rFonts w:ascii="Times New Roman" w:eastAsia="Times New Roman" w:hAnsi="Times New Roman" w:cs="Times New Roman"/>
          <w:sz w:val="24"/>
          <w:szCs w:val="24"/>
          <w:lang w:eastAsia="es-ES"/>
        </w:rPr>
        <w:t xml:space="preserve"> </w:t>
      </w:r>
      <w:proofErr w:type="spellStart"/>
      <w:r w:rsidR="00865D8C" w:rsidRPr="00865D8C">
        <w:rPr>
          <w:rFonts w:ascii="Times New Roman" w:eastAsia="Times New Roman" w:hAnsi="Times New Roman" w:cs="Times New Roman"/>
          <w:sz w:val="24"/>
          <w:szCs w:val="24"/>
          <w:lang w:eastAsia="es-ES"/>
        </w:rPr>
        <w:t>doi</w:t>
      </w:r>
      <w:proofErr w:type="spellEnd"/>
      <w:r w:rsidR="00865D8C">
        <w:rPr>
          <w:rFonts w:ascii="Times New Roman" w:eastAsia="Times New Roman" w:hAnsi="Times New Roman" w:cs="Times New Roman"/>
          <w:sz w:val="24"/>
          <w:szCs w:val="24"/>
          <w:lang w:eastAsia="es-ES"/>
        </w:rPr>
        <w:t xml:space="preserve">: </w:t>
      </w:r>
      <w:r w:rsidR="00865D8C" w:rsidRPr="00865D8C">
        <w:rPr>
          <w:rFonts w:ascii="Times New Roman" w:eastAsia="Times New Roman" w:hAnsi="Times New Roman" w:cs="Times New Roman"/>
          <w:sz w:val="24"/>
          <w:szCs w:val="24"/>
          <w:lang w:eastAsia="es-ES"/>
        </w:rPr>
        <w:t>10.1016/j.chb.2014.09.034</w:t>
      </w:r>
    </w:p>
    <w:p w14:paraId="5C769E93" w14:textId="4DAE46F1"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31E467B7" w14:textId="226B9AFE"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1525CF01" w14:textId="66830CD6"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4C9065C7" w14:textId="5A9D5CAE"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61F973CC" w14:textId="39DC4B3A"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533EBC0C" w14:textId="28C0F93E"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0E26940C" w14:textId="790A3FA3"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193841A9" w14:textId="1E3BA42C"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7115F32A" w14:textId="721E8186"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175BE7D8" w14:textId="3BDA0E2E"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375EC3D8" w14:textId="498BF3BC"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19124AF7" w14:textId="6DD2AD22"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4648F586" w14:textId="77FFFF67"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32F5F793" w14:textId="21277E46"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0323FBEE" w14:textId="16848B4B"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75E067B4" w14:textId="3CF762B8"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p w14:paraId="79931045" w14:textId="19E428B2" w:rsidR="001F054B"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F054B" w:rsidRPr="00DB02CD" w14:paraId="65BA53C5" w14:textId="77777777" w:rsidTr="00FA310E">
        <w:tc>
          <w:tcPr>
            <w:tcW w:w="3045" w:type="dxa"/>
            <w:shd w:val="clear" w:color="auto" w:fill="auto"/>
            <w:tcMar>
              <w:top w:w="100" w:type="dxa"/>
              <w:left w:w="100" w:type="dxa"/>
              <w:bottom w:w="100" w:type="dxa"/>
              <w:right w:w="100" w:type="dxa"/>
            </w:tcMar>
          </w:tcPr>
          <w:p w14:paraId="21E1E4CC" w14:textId="77777777" w:rsidR="001F054B" w:rsidRPr="0048642A" w:rsidRDefault="001F054B" w:rsidP="00FA310E">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721333E2" w14:textId="0893EAC0" w:rsidR="001F054B" w:rsidRPr="0048642A" w:rsidRDefault="001F054B" w:rsidP="00FA310E">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1F054B" w:rsidRPr="00DB02CD" w14:paraId="6F7CB57A" w14:textId="77777777" w:rsidTr="00FA310E">
        <w:tc>
          <w:tcPr>
            <w:tcW w:w="3045" w:type="dxa"/>
            <w:shd w:val="clear" w:color="auto" w:fill="auto"/>
            <w:tcMar>
              <w:top w:w="100" w:type="dxa"/>
              <w:left w:w="100" w:type="dxa"/>
              <w:bottom w:w="100" w:type="dxa"/>
              <w:right w:w="100" w:type="dxa"/>
            </w:tcMar>
          </w:tcPr>
          <w:p w14:paraId="382C9159" w14:textId="77777777" w:rsidR="001F054B" w:rsidRDefault="001F054B" w:rsidP="00FA310E">
            <w:pPr>
              <w:widowControl w:val="0"/>
              <w:spacing w:line="240" w:lineRule="auto"/>
              <w:rPr>
                <w:b/>
                <w:sz w:val="18"/>
                <w:szCs w:val="18"/>
              </w:rPr>
            </w:pPr>
            <w:r w:rsidRPr="0048642A">
              <w:rPr>
                <w:b/>
                <w:sz w:val="18"/>
                <w:szCs w:val="18"/>
              </w:rPr>
              <w:t>Conceptualización</w:t>
            </w:r>
          </w:p>
          <w:p w14:paraId="03C54092" w14:textId="66116E89" w:rsidR="001F054B" w:rsidRPr="00DB02CD" w:rsidRDefault="001F054B" w:rsidP="00FA310E">
            <w:pPr>
              <w:widowControl w:val="0"/>
              <w:spacing w:line="240" w:lineRule="auto"/>
              <w:rPr>
                <w:rFonts w:ascii="Times New Roman" w:hAnsi="Times New Roman" w:cs="Times New Roman"/>
                <w:sz w:val="20"/>
                <w:szCs w:val="20"/>
              </w:rPr>
            </w:pPr>
          </w:p>
        </w:tc>
        <w:tc>
          <w:tcPr>
            <w:tcW w:w="6315" w:type="dxa"/>
            <w:shd w:val="clear" w:color="auto" w:fill="auto"/>
            <w:tcMar>
              <w:top w:w="100" w:type="dxa"/>
              <w:left w:w="100" w:type="dxa"/>
              <w:bottom w:w="100" w:type="dxa"/>
              <w:right w:w="100" w:type="dxa"/>
            </w:tcMar>
          </w:tcPr>
          <w:p w14:paraId="0304FA01" w14:textId="77777777" w:rsidR="001F054B" w:rsidRPr="001F054B" w:rsidRDefault="001F054B" w:rsidP="001F054B">
            <w:pPr>
              <w:widowControl w:val="0"/>
              <w:spacing w:line="240" w:lineRule="auto"/>
              <w:rPr>
                <w:b/>
                <w:sz w:val="18"/>
                <w:szCs w:val="18"/>
              </w:rPr>
            </w:pPr>
            <w:r w:rsidRPr="001F054B">
              <w:rPr>
                <w:b/>
                <w:sz w:val="18"/>
                <w:szCs w:val="18"/>
              </w:rPr>
              <w:t>Andrés Rico Páez «igual»</w:t>
            </w:r>
          </w:p>
          <w:p w14:paraId="414AD93C" w14:textId="70F7B8F3" w:rsidR="001F054B" w:rsidRPr="001F054B" w:rsidRDefault="001F054B" w:rsidP="001F054B">
            <w:pPr>
              <w:widowControl w:val="0"/>
              <w:spacing w:line="240" w:lineRule="auto"/>
              <w:rPr>
                <w:b/>
                <w:sz w:val="18"/>
                <w:szCs w:val="18"/>
              </w:rPr>
            </w:pPr>
            <w:r w:rsidRPr="001F054B">
              <w:rPr>
                <w:b/>
                <w:sz w:val="18"/>
                <w:szCs w:val="18"/>
              </w:rPr>
              <w:t>Daniel Sánchez Guzmán «igual»</w:t>
            </w:r>
          </w:p>
        </w:tc>
      </w:tr>
      <w:tr w:rsidR="001F054B" w:rsidRPr="00DB02CD" w14:paraId="3B7C52DE" w14:textId="77777777" w:rsidTr="00FA310E">
        <w:tc>
          <w:tcPr>
            <w:tcW w:w="3045" w:type="dxa"/>
            <w:shd w:val="clear" w:color="auto" w:fill="auto"/>
            <w:tcMar>
              <w:top w:w="100" w:type="dxa"/>
              <w:left w:w="100" w:type="dxa"/>
              <w:bottom w:w="100" w:type="dxa"/>
              <w:right w:w="100" w:type="dxa"/>
            </w:tcMar>
          </w:tcPr>
          <w:p w14:paraId="1E4AEBA1" w14:textId="77777777" w:rsidR="001F054B" w:rsidRDefault="001F054B" w:rsidP="00FA310E">
            <w:pPr>
              <w:widowControl w:val="0"/>
              <w:spacing w:line="240" w:lineRule="auto"/>
              <w:rPr>
                <w:b/>
                <w:sz w:val="18"/>
                <w:szCs w:val="18"/>
              </w:rPr>
            </w:pPr>
            <w:r w:rsidRPr="0048642A">
              <w:rPr>
                <w:b/>
                <w:sz w:val="18"/>
                <w:szCs w:val="18"/>
              </w:rPr>
              <w:t>Metodología</w:t>
            </w:r>
          </w:p>
          <w:p w14:paraId="5E01EAB5" w14:textId="556F503B" w:rsidR="001F054B" w:rsidRPr="0048642A" w:rsidRDefault="001F054B" w:rsidP="00FA310E">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2066218E" w14:textId="77777777" w:rsidR="001F054B" w:rsidRPr="001F054B" w:rsidRDefault="001F054B" w:rsidP="001F054B">
            <w:pPr>
              <w:widowControl w:val="0"/>
              <w:spacing w:line="240" w:lineRule="auto"/>
              <w:rPr>
                <w:b/>
                <w:sz w:val="18"/>
                <w:szCs w:val="18"/>
              </w:rPr>
            </w:pPr>
            <w:r w:rsidRPr="001F054B">
              <w:rPr>
                <w:b/>
                <w:sz w:val="18"/>
                <w:szCs w:val="18"/>
              </w:rPr>
              <w:t xml:space="preserve">Andrés Rico </w:t>
            </w:r>
            <w:proofErr w:type="gramStart"/>
            <w:r w:rsidRPr="001F054B">
              <w:rPr>
                <w:b/>
                <w:sz w:val="18"/>
                <w:szCs w:val="18"/>
              </w:rPr>
              <w:t>Páez  «</w:t>
            </w:r>
            <w:proofErr w:type="gramEnd"/>
            <w:r w:rsidRPr="001F054B">
              <w:rPr>
                <w:b/>
                <w:sz w:val="18"/>
                <w:szCs w:val="18"/>
              </w:rPr>
              <w:t>principal»</w:t>
            </w:r>
          </w:p>
          <w:p w14:paraId="0A961A51" w14:textId="092210DE" w:rsidR="001F054B" w:rsidRPr="001F054B" w:rsidRDefault="001F054B" w:rsidP="001F054B">
            <w:pPr>
              <w:widowControl w:val="0"/>
              <w:spacing w:line="240" w:lineRule="auto"/>
              <w:rPr>
                <w:b/>
                <w:sz w:val="18"/>
                <w:szCs w:val="18"/>
              </w:rPr>
            </w:pPr>
            <w:r w:rsidRPr="001F054B">
              <w:rPr>
                <w:b/>
                <w:sz w:val="18"/>
                <w:szCs w:val="18"/>
              </w:rPr>
              <w:t>Daniel Sánchez Guzmán «que apoya»</w:t>
            </w:r>
          </w:p>
        </w:tc>
      </w:tr>
      <w:tr w:rsidR="001F054B" w:rsidRPr="00DB02CD" w14:paraId="061AB94B" w14:textId="77777777" w:rsidTr="00FA310E">
        <w:tc>
          <w:tcPr>
            <w:tcW w:w="3045" w:type="dxa"/>
            <w:shd w:val="clear" w:color="auto" w:fill="auto"/>
            <w:tcMar>
              <w:top w:w="100" w:type="dxa"/>
              <w:left w:w="100" w:type="dxa"/>
              <w:bottom w:w="100" w:type="dxa"/>
              <w:right w:w="100" w:type="dxa"/>
            </w:tcMar>
          </w:tcPr>
          <w:p w14:paraId="2B83E664" w14:textId="77777777" w:rsidR="001F054B" w:rsidRDefault="001F054B" w:rsidP="00FA310E">
            <w:pPr>
              <w:widowControl w:val="0"/>
              <w:spacing w:line="240" w:lineRule="auto"/>
              <w:rPr>
                <w:b/>
                <w:sz w:val="18"/>
                <w:szCs w:val="18"/>
              </w:rPr>
            </w:pPr>
            <w:r w:rsidRPr="0048642A">
              <w:rPr>
                <w:b/>
                <w:sz w:val="18"/>
                <w:szCs w:val="18"/>
              </w:rPr>
              <w:t>Software</w:t>
            </w:r>
          </w:p>
          <w:p w14:paraId="3999CB15" w14:textId="5BD4BAE6" w:rsidR="001F054B" w:rsidRPr="0048642A" w:rsidRDefault="001F054B" w:rsidP="00FA310E">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6DD5B4EE" w14:textId="77777777" w:rsidR="001F054B" w:rsidRPr="001F054B" w:rsidRDefault="001F054B" w:rsidP="001F054B">
            <w:pPr>
              <w:widowControl w:val="0"/>
              <w:spacing w:line="240" w:lineRule="auto"/>
              <w:rPr>
                <w:b/>
                <w:sz w:val="18"/>
                <w:szCs w:val="18"/>
              </w:rPr>
            </w:pPr>
            <w:r w:rsidRPr="001F054B">
              <w:rPr>
                <w:b/>
                <w:sz w:val="18"/>
                <w:szCs w:val="18"/>
              </w:rPr>
              <w:t xml:space="preserve">Andrés Rico </w:t>
            </w:r>
            <w:proofErr w:type="gramStart"/>
            <w:r w:rsidRPr="001F054B">
              <w:rPr>
                <w:b/>
                <w:sz w:val="18"/>
                <w:szCs w:val="18"/>
              </w:rPr>
              <w:t>Páez  «</w:t>
            </w:r>
            <w:proofErr w:type="gramEnd"/>
            <w:r w:rsidRPr="001F054B">
              <w:rPr>
                <w:b/>
                <w:sz w:val="18"/>
                <w:szCs w:val="18"/>
              </w:rPr>
              <w:t>principal»</w:t>
            </w:r>
          </w:p>
          <w:p w14:paraId="5C10A870" w14:textId="3A8B0C44" w:rsidR="001F054B" w:rsidRPr="001F054B" w:rsidRDefault="001F054B" w:rsidP="001F054B">
            <w:pPr>
              <w:widowControl w:val="0"/>
              <w:spacing w:line="240" w:lineRule="auto"/>
              <w:rPr>
                <w:b/>
                <w:sz w:val="18"/>
                <w:szCs w:val="18"/>
              </w:rPr>
            </w:pPr>
            <w:r w:rsidRPr="001F054B">
              <w:rPr>
                <w:b/>
                <w:sz w:val="18"/>
                <w:szCs w:val="18"/>
              </w:rPr>
              <w:t>Daniel Sánchez Guzmán «que apoya»</w:t>
            </w:r>
          </w:p>
        </w:tc>
      </w:tr>
      <w:tr w:rsidR="001F054B" w:rsidRPr="00DB02CD" w14:paraId="2CDB939B" w14:textId="77777777" w:rsidTr="00FA310E">
        <w:tc>
          <w:tcPr>
            <w:tcW w:w="3045" w:type="dxa"/>
            <w:shd w:val="clear" w:color="auto" w:fill="auto"/>
            <w:tcMar>
              <w:top w:w="100" w:type="dxa"/>
              <w:left w:w="100" w:type="dxa"/>
              <w:bottom w:w="100" w:type="dxa"/>
              <w:right w:w="100" w:type="dxa"/>
            </w:tcMar>
          </w:tcPr>
          <w:p w14:paraId="0A929856" w14:textId="49B83EB4" w:rsidR="001F054B" w:rsidRPr="001F054B" w:rsidRDefault="001F054B" w:rsidP="00FA310E">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4EAC02F" w14:textId="4A44BA9F" w:rsidR="001F054B" w:rsidRPr="001F054B" w:rsidRDefault="001F054B" w:rsidP="00FA310E">
            <w:pPr>
              <w:widowControl w:val="0"/>
              <w:spacing w:line="240" w:lineRule="auto"/>
              <w:rPr>
                <w:b/>
                <w:sz w:val="18"/>
                <w:szCs w:val="18"/>
              </w:rPr>
            </w:pPr>
            <w:r w:rsidRPr="001F054B">
              <w:rPr>
                <w:b/>
                <w:sz w:val="18"/>
                <w:szCs w:val="18"/>
              </w:rPr>
              <w:t>Andrés Rico Páez</w:t>
            </w:r>
          </w:p>
        </w:tc>
      </w:tr>
      <w:tr w:rsidR="001F054B" w:rsidRPr="00DB02CD" w14:paraId="3B21EE08" w14:textId="77777777" w:rsidTr="00FA310E">
        <w:tc>
          <w:tcPr>
            <w:tcW w:w="3045" w:type="dxa"/>
            <w:shd w:val="clear" w:color="auto" w:fill="auto"/>
            <w:tcMar>
              <w:top w:w="100" w:type="dxa"/>
              <w:left w:w="100" w:type="dxa"/>
              <w:bottom w:w="100" w:type="dxa"/>
              <w:right w:w="100" w:type="dxa"/>
            </w:tcMar>
          </w:tcPr>
          <w:p w14:paraId="7EBA748D" w14:textId="77777777" w:rsidR="001F054B" w:rsidRDefault="001F054B" w:rsidP="00FA310E">
            <w:pPr>
              <w:widowControl w:val="0"/>
              <w:spacing w:line="240" w:lineRule="auto"/>
              <w:rPr>
                <w:b/>
                <w:sz w:val="18"/>
                <w:szCs w:val="18"/>
              </w:rPr>
            </w:pPr>
            <w:r>
              <w:rPr>
                <w:b/>
                <w:sz w:val="18"/>
                <w:szCs w:val="18"/>
              </w:rPr>
              <w:t>Análisis Formal</w:t>
            </w:r>
          </w:p>
          <w:p w14:paraId="3A4FE57B" w14:textId="520D18FF" w:rsidR="001F054B" w:rsidRPr="0048642A" w:rsidRDefault="001F054B" w:rsidP="00FA310E">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10875C6F" w14:textId="77777777" w:rsidR="001F054B" w:rsidRPr="001F054B" w:rsidRDefault="001F054B" w:rsidP="001F054B">
            <w:pPr>
              <w:widowControl w:val="0"/>
              <w:spacing w:line="240" w:lineRule="auto"/>
              <w:rPr>
                <w:b/>
                <w:sz w:val="18"/>
                <w:szCs w:val="18"/>
              </w:rPr>
            </w:pPr>
            <w:r w:rsidRPr="001F054B">
              <w:rPr>
                <w:b/>
                <w:sz w:val="18"/>
                <w:szCs w:val="18"/>
              </w:rPr>
              <w:t>Andrés Rico Páez «igual»</w:t>
            </w:r>
          </w:p>
          <w:p w14:paraId="2623813E" w14:textId="33F1CFF6" w:rsidR="001F054B" w:rsidRPr="001F054B" w:rsidRDefault="001F054B" w:rsidP="001F054B">
            <w:pPr>
              <w:widowControl w:val="0"/>
              <w:spacing w:line="240" w:lineRule="auto"/>
              <w:rPr>
                <w:b/>
                <w:sz w:val="18"/>
                <w:szCs w:val="18"/>
              </w:rPr>
            </w:pPr>
            <w:r w:rsidRPr="001F054B">
              <w:rPr>
                <w:b/>
                <w:sz w:val="18"/>
                <w:szCs w:val="18"/>
              </w:rPr>
              <w:t>Daniel Sánchez Guzmán «igual»</w:t>
            </w:r>
          </w:p>
        </w:tc>
      </w:tr>
      <w:tr w:rsidR="001F054B" w:rsidRPr="00DB02CD" w14:paraId="79AAC96B" w14:textId="77777777" w:rsidTr="00FA310E">
        <w:tc>
          <w:tcPr>
            <w:tcW w:w="3045" w:type="dxa"/>
            <w:shd w:val="clear" w:color="auto" w:fill="auto"/>
            <w:tcMar>
              <w:top w:w="100" w:type="dxa"/>
              <w:left w:w="100" w:type="dxa"/>
              <w:bottom w:w="100" w:type="dxa"/>
              <w:right w:w="100" w:type="dxa"/>
            </w:tcMar>
          </w:tcPr>
          <w:p w14:paraId="10F5901B" w14:textId="3AD03866" w:rsidR="001F054B" w:rsidRPr="001F054B" w:rsidRDefault="001F054B" w:rsidP="00FA310E">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37A6161B" w14:textId="6B2D101E" w:rsidR="001F054B" w:rsidRPr="001F054B" w:rsidRDefault="001F054B" w:rsidP="00FA310E">
            <w:pPr>
              <w:widowControl w:val="0"/>
              <w:spacing w:line="240" w:lineRule="auto"/>
              <w:rPr>
                <w:b/>
                <w:sz w:val="18"/>
                <w:szCs w:val="18"/>
              </w:rPr>
            </w:pPr>
            <w:r w:rsidRPr="001F054B">
              <w:rPr>
                <w:b/>
                <w:sz w:val="18"/>
                <w:szCs w:val="18"/>
              </w:rPr>
              <w:t xml:space="preserve">Andrés Rico Páez </w:t>
            </w:r>
          </w:p>
        </w:tc>
      </w:tr>
      <w:tr w:rsidR="001F054B" w:rsidRPr="00DB02CD" w14:paraId="7E498012" w14:textId="77777777" w:rsidTr="00FA310E">
        <w:tc>
          <w:tcPr>
            <w:tcW w:w="3045" w:type="dxa"/>
            <w:shd w:val="clear" w:color="auto" w:fill="auto"/>
            <w:tcMar>
              <w:top w:w="100" w:type="dxa"/>
              <w:left w:w="100" w:type="dxa"/>
              <w:bottom w:w="100" w:type="dxa"/>
              <w:right w:w="100" w:type="dxa"/>
            </w:tcMar>
          </w:tcPr>
          <w:p w14:paraId="59A8127A" w14:textId="4D62730F" w:rsidR="001F054B" w:rsidRPr="001F054B" w:rsidRDefault="001F054B" w:rsidP="00FA310E">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FD9B6E0" w14:textId="76EF176C" w:rsidR="001F054B" w:rsidRPr="001F054B" w:rsidRDefault="001F054B" w:rsidP="00FA310E">
            <w:pPr>
              <w:widowControl w:val="0"/>
              <w:spacing w:line="240" w:lineRule="auto"/>
              <w:rPr>
                <w:b/>
                <w:sz w:val="18"/>
                <w:szCs w:val="18"/>
              </w:rPr>
            </w:pPr>
            <w:r w:rsidRPr="001F054B">
              <w:rPr>
                <w:b/>
                <w:sz w:val="18"/>
                <w:szCs w:val="18"/>
              </w:rPr>
              <w:t>Andrés Rico Páez</w:t>
            </w:r>
          </w:p>
        </w:tc>
      </w:tr>
      <w:tr w:rsidR="001F054B" w:rsidRPr="00DB02CD" w14:paraId="124BD296" w14:textId="77777777" w:rsidTr="00FA310E">
        <w:tc>
          <w:tcPr>
            <w:tcW w:w="3045" w:type="dxa"/>
            <w:shd w:val="clear" w:color="auto" w:fill="auto"/>
            <w:tcMar>
              <w:top w:w="100" w:type="dxa"/>
              <w:left w:w="100" w:type="dxa"/>
              <w:bottom w:w="100" w:type="dxa"/>
              <w:right w:w="100" w:type="dxa"/>
            </w:tcMar>
          </w:tcPr>
          <w:p w14:paraId="2D596D66" w14:textId="68C03949" w:rsidR="001F054B" w:rsidRPr="001F054B" w:rsidRDefault="001F054B" w:rsidP="00FA310E">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AC6A8EF" w14:textId="6C29C0CB" w:rsidR="001F054B" w:rsidRPr="001F054B" w:rsidRDefault="001F054B" w:rsidP="00FA310E">
            <w:pPr>
              <w:widowControl w:val="0"/>
              <w:spacing w:line="240" w:lineRule="auto"/>
              <w:rPr>
                <w:b/>
                <w:sz w:val="18"/>
                <w:szCs w:val="18"/>
              </w:rPr>
            </w:pPr>
            <w:r w:rsidRPr="001F054B">
              <w:rPr>
                <w:b/>
                <w:sz w:val="18"/>
                <w:szCs w:val="18"/>
              </w:rPr>
              <w:t>Andrés Rico Páez</w:t>
            </w:r>
          </w:p>
        </w:tc>
      </w:tr>
      <w:tr w:rsidR="001F054B" w:rsidRPr="00DB02CD" w14:paraId="7BCF02D3" w14:textId="77777777" w:rsidTr="00FA310E">
        <w:tc>
          <w:tcPr>
            <w:tcW w:w="3045" w:type="dxa"/>
            <w:shd w:val="clear" w:color="auto" w:fill="auto"/>
            <w:tcMar>
              <w:top w:w="100" w:type="dxa"/>
              <w:left w:w="100" w:type="dxa"/>
              <w:bottom w:w="100" w:type="dxa"/>
              <w:right w:w="100" w:type="dxa"/>
            </w:tcMar>
          </w:tcPr>
          <w:p w14:paraId="01DA7E57" w14:textId="77777777" w:rsidR="001F054B" w:rsidRDefault="001F054B" w:rsidP="00FA310E">
            <w:pPr>
              <w:widowControl w:val="0"/>
              <w:spacing w:line="240" w:lineRule="auto"/>
              <w:rPr>
                <w:b/>
                <w:sz w:val="18"/>
                <w:szCs w:val="18"/>
              </w:rPr>
            </w:pPr>
            <w:r w:rsidRPr="008B6945">
              <w:rPr>
                <w:b/>
                <w:sz w:val="18"/>
                <w:szCs w:val="18"/>
              </w:rPr>
              <w:t>Escritura - Preparación del borrador original</w:t>
            </w:r>
          </w:p>
          <w:p w14:paraId="0C57FF4E" w14:textId="0F3AC83C" w:rsidR="001F054B" w:rsidRPr="0048642A" w:rsidRDefault="001F054B" w:rsidP="00FA310E">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3E52757D" w14:textId="77777777" w:rsidR="001F054B" w:rsidRPr="001F054B" w:rsidRDefault="001F054B" w:rsidP="001F054B">
            <w:pPr>
              <w:widowControl w:val="0"/>
              <w:spacing w:line="240" w:lineRule="auto"/>
              <w:rPr>
                <w:b/>
                <w:sz w:val="18"/>
                <w:szCs w:val="18"/>
              </w:rPr>
            </w:pPr>
            <w:r w:rsidRPr="001F054B">
              <w:rPr>
                <w:b/>
                <w:sz w:val="18"/>
                <w:szCs w:val="18"/>
              </w:rPr>
              <w:t>Andrés Rico Páez «principal»</w:t>
            </w:r>
          </w:p>
          <w:p w14:paraId="26EA0BAF" w14:textId="7C72107A" w:rsidR="001F054B" w:rsidRPr="001F054B" w:rsidRDefault="001F054B" w:rsidP="001F054B">
            <w:pPr>
              <w:widowControl w:val="0"/>
              <w:spacing w:line="240" w:lineRule="auto"/>
              <w:rPr>
                <w:b/>
                <w:sz w:val="18"/>
                <w:szCs w:val="18"/>
              </w:rPr>
            </w:pPr>
            <w:r w:rsidRPr="001F054B">
              <w:rPr>
                <w:b/>
                <w:sz w:val="18"/>
                <w:szCs w:val="18"/>
              </w:rPr>
              <w:t>Daniel Sánchez Guzmán «que apoya»</w:t>
            </w:r>
          </w:p>
        </w:tc>
      </w:tr>
      <w:tr w:rsidR="001F054B" w:rsidRPr="00DB02CD" w14:paraId="2F241D14" w14:textId="77777777" w:rsidTr="00FA310E">
        <w:tc>
          <w:tcPr>
            <w:tcW w:w="3045" w:type="dxa"/>
            <w:shd w:val="clear" w:color="auto" w:fill="auto"/>
            <w:tcMar>
              <w:top w:w="100" w:type="dxa"/>
              <w:left w:w="100" w:type="dxa"/>
              <w:bottom w:w="100" w:type="dxa"/>
              <w:right w:w="100" w:type="dxa"/>
            </w:tcMar>
          </w:tcPr>
          <w:p w14:paraId="4FAC5914" w14:textId="77777777" w:rsidR="001F054B" w:rsidRDefault="001F054B" w:rsidP="00FA310E">
            <w:pPr>
              <w:widowControl w:val="0"/>
              <w:spacing w:line="240" w:lineRule="auto"/>
              <w:rPr>
                <w:b/>
                <w:sz w:val="18"/>
                <w:szCs w:val="18"/>
              </w:rPr>
            </w:pPr>
            <w:r w:rsidRPr="008B6945">
              <w:rPr>
                <w:b/>
                <w:sz w:val="18"/>
                <w:szCs w:val="18"/>
              </w:rPr>
              <w:t>Escritura - Revisión y edición</w:t>
            </w:r>
          </w:p>
          <w:p w14:paraId="7EFDFD3C" w14:textId="7851DB6C" w:rsidR="001F054B" w:rsidRPr="0048642A" w:rsidRDefault="001F054B" w:rsidP="00FA310E">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15AE4020" w14:textId="77777777" w:rsidR="001F054B" w:rsidRPr="001F054B" w:rsidRDefault="001F054B" w:rsidP="001F054B">
            <w:pPr>
              <w:widowControl w:val="0"/>
              <w:spacing w:line="240" w:lineRule="auto"/>
              <w:rPr>
                <w:b/>
                <w:sz w:val="18"/>
                <w:szCs w:val="18"/>
              </w:rPr>
            </w:pPr>
            <w:r w:rsidRPr="001F054B">
              <w:rPr>
                <w:b/>
                <w:sz w:val="18"/>
                <w:szCs w:val="18"/>
              </w:rPr>
              <w:t>Andrés Rico Páez «igual»</w:t>
            </w:r>
          </w:p>
          <w:p w14:paraId="70E8D444" w14:textId="58DEC04C" w:rsidR="001F054B" w:rsidRPr="001F054B" w:rsidRDefault="001F054B" w:rsidP="001F054B">
            <w:pPr>
              <w:widowControl w:val="0"/>
              <w:spacing w:line="240" w:lineRule="auto"/>
              <w:rPr>
                <w:b/>
                <w:sz w:val="18"/>
                <w:szCs w:val="18"/>
              </w:rPr>
            </w:pPr>
            <w:r w:rsidRPr="001F054B">
              <w:rPr>
                <w:b/>
                <w:sz w:val="18"/>
                <w:szCs w:val="18"/>
              </w:rPr>
              <w:t>Daniel Sánchez Guzmán «igual»</w:t>
            </w:r>
          </w:p>
        </w:tc>
      </w:tr>
      <w:tr w:rsidR="001F054B" w:rsidRPr="00DB02CD" w14:paraId="46ADA0F7" w14:textId="77777777" w:rsidTr="00FA310E">
        <w:tc>
          <w:tcPr>
            <w:tcW w:w="3045" w:type="dxa"/>
            <w:shd w:val="clear" w:color="auto" w:fill="auto"/>
            <w:tcMar>
              <w:top w:w="100" w:type="dxa"/>
              <w:left w:w="100" w:type="dxa"/>
              <w:bottom w:w="100" w:type="dxa"/>
              <w:right w:w="100" w:type="dxa"/>
            </w:tcMar>
          </w:tcPr>
          <w:p w14:paraId="19F4B5AC" w14:textId="09F32476" w:rsidR="001F054B" w:rsidRPr="001F054B" w:rsidRDefault="001F054B" w:rsidP="00FA310E">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BEA4D8A" w14:textId="2A409078" w:rsidR="001F054B" w:rsidRPr="001F054B" w:rsidRDefault="001F054B" w:rsidP="00FA310E">
            <w:pPr>
              <w:widowControl w:val="0"/>
              <w:spacing w:line="240" w:lineRule="auto"/>
              <w:rPr>
                <w:b/>
                <w:sz w:val="18"/>
                <w:szCs w:val="18"/>
              </w:rPr>
            </w:pPr>
            <w:r w:rsidRPr="001F054B">
              <w:rPr>
                <w:b/>
                <w:sz w:val="18"/>
                <w:szCs w:val="18"/>
              </w:rPr>
              <w:t>Andrés Rico Páez</w:t>
            </w:r>
          </w:p>
        </w:tc>
      </w:tr>
      <w:tr w:rsidR="001F054B" w:rsidRPr="00DB02CD" w14:paraId="24C6039F" w14:textId="77777777" w:rsidTr="00FA310E">
        <w:tc>
          <w:tcPr>
            <w:tcW w:w="3045" w:type="dxa"/>
            <w:shd w:val="clear" w:color="auto" w:fill="auto"/>
            <w:tcMar>
              <w:top w:w="100" w:type="dxa"/>
              <w:left w:w="100" w:type="dxa"/>
              <w:bottom w:w="100" w:type="dxa"/>
              <w:right w:w="100" w:type="dxa"/>
            </w:tcMar>
          </w:tcPr>
          <w:p w14:paraId="728044B0" w14:textId="59991E14" w:rsidR="001F054B" w:rsidRPr="001F054B" w:rsidRDefault="001F054B" w:rsidP="00FA310E">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3DD80F0C" w14:textId="1633BAFC" w:rsidR="001F054B" w:rsidRPr="001F054B" w:rsidRDefault="001F054B" w:rsidP="00FA310E">
            <w:pPr>
              <w:widowControl w:val="0"/>
              <w:spacing w:line="240" w:lineRule="auto"/>
              <w:rPr>
                <w:b/>
                <w:sz w:val="18"/>
                <w:szCs w:val="18"/>
              </w:rPr>
            </w:pPr>
            <w:r w:rsidRPr="001F054B">
              <w:rPr>
                <w:b/>
                <w:sz w:val="18"/>
                <w:szCs w:val="18"/>
              </w:rPr>
              <w:t>Andrés Rico Páez</w:t>
            </w:r>
          </w:p>
        </w:tc>
      </w:tr>
      <w:tr w:rsidR="001F054B" w:rsidRPr="00DB02CD" w14:paraId="03E1782B" w14:textId="77777777" w:rsidTr="00FA310E">
        <w:tc>
          <w:tcPr>
            <w:tcW w:w="3045" w:type="dxa"/>
            <w:shd w:val="clear" w:color="auto" w:fill="auto"/>
            <w:tcMar>
              <w:top w:w="100" w:type="dxa"/>
              <w:left w:w="100" w:type="dxa"/>
              <w:bottom w:w="100" w:type="dxa"/>
              <w:right w:w="100" w:type="dxa"/>
            </w:tcMar>
          </w:tcPr>
          <w:p w14:paraId="5B85B072" w14:textId="77777777" w:rsidR="001F054B" w:rsidRDefault="001F054B" w:rsidP="00FA310E">
            <w:pPr>
              <w:widowControl w:val="0"/>
              <w:spacing w:line="240" w:lineRule="auto"/>
              <w:rPr>
                <w:b/>
                <w:sz w:val="18"/>
                <w:szCs w:val="18"/>
              </w:rPr>
            </w:pPr>
            <w:r w:rsidRPr="008B6945">
              <w:rPr>
                <w:b/>
                <w:sz w:val="18"/>
                <w:szCs w:val="18"/>
              </w:rPr>
              <w:t>Administración de Proyectos</w:t>
            </w:r>
          </w:p>
          <w:p w14:paraId="44EA5733" w14:textId="53327D48" w:rsidR="001F054B" w:rsidRPr="0048642A" w:rsidRDefault="001F054B" w:rsidP="00FA310E">
            <w:pPr>
              <w:widowControl w:val="0"/>
              <w:spacing w:line="240" w:lineRule="auto"/>
              <w:rPr>
                <w:b/>
                <w:sz w:val="18"/>
                <w:szCs w:val="18"/>
              </w:rPr>
            </w:pPr>
          </w:p>
        </w:tc>
        <w:tc>
          <w:tcPr>
            <w:tcW w:w="6315" w:type="dxa"/>
            <w:shd w:val="clear" w:color="auto" w:fill="auto"/>
            <w:tcMar>
              <w:top w:w="100" w:type="dxa"/>
              <w:left w:w="100" w:type="dxa"/>
              <w:bottom w:w="100" w:type="dxa"/>
              <w:right w:w="100" w:type="dxa"/>
            </w:tcMar>
          </w:tcPr>
          <w:p w14:paraId="54FEB53C" w14:textId="77777777" w:rsidR="001F054B" w:rsidRPr="001F054B" w:rsidRDefault="001F054B" w:rsidP="001F054B">
            <w:pPr>
              <w:widowControl w:val="0"/>
              <w:spacing w:line="240" w:lineRule="auto"/>
              <w:rPr>
                <w:b/>
                <w:sz w:val="18"/>
                <w:szCs w:val="18"/>
              </w:rPr>
            </w:pPr>
            <w:r w:rsidRPr="001F054B">
              <w:rPr>
                <w:b/>
                <w:sz w:val="18"/>
                <w:szCs w:val="18"/>
              </w:rPr>
              <w:t xml:space="preserve">Andrés Rico </w:t>
            </w:r>
            <w:proofErr w:type="gramStart"/>
            <w:r w:rsidRPr="001F054B">
              <w:rPr>
                <w:b/>
                <w:sz w:val="18"/>
                <w:szCs w:val="18"/>
              </w:rPr>
              <w:t>Páez  «</w:t>
            </w:r>
            <w:proofErr w:type="gramEnd"/>
            <w:r w:rsidRPr="001F054B">
              <w:rPr>
                <w:b/>
                <w:sz w:val="18"/>
                <w:szCs w:val="18"/>
              </w:rPr>
              <w:t>principal»</w:t>
            </w:r>
          </w:p>
          <w:p w14:paraId="6D201C10" w14:textId="4A7B944A" w:rsidR="001F054B" w:rsidRPr="001F054B" w:rsidRDefault="001F054B" w:rsidP="001F054B">
            <w:pPr>
              <w:widowControl w:val="0"/>
              <w:spacing w:line="240" w:lineRule="auto"/>
              <w:rPr>
                <w:b/>
                <w:sz w:val="18"/>
                <w:szCs w:val="18"/>
              </w:rPr>
            </w:pPr>
            <w:r w:rsidRPr="001F054B">
              <w:rPr>
                <w:b/>
                <w:sz w:val="18"/>
                <w:szCs w:val="18"/>
              </w:rPr>
              <w:t>Daniel Sánchez Guzmán «que apoya»</w:t>
            </w:r>
          </w:p>
        </w:tc>
      </w:tr>
      <w:tr w:rsidR="001F054B" w:rsidRPr="00DB02CD" w14:paraId="479841CF" w14:textId="77777777" w:rsidTr="00FA310E">
        <w:tc>
          <w:tcPr>
            <w:tcW w:w="3045" w:type="dxa"/>
            <w:shd w:val="clear" w:color="auto" w:fill="auto"/>
            <w:tcMar>
              <w:top w:w="100" w:type="dxa"/>
              <w:left w:w="100" w:type="dxa"/>
              <w:bottom w:w="100" w:type="dxa"/>
              <w:right w:w="100" w:type="dxa"/>
            </w:tcMar>
          </w:tcPr>
          <w:p w14:paraId="52DA317A" w14:textId="6A55D3A3" w:rsidR="001F054B" w:rsidRPr="001F054B" w:rsidRDefault="001F054B" w:rsidP="00FA310E">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7A8F3A8" w14:textId="53F147A1" w:rsidR="001F054B" w:rsidRPr="001F054B" w:rsidRDefault="001F054B" w:rsidP="00FA310E">
            <w:pPr>
              <w:widowControl w:val="0"/>
              <w:spacing w:line="240" w:lineRule="auto"/>
              <w:rPr>
                <w:b/>
                <w:sz w:val="18"/>
                <w:szCs w:val="18"/>
              </w:rPr>
            </w:pPr>
            <w:r w:rsidRPr="001F054B">
              <w:rPr>
                <w:b/>
                <w:sz w:val="18"/>
                <w:szCs w:val="18"/>
              </w:rPr>
              <w:t>Andrés Rico Páez</w:t>
            </w:r>
          </w:p>
        </w:tc>
      </w:tr>
    </w:tbl>
    <w:p w14:paraId="60F9F16E" w14:textId="77777777" w:rsidR="001F054B" w:rsidRPr="006212AA" w:rsidRDefault="001F054B" w:rsidP="006212AA">
      <w:pPr>
        <w:spacing w:after="0" w:line="360" w:lineRule="auto"/>
        <w:ind w:left="540" w:hanging="540"/>
        <w:jc w:val="both"/>
        <w:rPr>
          <w:rFonts w:ascii="Times New Roman" w:eastAsia="Times New Roman" w:hAnsi="Times New Roman" w:cs="Times New Roman"/>
          <w:sz w:val="24"/>
          <w:szCs w:val="24"/>
          <w:lang w:eastAsia="es-ES"/>
        </w:rPr>
      </w:pPr>
    </w:p>
    <w:sectPr w:rsidR="001F054B" w:rsidRPr="006212AA" w:rsidSect="00E5695A">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8E2F" w14:textId="77777777" w:rsidR="002E3EFF" w:rsidRDefault="002E3EFF" w:rsidP="00352353">
      <w:pPr>
        <w:spacing w:after="0" w:line="240" w:lineRule="auto"/>
      </w:pPr>
      <w:r>
        <w:separator/>
      </w:r>
    </w:p>
  </w:endnote>
  <w:endnote w:type="continuationSeparator" w:id="0">
    <w:p w14:paraId="18F72B5F" w14:textId="77777777" w:rsidR="002E3EFF" w:rsidRDefault="002E3EFF" w:rsidP="0035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0BBD" w14:textId="3DC58316" w:rsidR="00FA310E" w:rsidRDefault="00FA310E" w:rsidP="00E5695A">
    <w:pPr>
      <w:pStyle w:val="Piedepgina"/>
      <w:jc w:val="center"/>
    </w:pPr>
    <w:r w:rsidRPr="00FB0401">
      <w:rPr>
        <w:rFonts w:cstheme="minorHAnsi"/>
        <w:b/>
      </w:rPr>
      <w:t>Vol. 8, Núm. 16                     Enero – Junio 2018                       DOI:</w:t>
    </w:r>
    <w:r w:rsidR="00D1711C">
      <w:rPr>
        <w:rFonts w:cstheme="minorHAnsi"/>
        <w:b/>
      </w:rPr>
      <w:t xml:space="preserve"> </w:t>
    </w:r>
    <w:hyperlink r:id="rId1" w:history="1">
      <w:r w:rsidR="00D1711C" w:rsidRPr="00D1711C">
        <w:rPr>
          <w:rFonts w:cstheme="minorHAnsi"/>
          <w:b/>
        </w:rPr>
        <w:t>10.23913/</w:t>
      </w:r>
      <w:proofErr w:type="gramStart"/>
      <w:r w:rsidR="00D1711C" w:rsidRPr="00D1711C">
        <w:rPr>
          <w:rFonts w:cstheme="minorHAnsi"/>
          <w:b/>
        </w:rPr>
        <w:t>ride.v</w:t>
      </w:r>
      <w:proofErr w:type="gramEnd"/>
      <w:r w:rsidR="00D1711C" w:rsidRPr="00D1711C">
        <w:rPr>
          <w:rFonts w:cstheme="minorHAnsi"/>
          <w:b/>
        </w:rPr>
        <w:t>8i16.340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8CFE" w14:textId="77777777" w:rsidR="002E3EFF" w:rsidRDefault="002E3EFF" w:rsidP="00352353">
      <w:pPr>
        <w:spacing w:after="0" w:line="240" w:lineRule="auto"/>
      </w:pPr>
      <w:r>
        <w:separator/>
      </w:r>
    </w:p>
  </w:footnote>
  <w:footnote w:type="continuationSeparator" w:id="0">
    <w:p w14:paraId="621EE22E" w14:textId="77777777" w:rsidR="002E3EFF" w:rsidRDefault="002E3EFF" w:rsidP="0035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8D43" w14:textId="1F5B2293" w:rsidR="00FA310E" w:rsidRDefault="00FA310E" w:rsidP="00E5695A">
    <w:pPr>
      <w:pStyle w:val="Encabezado"/>
      <w:jc w:val="center"/>
    </w:pPr>
    <w:r w:rsidRPr="00CC35D7">
      <w:rPr>
        <w:noProof/>
        <w:lang w:eastAsia="es-MX"/>
      </w:rPr>
      <w:drawing>
        <wp:inline distT="0" distB="0" distL="0" distR="0" wp14:anchorId="064A290A" wp14:editId="66150A9F">
          <wp:extent cx="5400675" cy="628650"/>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79"/>
    <w:rsid w:val="00005592"/>
    <w:rsid w:val="000151F1"/>
    <w:rsid w:val="00020942"/>
    <w:rsid w:val="00024AB7"/>
    <w:rsid w:val="0003040D"/>
    <w:rsid w:val="000309FA"/>
    <w:rsid w:val="00036947"/>
    <w:rsid w:val="00036EBC"/>
    <w:rsid w:val="00044699"/>
    <w:rsid w:val="0004496E"/>
    <w:rsid w:val="0005355B"/>
    <w:rsid w:val="0005626E"/>
    <w:rsid w:val="0006302B"/>
    <w:rsid w:val="00063A44"/>
    <w:rsid w:val="00072037"/>
    <w:rsid w:val="00074D3B"/>
    <w:rsid w:val="00077A46"/>
    <w:rsid w:val="00077BE7"/>
    <w:rsid w:val="000812B5"/>
    <w:rsid w:val="0008258B"/>
    <w:rsid w:val="00082D62"/>
    <w:rsid w:val="000A32CB"/>
    <w:rsid w:val="000B0AD9"/>
    <w:rsid w:val="000B56B2"/>
    <w:rsid w:val="000C45E0"/>
    <w:rsid w:val="000C6322"/>
    <w:rsid w:val="000D21F2"/>
    <w:rsid w:val="000D488E"/>
    <w:rsid w:val="000F27B3"/>
    <w:rsid w:val="000F2DF5"/>
    <w:rsid w:val="000F3FFD"/>
    <w:rsid w:val="000F697F"/>
    <w:rsid w:val="00101B1A"/>
    <w:rsid w:val="00112C21"/>
    <w:rsid w:val="00115FFD"/>
    <w:rsid w:val="00116C95"/>
    <w:rsid w:val="0012062B"/>
    <w:rsid w:val="00120BE6"/>
    <w:rsid w:val="001216E9"/>
    <w:rsid w:val="001219B0"/>
    <w:rsid w:val="00123DFF"/>
    <w:rsid w:val="00124FFD"/>
    <w:rsid w:val="00127A5F"/>
    <w:rsid w:val="00127C20"/>
    <w:rsid w:val="00141C56"/>
    <w:rsid w:val="001571B4"/>
    <w:rsid w:val="0016126B"/>
    <w:rsid w:val="00163E32"/>
    <w:rsid w:val="00164108"/>
    <w:rsid w:val="001655C9"/>
    <w:rsid w:val="00165679"/>
    <w:rsid w:val="00172775"/>
    <w:rsid w:val="00173718"/>
    <w:rsid w:val="00177278"/>
    <w:rsid w:val="00177F14"/>
    <w:rsid w:val="001808F7"/>
    <w:rsid w:val="00180AD1"/>
    <w:rsid w:val="00190E5C"/>
    <w:rsid w:val="00191CDE"/>
    <w:rsid w:val="001963E8"/>
    <w:rsid w:val="00196D27"/>
    <w:rsid w:val="001970FC"/>
    <w:rsid w:val="00197ABE"/>
    <w:rsid w:val="001A04DD"/>
    <w:rsid w:val="001A3811"/>
    <w:rsid w:val="001A4547"/>
    <w:rsid w:val="001A7931"/>
    <w:rsid w:val="001B01BA"/>
    <w:rsid w:val="001B08F2"/>
    <w:rsid w:val="001B1A7D"/>
    <w:rsid w:val="001C4D1A"/>
    <w:rsid w:val="001D1E02"/>
    <w:rsid w:val="001D23B8"/>
    <w:rsid w:val="001D2696"/>
    <w:rsid w:val="001D6454"/>
    <w:rsid w:val="001E40B0"/>
    <w:rsid w:val="001E4564"/>
    <w:rsid w:val="001E6BA3"/>
    <w:rsid w:val="001E7FEA"/>
    <w:rsid w:val="001F054B"/>
    <w:rsid w:val="001F09F3"/>
    <w:rsid w:val="001F30A9"/>
    <w:rsid w:val="001F6443"/>
    <w:rsid w:val="00207237"/>
    <w:rsid w:val="0022101E"/>
    <w:rsid w:val="00222A06"/>
    <w:rsid w:val="00227A27"/>
    <w:rsid w:val="00232F02"/>
    <w:rsid w:val="00245894"/>
    <w:rsid w:val="00250E2D"/>
    <w:rsid w:val="00256BE7"/>
    <w:rsid w:val="0025746F"/>
    <w:rsid w:val="00257A83"/>
    <w:rsid w:val="00263884"/>
    <w:rsid w:val="00264F25"/>
    <w:rsid w:val="00272067"/>
    <w:rsid w:val="00272609"/>
    <w:rsid w:val="00274D3D"/>
    <w:rsid w:val="00275198"/>
    <w:rsid w:val="00276D50"/>
    <w:rsid w:val="00277217"/>
    <w:rsid w:val="00280501"/>
    <w:rsid w:val="00294F7C"/>
    <w:rsid w:val="00297B4D"/>
    <w:rsid w:val="002C274A"/>
    <w:rsid w:val="002D2F9E"/>
    <w:rsid w:val="002D7C27"/>
    <w:rsid w:val="002E3EFF"/>
    <w:rsid w:val="002F400E"/>
    <w:rsid w:val="002F5D9C"/>
    <w:rsid w:val="00300453"/>
    <w:rsid w:val="003005DA"/>
    <w:rsid w:val="0030713D"/>
    <w:rsid w:val="00313D91"/>
    <w:rsid w:val="00324E0E"/>
    <w:rsid w:val="00331D68"/>
    <w:rsid w:val="00331F3B"/>
    <w:rsid w:val="00333025"/>
    <w:rsid w:val="00344945"/>
    <w:rsid w:val="00345474"/>
    <w:rsid w:val="00345CD4"/>
    <w:rsid w:val="0034665C"/>
    <w:rsid w:val="003469D3"/>
    <w:rsid w:val="00352353"/>
    <w:rsid w:val="003530C4"/>
    <w:rsid w:val="0035348E"/>
    <w:rsid w:val="00354238"/>
    <w:rsid w:val="00363ACD"/>
    <w:rsid w:val="00366E34"/>
    <w:rsid w:val="00371707"/>
    <w:rsid w:val="00371EE3"/>
    <w:rsid w:val="00373BEF"/>
    <w:rsid w:val="003A7446"/>
    <w:rsid w:val="003B2F2D"/>
    <w:rsid w:val="003B6BB5"/>
    <w:rsid w:val="003C0BE0"/>
    <w:rsid w:val="003C10EA"/>
    <w:rsid w:val="003C13F8"/>
    <w:rsid w:val="003C75A3"/>
    <w:rsid w:val="003D36B9"/>
    <w:rsid w:val="003D4EB5"/>
    <w:rsid w:val="003D68B4"/>
    <w:rsid w:val="003E2CF5"/>
    <w:rsid w:val="003E436A"/>
    <w:rsid w:val="003E7AFD"/>
    <w:rsid w:val="003F0804"/>
    <w:rsid w:val="003F5BB2"/>
    <w:rsid w:val="00400CEC"/>
    <w:rsid w:val="00404CAA"/>
    <w:rsid w:val="0040514F"/>
    <w:rsid w:val="00412EDF"/>
    <w:rsid w:val="004154EF"/>
    <w:rsid w:val="004220E8"/>
    <w:rsid w:val="00432788"/>
    <w:rsid w:val="00433AC3"/>
    <w:rsid w:val="00440349"/>
    <w:rsid w:val="00441D65"/>
    <w:rsid w:val="0044563D"/>
    <w:rsid w:val="00452310"/>
    <w:rsid w:val="00463ABA"/>
    <w:rsid w:val="004661DF"/>
    <w:rsid w:val="00471C3F"/>
    <w:rsid w:val="00471F83"/>
    <w:rsid w:val="0047504A"/>
    <w:rsid w:val="004754F3"/>
    <w:rsid w:val="00476CBC"/>
    <w:rsid w:val="00480F4C"/>
    <w:rsid w:val="00483AD3"/>
    <w:rsid w:val="00483B31"/>
    <w:rsid w:val="004858C8"/>
    <w:rsid w:val="00487FA7"/>
    <w:rsid w:val="00490963"/>
    <w:rsid w:val="00492B2B"/>
    <w:rsid w:val="00493A8B"/>
    <w:rsid w:val="004958B6"/>
    <w:rsid w:val="0049605C"/>
    <w:rsid w:val="004A4EB2"/>
    <w:rsid w:val="004B319C"/>
    <w:rsid w:val="004B34D0"/>
    <w:rsid w:val="004B3C1F"/>
    <w:rsid w:val="004B530D"/>
    <w:rsid w:val="004C196A"/>
    <w:rsid w:val="004D02A7"/>
    <w:rsid w:val="004D17E4"/>
    <w:rsid w:val="004E1749"/>
    <w:rsid w:val="004E38A8"/>
    <w:rsid w:val="004E5269"/>
    <w:rsid w:val="004F0BE4"/>
    <w:rsid w:val="004F2558"/>
    <w:rsid w:val="004F77B5"/>
    <w:rsid w:val="004F7C71"/>
    <w:rsid w:val="00501ABA"/>
    <w:rsid w:val="005024A3"/>
    <w:rsid w:val="00505669"/>
    <w:rsid w:val="005071D2"/>
    <w:rsid w:val="00514006"/>
    <w:rsid w:val="0051521C"/>
    <w:rsid w:val="0052616E"/>
    <w:rsid w:val="00530E50"/>
    <w:rsid w:val="005405CC"/>
    <w:rsid w:val="00554EB6"/>
    <w:rsid w:val="00570CCC"/>
    <w:rsid w:val="00570DE5"/>
    <w:rsid w:val="0057311E"/>
    <w:rsid w:val="00573FC8"/>
    <w:rsid w:val="005776F7"/>
    <w:rsid w:val="00582658"/>
    <w:rsid w:val="00585DE9"/>
    <w:rsid w:val="00587709"/>
    <w:rsid w:val="0059217C"/>
    <w:rsid w:val="0059478B"/>
    <w:rsid w:val="005A3D2E"/>
    <w:rsid w:val="005B1F97"/>
    <w:rsid w:val="005B3007"/>
    <w:rsid w:val="005B7EA9"/>
    <w:rsid w:val="005C278E"/>
    <w:rsid w:val="005C54FB"/>
    <w:rsid w:val="005D0340"/>
    <w:rsid w:val="005D0540"/>
    <w:rsid w:val="005D1F2D"/>
    <w:rsid w:val="005D28CC"/>
    <w:rsid w:val="005D2C75"/>
    <w:rsid w:val="005D2D2F"/>
    <w:rsid w:val="005D4422"/>
    <w:rsid w:val="005E5022"/>
    <w:rsid w:val="005E6648"/>
    <w:rsid w:val="005E7C45"/>
    <w:rsid w:val="005F1BAF"/>
    <w:rsid w:val="00601C78"/>
    <w:rsid w:val="006050A4"/>
    <w:rsid w:val="006071C9"/>
    <w:rsid w:val="006109AD"/>
    <w:rsid w:val="00611BA2"/>
    <w:rsid w:val="00615823"/>
    <w:rsid w:val="0061763E"/>
    <w:rsid w:val="006212AA"/>
    <w:rsid w:val="00622C44"/>
    <w:rsid w:val="00630B64"/>
    <w:rsid w:val="006534A8"/>
    <w:rsid w:val="006548A4"/>
    <w:rsid w:val="006568E3"/>
    <w:rsid w:val="006577D1"/>
    <w:rsid w:val="006609BE"/>
    <w:rsid w:val="0066506A"/>
    <w:rsid w:val="00665440"/>
    <w:rsid w:val="006707DE"/>
    <w:rsid w:val="006747E7"/>
    <w:rsid w:val="00675748"/>
    <w:rsid w:val="006857A2"/>
    <w:rsid w:val="00694485"/>
    <w:rsid w:val="006946F0"/>
    <w:rsid w:val="00695A38"/>
    <w:rsid w:val="006A6AE8"/>
    <w:rsid w:val="006C28E2"/>
    <w:rsid w:val="006C2AC1"/>
    <w:rsid w:val="006C522D"/>
    <w:rsid w:val="006C7C52"/>
    <w:rsid w:val="006D23E3"/>
    <w:rsid w:val="006D29AC"/>
    <w:rsid w:val="006D5DFD"/>
    <w:rsid w:val="006D63A0"/>
    <w:rsid w:val="006E1B79"/>
    <w:rsid w:val="006E6A08"/>
    <w:rsid w:val="006F4501"/>
    <w:rsid w:val="007006AD"/>
    <w:rsid w:val="007056C1"/>
    <w:rsid w:val="00705C79"/>
    <w:rsid w:val="00716420"/>
    <w:rsid w:val="00720066"/>
    <w:rsid w:val="00720E20"/>
    <w:rsid w:val="00724A99"/>
    <w:rsid w:val="00726530"/>
    <w:rsid w:val="00727838"/>
    <w:rsid w:val="00727A1C"/>
    <w:rsid w:val="00727A2F"/>
    <w:rsid w:val="00731C0A"/>
    <w:rsid w:val="00734E60"/>
    <w:rsid w:val="00736CB6"/>
    <w:rsid w:val="0074220F"/>
    <w:rsid w:val="007429F0"/>
    <w:rsid w:val="007435BA"/>
    <w:rsid w:val="0074465C"/>
    <w:rsid w:val="00754643"/>
    <w:rsid w:val="00756600"/>
    <w:rsid w:val="00757AC4"/>
    <w:rsid w:val="00761A0F"/>
    <w:rsid w:val="007657D2"/>
    <w:rsid w:val="00776C9C"/>
    <w:rsid w:val="00787695"/>
    <w:rsid w:val="007905B9"/>
    <w:rsid w:val="007910A4"/>
    <w:rsid w:val="00797296"/>
    <w:rsid w:val="007A285A"/>
    <w:rsid w:val="007A3CD4"/>
    <w:rsid w:val="007A7682"/>
    <w:rsid w:val="007D2A22"/>
    <w:rsid w:val="007D5301"/>
    <w:rsid w:val="007D5BA8"/>
    <w:rsid w:val="007E10EC"/>
    <w:rsid w:val="007E2EBB"/>
    <w:rsid w:val="007E4737"/>
    <w:rsid w:val="007E5420"/>
    <w:rsid w:val="007F3E78"/>
    <w:rsid w:val="00802408"/>
    <w:rsid w:val="00810C94"/>
    <w:rsid w:val="00814961"/>
    <w:rsid w:val="0081600F"/>
    <w:rsid w:val="008231CC"/>
    <w:rsid w:val="008401FF"/>
    <w:rsid w:val="0084338A"/>
    <w:rsid w:val="00846716"/>
    <w:rsid w:val="00853ED9"/>
    <w:rsid w:val="008646C2"/>
    <w:rsid w:val="00864D15"/>
    <w:rsid w:val="00865D8C"/>
    <w:rsid w:val="00872164"/>
    <w:rsid w:val="0087526C"/>
    <w:rsid w:val="00884372"/>
    <w:rsid w:val="0089084C"/>
    <w:rsid w:val="00891B7A"/>
    <w:rsid w:val="008939A3"/>
    <w:rsid w:val="008B3948"/>
    <w:rsid w:val="008C0733"/>
    <w:rsid w:val="008C0C04"/>
    <w:rsid w:val="008C0E7F"/>
    <w:rsid w:val="008C2CC0"/>
    <w:rsid w:val="008C57B5"/>
    <w:rsid w:val="008D6CAF"/>
    <w:rsid w:val="008D6ECF"/>
    <w:rsid w:val="008E1E55"/>
    <w:rsid w:val="008E2649"/>
    <w:rsid w:val="008E28E2"/>
    <w:rsid w:val="008E5C2C"/>
    <w:rsid w:val="008F74D1"/>
    <w:rsid w:val="00903D9A"/>
    <w:rsid w:val="00907767"/>
    <w:rsid w:val="00911F9B"/>
    <w:rsid w:val="00912F60"/>
    <w:rsid w:val="00913DB6"/>
    <w:rsid w:val="0091571A"/>
    <w:rsid w:val="009157E6"/>
    <w:rsid w:val="00920936"/>
    <w:rsid w:val="009243A7"/>
    <w:rsid w:val="00924E4C"/>
    <w:rsid w:val="00925611"/>
    <w:rsid w:val="0092718D"/>
    <w:rsid w:val="00927648"/>
    <w:rsid w:val="00930597"/>
    <w:rsid w:val="0094712F"/>
    <w:rsid w:val="00954420"/>
    <w:rsid w:val="00957ACE"/>
    <w:rsid w:val="00957CD0"/>
    <w:rsid w:val="00960C00"/>
    <w:rsid w:val="00960E47"/>
    <w:rsid w:val="009643A4"/>
    <w:rsid w:val="0096688E"/>
    <w:rsid w:val="00970C3A"/>
    <w:rsid w:val="0097675C"/>
    <w:rsid w:val="009A393F"/>
    <w:rsid w:val="009A3A58"/>
    <w:rsid w:val="009B2908"/>
    <w:rsid w:val="009B6F6D"/>
    <w:rsid w:val="009B70E1"/>
    <w:rsid w:val="009B7314"/>
    <w:rsid w:val="009C0987"/>
    <w:rsid w:val="009C1020"/>
    <w:rsid w:val="009C6EAC"/>
    <w:rsid w:val="009D7DA0"/>
    <w:rsid w:val="009E0B6A"/>
    <w:rsid w:val="009E2019"/>
    <w:rsid w:val="009E25B3"/>
    <w:rsid w:val="009E2EE3"/>
    <w:rsid w:val="009E31A6"/>
    <w:rsid w:val="009E4D48"/>
    <w:rsid w:val="009E66C5"/>
    <w:rsid w:val="009F0A52"/>
    <w:rsid w:val="009F4799"/>
    <w:rsid w:val="00A01A11"/>
    <w:rsid w:val="00A057C2"/>
    <w:rsid w:val="00A11B70"/>
    <w:rsid w:val="00A15597"/>
    <w:rsid w:val="00A2533F"/>
    <w:rsid w:val="00A33A3E"/>
    <w:rsid w:val="00A3736C"/>
    <w:rsid w:val="00A37F77"/>
    <w:rsid w:val="00A47F87"/>
    <w:rsid w:val="00A52513"/>
    <w:rsid w:val="00A5798B"/>
    <w:rsid w:val="00A66CBD"/>
    <w:rsid w:val="00A66EBB"/>
    <w:rsid w:val="00A70F09"/>
    <w:rsid w:val="00A74D36"/>
    <w:rsid w:val="00A77025"/>
    <w:rsid w:val="00A80DA1"/>
    <w:rsid w:val="00A8249E"/>
    <w:rsid w:val="00A824C5"/>
    <w:rsid w:val="00A83378"/>
    <w:rsid w:val="00A90A10"/>
    <w:rsid w:val="00A9222E"/>
    <w:rsid w:val="00A97B9B"/>
    <w:rsid w:val="00AA0489"/>
    <w:rsid w:val="00AA3839"/>
    <w:rsid w:val="00AB275E"/>
    <w:rsid w:val="00AD08F5"/>
    <w:rsid w:val="00AD10D6"/>
    <w:rsid w:val="00AD336C"/>
    <w:rsid w:val="00AD7FE7"/>
    <w:rsid w:val="00AE005B"/>
    <w:rsid w:val="00AE17A7"/>
    <w:rsid w:val="00AE2901"/>
    <w:rsid w:val="00AE45DD"/>
    <w:rsid w:val="00AF3F50"/>
    <w:rsid w:val="00AF784D"/>
    <w:rsid w:val="00B00B32"/>
    <w:rsid w:val="00B10681"/>
    <w:rsid w:val="00B13A12"/>
    <w:rsid w:val="00B14180"/>
    <w:rsid w:val="00B2312D"/>
    <w:rsid w:val="00B27AD4"/>
    <w:rsid w:val="00B3132C"/>
    <w:rsid w:val="00B44AA7"/>
    <w:rsid w:val="00B52D94"/>
    <w:rsid w:val="00B53848"/>
    <w:rsid w:val="00B667EE"/>
    <w:rsid w:val="00B73C11"/>
    <w:rsid w:val="00B806F1"/>
    <w:rsid w:val="00B867A7"/>
    <w:rsid w:val="00B96A81"/>
    <w:rsid w:val="00BA005F"/>
    <w:rsid w:val="00BA084D"/>
    <w:rsid w:val="00BA2F8E"/>
    <w:rsid w:val="00BA44A8"/>
    <w:rsid w:val="00BA5EE4"/>
    <w:rsid w:val="00BB2444"/>
    <w:rsid w:val="00BB37FC"/>
    <w:rsid w:val="00BC1F47"/>
    <w:rsid w:val="00BD20E2"/>
    <w:rsid w:val="00BD3F9B"/>
    <w:rsid w:val="00BE1DE1"/>
    <w:rsid w:val="00BE2AF9"/>
    <w:rsid w:val="00BE3F28"/>
    <w:rsid w:val="00BF2705"/>
    <w:rsid w:val="00C02EFB"/>
    <w:rsid w:val="00C06602"/>
    <w:rsid w:val="00C079C4"/>
    <w:rsid w:val="00C11BB0"/>
    <w:rsid w:val="00C2082F"/>
    <w:rsid w:val="00C26F8C"/>
    <w:rsid w:val="00C30675"/>
    <w:rsid w:val="00C361CB"/>
    <w:rsid w:val="00C41161"/>
    <w:rsid w:val="00C4457D"/>
    <w:rsid w:val="00C46CD6"/>
    <w:rsid w:val="00C52F0E"/>
    <w:rsid w:val="00C54CE9"/>
    <w:rsid w:val="00C57E73"/>
    <w:rsid w:val="00C611C3"/>
    <w:rsid w:val="00C71897"/>
    <w:rsid w:val="00C71EE7"/>
    <w:rsid w:val="00C7287E"/>
    <w:rsid w:val="00C7690F"/>
    <w:rsid w:val="00C8214A"/>
    <w:rsid w:val="00C829A9"/>
    <w:rsid w:val="00C90377"/>
    <w:rsid w:val="00CA1F70"/>
    <w:rsid w:val="00CA295C"/>
    <w:rsid w:val="00CA36CB"/>
    <w:rsid w:val="00CA5A34"/>
    <w:rsid w:val="00CB151A"/>
    <w:rsid w:val="00CC0722"/>
    <w:rsid w:val="00CC228D"/>
    <w:rsid w:val="00CD2058"/>
    <w:rsid w:val="00CD3274"/>
    <w:rsid w:val="00CE3A13"/>
    <w:rsid w:val="00CE634D"/>
    <w:rsid w:val="00CF524B"/>
    <w:rsid w:val="00CF65E3"/>
    <w:rsid w:val="00D01F33"/>
    <w:rsid w:val="00D113C2"/>
    <w:rsid w:val="00D1711C"/>
    <w:rsid w:val="00D2255F"/>
    <w:rsid w:val="00D22DF0"/>
    <w:rsid w:val="00D34D1A"/>
    <w:rsid w:val="00D4078F"/>
    <w:rsid w:val="00D46B0D"/>
    <w:rsid w:val="00D47050"/>
    <w:rsid w:val="00D538C5"/>
    <w:rsid w:val="00D6244B"/>
    <w:rsid w:val="00D63644"/>
    <w:rsid w:val="00D65C89"/>
    <w:rsid w:val="00D66B09"/>
    <w:rsid w:val="00D67457"/>
    <w:rsid w:val="00D67DC7"/>
    <w:rsid w:val="00D70252"/>
    <w:rsid w:val="00D72F3E"/>
    <w:rsid w:val="00D74807"/>
    <w:rsid w:val="00D77418"/>
    <w:rsid w:val="00D7758A"/>
    <w:rsid w:val="00D830F2"/>
    <w:rsid w:val="00D85052"/>
    <w:rsid w:val="00D85AF0"/>
    <w:rsid w:val="00D91E59"/>
    <w:rsid w:val="00D95B01"/>
    <w:rsid w:val="00D96D61"/>
    <w:rsid w:val="00DA0268"/>
    <w:rsid w:val="00DA156C"/>
    <w:rsid w:val="00DA547F"/>
    <w:rsid w:val="00DA5737"/>
    <w:rsid w:val="00DB16B8"/>
    <w:rsid w:val="00DB2C29"/>
    <w:rsid w:val="00DD21FC"/>
    <w:rsid w:val="00DD3333"/>
    <w:rsid w:val="00DD5329"/>
    <w:rsid w:val="00DE24BC"/>
    <w:rsid w:val="00DE412B"/>
    <w:rsid w:val="00DE4C1F"/>
    <w:rsid w:val="00DE535A"/>
    <w:rsid w:val="00DF0000"/>
    <w:rsid w:val="00E009D1"/>
    <w:rsid w:val="00E01BA1"/>
    <w:rsid w:val="00E068E0"/>
    <w:rsid w:val="00E15779"/>
    <w:rsid w:val="00E17AC0"/>
    <w:rsid w:val="00E2029E"/>
    <w:rsid w:val="00E222D2"/>
    <w:rsid w:val="00E22986"/>
    <w:rsid w:val="00E245C8"/>
    <w:rsid w:val="00E250FA"/>
    <w:rsid w:val="00E27F54"/>
    <w:rsid w:val="00E30E03"/>
    <w:rsid w:val="00E314F3"/>
    <w:rsid w:val="00E32546"/>
    <w:rsid w:val="00E331E3"/>
    <w:rsid w:val="00E35CA9"/>
    <w:rsid w:val="00E36F24"/>
    <w:rsid w:val="00E401E5"/>
    <w:rsid w:val="00E4279E"/>
    <w:rsid w:val="00E44051"/>
    <w:rsid w:val="00E45036"/>
    <w:rsid w:val="00E5695A"/>
    <w:rsid w:val="00E56FF6"/>
    <w:rsid w:val="00E57877"/>
    <w:rsid w:val="00E6029F"/>
    <w:rsid w:val="00E60D72"/>
    <w:rsid w:val="00E61AF2"/>
    <w:rsid w:val="00E64D0E"/>
    <w:rsid w:val="00E8759C"/>
    <w:rsid w:val="00E903E9"/>
    <w:rsid w:val="00E91ED1"/>
    <w:rsid w:val="00E92708"/>
    <w:rsid w:val="00EA1604"/>
    <w:rsid w:val="00EA1D36"/>
    <w:rsid w:val="00EA384B"/>
    <w:rsid w:val="00EA55C1"/>
    <w:rsid w:val="00EB2FC7"/>
    <w:rsid w:val="00EB59DA"/>
    <w:rsid w:val="00EB7209"/>
    <w:rsid w:val="00EE088F"/>
    <w:rsid w:val="00EE6D18"/>
    <w:rsid w:val="00EE6E40"/>
    <w:rsid w:val="00EF16D1"/>
    <w:rsid w:val="00F001ED"/>
    <w:rsid w:val="00F00A8D"/>
    <w:rsid w:val="00F01B61"/>
    <w:rsid w:val="00F053B9"/>
    <w:rsid w:val="00F0610C"/>
    <w:rsid w:val="00F12215"/>
    <w:rsid w:val="00F12651"/>
    <w:rsid w:val="00F22A44"/>
    <w:rsid w:val="00F25561"/>
    <w:rsid w:val="00F275E8"/>
    <w:rsid w:val="00F32D91"/>
    <w:rsid w:val="00F51727"/>
    <w:rsid w:val="00F54F10"/>
    <w:rsid w:val="00F6168F"/>
    <w:rsid w:val="00F625F8"/>
    <w:rsid w:val="00F67634"/>
    <w:rsid w:val="00F67B0A"/>
    <w:rsid w:val="00F71BA9"/>
    <w:rsid w:val="00F80FC5"/>
    <w:rsid w:val="00F8108F"/>
    <w:rsid w:val="00F93813"/>
    <w:rsid w:val="00FA2994"/>
    <w:rsid w:val="00FA310E"/>
    <w:rsid w:val="00FA3229"/>
    <w:rsid w:val="00FA7521"/>
    <w:rsid w:val="00FB2D92"/>
    <w:rsid w:val="00FB3446"/>
    <w:rsid w:val="00FB5CE9"/>
    <w:rsid w:val="00FC0BC0"/>
    <w:rsid w:val="00FC6209"/>
    <w:rsid w:val="00FC70DD"/>
    <w:rsid w:val="00FD0840"/>
    <w:rsid w:val="00FD4FD0"/>
    <w:rsid w:val="00FD6B2F"/>
    <w:rsid w:val="00FE08D8"/>
    <w:rsid w:val="00FE1573"/>
    <w:rsid w:val="00FE3BA4"/>
    <w:rsid w:val="00FF0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14EB"/>
  <w15:chartTrackingRefBased/>
  <w15:docId w15:val="{A2AED901-AEE7-40F3-BE59-FFBD7BB3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71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1F054B"/>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338A"/>
    <w:rPr>
      <w:color w:val="808080"/>
    </w:rPr>
  </w:style>
  <w:style w:type="paragraph" w:styleId="Textoindependiente">
    <w:name w:val="Body Text"/>
    <w:basedOn w:val="Normal"/>
    <w:link w:val="TextoindependienteCar"/>
    <w:uiPriority w:val="1"/>
    <w:qFormat/>
    <w:rsid w:val="00530E50"/>
    <w:pPr>
      <w:widowControl w:val="0"/>
      <w:spacing w:after="0" w:line="240" w:lineRule="auto"/>
      <w:ind w:left="119" w:firstLine="216"/>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530E50"/>
    <w:rPr>
      <w:rFonts w:ascii="Times New Roman" w:eastAsia="Times New Roman" w:hAnsi="Times New Roman" w:cs="Times New Roman"/>
      <w:sz w:val="20"/>
      <w:szCs w:val="20"/>
      <w:lang w:val="en-US"/>
    </w:rPr>
  </w:style>
  <w:style w:type="table" w:styleId="Tablaconcuadrcula">
    <w:name w:val="Table Grid"/>
    <w:basedOn w:val="Tablanormal"/>
    <w:uiPriority w:val="39"/>
    <w:rsid w:val="0030045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0453"/>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52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353"/>
  </w:style>
  <w:style w:type="paragraph" w:styleId="Piedepgina">
    <w:name w:val="footer"/>
    <w:basedOn w:val="Normal"/>
    <w:link w:val="PiedepginaCar"/>
    <w:uiPriority w:val="99"/>
    <w:unhideWhenUsed/>
    <w:rsid w:val="00352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353"/>
  </w:style>
  <w:style w:type="table" w:styleId="Tabladecuadrcula4-nfasis2">
    <w:name w:val="Grid Table 4 Accent 2"/>
    <w:basedOn w:val="Tablanormal"/>
    <w:uiPriority w:val="49"/>
    <w:rsid w:val="00400C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2Car">
    <w:name w:val="Título 2 Car"/>
    <w:basedOn w:val="Fuentedeprrafopredeter"/>
    <w:link w:val="Ttulo2"/>
    <w:uiPriority w:val="9"/>
    <w:rsid w:val="00371EE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401E5"/>
    <w:pPr>
      <w:ind w:left="720"/>
      <w:contextualSpacing/>
    </w:pPr>
  </w:style>
  <w:style w:type="paragraph" w:styleId="Textodeglobo">
    <w:name w:val="Balloon Text"/>
    <w:basedOn w:val="Normal"/>
    <w:link w:val="TextodegloboCar"/>
    <w:uiPriority w:val="99"/>
    <w:semiHidden/>
    <w:unhideWhenUsed/>
    <w:rsid w:val="00E903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3E9"/>
    <w:rPr>
      <w:rFonts w:ascii="Segoe UI" w:hAnsi="Segoe UI" w:cs="Segoe UI"/>
      <w:sz w:val="18"/>
      <w:szCs w:val="18"/>
    </w:rPr>
  </w:style>
  <w:style w:type="paragraph" w:styleId="Textonotapie">
    <w:name w:val="footnote text"/>
    <w:basedOn w:val="Normal"/>
    <w:link w:val="TextonotapieCar"/>
    <w:uiPriority w:val="99"/>
    <w:semiHidden/>
    <w:unhideWhenUsed/>
    <w:rsid w:val="00E903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903E9"/>
    <w:rPr>
      <w:sz w:val="20"/>
      <w:szCs w:val="20"/>
    </w:rPr>
  </w:style>
  <w:style w:type="character" w:styleId="Refdenotaalpie">
    <w:name w:val="footnote reference"/>
    <w:basedOn w:val="Fuentedeprrafopredeter"/>
    <w:uiPriority w:val="99"/>
    <w:semiHidden/>
    <w:unhideWhenUsed/>
    <w:rsid w:val="00E903E9"/>
    <w:rPr>
      <w:vertAlign w:val="superscript"/>
    </w:rPr>
  </w:style>
  <w:style w:type="character" w:styleId="Refdecomentario">
    <w:name w:val="annotation reference"/>
    <w:basedOn w:val="Fuentedeprrafopredeter"/>
    <w:uiPriority w:val="99"/>
    <w:semiHidden/>
    <w:unhideWhenUsed/>
    <w:rsid w:val="00256BE7"/>
    <w:rPr>
      <w:sz w:val="16"/>
      <w:szCs w:val="16"/>
    </w:rPr>
  </w:style>
  <w:style w:type="paragraph" w:styleId="Textocomentario">
    <w:name w:val="annotation text"/>
    <w:basedOn w:val="Normal"/>
    <w:link w:val="TextocomentarioCar"/>
    <w:uiPriority w:val="99"/>
    <w:semiHidden/>
    <w:unhideWhenUsed/>
    <w:rsid w:val="00256B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BE7"/>
    <w:rPr>
      <w:sz w:val="20"/>
      <w:szCs w:val="20"/>
    </w:rPr>
  </w:style>
  <w:style w:type="paragraph" w:styleId="Asuntodelcomentario">
    <w:name w:val="annotation subject"/>
    <w:basedOn w:val="Textocomentario"/>
    <w:next w:val="Textocomentario"/>
    <w:link w:val="AsuntodelcomentarioCar"/>
    <w:uiPriority w:val="99"/>
    <w:semiHidden/>
    <w:unhideWhenUsed/>
    <w:rsid w:val="00256BE7"/>
    <w:rPr>
      <w:b/>
      <w:bCs/>
    </w:rPr>
  </w:style>
  <w:style w:type="character" w:customStyle="1" w:styleId="AsuntodelcomentarioCar">
    <w:name w:val="Asunto del comentario Car"/>
    <w:basedOn w:val="TextocomentarioCar"/>
    <w:link w:val="Asuntodelcomentario"/>
    <w:uiPriority w:val="99"/>
    <w:semiHidden/>
    <w:rsid w:val="00256BE7"/>
    <w:rPr>
      <w:b/>
      <w:bCs/>
      <w:sz w:val="20"/>
      <w:szCs w:val="20"/>
    </w:rPr>
  </w:style>
  <w:style w:type="character" w:customStyle="1" w:styleId="Ttulo3Car">
    <w:name w:val="Título 3 Car"/>
    <w:basedOn w:val="Fuentedeprrafopredeter"/>
    <w:link w:val="Ttulo3"/>
    <w:rsid w:val="001F054B"/>
    <w:rPr>
      <w:rFonts w:ascii="Open Sans" w:eastAsia="Open Sans" w:hAnsi="Open Sans" w:cs="Open Sans"/>
      <w:b/>
      <w:color w:val="8C7252"/>
      <w:sz w:val="24"/>
      <w:szCs w:val="24"/>
      <w:lang w:val="en" w:eastAsia="es-MX"/>
    </w:rPr>
  </w:style>
  <w:style w:type="character" w:styleId="Hipervnculo">
    <w:name w:val="Hyperlink"/>
    <w:basedOn w:val="Fuentedeprrafopredeter"/>
    <w:uiPriority w:val="99"/>
    <w:semiHidden/>
    <w:unhideWhenUsed/>
    <w:rsid w:val="00D1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24490">
      <w:bodyDiv w:val="1"/>
      <w:marLeft w:val="0"/>
      <w:marRight w:val="0"/>
      <w:marTop w:val="0"/>
      <w:marBottom w:val="0"/>
      <w:divBdr>
        <w:top w:val="none" w:sz="0" w:space="0" w:color="auto"/>
        <w:left w:val="none" w:sz="0" w:space="0" w:color="auto"/>
        <w:bottom w:val="none" w:sz="0" w:space="0" w:color="auto"/>
        <w:right w:val="none" w:sz="0" w:space="0" w:color="auto"/>
      </w:divBdr>
    </w:div>
    <w:div w:id="1168208421">
      <w:bodyDiv w:val="1"/>
      <w:marLeft w:val="0"/>
      <w:marRight w:val="0"/>
      <w:marTop w:val="0"/>
      <w:marBottom w:val="0"/>
      <w:divBdr>
        <w:top w:val="none" w:sz="0" w:space="0" w:color="auto"/>
        <w:left w:val="none" w:sz="0" w:space="0" w:color="auto"/>
        <w:bottom w:val="none" w:sz="0" w:space="0" w:color="auto"/>
        <w:right w:val="none" w:sz="0" w:space="0" w:color="auto"/>
      </w:divBdr>
    </w:div>
    <w:div w:id="1938362042">
      <w:bodyDiv w:val="1"/>
      <w:marLeft w:val="0"/>
      <w:marRight w:val="0"/>
      <w:marTop w:val="0"/>
      <w:marBottom w:val="0"/>
      <w:divBdr>
        <w:top w:val="none" w:sz="0" w:space="0" w:color="auto"/>
        <w:left w:val="none" w:sz="0" w:space="0" w:color="auto"/>
        <w:bottom w:val="none" w:sz="0" w:space="0" w:color="auto"/>
        <w:right w:val="none" w:sz="0" w:space="0" w:color="auto"/>
      </w:divBdr>
    </w:div>
    <w:div w:id="20987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6E2D-DF3C-4077-8CAA-AC1EE1F3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5447</Words>
  <Characters>29961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Naira Niktè Santillan</cp:lastModifiedBy>
  <cp:revision>3</cp:revision>
  <dcterms:created xsi:type="dcterms:W3CDTF">2018-02-27T04:18:00Z</dcterms:created>
  <dcterms:modified xsi:type="dcterms:W3CDTF">2018-02-27T20:43:00Z</dcterms:modified>
</cp:coreProperties>
</file>