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49EFD" w14:textId="60B09FFE" w:rsidR="00AA42A3" w:rsidRPr="00AA42A3" w:rsidRDefault="00E51082" w:rsidP="00AA42A3">
      <w:pPr>
        <w:spacing w:before="240" w:line="360" w:lineRule="auto"/>
        <w:jc w:val="right"/>
        <w:rPr>
          <w:rFonts w:ascii="Times New Roman" w:hAnsi="Times New Roman" w:cs="Times New Roman"/>
          <w:b/>
          <w:bCs/>
          <w:i/>
          <w:iCs/>
          <w:sz w:val="24"/>
          <w:szCs w:val="24"/>
        </w:rPr>
      </w:pPr>
      <w:r w:rsidRPr="00E51082">
        <w:rPr>
          <w:rFonts w:ascii="Times New Roman" w:hAnsi="Times New Roman" w:cs="Times New Roman"/>
          <w:b/>
          <w:bCs/>
          <w:i/>
          <w:iCs/>
          <w:sz w:val="24"/>
          <w:szCs w:val="24"/>
        </w:rPr>
        <w:t>https://doi.org/10.23913/ride.v10i20.678</w:t>
      </w:r>
    </w:p>
    <w:p w14:paraId="337DC5FE" w14:textId="7B2178B6" w:rsidR="00AA42A3" w:rsidRPr="00AA42A3" w:rsidRDefault="00AA42A3" w:rsidP="00AA42A3">
      <w:pPr>
        <w:spacing w:before="240" w:line="360" w:lineRule="auto"/>
        <w:jc w:val="right"/>
        <w:rPr>
          <w:rFonts w:ascii="Times New Roman" w:hAnsi="Times New Roman" w:cs="Times New Roman"/>
          <w:b/>
          <w:bCs/>
          <w:i/>
          <w:iCs/>
          <w:sz w:val="24"/>
          <w:szCs w:val="24"/>
        </w:rPr>
      </w:pPr>
      <w:r w:rsidRPr="00AA42A3">
        <w:rPr>
          <w:rFonts w:ascii="Times New Roman" w:hAnsi="Times New Roman" w:cs="Times New Roman"/>
          <w:b/>
          <w:bCs/>
          <w:i/>
          <w:iCs/>
          <w:sz w:val="24"/>
          <w:szCs w:val="24"/>
        </w:rPr>
        <w:t>Artículos Científicos</w:t>
      </w:r>
    </w:p>
    <w:p w14:paraId="6817920A" w14:textId="26D42435" w:rsidR="00B96371" w:rsidRPr="00AA42A3" w:rsidRDefault="005B1D39" w:rsidP="00AA42A3">
      <w:pPr>
        <w:pStyle w:val="Ttulo1"/>
        <w:spacing w:before="0"/>
        <w:jc w:val="right"/>
        <w:rPr>
          <w:rFonts w:ascii="Calibri" w:eastAsia="Times New Roman" w:hAnsi="Calibri" w:cs="Calibri"/>
          <w:bCs w:val="0"/>
          <w:color w:val="000000"/>
          <w:sz w:val="36"/>
          <w:szCs w:val="36"/>
          <w:lang w:val="es-MX" w:eastAsia="es-MX"/>
        </w:rPr>
      </w:pPr>
      <w:r w:rsidRPr="00AA42A3">
        <w:rPr>
          <w:rFonts w:ascii="Calibri" w:eastAsia="Times New Roman" w:hAnsi="Calibri" w:cs="Calibri"/>
          <w:bCs w:val="0"/>
          <w:color w:val="000000"/>
          <w:sz w:val="36"/>
          <w:szCs w:val="36"/>
          <w:lang w:val="es-MX" w:eastAsia="es-MX"/>
        </w:rPr>
        <w:t>Las habilidades blandas en estudiantes de ingeniería de tres instituciones públicas de educación superior</w:t>
      </w:r>
    </w:p>
    <w:p w14:paraId="29A93A3A" w14:textId="77777777" w:rsidR="00AA42A3" w:rsidRDefault="00AA42A3" w:rsidP="00AA42A3">
      <w:pPr>
        <w:spacing w:after="0"/>
        <w:jc w:val="right"/>
        <w:rPr>
          <w:rFonts w:ascii="Calibri" w:eastAsia="Times New Roman" w:hAnsi="Calibri" w:cs="Calibri"/>
          <w:b/>
          <w:i/>
          <w:iCs/>
          <w:color w:val="000000"/>
          <w:sz w:val="28"/>
          <w:szCs w:val="28"/>
          <w:lang w:val="es-MX" w:eastAsia="es-MX"/>
        </w:rPr>
      </w:pPr>
    </w:p>
    <w:p w14:paraId="35022E31" w14:textId="29407A86" w:rsidR="007F6DEA" w:rsidRPr="00AA42A3" w:rsidRDefault="007F6DEA" w:rsidP="00AA42A3">
      <w:pPr>
        <w:spacing w:after="0"/>
        <w:jc w:val="right"/>
        <w:rPr>
          <w:rFonts w:ascii="Calibri" w:eastAsia="Times New Roman" w:hAnsi="Calibri" w:cs="Calibri"/>
          <w:b/>
          <w:i/>
          <w:iCs/>
          <w:color w:val="000000"/>
          <w:sz w:val="28"/>
          <w:szCs w:val="28"/>
          <w:lang w:val="es-MX" w:eastAsia="es-MX"/>
        </w:rPr>
      </w:pPr>
      <w:proofErr w:type="spellStart"/>
      <w:r w:rsidRPr="00AA42A3">
        <w:rPr>
          <w:rFonts w:ascii="Calibri" w:eastAsia="Times New Roman" w:hAnsi="Calibri" w:cs="Calibri"/>
          <w:b/>
          <w:i/>
          <w:iCs/>
          <w:color w:val="000000"/>
          <w:sz w:val="28"/>
          <w:szCs w:val="28"/>
          <w:lang w:val="es-MX" w:eastAsia="es-MX"/>
        </w:rPr>
        <w:t>Soft</w:t>
      </w:r>
      <w:proofErr w:type="spellEnd"/>
      <w:r w:rsidRPr="00AA42A3">
        <w:rPr>
          <w:rFonts w:ascii="Calibri" w:eastAsia="Times New Roman" w:hAnsi="Calibri" w:cs="Calibri"/>
          <w:b/>
          <w:i/>
          <w:iCs/>
          <w:color w:val="000000"/>
          <w:sz w:val="28"/>
          <w:szCs w:val="28"/>
          <w:lang w:val="es-MX" w:eastAsia="es-MX"/>
        </w:rPr>
        <w:t xml:space="preserve"> </w:t>
      </w:r>
      <w:proofErr w:type="spellStart"/>
      <w:r w:rsidRPr="00AA42A3">
        <w:rPr>
          <w:rFonts w:ascii="Calibri" w:eastAsia="Times New Roman" w:hAnsi="Calibri" w:cs="Calibri"/>
          <w:b/>
          <w:i/>
          <w:iCs/>
          <w:color w:val="000000"/>
          <w:sz w:val="28"/>
          <w:szCs w:val="28"/>
          <w:lang w:val="es-MX" w:eastAsia="es-MX"/>
        </w:rPr>
        <w:t>Skills</w:t>
      </w:r>
      <w:proofErr w:type="spellEnd"/>
      <w:r w:rsidRPr="00AA42A3">
        <w:rPr>
          <w:rFonts w:ascii="Calibri" w:eastAsia="Times New Roman" w:hAnsi="Calibri" w:cs="Calibri"/>
          <w:b/>
          <w:i/>
          <w:iCs/>
          <w:color w:val="000000"/>
          <w:sz w:val="28"/>
          <w:szCs w:val="28"/>
          <w:lang w:val="es-MX" w:eastAsia="es-MX"/>
        </w:rPr>
        <w:t xml:space="preserve"> in </w:t>
      </w:r>
      <w:proofErr w:type="spellStart"/>
      <w:r w:rsidRPr="00AA42A3">
        <w:rPr>
          <w:rFonts w:ascii="Calibri" w:eastAsia="Times New Roman" w:hAnsi="Calibri" w:cs="Calibri"/>
          <w:b/>
          <w:i/>
          <w:iCs/>
          <w:color w:val="000000"/>
          <w:sz w:val="28"/>
          <w:szCs w:val="28"/>
          <w:lang w:val="es-MX" w:eastAsia="es-MX"/>
        </w:rPr>
        <w:t>Engineering</w:t>
      </w:r>
      <w:proofErr w:type="spellEnd"/>
      <w:r w:rsidRPr="00AA42A3">
        <w:rPr>
          <w:rFonts w:ascii="Calibri" w:eastAsia="Times New Roman" w:hAnsi="Calibri" w:cs="Calibri"/>
          <w:b/>
          <w:i/>
          <w:iCs/>
          <w:color w:val="000000"/>
          <w:sz w:val="28"/>
          <w:szCs w:val="28"/>
          <w:lang w:val="es-MX" w:eastAsia="es-MX"/>
        </w:rPr>
        <w:t xml:space="preserve"> </w:t>
      </w:r>
      <w:proofErr w:type="spellStart"/>
      <w:r w:rsidRPr="00AA42A3">
        <w:rPr>
          <w:rFonts w:ascii="Calibri" w:eastAsia="Times New Roman" w:hAnsi="Calibri" w:cs="Calibri"/>
          <w:b/>
          <w:i/>
          <w:iCs/>
          <w:color w:val="000000"/>
          <w:sz w:val="28"/>
          <w:szCs w:val="28"/>
          <w:lang w:val="es-MX" w:eastAsia="es-MX"/>
        </w:rPr>
        <w:t>Students</w:t>
      </w:r>
      <w:proofErr w:type="spellEnd"/>
      <w:r w:rsidRPr="00AA42A3">
        <w:rPr>
          <w:rFonts w:ascii="Calibri" w:eastAsia="Times New Roman" w:hAnsi="Calibri" w:cs="Calibri"/>
          <w:b/>
          <w:i/>
          <w:iCs/>
          <w:color w:val="000000"/>
          <w:sz w:val="28"/>
          <w:szCs w:val="28"/>
          <w:lang w:val="es-MX" w:eastAsia="es-MX"/>
        </w:rPr>
        <w:t xml:space="preserve"> </w:t>
      </w:r>
      <w:proofErr w:type="spellStart"/>
      <w:r w:rsidRPr="00AA42A3">
        <w:rPr>
          <w:rFonts w:ascii="Calibri" w:eastAsia="Times New Roman" w:hAnsi="Calibri" w:cs="Calibri"/>
          <w:b/>
          <w:i/>
          <w:iCs/>
          <w:color w:val="000000"/>
          <w:sz w:val="28"/>
          <w:szCs w:val="28"/>
          <w:lang w:val="es-MX" w:eastAsia="es-MX"/>
        </w:rPr>
        <w:t>from</w:t>
      </w:r>
      <w:proofErr w:type="spellEnd"/>
      <w:r w:rsidRPr="00AA42A3">
        <w:rPr>
          <w:rFonts w:ascii="Calibri" w:eastAsia="Times New Roman" w:hAnsi="Calibri" w:cs="Calibri"/>
          <w:b/>
          <w:i/>
          <w:iCs/>
          <w:color w:val="000000"/>
          <w:sz w:val="28"/>
          <w:szCs w:val="28"/>
          <w:lang w:val="es-MX" w:eastAsia="es-MX"/>
        </w:rPr>
        <w:t xml:space="preserve"> </w:t>
      </w:r>
      <w:proofErr w:type="spellStart"/>
      <w:r w:rsidRPr="00AA42A3">
        <w:rPr>
          <w:rFonts w:ascii="Calibri" w:eastAsia="Times New Roman" w:hAnsi="Calibri" w:cs="Calibri"/>
          <w:b/>
          <w:i/>
          <w:iCs/>
          <w:color w:val="000000"/>
          <w:sz w:val="28"/>
          <w:szCs w:val="28"/>
          <w:lang w:val="es-MX" w:eastAsia="es-MX"/>
        </w:rPr>
        <w:t>Three</w:t>
      </w:r>
      <w:proofErr w:type="spellEnd"/>
      <w:r w:rsidRPr="00AA42A3">
        <w:rPr>
          <w:rFonts w:ascii="Calibri" w:eastAsia="Times New Roman" w:hAnsi="Calibri" w:cs="Calibri"/>
          <w:b/>
          <w:i/>
          <w:iCs/>
          <w:color w:val="000000"/>
          <w:sz w:val="28"/>
          <w:szCs w:val="28"/>
          <w:lang w:val="es-MX" w:eastAsia="es-MX"/>
        </w:rPr>
        <w:t xml:space="preserve"> </w:t>
      </w:r>
      <w:proofErr w:type="spellStart"/>
      <w:r w:rsidRPr="00AA42A3">
        <w:rPr>
          <w:rFonts w:ascii="Calibri" w:eastAsia="Times New Roman" w:hAnsi="Calibri" w:cs="Calibri"/>
          <w:b/>
          <w:i/>
          <w:iCs/>
          <w:color w:val="000000"/>
          <w:sz w:val="28"/>
          <w:szCs w:val="28"/>
          <w:lang w:val="es-MX" w:eastAsia="es-MX"/>
        </w:rPr>
        <w:t>Public</w:t>
      </w:r>
      <w:proofErr w:type="spellEnd"/>
      <w:r w:rsidRPr="00AA42A3">
        <w:rPr>
          <w:rFonts w:ascii="Calibri" w:eastAsia="Times New Roman" w:hAnsi="Calibri" w:cs="Calibri"/>
          <w:b/>
          <w:i/>
          <w:iCs/>
          <w:color w:val="000000"/>
          <w:sz w:val="28"/>
          <w:szCs w:val="28"/>
          <w:lang w:val="es-MX" w:eastAsia="es-MX"/>
        </w:rPr>
        <w:t xml:space="preserve"> </w:t>
      </w:r>
      <w:proofErr w:type="spellStart"/>
      <w:r w:rsidRPr="00AA42A3">
        <w:rPr>
          <w:rFonts w:ascii="Calibri" w:eastAsia="Times New Roman" w:hAnsi="Calibri" w:cs="Calibri"/>
          <w:b/>
          <w:i/>
          <w:iCs/>
          <w:color w:val="000000"/>
          <w:sz w:val="28"/>
          <w:szCs w:val="28"/>
          <w:lang w:val="es-MX" w:eastAsia="es-MX"/>
        </w:rPr>
        <w:t>Higher</w:t>
      </w:r>
      <w:proofErr w:type="spellEnd"/>
      <w:r w:rsidRPr="00AA42A3">
        <w:rPr>
          <w:rFonts w:ascii="Calibri" w:eastAsia="Times New Roman" w:hAnsi="Calibri" w:cs="Calibri"/>
          <w:b/>
          <w:i/>
          <w:iCs/>
          <w:color w:val="000000"/>
          <w:sz w:val="28"/>
          <w:szCs w:val="28"/>
          <w:lang w:val="es-MX" w:eastAsia="es-MX"/>
        </w:rPr>
        <w:t xml:space="preserve"> </w:t>
      </w:r>
      <w:proofErr w:type="spellStart"/>
      <w:r w:rsidRPr="00AA42A3">
        <w:rPr>
          <w:rFonts w:ascii="Calibri" w:eastAsia="Times New Roman" w:hAnsi="Calibri" w:cs="Calibri"/>
          <w:b/>
          <w:i/>
          <w:iCs/>
          <w:color w:val="000000"/>
          <w:sz w:val="28"/>
          <w:szCs w:val="28"/>
          <w:lang w:val="es-MX" w:eastAsia="es-MX"/>
        </w:rPr>
        <w:t>Education</w:t>
      </w:r>
      <w:proofErr w:type="spellEnd"/>
      <w:r w:rsidRPr="00AA42A3">
        <w:rPr>
          <w:rFonts w:ascii="Calibri" w:eastAsia="Times New Roman" w:hAnsi="Calibri" w:cs="Calibri"/>
          <w:b/>
          <w:i/>
          <w:iCs/>
          <w:color w:val="000000"/>
          <w:sz w:val="28"/>
          <w:szCs w:val="28"/>
          <w:lang w:val="es-MX" w:eastAsia="es-MX"/>
        </w:rPr>
        <w:t xml:space="preserve"> </w:t>
      </w:r>
      <w:proofErr w:type="spellStart"/>
      <w:r w:rsidRPr="00AA42A3">
        <w:rPr>
          <w:rFonts w:ascii="Calibri" w:eastAsia="Times New Roman" w:hAnsi="Calibri" w:cs="Calibri"/>
          <w:b/>
          <w:i/>
          <w:iCs/>
          <w:color w:val="000000"/>
          <w:sz w:val="28"/>
          <w:szCs w:val="28"/>
          <w:lang w:val="es-MX" w:eastAsia="es-MX"/>
        </w:rPr>
        <w:t>Institutions</w:t>
      </w:r>
      <w:proofErr w:type="spellEnd"/>
    </w:p>
    <w:p w14:paraId="0D7AA77D" w14:textId="77777777" w:rsidR="00AA42A3" w:rsidRDefault="00AA42A3" w:rsidP="00AA42A3">
      <w:pPr>
        <w:spacing w:after="0"/>
        <w:jc w:val="right"/>
        <w:rPr>
          <w:rFonts w:ascii="Calibri" w:eastAsia="Times New Roman" w:hAnsi="Calibri" w:cs="Calibri"/>
          <w:b/>
          <w:i/>
          <w:iCs/>
          <w:color w:val="000000"/>
          <w:sz w:val="28"/>
          <w:szCs w:val="28"/>
          <w:lang w:val="es-MX" w:eastAsia="es-MX"/>
        </w:rPr>
      </w:pPr>
    </w:p>
    <w:p w14:paraId="04D35EC8" w14:textId="5C2B8ADA" w:rsidR="00AA42A3" w:rsidRPr="00AA42A3" w:rsidRDefault="00AA42A3" w:rsidP="00AA42A3">
      <w:pPr>
        <w:spacing w:after="0"/>
        <w:jc w:val="right"/>
        <w:rPr>
          <w:rFonts w:ascii="Calibri" w:eastAsia="Times New Roman" w:hAnsi="Calibri" w:cs="Calibri"/>
          <w:b/>
          <w:i/>
          <w:iCs/>
          <w:color w:val="000000"/>
          <w:sz w:val="28"/>
          <w:szCs w:val="28"/>
          <w:lang w:val="es-MX" w:eastAsia="es-MX"/>
        </w:rPr>
      </w:pPr>
      <w:proofErr w:type="spellStart"/>
      <w:r w:rsidRPr="00AA42A3">
        <w:rPr>
          <w:rFonts w:ascii="Calibri" w:eastAsia="Times New Roman" w:hAnsi="Calibri" w:cs="Calibri"/>
          <w:b/>
          <w:i/>
          <w:iCs/>
          <w:color w:val="000000"/>
          <w:sz w:val="28"/>
          <w:szCs w:val="28"/>
          <w:lang w:val="es-MX" w:eastAsia="es-MX"/>
        </w:rPr>
        <w:t>Soft</w:t>
      </w:r>
      <w:proofErr w:type="spellEnd"/>
      <w:r w:rsidRPr="00AA42A3">
        <w:rPr>
          <w:rFonts w:ascii="Calibri" w:eastAsia="Times New Roman" w:hAnsi="Calibri" w:cs="Calibri"/>
          <w:b/>
          <w:i/>
          <w:iCs/>
          <w:color w:val="000000"/>
          <w:sz w:val="28"/>
          <w:szCs w:val="28"/>
          <w:lang w:val="es-MX" w:eastAsia="es-MX"/>
        </w:rPr>
        <w:t xml:space="preserve"> </w:t>
      </w:r>
      <w:proofErr w:type="spellStart"/>
      <w:r w:rsidRPr="00AA42A3">
        <w:rPr>
          <w:rFonts w:ascii="Calibri" w:eastAsia="Times New Roman" w:hAnsi="Calibri" w:cs="Calibri"/>
          <w:b/>
          <w:i/>
          <w:iCs/>
          <w:color w:val="000000"/>
          <w:sz w:val="28"/>
          <w:szCs w:val="28"/>
          <w:lang w:val="es-MX" w:eastAsia="es-MX"/>
        </w:rPr>
        <w:t>skills</w:t>
      </w:r>
      <w:proofErr w:type="spellEnd"/>
      <w:r w:rsidRPr="00AA42A3">
        <w:rPr>
          <w:rFonts w:ascii="Calibri" w:eastAsia="Times New Roman" w:hAnsi="Calibri" w:cs="Calibri"/>
          <w:b/>
          <w:i/>
          <w:iCs/>
          <w:color w:val="000000"/>
          <w:sz w:val="28"/>
          <w:szCs w:val="28"/>
          <w:lang w:val="es-MX" w:eastAsia="es-MX"/>
        </w:rPr>
        <w:t xml:space="preserve"> em </w:t>
      </w:r>
      <w:proofErr w:type="spellStart"/>
      <w:r w:rsidRPr="00AA42A3">
        <w:rPr>
          <w:rFonts w:ascii="Calibri" w:eastAsia="Times New Roman" w:hAnsi="Calibri" w:cs="Calibri"/>
          <w:b/>
          <w:i/>
          <w:iCs/>
          <w:color w:val="000000"/>
          <w:sz w:val="28"/>
          <w:szCs w:val="28"/>
          <w:lang w:val="es-MX" w:eastAsia="es-MX"/>
        </w:rPr>
        <w:t>estudantes</w:t>
      </w:r>
      <w:proofErr w:type="spellEnd"/>
      <w:r w:rsidRPr="00AA42A3">
        <w:rPr>
          <w:rFonts w:ascii="Calibri" w:eastAsia="Times New Roman" w:hAnsi="Calibri" w:cs="Calibri"/>
          <w:b/>
          <w:i/>
          <w:iCs/>
          <w:color w:val="000000"/>
          <w:sz w:val="28"/>
          <w:szCs w:val="28"/>
          <w:lang w:val="es-MX" w:eastAsia="es-MX"/>
        </w:rPr>
        <w:t xml:space="preserve"> de </w:t>
      </w:r>
      <w:proofErr w:type="spellStart"/>
      <w:r w:rsidRPr="00AA42A3">
        <w:rPr>
          <w:rFonts w:ascii="Calibri" w:eastAsia="Times New Roman" w:hAnsi="Calibri" w:cs="Calibri"/>
          <w:b/>
          <w:i/>
          <w:iCs/>
          <w:color w:val="000000"/>
          <w:sz w:val="28"/>
          <w:szCs w:val="28"/>
          <w:lang w:val="es-MX" w:eastAsia="es-MX"/>
        </w:rPr>
        <w:t>engenharia</w:t>
      </w:r>
      <w:proofErr w:type="spellEnd"/>
      <w:r w:rsidRPr="00AA42A3">
        <w:rPr>
          <w:rFonts w:ascii="Calibri" w:eastAsia="Times New Roman" w:hAnsi="Calibri" w:cs="Calibri"/>
          <w:b/>
          <w:i/>
          <w:iCs/>
          <w:color w:val="000000"/>
          <w:sz w:val="28"/>
          <w:szCs w:val="28"/>
          <w:lang w:val="es-MX" w:eastAsia="es-MX"/>
        </w:rPr>
        <w:t xml:space="preserve"> de </w:t>
      </w:r>
      <w:proofErr w:type="spellStart"/>
      <w:r w:rsidRPr="00AA42A3">
        <w:rPr>
          <w:rFonts w:ascii="Calibri" w:eastAsia="Times New Roman" w:hAnsi="Calibri" w:cs="Calibri"/>
          <w:b/>
          <w:i/>
          <w:iCs/>
          <w:color w:val="000000"/>
          <w:sz w:val="28"/>
          <w:szCs w:val="28"/>
          <w:lang w:val="es-MX" w:eastAsia="es-MX"/>
        </w:rPr>
        <w:t>três</w:t>
      </w:r>
      <w:proofErr w:type="spellEnd"/>
      <w:r w:rsidRPr="00AA42A3">
        <w:rPr>
          <w:rFonts w:ascii="Calibri" w:eastAsia="Times New Roman" w:hAnsi="Calibri" w:cs="Calibri"/>
          <w:b/>
          <w:i/>
          <w:iCs/>
          <w:color w:val="000000"/>
          <w:sz w:val="28"/>
          <w:szCs w:val="28"/>
          <w:lang w:val="es-MX" w:eastAsia="es-MX"/>
        </w:rPr>
        <w:t xml:space="preserve"> </w:t>
      </w:r>
      <w:proofErr w:type="spellStart"/>
      <w:r w:rsidRPr="00AA42A3">
        <w:rPr>
          <w:rFonts w:ascii="Calibri" w:eastAsia="Times New Roman" w:hAnsi="Calibri" w:cs="Calibri"/>
          <w:b/>
          <w:i/>
          <w:iCs/>
          <w:color w:val="000000"/>
          <w:sz w:val="28"/>
          <w:szCs w:val="28"/>
          <w:lang w:val="es-MX" w:eastAsia="es-MX"/>
        </w:rPr>
        <w:t>instituições</w:t>
      </w:r>
      <w:proofErr w:type="spellEnd"/>
      <w:r w:rsidRPr="00AA42A3">
        <w:rPr>
          <w:rFonts w:ascii="Calibri" w:eastAsia="Times New Roman" w:hAnsi="Calibri" w:cs="Calibri"/>
          <w:b/>
          <w:i/>
          <w:iCs/>
          <w:color w:val="000000"/>
          <w:sz w:val="28"/>
          <w:szCs w:val="28"/>
          <w:lang w:val="es-MX" w:eastAsia="es-MX"/>
        </w:rPr>
        <w:t xml:space="preserve"> públicas de </w:t>
      </w:r>
      <w:proofErr w:type="spellStart"/>
      <w:r w:rsidRPr="00AA42A3">
        <w:rPr>
          <w:rFonts w:ascii="Calibri" w:eastAsia="Times New Roman" w:hAnsi="Calibri" w:cs="Calibri"/>
          <w:b/>
          <w:i/>
          <w:iCs/>
          <w:color w:val="000000"/>
          <w:sz w:val="28"/>
          <w:szCs w:val="28"/>
          <w:lang w:val="es-MX" w:eastAsia="es-MX"/>
        </w:rPr>
        <w:t>ensino</w:t>
      </w:r>
      <w:proofErr w:type="spellEnd"/>
      <w:r w:rsidRPr="00AA42A3">
        <w:rPr>
          <w:rFonts w:ascii="Calibri" w:eastAsia="Times New Roman" w:hAnsi="Calibri" w:cs="Calibri"/>
          <w:b/>
          <w:i/>
          <w:iCs/>
          <w:color w:val="000000"/>
          <w:sz w:val="28"/>
          <w:szCs w:val="28"/>
          <w:lang w:val="es-MX" w:eastAsia="es-MX"/>
        </w:rPr>
        <w:t xml:space="preserve"> superior</w:t>
      </w:r>
    </w:p>
    <w:p w14:paraId="1DD5D814" w14:textId="6900AE00" w:rsidR="001C0A9F" w:rsidRPr="00AA42A3" w:rsidRDefault="001C0A9F" w:rsidP="007F6DEA">
      <w:pPr>
        <w:spacing w:after="0" w:line="360" w:lineRule="auto"/>
        <w:rPr>
          <w:lang w:val="en-US"/>
        </w:rPr>
      </w:pPr>
    </w:p>
    <w:p w14:paraId="5A20220C" w14:textId="2C03C527" w:rsidR="009C0AB1" w:rsidRPr="0046600F" w:rsidRDefault="009C0AB1" w:rsidP="0046600F">
      <w:pPr>
        <w:spacing w:after="0"/>
        <w:jc w:val="right"/>
        <w:rPr>
          <w:rFonts w:ascii="Calibri" w:eastAsia="Calibri" w:hAnsi="Calibri" w:cs="Calibri"/>
          <w:b/>
          <w:bCs/>
          <w:sz w:val="24"/>
          <w:szCs w:val="24"/>
          <w:lang w:val="es-CL"/>
        </w:rPr>
      </w:pPr>
      <w:r w:rsidRPr="0046600F">
        <w:rPr>
          <w:rFonts w:ascii="Calibri" w:eastAsia="Calibri" w:hAnsi="Calibri" w:cs="Calibri"/>
          <w:b/>
          <w:bCs/>
          <w:sz w:val="24"/>
          <w:szCs w:val="24"/>
          <w:lang w:val="es-CL"/>
        </w:rPr>
        <w:t>Claudia Alejandra Hernández Herrera</w:t>
      </w:r>
    </w:p>
    <w:p w14:paraId="612AAADD" w14:textId="07716190" w:rsidR="0046600F" w:rsidRPr="0046600F" w:rsidRDefault="0046600F" w:rsidP="0046600F">
      <w:pPr>
        <w:spacing w:after="0"/>
        <w:jc w:val="right"/>
        <w:rPr>
          <w:rFonts w:ascii="Times New Roman" w:hAnsi="Times New Roman" w:cs="Times New Roman"/>
          <w:sz w:val="24"/>
          <w:szCs w:val="24"/>
        </w:rPr>
      </w:pPr>
      <w:r w:rsidRPr="0046600F">
        <w:rPr>
          <w:rFonts w:ascii="Times New Roman" w:hAnsi="Times New Roman" w:cs="Times New Roman"/>
          <w:sz w:val="24"/>
          <w:szCs w:val="24"/>
        </w:rPr>
        <w:t>Instituto Politécnico Nacional, México</w:t>
      </w:r>
    </w:p>
    <w:p w14:paraId="206EABD2" w14:textId="62D9A6FD" w:rsidR="0046600F" w:rsidRPr="00870006" w:rsidRDefault="00870006" w:rsidP="0046600F">
      <w:pPr>
        <w:spacing w:after="0"/>
        <w:jc w:val="right"/>
        <w:rPr>
          <w:rFonts w:ascii="Calibri" w:hAnsi="Calibri" w:cs="Calibri"/>
          <w:color w:val="FF0000"/>
          <w:sz w:val="24"/>
          <w:szCs w:val="24"/>
        </w:rPr>
      </w:pPr>
      <w:r w:rsidRPr="009D5DCD">
        <w:rPr>
          <w:rFonts w:ascii="Calibri" w:hAnsi="Calibri" w:cs="Calibri"/>
          <w:color w:val="FF0000"/>
          <w:sz w:val="24"/>
          <w:szCs w:val="24"/>
        </w:rPr>
        <w:t>al9505@gmail.com</w:t>
      </w:r>
    </w:p>
    <w:p w14:paraId="63CC1921" w14:textId="188761B2" w:rsidR="00870006" w:rsidRPr="009D5DCD" w:rsidRDefault="00870006" w:rsidP="00870006">
      <w:pPr>
        <w:jc w:val="right"/>
        <w:rPr>
          <w:rFonts w:ascii="Times New Roman" w:hAnsi="Times New Roman" w:cs="Times New Roman"/>
          <w:b/>
          <w:sz w:val="24"/>
          <w:szCs w:val="24"/>
        </w:rPr>
      </w:pPr>
      <w:r w:rsidRPr="009D5DCD">
        <w:rPr>
          <w:rFonts w:ascii="Times New Roman" w:hAnsi="Times New Roman" w:cs="Times New Roman"/>
          <w:b/>
          <w:sz w:val="24"/>
          <w:szCs w:val="24"/>
        </w:rPr>
        <w:t xml:space="preserve"> </w:t>
      </w:r>
      <w:r w:rsidR="009D5DCD" w:rsidRPr="009D5DCD">
        <w:rPr>
          <w:rFonts w:ascii="Times New Roman" w:hAnsi="Times New Roman" w:cs="Times New Roman"/>
          <w:sz w:val="24"/>
          <w:szCs w:val="24"/>
        </w:rPr>
        <w:t>https://orcid.org/</w:t>
      </w:r>
      <w:r w:rsidRPr="009D5DCD">
        <w:rPr>
          <w:rFonts w:ascii="Times New Roman" w:hAnsi="Times New Roman" w:cs="Times New Roman"/>
          <w:sz w:val="24"/>
          <w:szCs w:val="24"/>
          <w:shd w:val="clear" w:color="auto" w:fill="FFFFFF"/>
        </w:rPr>
        <w:t>0000-0002-4060-2941</w:t>
      </w:r>
    </w:p>
    <w:p w14:paraId="4E9EAB2F" w14:textId="77777777" w:rsidR="0046600F" w:rsidRDefault="0046600F" w:rsidP="0046600F">
      <w:pPr>
        <w:spacing w:after="0"/>
        <w:jc w:val="right"/>
        <w:rPr>
          <w:rFonts w:ascii="Calibri" w:eastAsia="Calibri" w:hAnsi="Calibri" w:cs="Calibri"/>
          <w:b/>
          <w:bCs/>
          <w:sz w:val="24"/>
          <w:szCs w:val="24"/>
          <w:lang w:val="es-CL"/>
        </w:rPr>
      </w:pPr>
    </w:p>
    <w:p w14:paraId="37AFCE89" w14:textId="47DB998E" w:rsidR="009C0AB1" w:rsidRPr="0046600F" w:rsidRDefault="00937361" w:rsidP="0046600F">
      <w:pPr>
        <w:spacing w:after="0"/>
        <w:jc w:val="right"/>
        <w:rPr>
          <w:rFonts w:ascii="Calibri" w:eastAsia="Calibri" w:hAnsi="Calibri" w:cs="Calibri"/>
          <w:b/>
          <w:bCs/>
          <w:sz w:val="24"/>
          <w:szCs w:val="24"/>
          <w:lang w:val="es-CL"/>
        </w:rPr>
      </w:pPr>
      <w:r w:rsidRPr="0046600F">
        <w:rPr>
          <w:rFonts w:ascii="Calibri" w:eastAsia="Calibri" w:hAnsi="Calibri" w:cs="Calibri"/>
          <w:b/>
          <w:bCs/>
          <w:sz w:val="24"/>
          <w:szCs w:val="24"/>
          <w:lang w:val="es-CL"/>
        </w:rPr>
        <w:t>Juan Carlos Neri Torres</w:t>
      </w:r>
    </w:p>
    <w:p w14:paraId="5DAFF894" w14:textId="022F0824" w:rsidR="0046600F" w:rsidRPr="0046600F" w:rsidRDefault="0046600F" w:rsidP="0046600F">
      <w:pPr>
        <w:spacing w:after="0"/>
        <w:jc w:val="right"/>
        <w:rPr>
          <w:rFonts w:ascii="Times New Roman" w:hAnsi="Times New Roman" w:cs="Times New Roman"/>
          <w:sz w:val="24"/>
          <w:szCs w:val="24"/>
        </w:rPr>
      </w:pPr>
      <w:r w:rsidRPr="0046600F">
        <w:rPr>
          <w:rFonts w:ascii="Times New Roman" w:hAnsi="Times New Roman" w:cs="Times New Roman"/>
          <w:sz w:val="24"/>
          <w:szCs w:val="24"/>
        </w:rPr>
        <w:t>Instituto Politécnico Nacional, México</w:t>
      </w:r>
    </w:p>
    <w:p w14:paraId="3D3F3577" w14:textId="4B51BA74" w:rsidR="0046600F" w:rsidRPr="00870006" w:rsidRDefault="00870006" w:rsidP="0046600F">
      <w:pPr>
        <w:spacing w:after="0"/>
        <w:jc w:val="right"/>
        <w:rPr>
          <w:rFonts w:ascii="Calibri" w:hAnsi="Calibri" w:cs="Calibri"/>
          <w:color w:val="FF0000"/>
          <w:sz w:val="24"/>
          <w:szCs w:val="24"/>
        </w:rPr>
      </w:pPr>
      <w:r w:rsidRPr="009D5DCD">
        <w:rPr>
          <w:rFonts w:ascii="Calibri" w:hAnsi="Calibri" w:cs="Calibri"/>
          <w:color w:val="FF0000"/>
          <w:sz w:val="24"/>
          <w:szCs w:val="24"/>
        </w:rPr>
        <w:t>neritor@hotmail.com</w:t>
      </w:r>
    </w:p>
    <w:p w14:paraId="345F6081" w14:textId="737E94D4" w:rsidR="00870006" w:rsidRPr="009D5DCD" w:rsidRDefault="00870006" w:rsidP="00870006">
      <w:pPr>
        <w:jc w:val="right"/>
        <w:rPr>
          <w:rFonts w:ascii="Times New Roman" w:hAnsi="Times New Roman" w:cs="Times New Roman"/>
          <w:sz w:val="24"/>
          <w:szCs w:val="24"/>
        </w:rPr>
      </w:pPr>
      <w:r w:rsidRPr="009D5DCD">
        <w:rPr>
          <w:rFonts w:ascii="Times New Roman" w:hAnsi="Times New Roman" w:cs="Times New Roman"/>
          <w:sz w:val="24"/>
          <w:szCs w:val="24"/>
        </w:rPr>
        <w:t>https://orcid.org/0000-0002-8352-3944</w:t>
      </w:r>
    </w:p>
    <w:p w14:paraId="335CBC08" w14:textId="3E071457" w:rsidR="00BF394A" w:rsidRPr="00937361" w:rsidRDefault="00BF394A" w:rsidP="007F6DEA">
      <w:pPr>
        <w:spacing w:after="0" w:line="360" w:lineRule="auto"/>
        <w:rPr>
          <w:rFonts w:ascii="Times New Roman" w:hAnsi="Times New Roman" w:cs="Times New Roman"/>
          <w:b/>
          <w:sz w:val="28"/>
          <w:szCs w:val="28"/>
        </w:rPr>
      </w:pPr>
    </w:p>
    <w:p w14:paraId="33B75361" w14:textId="0095D88D" w:rsidR="00D55911" w:rsidRPr="003604C2" w:rsidRDefault="00044DCA" w:rsidP="00AA42A3">
      <w:pPr>
        <w:pStyle w:val="Ttulo1"/>
        <w:spacing w:before="0" w:line="360" w:lineRule="auto"/>
        <w:jc w:val="both"/>
        <w:rPr>
          <w:rFonts w:ascii="Calibri" w:eastAsiaTheme="minorHAnsi" w:hAnsi="Calibri" w:cs="Calibri"/>
          <w:bCs w:val="0"/>
          <w:color w:val="auto"/>
          <w:szCs w:val="24"/>
        </w:rPr>
      </w:pPr>
      <w:r w:rsidRPr="003604C2">
        <w:rPr>
          <w:rFonts w:ascii="Calibri" w:eastAsiaTheme="minorHAnsi" w:hAnsi="Calibri" w:cs="Calibri"/>
          <w:bCs w:val="0"/>
          <w:color w:val="auto"/>
          <w:szCs w:val="24"/>
        </w:rPr>
        <w:t xml:space="preserve">Resumen </w:t>
      </w:r>
    </w:p>
    <w:p w14:paraId="26B6B237" w14:textId="7744677E" w:rsidR="006D3103" w:rsidRDefault="007435F0" w:rsidP="007F6DEA">
      <w:pPr>
        <w:shd w:val="clear" w:color="auto" w:fill="FFFFFF"/>
        <w:spacing w:after="0" w:line="360" w:lineRule="auto"/>
        <w:jc w:val="both"/>
        <w:rPr>
          <w:rFonts w:ascii="Times New Roman" w:eastAsia="Times New Roman" w:hAnsi="Times New Roman" w:cs="Times New Roman"/>
          <w:color w:val="000000"/>
          <w:spacing w:val="4"/>
          <w:sz w:val="24"/>
          <w:szCs w:val="24"/>
          <w:lang w:eastAsia="es-MX"/>
        </w:rPr>
      </w:pPr>
      <w:r w:rsidRPr="005C1819">
        <w:rPr>
          <w:rFonts w:ascii="Times New Roman" w:eastAsia="Times New Roman" w:hAnsi="Times New Roman" w:cs="Times New Roman"/>
          <w:color w:val="000000"/>
          <w:spacing w:val="4"/>
          <w:sz w:val="24"/>
          <w:szCs w:val="24"/>
          <w:lang w:eastAsia="es-MX"/>
        </w:rPr>
        <w:t>El objetivo del</w:t>
      </w:r>
      <w:r w:rsidR="00D154D3">
        <w:rPr>
          <w:rFonts w:ascii="Times New Roman" w:eastAsia="Times New Roman" w:hAnsi="Times New Roman" w:cs="Times New Roman"/>
          <w:color w:val="000000"/>
          <w:spacing w:val="4"/>
          <w:sz w:val="24"/>
          <w:szCs w:val="24"/>
          <w:lang w:eastAsia="es-MX"/>
        </w:rPr>
        <w:t xml:space="preserve"> presente</w:t>
      </w:r>
      <w:r w:rsidRPr="005C1819">
        <w:rPr>
          <w:rFonts w:ascii="Times New Roman" w:eastAsia="Times New Roman" w:hAnsi="Times New Roman" w:cs="Times New Roman"/>
          <w:color w:val="000000"/>
          <w:spacing w:val="4"/>
          <w:sz w:val="24"/>
          <w:szCs w:val="24"/>
          <w:lang w:eastAsia="es-MX"/>
        </w:rPr>
        <w:t xml:space="preserve"> artículo fue analizar la percepción que tienen los estudiantes de ingeniería </w:t>
      </w:r>
      <w:r w:rsidR="00D154D3">
        <w:rPr>
          <w:rFonts w:ascii="Times New Roman" w:eastAsia="Times New Roman" w:hAnsi="Times New Roman" w:cs="Times New Roman"/>
          <w:color w:val="000000"/>
          <w:spacing w:val="4"/>
          <w:sz w:val="24"/>
          <w:szCs w:val="24"/>
          <w:lang w:eastAsia="es-MX"/>
        </w:rPr>
        <w:t>en</w:t>
      </w:r>
      <w:r w:rsidR="00D154D3" w:rsidRPr="005C1819">
        <w:rPr>
          <w:rFonts w:ascii="Times New Roman" w:eastAsia="Times New Roman" w:hAnsi="Times New Roman" w:cs="Times New Roman"/>
          <w:color w:val="000000"/>
          <w:spacing w:val="4"/>
          <w:sz w:val="24"/>
          <w:szCs w:val="24"/>
          <w:lang w:eastAsia="es-MX"/>
        </w:rPr>
        <w:t xml:space="preserve"> </w:t>
      </w:r>
      <w:r w:rsidRPr="005C1819">
        <w:rPr>
          <w:rFonts w:ascii="Times New Roman" w:eastAsia="Times New Roman" w:hAnsi="Times New Roman" w:cs="Times New Roman"/>
          <w:color w:val="000000"/>
          <w:spacing w:val="4"/>
          <w:sz w:val="24"/>
          <w:szCs w:val="24"/>
          <w:lang w:eastAsia="es-MX"/>
        </w:rPr>
        <w:t xml:space="preserve">relación </w:t>
      </w:r>
      <w:r w:rsidR="00D154D3">
        <w:rPr>
          <w:rFonts w:ascii="Times New Roman" w:eastAsia="Times New Roman" w:hAnsi="Times New Roman" w:cs="Times New Roman"/>
          <w:color w:val="000000"/>
          <w:spacing w:val="4"/>
          <w:sz w:val="24"/>
          <w:szCs w:val="24"/>
          <w:lang w:eastAsia="es-MX"/>
        </w:rPr>
        <w:t>con</w:t>
      </w:r>
      <w:r w:rsidR="00D154D3" w:rsidRPr="005C1819">
        <w:rPr>
          <w:rFonts w:ascii="Times New Roman" w:eastAsia="Times New Roman" w:hAnsi="Times New Roman" w:cs="Times New Roman"/>
          <w:color w:val="000000"/>
          <w:spacing w:val="4"/>
          <w:sz w:val="24"/>
          <w:szCs w:val="24"/>
          <w:lang w:eastAsia="es-MX"/>
        </w:rPr>
        <w:t xml:space="preserve"> </w:t>
      </w:r>
      <w:r w:rsidRPr="005C1819">
        <w:rPr>
          <w:rFonts w:ascii="Times New Roman" w:eastAsia="Times New Roman" w:hAnsi="Times New Roman" w:cs="Times New Roman"/>
          <w:color w:val="000000"/>
          <w:spacing w:val="4"/>
          <w:sz w:val="24"/>
          <w:szCs w:val="24"/>
          <w:lang w:eastAsia="es-MX"/>
        </w:rPr>
        <w:t>la adquisición de habilidades blandas obtenidas en el transcurso de sus carr</w:t>
      </w:r>
      <w:r>
        <w:rPr>
          <w:rFonts w:ascii="Times New Roman" w:eastAsia="Times New Roman" w:hAnsi="Times New Roman" w:cs="Times New Roman"/>
          <w:color w:val="000000"/>
          <w:spacing w:val="4"/>
          <w:sz w:val="24"/>
          <w:szCs w:val="24"/>
          <w:lang w:eastAsia="es-MX"/>
        </w:rPr>
        <w:t>eras.</w:t>
      </w:r>
      <w:r w:rsidR="006D3103">
        <w:rPr>
          <w:rFonts w:ascii="Times New Roman" w:eastAsia="Times New Roman" w:hAnsi="Times New Roman" w:cs="Times New Roman"/>
          <w:color w:val="000000"/>
          <w:spacing w:val="4"/>
          <w:sz w:val="24"/>
          <w:szCs w:val="24"/>
          <w:lang w:eastAsia="es-MX"/>
        </w:rPr>
        <w:t xml:space="preserve"> La obtención de los datos se realizó por medio de la construcción de un cuestionario con escala tipo Likert</w:t>
      </w:r>
      <w:r w:rsidR="00D154D3">
        <w:rPr>
          <w:rFonts w:ascii="Times New Roman" w:eastAsia="Times New Roman" w:hAnsi="Times New Roman" w:cs="Times New Roman"/>
          <w:color w:val="000000"/>
          <w:spacing w:val="4"/>
          <w:sz w:val="24"/>
          <w:szCs w:val="24"/>
          <w:lang w:eastAsia="es-MX"/>
        </w:rPr>
        <w:t xml:space="preserve">. Se </w:t>
      </w:r>
      <w:r w:rsidR="003C4C19">
        <w:rPr>
          <w:rFonts w:ascii="Times New Roman" w:eastAsia="Times New Roman" w:hAnsi="Times New Roman" w:cs="Times New Roman"/>
          <w:color w:val="000000"/>
          <w:spacing w:val="4"/>
          <w:sz w:val="24"/>
          <w:szCs w:val="24"/>
          <w:lang w:eastAsia="es-MX"/>
        </w:rPr>
        <w:t>utilizó el análisis factorial y</w:t>
      </w:r>
      <w:r w:rsidR="006D3103">
        <w:rPr>
          <w:rFonts w:ascii="Times New Roman" w:eastAsia="Times New Roman" w:hAnsi="Times New Roman" w:cs="Times New Roman"/>
          <w:color w:val="000000"/>
          <w:spacing w:val="4"/>
          <w:sz w:val="24"/>
          <w:szCs w:val="24"/>
          <w:lang w:eastAsia="es-MX"/>
        </w:rPr>
        <w:t xml:space="preserve"> las pruebas estadísticas de </w:t>
      </w:r>
      <w:r w:rsidR="003C58A1">
        <w:rPr>
          <w:rFonts w:ascii="Times New Roman" w:eastAsia="Times New Roman" w:hAnsi="Times New Roman" w:cs="Times New Roman"/>
          <w:color w:val="000000"/>
          <w:spacing w:val="4"/>
          <w:sz w:val="24"/>
          <w:szCs w:val="24"/>
          <w:lang w:eastAsia="es-MX"/>
        </w:rPr>
        <w:t>Kruskal-</w:t>
      </w:r>
      <w:r w:rsidR="006D3103">
        <w:rPr>
          <w:rFonts w:ascii="Times New Roman" w:eastAsia="Times New Roman" w:hAnsi="Times New Roman" w:cs="Times New Roman"/>
          <w:color w:val="000000"/>
          <w:spacing w:val="4"/>
          <w:sz w:val="24"/>
          <w:szCs w:val="24"/>
          <w:lang w:eastAsia="es-MX"/>
        </w:rPr>
        <w:t xml:space="preserve">Wallis y </w:t>
      </w:r>
      <w:r w:rsidR="00464123">
        <w:rPr>
          <w:rFonts w:ascii="Times New Roman" w:eastAsia="Times New Roman" w:hAnsi="Times New Roman" w:cs="Times New Roman"/>
          <w:color w:val="000000"/>
          <w:spacing w:val="4"/>
          <w:sz w:val="24"/>
          <w:szCs w:val="24"/>
          <w:lang w:eastAsia="es-MX"/>
        </w:rPr>
        <w:t xml:space="preserve">los </w:t>
      </w:r>
      <w:r w:rsidR="006D3103">
        <w:rPr>
          <w:rFonts w:ascii="Times New Roman" w:eastAsia="Times New Roman" w:hAnsi="Times New Roman" w:cs="Times New Roman"/>
          <w:color w:val="000000"/>
          <w:spacing w:val="4"/>
          <w:sz w:val="24"/>
          <w:szCs w:val="24"/>
          <w:lang w:eastAsia="es-MX"/>
        </w:rPr>
        <w:t>modelos lineales generalizados.</w:t>
      </w:r>
      <w:r>
        <w:rPr>
          <w:rFonts w:ascii="Times New Roman" w:eastAsia="Times New Roman" w:hAnsi="Times New Roman" w:cs="Times New Roman"/>
          <w:color w:val="000000"/>
          <w:spacing w:val="4"/>
          <w:sz w:val="24"/>
          <w:szCs w:val="24"/>
          <w:lang w:eastAsia="es-MX"/>
        </w:rPr>
        <w:t xml:space="preserve"> Es un estudio transversal;</w:t>
      </w:r>
      <w:r w:rsidRPr="005C1819">
        <w:rPr>
          <w:rFonts w:ascii="Times New Roman" w:eastAsia="Times New Roman" w:hAnsi="Times New Roman" w:cs="Times New Roman"/>
          <w:color w:val="000000"/>
          <w:spacing w:val="4"/>
          <w:sz w:val="24"/>
          <w:szCs w:val="24"/>
          <w:lang w:eastAsia="es-MX"/>
        </w:rPr>
        <w:t xml:space="preserve"> la muestra fue de 3560 jóvenes </w:t>
      </w:r>
      <w:r w:rsidR="008D0FCC">
        <w:rPr>
          <w:rFonts w:ascii="Times New Roman" w:eastAsia="Times New Roman" w:hAnsi="Times New Roman" w:cs="Times New Roman"/>
          <w:color w:val="000000"/>
          <w:spacing w:val="4"/>
          <w:sz w:val="24"/>
          <w:szCs w:val="24"/>
          <w:lang w:eastAsia="es-MX"/>
        </w:rPr>
        <w:t>de</w:t>
      </w:r>
      <w:r w:rsidR="008D0FCC" w:rsidRPr="005C1819">
        <w:rPr>
          <w:rFonts w:ascii="Times New Roman" w:eastAsia="Times New Roman" w:hAnsi="Times New Roman" w:cs="Times New Roman"/>
          <w:color w:val="000000"/>
          <w:spacing w:val="4"/>
          <w:sz w:val="24"/>
          <w:szCs w:val="24"/>
          <w:lang w:eastAsia="es-MX"/>
        </w:rPr>
        <w:t xml:space="preserve"> </w:t>
      </w:r>
      <w:r w:rsidRPr="005C1819">
        <w:rPr>
          <w:rFonts w:ascii="Times New Roman" w:eastAsia="Times New Roman" w:hAnsi="Times New Roman" w:cs="Times New Roman"/>
          <w:color w:val="000000"/>
          <w:spacing w:val="4"/>
          <w:sz w:val="24"/>
          <w:szCs w:val="24"/>
          <w:lang w:eastAsia="es-MX"/>
        </w:rPr>
        <w:t>tres</w:t>
      </w:r>
      <w:r>
        <w:rPr>
          <w:rFonts w:ascii="Times New Roman" w:eastAsia="Times New Roman" w:hAnsi="Times New Roman" w:cs="Times New Roman"/>
          <w:color w:val="000000"/>
          <w:spacing w:val="4"/>
          <w:sz w:val="24"/>
          <w:szCs w:val="24"/>
          <w:lang w:eastAsia="es-MX"/>
        </w:rPr>
        <w:t xml:space="preserve"> universidades públicas:</w:t>
      </w:r>
      <w:r w:rsidRPr="005C1819">
        <w:rPr>
          <w:rFonts w:ascii="Times New Roman" w:eastAsia="Times New Roman" w:hAnsi="Times New Roman" w:cs="Times New Roman"/>
          <w:color w:val="000000"/>
          <w:spacing w:val="4"/>
          <w:sz w:val="24"/>
          <w:szCs w:val="24"/>
          <w:lang w:eastAsia="es-MX"/>
        </w:rPr>
        <w:t xml:space="preserve"> dos ubicadas en la Ciudad de México y una en el </w:t>
      </w:r>
      <w:r w:rsidR="006D3274">
        <w:rPr>
          <w:rFonts w:ascii="Times New Roman" w:eastAsia="Times New Roman" w:hAnsi="Times New Roman" w:cs="Times New Roman"/>
          <w:color w:val="000000"/>
          <w:spacing w:val="4"/>
          <w:sz w:val="24"/>
          <w:szCs w:val="24"/>
          <w:lang w:eastAsia="es-MX"/>
        </w:rPr>
        <w:t>P</w:t>
      </w:r>
      <w:r w:rsidRPr="005C1819">
        <w:rPr>
          <w:rFonts w:ascii="Times New Roman" w:eastAsia="Times New Roman" w:hAnsi="Times New Roman" w:cs="Times New Roman"/>
          <w:color w:val="000000"/>
          <w:spacing w:val="4"/>
          <w:sz w:val="24"/>
          <w:szCs w:val="24"/>
          <w:lang w:eastAsia="es-MX"/>
        </w:rPr>
        <w:t xml:space="preserve">aís Vasco, España. </w:t>
      </w:r>
      <w:r w:rsidR="00742452">
        <w:rPr>
          <w:rFonts w:ascii="Times New Roman" w:eastAsia="Times New Roman" w:hAnsi="Times New Roman" w:cs="Times New Roman"/>
          <w:color w:val="000000"/>
          <w:spacing w:val="4"/>
          <w:sz w:val="24"/>
          <w:szCs w:val="24"/>
          <w:lang w:eastAsia="es-MX"/>
        </w:rPr>
        <w:t>Como parte de los resultados, l</w:t>
      </w:r>
      <w:r w:rsidRPr="005C1819">
        <w:rPr>
          <w:rFonts w:ascii="Times New Roman" w:eastAsia="Times New Roman" w:hAnsi="Times New Roman" w:cs="Times New Roman"/>
          <w:color w:val="000000"/>
          <w:spacing w:val="4"/>
          <w:sz w:val="24"/>
          <w:szCs w:val="24"/>
          <w:lang w:eastAsia="es-MX"/>
        </w:rPr>
        <w:t>os estudiantes de la Escuela de Ingeniería de Bilbao</w:t>
      </w:r>
      <w:r>
        <w:rPr>
          <w:rFonts w:ascii="Times New Roman" w:eastAsia="Times New Roman" w:hAnsi="Times New Roman" w:cs="Times New Roman"/>
          <w:color w:val="000000"/>
          <w:spacing w:val="4"/>
          <w:sz w:val="24"/>
          <w:szCs w:val="24"/>
          <w:lang w:eastAsia="es-MX"/>
        </w:rPr>
        <w:t>,</w:t>
      </w:r>
      <w:r w:rsidRPr="005C1819">
        <w:rPr>
          <w:rFonts w:ascii="Times New Roman" w:eastAsia="Times New Roman" w:hAnsi="Times New Roman" w:cs="Times New Roman"/>
          <w:color w:val="000000"/>
          <w:spacing w:val="4"/>
          <w:sz w:val="24"/>
          <w:szCs w:val="24"/>
          <w:lang w:eastAsia="es-MX"/>
        </w:rPr>
        <w:t xml:space="preserve"> en el </w:t>
      </w:r>
      <w:r w:rsidR="006D3274">
        <w:rPr>
          <w:rFonts w:ascii="Times New Roman" w:eastAsia="Times New Roman" w:hAnsi="Times New Roman" w:cs="Times New Roman"/>
          <w:color w:val="000000"/>
          <w:spacing w:val="4"/>
          <w:sz w:val="24"/>
          <w:szCs w:val="24"/>
          <w:lang w:eastAsia="es-MX"/>
        </w:rPr>
        <w:t>P</w:t>
      </w:r>
      <w:r w:rsidR="006D3274" w:rsidRPr="005C1819">
        <w:rPr>
          <w:rFonts w:ascii="Times New Roman" w:eastAsia="Times New Roman" w:hAnsi="Times New Roman" w:cs="Times New Roman"/>
          <w:color w:val="000000"/>
          <w:spacing w:val="4"/>
          <w:sz w:val="24"/>
          <w:szCs w:val="24"/>
          <w:lang w:eastAsia="es-MX"/>
        </w:rPr>
        <w:t xml:space="preserve">aís </w:t>
      </w:r>
      <w:r w:rsidRPr="005C1819">
        <w:rPr>
          <w:rFonts w:ascii="Times New Roman" w:eastAsia="Times New Roman" w:hAnsi="Times New Roman" w:cs="Times New Roman"/>
          <w:color w:val="000000"/>
          <w:spacing w:val="4"/>
          <w:sz w:val="24"/>
          <w:szCs w:val="24"/>
          <w:lang w:eastAsia="es-MX"/>
        </w:rPr>
        <w:t>Vasco</w:t>
      </w:r>
      <w:r>
        <w:rPr>
          <w:rFonts w:ascii="Times New Roman" w:eastAsia="Times New Roman" w:hAnsi="Times New Roman" w:cs="Times New Roman"/>
          <w:color w:val="000000"/>
          <w:spacing w:val="4"/>
          <w:sz w:val="24"/>
          <w:szCs w:val="24"/>
          <w:lang w:eastAsia="es-MX"/>
        </w:rPr>
        <w:t>,</w:t>
      </w:r>
      <w:r w:rsidRPr="005C1819">
        <w:rPr>
          <w:rFonts w:ascii="Times New Roman" w:eastAsia="Times New Roman" w:hAnsi="Times New Roman" w:cs="Times New Roman"/>
          <w:color w:val="000000"/>
          <w:spacing w:val="4"/>
          <w:sz w:val="24"/>
          <w:szCs w:val="24"/>
          <w:lang w:eastAsia="es-MX"/>
        </w:rPr>
        <w:t xml:space="preserve"> obtuvieron</w:t>
      </w:r>
      <w:r w:rsidR="00742452">
        <w:rPr>
          <w:rFonts w:ascii="Times New Roman" w:eastAsia="Times New Roman" w:hAnsi="Times New Roman" w:cs="Times New Roman"/>
          <w:color w:val="000000"/>
          <w:spacing w:val="4"/>
          <w:sz w:val="24"/>
          <w:szCs w:val="24"/>
          <w:lang w:eastAsia="es-MX"/>
        </w:rPr>
        <w:t xml:space="preserve"> las</w:t>
      </w:r>
      <w:r w:rsidRPr="005C1819">
        <w:rPr>
          <w:rFonts w:ascii="Times New Roman" w:eastAsia="Times New Roman" w:hAnsi="Times New Roman" w:cs="Times New Roman"/>
          <w:color w:val="000000"/>
          <w:spacing w:val="4"/>
          <w:sz w:val="24"/>
          <w:szCs w:val="24"/>
          <w:lang w:eastAsia="es-MX"/>
        </w:rPr>
        <w:t xml:space="preserve"> mayores puntuaciones </w:t>
      </w:r>
      <w:r w:rsidR="00742452">
        <w:rPr>
          <w:rFonts w:ascii="Times New Roman" w:eastAsia="Times New Roman" w:hAnsi="Times New Roman" w:cs="Times New Roman"/>
          <w:color w:val="000000"/>
          <w:spacing w:val="4"/>
          <w:sz w:val="24"/>
          <w:szCs w:val="24"/>
          <w:lang w:eastAsia="es-MX"/>
        </w:rPr>
        <w:t>en</w:t>
      </w:r>
      <w:r w:rsidR="00742452" w:rsidRPr="005C1819">
        <w:rPr>
          <w:rFonts w:ascii="Times New Roman" w:eastAsia="Times New Roman" w:hAnsi="Times New Roman" w:cs="Times New Roman"/>
          <w:color w:val="000000"/>
          <w:spacing w:val="4"/>
          <w:sz w:val="24"/>
          <w:szCs w:val="24"/>
          <w:lang w:eastAsia="es-MX"/>
        </w:rPr>
        <w:t xml:space="preserve"> </w:t>
      </w:r>
      <w:r w:rsidRPr="005C1819">
        <w:rPr>
          <w:rFonts w:ascii="Times New Roman" w:eastAsia="Times New Roman" w:hAnsi="Times New Roman" w:cs="Times New Roman"/>
          <w:color w:val="000000"/>
          <w:spacing w:val="4"/>
          <w:sz w:val="24"/>
          <w:szCs w:val="24"/>
          <w:lang w:eastAsia="es-MX"/>
        </w:rPr>
        <w:t xml:space="preserve">relación </w:t>
      </w:r>
      <w:r w:rsidR="00742452">
        <w:rPr>
          <w:rFonts w:ascii="Times New Roman" w:eastAsia="Times New Roman" w:hAnsi="Times New Roman" w:cs="Times New Roman"/>
          <w:color w:val="000000"/>
          <w:spacing w:val="4"/>
          <w:sz w:val="24"/>
          <w:szCs w:val="24"/>
          <w:lang w:eastAsia="es-MX"/>
        </w:rPr>
        <w:t>con</w:t>
      </w:r>
      <w:r w:rsidR="00742452" w:rsidRPr="005C1819">
        <w:rPr>
          <w:rFonts w:ascii="Times New Roman" w:eastAsia="Times New Roman" w:hAnsi="Times New Roman" w:cs="Times New Roman"/>
          <w:color w:val="000000"/>
          <w:spacing w:val="4"/>
          <w:sz w:val="24"/>
          <w:szCs w:val="24"/>
          <w:lang w:eastAsia="es-MX"/>
        </w:rPr>
        <w:t xml:space="preserve"> </w:t>
      </w:r>
      <w:r w:rsidRPr="005C1819">
        <w:rPr>
          <w:rFonts w:ascii="Times New Roman" w:eastAsia="Times New Roman" w:hAnsi="Times New Roman" w:cs="Times New Roman"/>
          <w:color w:val="000000"/>
          <w:spacing w:val="4"/>
          <w:sz w:val="24"/>
          <w:szCs w:val="24"/>
          <w:lang w:eastAsia="es-MX"/>
        </w:rPr>
        <w:t>las habilidades b</w:t>
      </w:r>
      <w:r>
        <w:rPr>
          <w:rFonts w:ascii="Times New Roman" w:eastAsia="Times New Roman" w:hAnsi="Times New Roman" w:cs="Times New Roman"/>
          <w:color w:val="000000"/>
          <w:spacing w:val="4"/>
          <w:sz w:val="24"/>
          <w:szCs w:val="24"/>
          <w:lang w:eastAsia="es-MX"/>
        </w:rPr>
        <w:t>landas;</w:t>
      </w:r>
      <w:r w:rsidRPr="005C1819">
        <w:rPr>
          <w:rFonts w:ascii="Times New Roman" w:eastAsia="Times New Roman" w:hAnsi="Times New Roman" w:cs="Times New Roman"/>
          <w:color w:val="000000"/>
          <w:spacing w:val="4"/>
          <w:sz w:val="24"/>
          <w:szCs w:val="24"/>
          <w:lang w:eastAsia="es-MX"/>
        </w:rPr>
        <w:t xml:space="preserve"> le siguie</w:t>
      </w:r>
      <w:r w:rsidR="006D3103">
        <w:rPr>
          <w:rFonts w:ascii="Times New Roman" w:eastAsia="Times New Roman" w:hAnsi="Times New Roman" w:cs="Times New Roman"/>
          <w:color w:val="000000"/>
          <w:spacing w:val="4"/>
          <w:sz w:val="24"/>
          <w:szCs w:val="24"/>
          <w:lang w:eastAsia="es-MX"/>
        </w:rPr>
        <w:t>ron las universidades mexicanas. Además, se halló que tanto en el</w:t>
      </w:r>
      <w:r w:rsidR="00497F4F">
        <w:rPr>
          <w:rFonts w:ascii="Times New Roman" w:eastAsia="Times New Roman" w:hAnsi="Times New Roman" w:cs="Times New Roman"/>
          <w:color w:val="000000"/>
          <w:spacing w:val="4"/>
          <w:sz w:val="24"/>
          <w:szCs w:val="24"/>
          <w:lang w:eastAsia="es-MX"/>
        </w:rPr>
        <w:t xml:space="preserve"> Instituto Politécnico Nacional (IPN) </w:t>
      </w:r>
      <w:r w:rsidR="006D3103">
        <w:rPr>
          <w:rFonts w:ascii="Times New Roman" w:eastAsia="Times New Roman" w:hAnsi="Times New Roman" w:cs="Times New Roman"/>
          <w:color w:val="000000"/>
          <w:spacing w:val="4"/>
          <w:sz w:val="24"/>
          <w:szCs w:val="24"/>
          <w:lang w:eastAsia="es-MX"/>
        </w:rPr>
        <w:t xml:space="preserve">como en el </w:t>
      </w:r>
      <w:r w:rsidR="00497F4F" w:rsidRPr="00497F4F">
        <w:rPr>
          <w:rFonts w:ascii="Times New Roman" w:eastAsia="Times New Roman" w:hAnsi="Times New Roman" w:cs="Times New Roman"/>
          <w:color w:val="000000"/>
          <w:spacing w:val="4"/>
          <w:sz w:val="24"/>
          <w:szCs w:val="24"/>
          <w:lang w:eastAsia="es-MX"/>
        </w:rPr>
        <w:t>Tecnológico Nacional de México</w:t>
      </w:r>
      <w:r w:rsidR="00497F4F">
        <w:rPr>
          <w:rFonts w:ascii="Times New Roman" w:eastAsia="Times New Roman" w:hAnsi="Times New Roman" w:cs="Times New Roman"/>
          <w:color w:val="000000"/>
          <w:spacing w:val="4"/>
          <w:sz w:val="24"/>
          <w:szCs w:val="24"/>
          <w:lang w:eastAsia="es-MX"/>
        </w:rPr>
        <w:t xml:space="preserve"> (TecNM)</w:t>
      </w:r>
      <w:r w:rsidR="006D3103">
        <w:rPr>
          <w:rFonts w:ascii="Times New Roman" w:eastAsia="Times New Roman" w:hAnsi="Times New Roman" w:cs="Times New Roman"/>
          <w:color w:val="000000"/>
          <w:spacing w:val="4"/>
          <w:sz w:val="24"/>
          <w:szCs w:val="24"/>
          <w:lang w:eastAsia="es-MX"/>
        </w:rPr>
        <w:t xml:space="preserve"> se </w:t>
      </w:r>
      <w:r w:rsidR="006D3103">
        <w:rPr>
          <w:rFonts w:ascii="Times New Roman" w:eastAsia="Times New Roman" w:hAnsi="Times New Roman" w:cs="Times New Roman"/>
          <w:color w:val="000000"/>
          <w:spacing w:val="4"/>
          <w:sz w:val="24"/>
          <w:szCs w:val="24"/>
          <w:lang w:eastAsia="es-MX"/>
        </w:rPr>
        <w:lastRenderedPageBreak/>
        <w:t>debe</w:t>
      </w:r>
      <w:r w:rsidR="0062757C">
        <w:rPr>
          <w:rFonts w:ascii="Times New Roman" w:eastAsia="Times New Roman" w:hAnsi="Times New Roman" w:cs="Times New Roman"/>
          <w:color w:val="000000"/>
          <w:spacing w:val="4"/>
          <w:sz w:val="24"/>
          <w:szCs w:val="24"/>
          <w:lang w:eastAsia="es-MX"/>
        </w:rPr>
        <w:t>n</w:t>
      </w:r>
      <w:r w:rsidR="006D3103">
        <w:rPr>
          <w:rFonts w:ascii="Times New Roman" w:eastAsia="Times New Roman" w:hAnsi="Times New Roman" w:cs="Times New Roman"/>
          <w:color w:val="000000"/>
          <w:spacing w:val="4"/>
          <w:sz w:val="24"/>
          <w:szCs w:val="24"/>
          <w:lang w:eastAsia="es-MX"/>
        </w:rPr>
        <w:t xml:space="preserve"> reforzar los saberes relacionados con </w:t>
      </w:r>
      <w:r w:rsidR="00261D51">
        <w:rPr>
          <w:rFonts w:ascii="Times New Roman" w:eastAsia="Times New Roman" w:hAnsi="Times New Roman" w:cs="Times New Roman"/>
          <w:color w:val="000000"/>
          <w:spacing w:val="4"/>
          <w:sz w:val="24"/>
          <w:szCs w:val="24"/>
          <w:lang w:eastAsia="es-MX"/>
        </w:rPr>
        <w:t>este tipo de habilidades</w:t>
      </w:r>
      <w:r w:rsidR="00EF666E">
        <w:rPr>
          <w:rFonts w:ascii="Times New Roman" w:eastAsia="Times New Roman" w:hAnsi="Times New Roman" w:cs="Times New Roman"/>
          <w:color w:val="000000"/>
          <w:spacing w:val="4"/>
          <w:sz w:val="24"/>
          <w:szCs w:val="24"/>
          <w:lang w:eastAsia="es-MX"/>
        </w:rPr>
        <w:t>,</w:t>
      </w:r>
      <w:r w:rsidR="006D3103">
        <w:rPr>
          <w:rFonts w:ascii="Times New Roman" w:eastAsia="Times New Roman" w:hAnsi="Times New Roman" w:cs="Times New Roman"/>
          <w:color w:val="000000"/>
          <w:spacing w:val="4"/>
          <w:sz w:val="24"/>
          <w:szCs w:val="24"/>
          <w:lang w:eastAsia="es-MX"/>
        </w:rPr>
        <w:t xml:space="preserve"> </w:t>
      </w:r>
      <w:r w:rsidR="00E7698B">
        <w:rPr>
          <w:rFonts w:ascii="Times New Roman" w:eastAsia="Times New Roman" w:hAnsi="Times New Roman" w:cs="Times New Roman"/>
          <w:color w:val="000000"/>
          <w:spacing w:val="4"/>
          <w:sz w:val="24"/>
          <w:szCs w:val="24"/>
          <w:lang w:eastAsia="es-MX"/>
        </w:rPr>
        <w:t xml:space="preserve">particularmente en </w:t>
      </w:r>
      <w:r w:rsidR="006D3103">
        <w:rPr>
          <w:rFonts w:ascii="Times New Roman" w:eastAsia="Times New Roman" w:hAnsi="Times New Roman" w:cs="Times New Roman"/>
          <w:color w:val="000000"/>
          <w:spacing w:val="4"/>
          <w:sz w:val="24"/>
          <w:szCs w:val="24"/>
          <w:lang w:eastAsia="es-MX"/>
        </w:rPr>
        <w:t>las ingenierías en informática y de tecnologías de la información y comunicación</w:t>
      </w:r>
      <w:r w:rsidR="00261D51">
        <w:rPr>
          <w:rFonts w:ascii="Times New Roman" w:eastAsia="Times New Roman" w:hAnsi="Times New Roman" w:cs="Times New Roman"/>
          <w:color w:val="000000"/>
          <w:spacing w:val="4"/>
          <w:sz w:val="24"/>
          <w:szCs w:val="24"/>
          <w:lang w:eastAsia="es-MX"/>
        </w:rPr>
        <w:t xml:space="preserve">. Por </w:t>
      </w:r>
      <w:r w:rsidR="006D3103">
        <w:rPr>
          <w:rFonts w:ascii="Times New Roman" w:eastAsia="Times New Roman" w:hAnsi="Times New Roman" w:cs="Times New Roman"/>
          <w:color w:val="000000"/>
          <w:spacing w:val="4"/>
          <w:sz w:val="24"/>
          <w:szCs w:val="24"/>
          <w:lang w:eastAsia="es-MX"/>
        </w:rPr>
        <w:t xml:space="preserve">último, los jóvenes del IPN que se encuentran trabajando son los que </w:t>
      </w:r>
      <w:r w:rsidR="00261D51">
        <w:rPr>
          <w:rFonts w:ascii="Times New Roman" w:eastAsia="Times New Roman" w:hAnsi="Times New Roman" w:cs="Times New Roman"/>
          <w:color w:val="000000"/>
          <w:spacing w:val="4"/>
          <w:sz w:val="24"/>
          <w:szCs w:val="24"/>
          <w:lang w:eastAsia="es-MX"/>
        </w:rPr>
        <w:t xml:space="preserve">registraron </w:t>
      </w:r>
      <w:r w:rsidR="006D3103">
        <w:rPr>
          <w:rFonts w:ascii="Times New Roman" w:eastAsia="Times New Roman" w:hAnsi="Times New Roman" w:cs="Times New Roman"/>
          <w:color w:val="000000"/>
          <w:spacing w:val="4"/>
          <w:sz w:val="24"/>
          <w:szCs w:val="24"/>
          <w:lang w:eastAsia="es-MX"/>
        </w:rPr>
        <w:t xml:space="preserve">más puntos </w:t>
      </w:r>
      <w:r w:rsidR="00C9008C">
        <w:rPr>
          <w:rFonts w:ascii="Times New Roman" w:eastAsia="Times New Roman" w:hAnsi="Times New Roman" w:cs="Times New Roman"/>
          <w:color w:val="000000"/>
          <w:spacing w:val="4"/>
          <w:sz w:val="24"/>
          <w:szCs w:val="24"/>
          <w:lang w:eastAsia="es-MX"/>
        </w:rPr>
        <w:t xml:space="preserve">en las también llamadas </w:t>
      </w:r>
      <w:proofErr w:type="spellStart"/>
      <w:r w:rsidR="00C9008C">
        <w:rPr>
          <w:rFonts w:ascii="Times New Roman" w:eastAsia="Times New Roman" w:hAnsi="Times New Roman" w:cs="Times New Roman"/>
          <w:i/>
          <w:iCs/>
          <w:color w:val="000000"/>
          <w:spacing w:val="4"/>
          <w:sz w:val="24"/>
          <w:szCs w:val="24"/>
          <w:lang w:eastAsia="es-MX"/>
        </w:rPr>
        <w:t>soft</w:t>
      </w:r>
      <w:proofErr w:type="spellEnd"/>
      <w:r w:rsidR="008B43AC">
        <w:rPr>
          <w:rFonts w:ascii="Times New Roman" w:eastAsia="Times New Roman" w:hAnsi="Times New Roman" w:cs="Times New Roman"/>
          <w:i/>
          <w:iCs/>
          <w:color w:val="000000"/>
          <w:spacing w:val="4"/>
          <w:sz w:val="24"/>
          <w:szCs w:val="24"/>
          <w:lang w:eastAsia="es-MX"/>
        </w:rPr>
        <w:t xml:space="preserve"> </w:t>
      </w:r>
      <w:proofErr w:type="spellStart"/>
      <w:r w:rsidR="00C9008C">
        <w:rPr>
          <w:rFonts w:ascii="Times New Roman" w:eastAsia="Times New Roman" w:hAnsi="Times New Roman" w:cs="Times New Roman"/>
          <w:i/>
          <w:iCs/>
          <w:color w:val="000000"/>
          <w:spacing w:val="4"/>
          <w:sz w:val="24"/>
          <w:szCs w:val="24"/>
          <w:lang w:eastAsia="es-MX"/>
        </w:rPr>
        <w:t>ski</w:t>
      </w:r>
      <w:r w:rsidR="008B43AC">
        <w:rPr>
          <w:rFonts w:ascii="Times New Roman" w:eastAsia="Times New Roman" w:hAnsi="Times New Roman" w:cs="Times New Roman"/>
          <w:i/>
          <w:iCs/>
          <w:color w:val="000000"/>
          <w:spacing w:val="4"/>
          <w:sz w:val="24"/>
          <w:szCs w:val="24"/>
          <w:lang w:eastAsia="es-MX"/>
        </w:rPr>
        <w:t>l</w:t>
      </w:r>
      <w:r w:rsidR="00C9008C">
        <w:rPr>
          <w:rFonts w:ascii="Times New Roman" w:eastAsia="Times New Roman" w:hAnsi="Times New Roman" w:cs="Times New Roman"/>
          <w:i/>
          <w:iCs/>
          <w:color w:val="000000"/>
          <w:spacing w:val="4"/>
          <w:sz w:val="24"/>
          <w:szCs w:val="24"/>
          <w:lang w:eastAsia="es-MX"/>
        </w:rPr>
        <w:t>ls</w:t>
      </w:r>
      <w:proofErr w:type="spellEnd"/>
      <w:r w:rsidR="006D3103">
        <w:rPr>
          <w:rFonts w:ascii="Times New Roman" w:eastAsia="Times New Roman" w:hAnsi="Times New Roman" w:cs="Times New Roman"/>
          <w:color w:val="000000"/>
          <w:spacing w:val="4"/>
          <w:sz w:val="24"/>
          <w:szCs w:val="24"/>
          <w:lang w:eastAsia="es-MX"/>
        </w:rPr>
        <w:t>. Se concluye que las instituciones de educación tienen que trabajar en la implementación de talleres que refuercen las habilidades blandas</w:t>
      </w:r>
      <w:r w:rsidR="00E7698B">
        <w:rPr>
          <w:rFonts w:ascii="Times New Roman" w:eastAsia="Times New Roman" w:hAnsi="Times New Roman" w:cs="Times New Roman"/>
          <w:color w:val="000000"/>
          <w:spacing w:val="4"/>
          <w:sz w:val="24"/>
          <w:szCs w:val="24"/>
          <w:lang w:eastAsia="es-MX"/>
        </w:rPr>
        <w:t>, así como</w:t>
      </w:r>
      <w:r w:rsidR="006D3103">
        <w:rPr>
          <w:rFonts w:ascii="Times New Roman" w:eastAsia="Times New Roman" w:hAnsi="Times New Roman" w:cs="Times New Roman"/>
          <w:color w:val="000000"/>
          <w:spacing w:val="4"/>
          <w:sz w:val="24"/>
          <w:szCs w:val="24"/>
          <w:lang w:eastAsia="es-MX"/>
        </w:rPr>
        <w:t xml:space="preserve"> mantener el acercamiento con el sector empresarial que </w:t>
      </w:r>
      <w:r w:rsidR="00D37108">
        <w:rPr>
          <w:rFonts w:ascii="Times New Roman" w:eastAsia="Times New Roman" w:hAnsi="Times New Roman" w:cs="Times New Roman"/>
          <w:color w:val="000000"/>
          <w:spacing w:val="4"/>
          <w:sz w:val="24"/>
          <w:szCs w:val="24"/>
          <w:lang w:eastAsia="es-MX"/>
        </w:rPr>
        <w:t>continúe impulsando</w:t>
      </w:r>
      <w:r w:rsidR="006D3103">
        <w:rPr>
          <w:rFonts w:ascii="Times New Roman" w:eastAsia="Times New Roman" w:hAnsi="Times New Roman" w:cs="Times New Roman"/>
          <w:color w:val="000000"/>
          <w:spacing w:val="4"/>
          <w:sz w:val="24"/>
          <w:szCs w:val="24"/>
          <w:lang w:eastAsia="es-MX"/>
        </w:rPr>
        <w:t xml:space="preserve"> la</w:t>
      </w:r>
      <w:r w:rsidR="005779BA">
        <w:rPr>
          <w:rFonts w:ascii="Times New Roman" w:eastAsia="Times New Roman" w:hAnsi="Times New Roman" w:cs="Times New Roman"/>
          <w:color w:val="000000"/>
          <w:spacing w:val="4"/>
          <w:sz w:val="24"/>
          <w:szCs w:val="24"/>
          <w:lang w:eastAsia="es-MX"/>
        </w:rPr>
        <w:t>s</w:t>
      </w:r>
      <w:r w:rsidR="006D3103">
        <w:rPr>
          <w:rFonts w:ascii="Times New Roman" w:eastAsia="Times New Roman" w:hAnsi="Times New Roman" w:cs="Times New Roman"/>
          <w:color w:val="000000"/>
          <w:spacing w:val="4"/>
          <w:sz w:val="24"/>
          <w:szCs w:val="24"/>
          <w:lang w:eastAsia="es-MX"/>
        </w:rPr>
        <w:t xml:space="preserve"> estancias, ya que </w:t>
      </w:r>
      <w:r w:rsidR="00E7698B">
        <w:rPr>
          <w:rFonts w:ascii="Times New Roman" w:eastAsia="Times New Roman" w:hAnsi="Times New Roman" w:cs="Times New Roman"/>
          <w:color w:val="000000"/>
          <w:spacing w:val="4"/>
          <w:sz w:val="24"/>
          <w:szCs w:val="24"/>
          <w:lang w:eastAsia="es-MX"/>
        </w:rPr>
        <w:t xml:space="preserve">estas </w:t>
      </w:r>
      <w:r w:rsidR="006D3103">
        <w:rPr>
          <w:rFonts w:ascii="Times New Roman" w:eastAsia="Times New Roman" w:hAnsi="Times New Roman" w:cs="Times New Roman"/>
          <w:color w:val="000000"/>
          <w:spacing w:val="4"/>
          <w:sz w:val="24"/>
          <w:szCs w:val="24"/>
          <w:lang w:eastAsia="es-MX"/>
        </w:rPr>
        <w:t xml:space="preserve">coadyuvan al fortalecimiento </w:t>
      </w:r>
      <w:r w:rsidR="0063512B">
        <w:rPr>
          <w:rFonts w:ascii="Times New Roman" w:eastAsia="Times New Roman" w:hAnsi="Times New Roman" w:cs="Times New Roman"/>
          <w:color w:val="000000"/>
          <w:spacing w:val="4"/>
          <w:sz w:val="24"/>
          <w:szCs w:val="24"/>
          <w:lang w:eastAsia="es-MX"/>
        </w:rPr>
        <w:t>de las competencias interpersonales</w:t>
      </w:r>
      <w:r w:rsidR="005502D2">
        <w:rPr>
          <w:rFonts w:ascii="Times New Roman" w:eastAsia="Times New Roman" w:hAnsi="Times New Roman" w:cs="Times New Roman"/>
          <w:color w:val="000000"/>
          <w:spacing w:val="4"/>
          <w:sz w:val="24"/>
          <w:szCs w:val="24"/>
          <w:lang w:eastAsia="es-MX"/>
        </w:rPr>
        <w:t xml:space="preserve"> de los estudiantes</w:t>
      </w:r>
      <w:r w:rsidR="005779BA">
        <w:rPr>
          <w:rFonts w:ascii="Times New Roman" w:eastAsia="Times New Roman" w:hAnsi="Times New Roman" w:cs="Times New Roman"/>
          <w:color w:val="000000"/>
          <w:spacing w:val="4"/>
          <w:sz w:val="24"/>
          <w:szCs w:val="24"/>
          <w:lang w:eastAsia="es-MX"/>
        </w:rPr>
        <w:t xml:space="preserve">. </w:t>
      </w:r>
    </w:p>
    <w:p w14:paraId="1E675A4F" w14:textId="7E7B83FF" w:rsidR="00B4223D" w:rsidRDefault="007435F0" w:rsidP="007F6DEA">
      <w:pPr>
        <w:shd w:val="clear" w:color="auto" w:fill="FFFFFF"/>
        <w:spacing w:after="0" w:line="360" w:lineRule="auto"/>
        <w:rPr>
          <w:rFonts w:ascii="Times New Roman" w:eastAsia="Times New Roman" w:hAnsi="Times New Roman" w:cs="Times New Roman"/>
          <w:color w:val="222222"/>
          <w:lang w:eastAsia="es-MX"/>
        </w:rPr>
      </w:pPr>
      <w:r w:rsidRPr="003604C2">
        <w:rPr>
          <w:rFonts w:ascii="Calibri" w:hAnsi="Calibri" w:cs="Calibri"/>
          <w:b/>
          <w:sz w:val="28"/>
          <w:szCs w:val="24"/>
        </w:rPr>
        <w:t>Palabras clave:</w:t>
      </w:r>
      <w:r w:rsidRPr="00AA42A3">
        <w:rPr>
          <w:rFonts w:ascii="Times New Roman" w:eastAsia="Times New Roman" w:hAnsi="Times New Roman" w:cs="Times New Roman"/>
          <w:color w:val="222222"/>
          <w:sz w:val="24"/>
          <w:szCs w:val="24"/>
          <w:lang w:eastAsia="es-MX"/>
        </w:rPr>
        <w:t xml:space="preserve"> carreras de ingeniería, habilidades blandas, habilidades de un ingeniero, universidades.</w:t>
      </w:r>
    </w:p>
    <w:p w14:paraId="3BC27D4E" w14:textId="65A1C35F" w:rsidR="003A60D1" w:rsidRPr="00DC1D7D" w:rsidRDefault="003A60D1" w:rsidP="007F6DEA">
      <w:pPr>
        <w:spacing w:after="0" w:line="360" w:lineRule="auto"/>
        <w:jc w:val="both"/>
        <w:rPr>
          <w:rFonts w:ascii="Times New Roman" w:hAnsi="Times New Roman" w:cs="Times New Roman"/>
          <w:sz w:val="24"/>
          <w:szCs w:val="24"/>
          <w:lang w:val="en-US"/>
        </w:rPr>
      </w:pPr>
    </w:p>
    <w:p w14:paraId="2F4DEF94" w14:textId="77777777" w:rsidR="003A60D1" w:rsidRPr="003604C2" w:rsidRDefault="003A60D1" w:rsidP="007F6DEA">
      <w:pPr>
        <w:spacing w:after="0" w:line="360" w:lineRule="auto"/>
        <w:jc w:val="both"/>
        <w:rPr>
          <w:rFonts w:ascii="Calibri" w:hAnsi="Calibri" w:cs="Calibri"/>
          <w:b/>
          <w:sz w:val="28"/>
          <w:szCs w:val="24"/>
        </w:rPr>
      </w:pPr>
      <w:proofErr w:type="spellStart"/>
      <w:r w:rsidRPr="003604C2">
        <w:rPr>
          <w:rFonts w:ascii="Calibri" w:hAnsi="Calibri" w:cs="Calibri"/>
          <w:b/>
          <w:sz w:val="28"/>
          <w:szCs w:val="24"/>
        </w:rPr>
        <w:t>Abstract</w:t>
      </w:r>
      <w:proofErr w:type="spellEnd"/>
    </w:p>
    <w:p w14:paraId="5BECDD3A" w14:textId="34A4200D" w:rsidR="003A60D1" w:rsidRPr="00DC1D7D" w:rsidRDefault="003A60D1" w:rsidP="007F6DEA">
      <w:pPr>
        <w:spacing w:after="0" w:line="360" w:lineRule="auto"/>
        <w:jc w:val="both"/>
        <w:rPr>
          <w:rFonts w:ascii="Times New Roman" w:hAnsi="Times New Roman" w:cs="Times New Roman"/>
          <w:sz w:val="24"/>
          <w:szCs w:val="24"/>
          <w:lang w:val="en-US"/>
        </w:rPr>
      </w:pPr>
      <w:r w:rsidRPr="00DC1D7D">
        <w:rPr>
          <w:rFonts w:ascii="Times New Roman" w:hAnsi="Times New Roman" w:cs="Times New Roman"/>
          <w:sz w:val="24"/>
          <w:szCs w:val="24"/>
          <w:lang w:val="en-US"/>
        </w:rPr>
        <w:t xml:space="preserve">The objective of this paper </w:t>
      </w:r>
      <w:r>
        <w:rPr>
          <w:rFonts w:ascii="Times New Roman" w:hAnsi="Times New Roman" w:cs="Times New Roman"/>
          <w:sz w:val="24"/>
          <w:szCs w:val="24"/>
          <w:lang w:val="en-US"/>
        </w:rPr>
        <w:t>wa</w:t>
      </w:r>
      <w:r w:rsidRPr="00DC1D7D">
        <w:rPr>
          <w:rFonts w:ascii="Times New Roman" w:hAnsi="Times New Roman" w:cs="Times New Roman"/>
          <w:sz w:val="24"/>
          <w:szCs w:val="24"/>
          <w:lang w:val="en-US"/>
        </w:rPr>
        <w:t xml:space="preserve">s to analyze the perception that </w:t>
      </w:r>
      <w:r w:rsidR="00D37108">
        <w:rPr>
          <w:rFonts w:ascii="Times New Roman" w:hAnsi="Times New Roman" w:cs="Times New Roman"/>
          <w:sz w:val="24"/>
          <w:szCs w:val="24"/>
          <w:lang w:val="en-US"/>
        </w:rPr>
        <w:t>e</w:t>
      </w:r>
      <w:r w:rsidR="00D37108" w:rsidRPr="00DC1D7D">
        <w:rPr>
          <w:rFonts w:ascii="Times New Roman" w:hAnsi="Times New Roman" w:cs="Times New Roman"/>
          <w:sz w:val="24"/>
          <w:szCs w:val="24"/>
          <w:lang w:val="en-US"/>
        </w:rPr>
        <w:t xml:space="preserve">ngineering </w:t>
      </w:r>
      <w:r w:rsidRPr="00DC1D7D">
        <w:rPr>
          <w:rFonts w:ascii="Times New Roman" w:hAnsi="Times New Roman" w:cs="Times New Roman"/>
          <w:sz w:val="24"/>
          <w:szCs w:val="24"/>
          <w:lang w:val="en-US"/>
        </w:rPr>
        <w:t xml:space="preserve">students have regarding the acquisition of soft skills </w:t>
      </w:r>
      <w:r>
        <w:rPr>
          <w:rFonts w:ascii="Times New Roman" w:hAnsi="Times New Roman" w:cs="Times New Roman"/>
          <w:sz w:val="24"/>
          <w:szCs w:val="24"/>
          <w:lang w:val="en-US"/>
        </w:rPr>
        <w:t>achieved</w:t>
      </w:r>
      <w:r w:rsidRPr="00DC1D7D">
        <w:rPr>
          <w:rFonts w:ascii="Times New Roman" w:hAnsi="Times New Roman" w:cs="Times New Roman"/>
          <w:sz w:val="24"/>
          <w:szCs w:val="24"/>
          <w:lang w:val="en-US"/>
        </w:rPr>
        <w:t xml:space="preserve"> in the course of their </w:t>
      </w:r>
      <w:r>
        <w:rPr>
          <w:rFonts w:ascii="Times New Roman" w:hAnsi="Times New Roman" w:cs="Times New Roman"/>
          <w:sz w:val="24"/>
          <w:szCs w:val="24"/>
          <w:lang w:val="en-US"/>
        </w:rPr>
        <w:t>studies</w:t>
      </w:r>
      <w:r w:rsidRPr="00DC1D7D">
        <w:rPr>
          <w:rFonts w:ascii="Times New Roman" w:hAnsi="Times New Roman" w:cs="Times New Roman"/>
          <w:sz w:val="24"/>
          <w:szCs w:val="24"/>
          <w:lang w:val="en-US"/>
        </w:rPr>
        <w:t xml:space="preserve">. The data was obtained </w:t>
      </w:r>
      <w:r>
        <w:rPr>
          <w:rFonts w:ascii="Times New Roman" w:hAnsi="Times New Roman" w:cs="Times New Roman"/>
          <w:sz w:val="24"/>
          <w:szCs w:val="24"/>
          <w:lang w:val="en-US"/>
        </w:rPr>
        <w:t>through</w:t>
      </w:r>
      <w:r w:rsidRPr="00DC1D7D">
        <w:rPr>
          <w:rFonts w:ascii="Times New Roman" w:hAnsi="Times New Roman" w:cs="Times New Roman"/>
          <w:sz w:val="24"/>
          <w:szCs w:val="24"/>
          <w:lang w:val="en-US"/>
        </w:rPr>
        <w:t xml:space="preserve"> of the construction of a questionnaire with a Likert-type scale; factor analysis, </w:t>
      </w:r>
      <w:r w:rsidR="00DB3DD3" w:rsidRPr="00DC1D7D">
        <w:rPr>
          <w:rFonts w:ascii="Times New Roman" w:hAnsi="Times New Roman" w:cs="Times New Roman"/>
          <w:sz w:val="24"/>
          <w:szCs w:val="24"/>
          <w:lang w:val="en-US"/>
        </w:rPr>
        <w:t>Kruskal</w:t>
      </w:r>
      <w:r w:rsidR="00DB3DD3">
        <w:rPr>
          <w:rFonts w:ascii="Times New Roman" w:hAnsi="Times New Roman" w:cs="Times New Roman"/>
          <w:sz w:val="24"/>
          <w:szCs w:val="24"/>
          <w:lang w:val="en-US"/>
        </w:rPr>
        <w:t>-</w:t>
      </w:r>
      <w:r w:rsidRPr="00DC1D7D">
        <w:rPr>
          <w:rFonts w:ascii="Times New Roman" w:hAnsi="Times New Roman" w:cs="Times New Roman"/>
          <w:sz w:val="24"/>
          <w:szCs w:val="24"/>
          <w:lang w:val="en-US"/>
        </w:rPr>
        <w:t xml:space="preserve">Wallis statistical tests and generalized linear models were </w:t>
      </w:r>
      <w:r>
        <w:rPr>
          <w:rFonts w:ascii="Times New Roman" w:hAnsi="Times New Roman" w:cs="Times New Roman"/>
          <w:sz w:val="24"/>
          <w:szCs w:val="24"/>
          <w:lang w:val="en-US"/>
        </w:rPr>
        <w:t>applied</w:t>
      </w:r>
      <w:r w:rsidRPr="00DC1D7D">
        <w:rPr>
          <w:rFonts w:ascii="Times New Roman" w:hAnsi="Times New Roman" w:cs="Times New Roman"/>
          <w:sz w:val="24"/>
          <w:szCs w:val="24"/>
          <w:lang w:val="en-US"/>
        </w:rPr>
        <w:t xml:space="preserve">. It is a cross-sectional study; the sample was 3560 young people </w:t>
      </w:r>
      <w:r w:rsidR="00AE0AFA">
        <w:rPr>
          <w:rFonts w:ascii="Times New Roman" w:hAnsi="Times New Roman" w:cs="Times New Roman"/>
          <w:sz w:val="24"/>
          <w:szCs w:val="24"/>
          <w:lang w:val="en-US"/>
        </w:rPr>
        <w:t>of</w:t>
      </w:r>
      <w:r w:rsidR="00AE0AFA" w:rsidRPr="00DC1D7D">
        <w:rPr>
          <w:rFonts w:ascii="Times New Roman" w:hAnsi="Times New Roman" w:cs="Times New Roman"/>
          <w:sz w:val="24"/>
          <w:szCs w:val="24"/>
          <w:lang w:val="en-US"/>
        </w:rPr>
        <w:t xml:space="preserve"> </w:t>
      </w:r>
      <w:r w:rsidRPr="00DC1D7D">
        <w:rPr>
          <w:rFonts w:ascii="Times New Roman" w:hAnsi="Times New Roman" w:cs="Times New Roman"/>
          <w:sz w:val="24"/>
          <w:szCs w:val="24"/>
          <w:lang w:val="en-US"/>
        </w:rPr>
        <w:t>three public universities: two of them located in Mexico City</w:t>
      </w:r>
      <w:r>
        <w:rPr>
          <w:rFonts w:ascii="Times New Roman" w:hAnsi="Times New Roman" w:cs="Times New Roman"/>
          <w:sz w:val="24"/>
          <w:szCs w:val="24"/>
          <w:lang w:val="en-US"/>
        </w:rPr>
        <w:t>,</w:t>
      </w:r>
      <w:r w:rsidRPr="00DC1D7D">
        <w:rPr>
          <w:rFonts w:ascii="Times New Roman" w:hAnsi="Times New Roman" w:cs="Times New Roman"/>
          <w:sz w:val="24"/>
          <w:szCs w:val="24"/>
          <w:lang w:val="en-US"/>
        </w:rPr>
        <w:t xml:space="preserve"> and one in the </w:t>
      </w:r>
      <w:proofErr w:type="spellStart"/>
      <w:r w:rsidR="00691C58">
        <w:rPr>
          <w:rFonts w:ascii="Times New Roman" w:hAnsi="Times New Roman" w:cs="Times New Roman"/>
          <w:sz w:val="24"/>
          <w:szCs w:val="24"/>
          <w:lang w:val="en-US"/>
        </w:rPr>
        <w:t>Euzkadi</w:t>
      </w:r>
      <w:proofErr w:type="spellEnd"/>
      <w:r w:rsidRPr="00DC1D7D">
        <w:rPr>
          <w:rFonts w:ascii="Times New Roman" w:hAnsi="Times New Roman" w:cs="Times New Roman"/>
          <w:sz w:val="24"/>
          <w:szCs w:val="24"/>
          <w:lang w:val="en-US"/>
        </w:rPr>
        <w:t xml:space="preserve"> </w:t>
      </w:r>
      <w:r w:rsidR="006D3274">
        <w:rPr>
          <w:rFonts w:ascii="Times New Roman" w:hAnsi="Times New Roman" w:cs="Times New Roman"/>
          <w:sz w:val="24"/>
          <w:szCs w:val="24"/>
          <w:lang w:val="en-US"/>
        </w:rPr>
        <w:t>C</w:t>
      </w:r>
      <w:r w:rsidR="006D3274" w:rsidRPr="00DC1D7D">
        <w:rPr>
          <w:rFonts w:ascii="Times New Roman" w:hAnsi="Times New Roman" w:cs="Times New Roman"/>
          <w:sz w:val="24"/>
          <w:szCs w:val="24"/>
          <w:lang w:val="en-US"/>
        </w:rPr>
        <w:t>ountry</w:t>
      </w:r>
      <w:r w:rsidRPr="00DC1D7D">
        <w:rPr>
          <w:rFonts w:ascii="Times New Roman" w:hAnsi="Times New Roman" w:cs="Times New Roman"/>
          <w:sz w:val="24"/>
          <w:szCs w:val="24"/>
          <w:lang w:val="en-US"/>
        </w:rPr>
        <w:t xml:space="preserve">, Spain. It was found that the students of the Escuela de </w:t>
      </w:r>
      <w:proofErr w:type="spellStart"/>
      <w:r w:rsidRPr="00DC1D7D">
        <w:rPr>
          <w:rFonts w:ascii="Times New Roman" w:hAnsi="Times New Roman" w:cs="Times New Roman"/>
          <w:sz w:val="24"/>
          <w:szCs w:val="24"/>
          <w:lang w:val="en-US"/>
        </w:rPr>
        <w:t>Ingeniería</w:t>
      </w:r>
      <w:proofErr w:type="spellEnd"/>
      <w:r w:rsidRPr="00DC1D7D">
        <w:rPr>
          <w:rFonts w:ascii="Times New Roman" w:hAnsi="Times New Roman" w:cs="Times New Roman"/>
          <w:sz w:val="24"/>
          <w:szCs w:val="24"/>
          <w:lang w:val="en-US"/>
        </w:rPr>
        <w:t xml:space="preserve"> de Bilbao, in the Basque </w:t>
      </w:r>
      <w:r w:rsidR="00D37108">
        <w:rPr>
          <w:rFonts w:ascii="Times New Roman" w:hAnsi="Times New Roman" w:cs="Times New Roman"/>
          <w:sz w:val="24"/>
          <w:szCs w:val="24"/>
          <w:lang w:val="en-US"/>
        </w:rPr>
        <w:t>C</w:t>
      </w:r>
      <w:r w:rsidR="00D37108" w:rsidRPr="00DC1D7D">
        <w:rPr>
          <w:rFonts w:ascii="Times New Roman" w:hAnsi="Times New Roman" w:cs="Times New Roman"/>
          <w:sz w:val="24"/>
          <w:szCs w:val="24"/>
          <w:lang w:val="en-US"/>
        </w:rPr>
        <w:t>ountry</w:t>
      </w:r>
      <w:r w:rsidRPr="00DC1D7D">
        <w:rPr>
          <w:rFonts w:ascii="Times New Roman" w:hAnsi="Times New Roman" w:cs="Times New Roman"/>
          <w:sz w:val="24"/>
          <w:szCs w:val="24"/>
          <w:lang w:val="en-US"/>
        </w:rPr>
        <w:t>, obtained higher scores in relation to soft skills</w:t>
      </w:r>
      <w:r w:rsidR="00503BD0">
        <w:rPr>
          <w:rFonts w:ascii="Times New Roman" w:hAnsi="Times New Roman" w:cs="Times New Roman"/>
          <w:sz w:val="24"/>
          <w:szCs w:val="24"/>
          <w:lang w:val="en-US"/>
        </w:rPr>
        <w:t>;</w:t>
      </w:r>
      <w:r w:rsidRPr="00DC1D7D">
        <w:rPr>
          <w:rFonts w:ascii="Times New Roman" w:hAnsi="Times New Roman" w:cs="Times New Roman"/>
          <w:sz w:val="24"/>
          <w:szCs w:val="24"/>
          <w:lang w:val="en-US"/>
        </w:rPr>
        <w:t xml:space="preserve"> Mexican universities </w:t>
      </w:r>
      <w:r>
        <w:rPr>
          <w:rFonts w:ascii="Times New Roman" w:hAnsi="Times New Roman" w:cs="Times New Roman"/>
          <w:sz w:val="24"/>
          <w:szCs w:val="24"/>
          <w:lang w:val="en-US"/>
        </w:rPr>
        <w:t>were behind</w:t>
      </w:r>
      <w:r w:rsidRPr="00DC1D7D">
        <w:rPr>
          <w:rFonts w:ascii="Times New Roman" w:hAnsi="Times New Roman" w:cs="Times New Roman"/>
          <w:sz w:val="24"/>
          <w:szCs w:val="24"/>
          <w:lang w:val="en-US"/>
        </w:rPr>
        <w:t xml:space="preserve">. In addition, it was found that in both the </w:t>
      </w:r>
      <w:r w:rsidR="00E61FCE" w:rsidRPr="00AA42A3">
        <w:rPr>
          <w:rFonts w:ascii="Times New Roman" w:eastAsia="Times New Roman" w:hAnsi="Times New Roman" w:cs="Times New Roman"/>
          <w:color w:val="000000"/>
          <w:spacing w:val="4"/>
          <w:sz w:val="24"/>
          <w:szCs w:val="24"/>
          <w:lang w:val="en-US" w:eastAsia="es-MX"/>
        </w:rPr>
        <w:t xml:space="preserve">Instituto </w:t>
      </w:r>
      <w:proofErr w:type="spellStart"/>
      <w:r w:rsidR="00E61FCE" w:rsidRPr="00AA42A3">
        <w:rPr>
          <w:rFonts w:ascii="Times New Roman" w:eastAsia="Times New Roman" w:hAnsi="Times New Roman" w:cs="Times New Roman"/>
          <w:color w:val="000000"/>
          <w:spacing w:val="4"/>
          <w:sz w:val="24"/>
          <w:szCs w:val="24"/>
          <w:lang w:val="en-US" w:eastAsia="es-MX"/>
        </w:rPr>
        <w:t>Politécnico</w:t>
      </w:r>
      <w:proofErr w:type="spellEnd"/>
      <w:r w:rsidR="00E61FCE" w:rsidRPr="00AA42A3">
        <w:rPr>
          <w:rFonts w:ascii="Times New Roman" w:eastAsia="Times New Roman" w:hAnsi="Times New Roman" w:cs="Times New Roman"/>
          <w:color w:val="000000"/>
          <w:spacing w:val="4"/>
          <w:sz w:val="24"/>
          <w:szCs w:val="24"/>
          <w:lang w:val="en-US" w:eastAsia="es-MX"/>
        </w:rPr>
        <w:t xml:space="preserve"> Nacional (IPN) </w:t>
      </w:r>
      <w:r w:rsidR="00E61FCE">
        <w:rPr>
          <w:rFonts w:ascii="Times New Roman" w:eastAsia="Times New Roman" w:hAnsi="Times New Roman" w:cs="Times New Roman"/>
          <w:color w:val="000000"/>
          <w:spacing w:val="4"/>
          <w:sz w:val="24"/>
          <w:szCs w:val="24"/>
          <w:lang w:val="en-US" w:eastAsia="es-MX"/>
        </w:rPr>
        <w:t>and the</w:t>
      </w:r>
      <w:r w:rsidR="00E61FCE" w:rsidRPr="00AA42A3">
        <w:rPr>
          <w:rFonts w:ascii="Times New Roman" w:eastAsia="Times New Roman" w:hAnsi="Times New Roman" w:cs="Times New Roman"/>
          <w:color w:val="000000"/>
          <w:spacing w:val="4"/>
          <w:sz w:val="24"/>
          <w:szCs w:val="24"/>
          <w:lang w:val="en-US" w:eastAsia="es-MX"/>
        </w:rPr>
        <w:t xml:space="preserve"> </w:t>
      </w:r>
      <w:proofErr w:type="spellStart"/>
      <w:r w:rsidR="00E61FCE" w:rsidRPr="00AA42A3">
        <w:rPr>
          <w:rFonts w:ascii="Times New Roman" w:eastAsia="Times New Roman" w:hAnsi="Times New Roman" w:cs="Times New Roman"/>
          <w:color w:val="000000"/>
          <w:spacing w:val="4"/>
          <w:sz w:val="24"/>
          <w:szCs w:val="24"/>
          <w:lang w:val="en-US" w:eastAsia="es-MX"/>
        </w:rPr>
        <w:t>Tecnológico</w:t>
      </w:r>
      <w:proofErr w:type="spellEnd"/>
      <w:r w:rsidR="00E61FCE" w:rsidRPr="00AA42A3">
        <w:rPr>
          <w:rFonts w:ascii="Times New Roman" w:eastAsia="Times New Roman" w:hAnsi="Times New Roman" w:cs="Times New Roman"/>
          <w:color w:val="000000"/>
          <w:spacing w:val="4"/>
          <w:sz w:val="24"/>
          <w:szCs w:val="24"/>
          <w:lang w:val="en-US" w:eastAsia="es-MX"/>
        </w:rPr>
        <w:t xml:space="preserve"> Nacional de México (</w:t>
      </w:r>
      <w:proofErr w:type="spellStart"/>
      <w:r w:rsidR="00E61FCE" w:rsidRPr="00AA42A3">
        <w:rPr>
          <w:rFonts w:ascii="Times New Roman" w:eastAsia="Times New Roman" w:hAnsi="Times New Roman" w:cs="Times New Roman"/>
          <w:color w:val="000000"/>
          <w:spacing w:val="4"/>
          <w:sz w:val="24"/>
          <w:szCs w:val="24"/>
          <w:lang w:val="en-US" w:eastAsia="es-MX"/>
        </w:rPr>
        <w:t>TecNM</w:t>
      </w:r>
      <w:proofErr w:type="spellEnd"/>
      <w:r w:rsidR="00E61FCE" w:rsidRPr="00AA42A3">
        <w:rPr>
          <w:rFonts w:ascii="Times New Roman" w:eastAsia="Times New Roman" w:hAnsi="Times New Roman" w:cs="Times New Roman"/>
          <w:color w:val="000000"/>
          <w:spacing w:val="4"/>
          <w:sz w:val="24"/>
          <w:szCs w:val="24"/>
          <w:lang w:val="en-US" w:eastAsia="es-MX"/>
        </w:rPr>
        <w:t xml:space="preserve">) </w:t>
      </w:r>
      <w:r w:rsidRPr="00DC1D7D">
        <w:rPr>
          <w:rFonts w:ascii="Times New Roman" w:hAnsi="Times New Roman" w:cs="Times New Roman"/>
          <w:sz w:val="24"/>
          <w:szCs w:val="24"/>
          <w:lang w:val="en-US"/>
        </w:rPr>
        <w:t xml:space="preserve">the knowledge related to soft skills must be strengthened </w:t>
      </w:r>
      <w:r>
        <w:rPr>
          <w:rFonts w:ascii="Times New Roman" w:hAnsi="Times New Roman" w:cs="Times New Roman"/>
          <w:sz w:val="24"/>
          <w:szCs w:val="24"/>
          <w:lang w:val="en-US"/>
        </w:rPr>
        <w:t xml:space="preserve">in </w:t>
      </w:r>
      <w:r w:rsidR="00E02B7B" w:rsidRPr="00AA42A3">
        <w:rPr>
          <w:rFonts w:ascii="Times New Roman" w:hAnsi="Times New Roman" w:cs="Times New Roman"/>
          <w:sz w:val="24"/>
          <w:szCs w:val="24"/>
          <w:lang w:val="en-US"/>
        </w:rPr>
        <w:t>computer engineering and in information and communication technolog</w:t>
      </w:r>
      <w:r w:rsidRPr="00503BD0">
        <w:rPr>
          <w:rFonts w:ascii="Times New Roman" w:hAnsi="Times New Roman" w:cs="Times New Roman"/>
          <w:sz w:val="24"/>
          <w:szCs w:val="24"/>
          <w:lang w:val="en-US"/>
        </w:rPr>
        <w:t>ies</w:t>
      </w:r>
      <w:r w:rsidRPr="00DC1D7D">
        <w:rPr>
          <w:rFonts w:ascii="Times New Roman" w:hAnsi="Times New Roman" w:cs="Times New Roman"/>
          <w:sz w:val="24"/>
          <w:szCs w:val="24"/>
          <w:lang w:val="en-US"/>
        </w:rPr>
        <w:t xml:space="preserve"> studies. Finally, young people at IPN who are </w:t>
      </w:r>
      <w:r>
        <w:rPr>
          <w:rFonts w:ascii="Times New Roman" w:hAnsi="Times New Roman" w:cs="Times New Roman"/>
          <w:sz w:val="24"/>
          <w:szCs w:val="24"/>
          <w:lang w:val="en-US"/>
        </w:rPr>
        <w:t xml:space="preserve">also </w:t>
      </w:r>
      <w:r w:rsidRPr="00DC1D7D">
        <w:rPr>
          <w:rFonts w:ascii="Times New Roman" w:hAnsi="Times New Roman" w:cs="Times New Roman"/>
          <w:sz w:val="24"/>
          <w:szCs w:val="24"/>
          <w:lang w:val="en-US"/>
        </w:rPr>
        <w:t xml:space="preserve">working gave higher scores to soft skills. It is concluded that educational institutions have to work in the implementation of workshops that reinforce soft skills and maintain closeness with the business sector </w:t>
      </w:r>
      <w:r>
        <w:rPr>
          <w:rFonts w:ascii="Times New Roman" w:hAnsi="Times New Roman" w:cs="Times New Roman"/>
          <w:sz w:val="24"/>
          <w:szCs w:val="24"/>
          <w:lang w:val="en-US"/>
        </w:rPr>
        <w:t>to</w:t>
      </w:r>
      <w:r w:rsidRPr="00DC1D7D">
        <w:rPr>
          <w:rFonts w:ascii="Times New Roman" w:hAnsi="Times New Roman" w:cs="Times New Roman"/>
          <w:sz w:val="24"/>
          <w:szCs w:val="24"/>
          <w:lang w:val="en-US"/>
        </w:rPr>
        <w:t xml:space="preserve"> allow </w:t>
      </w:r>
      <w:r>
        <w:rPr>
          <w:rFonts w:ascii="Times New Roman" w:hAnsi="Times New Roman" w:cs="Times New Roman"/>
          <w:sz w:val="24"/>
          <w:szCs w:val="24"/>
          <w:lang w:val="en-US"/>
        </w:rPr>
        <w:t xml:space="preserve">for </w:t>
      </w:r>
      <w:r w:rsidRPr="00DC1D7D">
        <w:rPr>
          <w:rFonts w:ascii="Times New Roman" w:hAnsi="Times New Roman" w:cs="Times New Roman"/>
          <w:sz w:val="24"/>
          <w:szCs w:val="24"/>
          <w:lang w:val="en-US"/>
        </w:rPr>
        <w:t>boosting stays, since these contribute to strengthening the interpersonal skills of students.</w:t>
      </w:r>
    </w:p>
    <w:p w14:paraId="147619C0" w14:textId="20C7A01A" w:rsidR="003A60D1" w:rsidRDefault="003A60D1" w:rsidP="007F6DEA">
      <w:pPr>
        <w:spacing w:after="0" w:line="360" w:lineRule="auto"/>
        <w:jc w:val="both"/>
        <w:rPr>
          <w:rFonts w:ascii="Times New Roman" w:hAnsi="Times New Roman" w:cs="Times New Roman"/>
          <w:sz w:val="24"/>
          <w:szCs w:val="24"/>
          <w:lang w:val="en-US"/>
        </w:rPr>
      </w:pPr>
      <w:proofErr w:type="spellStart"/>
      <w:r w:rsidRPr="003604C2">
        <w:rPr>
          <w:rFonts w:ascii="Calibri" w:hAnsi="Calibri" w:cs="Calibri"/>
          <w:b/>
          <w:sz w:val="28"/>
          <w:szCs w:val="24"/>
        </w:rPr>
        <w:t>Keywords</w:t>
      </w:r>
      <w:proofErr w:type="spellEnd"/>
      <w:r w:rsidRPr="003604C2">
        <w:rPr>
          <w:rFonts w:ascii="Calibri" w:hAnsi="Calibri" w:cs="Calibri"/>
          <w:b/>
          <w:sz w:val="28"/>
          <w:szCs w:val="24"/>
        </w:rPr>
        <w:t>:</w:t>
      </w:r>
      <w:r w:rsidRPr="00DC1D7D">
        <w:rPr>
          <w:rFonts w:ascii="Times New Roman" w:hAnsi="Times New Roman" w:cs="Times New Roman"/>
          <w:sz w:val="24"/>
          <w:szCs w:val="24"/>
          <w:lang w:val="en-US"/>
        </w:rPr>
        <w:t xml:space="preserve"> engineering careers, soft skills, skills of an engineer, universities.</w:t>
      </w:r>
    </w:p>
    <w:p w14:paraId="5737D80E" w14:textId="2555C164" w:rsidR="003604C2" w:rsidRDefault="003604C2" w:rsidP="007F6DEA">
      <w:pPr>
        <w:spacing w:after="0" w:line="360" w:lineRule="auto"/>
        <w:jc w:val="both"/>
        <w:rPr>
          <w:rFonts w:ascii="Times New Roman" w:hAnsi="Times New Roman" w:cs="Times New Roman"/>
          <w:sz w:val="24"/>
          <w:szCs w:val="24"/>
          <w:lang w:val="en-US"/>
        </w:rPr>
      </w:pPr>
    </w:p>
    <w:p w14:paraId="65E8D8CA" w14:textId="30D1B7D1" w:rsidR="00FF27F4" w:rsidRDefault="00FF27F4" w:rsidP="007F6DEA">
      <w:pPr>
        <w:spacing w:after="0" w:line="360" w:lineRule="auto"/>
        <w:jc w:val="both"/>
        <w:rPr>
          <w:rFonts w:ascii="Times New Roman" w:hAnsi="Times New Roman" w:cs="Times New Roman"/>
          <w:sz w:val="24"/>
          <w:szCs w:val="24"/>
          <w:lang w:val="en-US"/>
        </w:rPr>
      </w:pPr>
    </w:p>
    <w:p w14:paraId="78859F1E" w14:textId="39364C11" w:rsidR="00FF27F4" w:rsidRDefault="00FF27F4" w:rsidP="007F6DEA">
      <w:pPr>
        <w:spacing w:after="0" w:line="360" w:lineRule="auto"/>
        <w:jc w:val="both"/>
        <w:rPr>
          <w:rFonts w:ascii="Times New Roman" w:hAnsi="Times New Roman" w:cs="Times New Roman"/>
          <w:sz w:val="24"/>
          <w:szCs w:val="24"/>
          <w:lang w:val="en-US"/>
        </w:rPr>
      </w:pPr>
    </w:p>
    <w:p w14:paraId="7310FFEA" w14:textId="6E36A8BE" w:rsidR="00FF27F4" w:rsidRDefault="00FF27F4" w:rsidP="007F6DEA">
      <w:pPr>
        <w:spacing w:after="0" w:line="360" w:lineRule="auto"/>
        <w:jc w:val="both"/>
        <w:rPr>
          <w:rFonts w:ascii="Times New Roman" w:hAnsi="Times New Roman" w:cs="Times New Roman"/>
          <w:sz w:val="24"/>
          <w:szCs w:val="24"/>
          <w:lang w:val="en-US"/>
        </w:rPr>
      </w:pPr>
    </w:p>
    <w:p w14:paraId="41F4813A" w14:textId="5C0E5FD1" w:rsidR="00FF27F4" w:rsidRDefault="00FF27F4" w:rsidP="007F6DEA">
      <w:pPr>
        <w:spacing w:after="0" w:line="360" w:lineRule="auto"/>
        <w:jc w:val="both"/>
        <w:rPr>
          <w:rFonts w:ascii="Times New Roman" w:hAnsi="Times New Roman" w:cs="Times New Roman"/>
          <w:sz w:val="24"/>
          <w:szCs w:val="24"/>
          <w:lang w:val="en-US"/>
        </w:rPr>
      </w:pPr>
    </w:p>
    <w:p w14:paraId="07FCD3B1" w14:textId="09C8FB21" w:rsidR="003604C2" w:rsidRDefault="003604C2" w:rsidP="009E49E0">
      <w:pPr>
        <w:spacing w:after="0" w:line="360" w:lineRule="auto"/>
        <w:ind w:left="708" w:hanging="708"/>
        <w:jc w:val="both"/>
        <w:rPr>
          <w:rFonts w:ascii="Calibri" w:hAnsi="Calibri" w:cs="Calibri"/>
          <w:b/>
          <w:sz w:val="28"/>
          <w:szCs w:val="24"/>
        </w:rPr>
      </w:pPr>
      <w:r w:rsidRPr="003604C2">
        <w:rPr>
          <w:rFonts w:ascii="Calibri" w:hAnsi="Calibri" w:cs="Calibri"/>
          <w:b/>
          <w:sz w:val="28"/>
          <w:szCs w:val="24"/>
        </w:rPr>
        <w:lastRenderedPageBreak/>
        <w:t>Resumo</w:t>
      </w:r>
    </w:p>
    <w:p w14:paraId="7645F3AB" w14:textId="77777777" w:rsidR="003604C2" w:rsidRPr="003604C2" w:rsidRDefault="003604C2" w:rsidP="003604C2">
      <w:pPr>
        <w:spacing w:after="0" w:line="360" w:lineRule="auto"/>
        <w:jc w:val="both"/>
        <w:rPr>
          <w:rFonts w:ascii="Times New Roman" w:hAnsi="Times New Roman" w:cs="Times New Roman"/>
          <w:bCs/>
          <w:sz w:val="24"/>
        </w:rPr>
      </w:pPr>
      <w:r w:rsidRPr="003604C2">
        <w:rPr>
          <w:rFonts w:ascii="Times New Roman" w:hAnsi="Times New Roman" w:cs="Times New Roman"/>
          <w:bCs/>
          <w:sz w:val="24"/>
        </w:rPr>
        <w:t xml:space="preserve">O objetivo </w:t>
      </w:r>
      <w:proofErr w:type="spellStart"/>
      <w:r w:rsidRPr="003604C2">
        <w:rPr>
          <w:rFonts w:ascii="Times New Roman" w:hAnsi="Times New Roman" w:cs="Times New Roman"/>
          <w:bCs/>
          <w:sz w:val="24"/>
        </w:rPr>
        <w:t>deste</w:t>
      </w:r>
      <w:proofErr w:type="spellEnd"/>
      <w:r w:rsidRPr="003604C2">
        <w:rPr>
          <w:rFonts w:ascii="Times New Roman" w:hAnsi="Times New Roman" w:cs="Times New Roman"/>
          <w:bCs/>
          <w:sz w:val="24"/>
        </w:rPr>
        <w:t xml:space="preserve"> artigo </w:t>
      </w:r>
      <w:proofErr w:type="spellStart"/>
      <w:r w:rsidRPr="003604C2">
        <w:rPr>
          <w:rFonts w:ascii="Times New Roman" w:hAnsi="Times New Roman" w:cs="Times New Roman"/>
          <w:bCs/>
          <w:sz w:val="24"/>
        </w:rPr>
        <w:t>foi</w:t>
      </w:r>
      <w:proofErr w:type="spellEnd"/>
      <w:r w:rsidRPr="003604C2">
        <w:rPr>
          <w:rFonts w:ascii="Times New Roman" w:hAnsi="Times New Roman" w:cs="Times New Roman"/>
          <w:bCs/>
          <w:sz w:val="24"/>
        </w:rPr>
        <w:t xml:space="preserve"> </w:t>
      </w:r>
      <w:proofErr w:type="spellStart"/>
      <w:r w:rsidRPr="003604C2">
        <w:rPr>
          <w:rFonts w:ascii="Times New Roman" w:hAnsi="Times New Roman" w:cs="Times New Roman"/>
          <w:bCs/>
          <w:sz w:val="24"/>
        </w:rPr>
        <w:t>analisar</w:t>
      </w:r>
      <w:proofErr w:type="spellEnd"/>
      <w:r w:rsidRPr="003604C2">
        <w:rPr>
          <w:rFonts w:ascii="Times New Roman" w:hAnsi="Times New Roman" w:cs="Times New Roman"/>
          <w:bCs/>
          <w:sz w:val="24"/>
        </w:rPr>
        <w:t xml:space="preserve"> a </w:t>
      </w:r>
      <w:proofErr w:type="spellStart"/>
      <w:r w:rsidRPr="003604C2">
        <w:rPr>
          <w:rFonts w:ascii="Times New Roman" w:hAnsi="Times New Roman" w:cs="Times New Roman"/>
          <w:bCs/>
          <w:sz w:val="24"/>
        </w:rPr>
        <w:t>percepção</w:t>
      </w:r>
      <w:proofErr w:type="spellEnd"/>
      <w:r w:rsidRPr="003604C2">
        <w:rPr>
          <w:rFonts w:ascii="Times New Roman" w:hAnsi="Times New Roman" w:cs="Times New Roman"/>
          <w:bCs/>
          <w:sz w:val="24"/>
        </w:rPr>
        <w:t xml:space="preserve"> que os </w:t>
      </w:r>
      <w:proofErr w:type="spellStart"/>
      <w:r w:rsidRPr="003604C2">
        <w:rPr>
          <w:rFonts w:ascii="Times New Roman" w:hAnsi="Times New Roman" w:cs="Times New Roman"/>
          <w:bCs/>
          <w:sz w:val="24"/>
        </w:rPr>
        <w:t>estudantes</w:t>
      </w:r>
      <w:proofErr w:type="spellEnd"/>
      <w:r w:rsidRPr="003604C2">
        <w:rPr>
          <w:rFonts w:ascii="Times New Roman" w:hAnsi="Times New Roman" w:cs="Times New Roman"/>
          <w:bCs/>
          <w:sz w:val="24"/>
        </w:rPr>
        <w:t xml:space="preserve"> de </w:t>
      </w:r>
      <w:proofErr w:type="spellStart"/>
      <w:r w:rsidRPr="003604C2">
        <w:rPr>
          <w:rFonts w:ascii="Times New Roman" w:hAnsi="Times New Roman" w:cs="Times New Roman"/>
          <w:bCs/>
          <w:sz w:val="24"/>
        </w:rPr>
        <w:t>engenharia</w:t>
      </w:r>
      <w:proofErr w:type="spellEnd"/>
      <w:r w:rsidRPr="003604C2">
        <w:rPr>
          <w:rFonts w:ascii="Times New Roman" w:hAnsi="Times New Roman" w:cs="Times New Roman"/>
          <w:bCs/>
          <w:sz w:val="24"/>
        </w:rPr>
        <w:t xml:space="preserve"> </w:t>
      </w:r>
      <w:proofErr w:type="spellStart"/>
      <w:r w:rsidRPr="003604C2">
        <w:rPr>
          <w:rFonts w:ascii="Times New Roman" w:hAnsi="Times New Roman" w:cs="Times New Roman"/>
          <w:bCs/>
          <w:sz w:val="24"/>
        </w:rPr>
        <w:t>têm</w:t>
      </w:r>
      <w:proofErr w:type="spellEnd"/>
      <w:r w:rsidRPr="003604C2">
        <w:rPr>
          <w:rFonts w:ascii="Times New Roman" w:hAnsi="Times New Roman" w:cs="Times New Roman"/>
          <w:bCs/>
          <w:sz w:val="24"/>
        </w:rPr>
        <w:t xml:space="preserve"> sobre a </w:t>
      </w:r>
      <w:proofErr w:type="spellStart"/>
      <w:r w:rsidRPr="003604C2">
        <w:rPr>
          <w:rFonts w:ascii="Times New Roman" w:hAnsi="Times New Roman" w:cs="Times New Roman"/>
          <w:bCs/>
          <w:sz w:val="24"/>
        </w:rPr>
        <w:t>aquisição</w:t>
      </w:r>
      <w:proofErr w:type="spellEnd"/>
      <w:r w:rsidRPr="003604C2">
        <w:rPr>
          <w:rFonts w:ascii="Times New Roman" w:hAnsi="Times New Roman" w:cs="Times New Roman"/>
          <w:bCs/>
          <w:sz w:val="24"/>
        </w:rPr>
        <w:t xml:space="preserve"> de habilidades </w:t>
      </w:r>
      <w:proofErr w:type="spellStart"/>
      <w:r w:rsidRPr="003604C2">
        <w:rPr>
          <w:rFonts w:ascii="Times New Roman" w:hAnsi="Times New Roman" w:cs="Times New Roman"/>
          <w:bCs/>
          <w:sz w:val="24"/>
        </w:rPr>
        <w:t>sociais</w:t>
      </w:r>
      <w:proofErr w:type="spellEnd"/>
      <w:r w:rsidRPr="003604C2">
        <w:rPr>
          <w:rFonts w:ascii="Times New Roman" w:hAnsi="Times New Roman" w:cs="Times New Roman"/>
          <w:bCs/>
          <w:sz w:val="24"/>
        </w:rPr>
        <w:t xml:space="preserve"> </w:t>
      </w:r>
      <w:proofErr w:type="spellStart"/>
      <w:r w:rsidRPr="003604C2">
        <w:rPr>
          <w:rFonts w:ascii="Times New Roman" w:hAnsi="Times New Roman" w:cs="Times New Roman"/>
          <w:bCs/>
          <w:sz w:val="24"/>
        </w:rPr>
        <w:t>obtidas</w:t>
      </w:r>
      <w:proofErr w:type="spellEnd"/>
      <w:r w:rsidRPr="003604C2">
        <w:rPr>
          <w:rFonts w:ascii="Times New Roman" w:hAnsi="Times New Roman" w:cs="Times New Roman"/>
          <w:bCs/>
          <w:sz w:val="24"/>
        </w:rPr>
        <w:t xml:space="preserve"> durante a </w:t>
      </w:r>
      <w:proofErr w:type="spellStart"/>
      <w:r w:rsidRPr="003604C2">
        <w:rPr>
          <w:rFonts w:ascii="Times New Roman" w:hAnsi="Times New Roman" w:cs="Times New Roman"/>
          <w:bCs/>
          <w:sz w:val="24"/>
        </w:rPr>
        <w:t>carreira</w:t>
      </w:r>
      <w:proofErr w:type="spellEnd"/>
      <w:r w:rsidRPr="003604C2">
        <w:rPr>
          <w:rFonts w:ascii="Times New Roman" w:hAnsi="Times New Roman" w:cs="Times New Roman"/>
          <w:bCs/>
          <w:sz w:val="24"/>
        </w:rPr>
        <w:t xml:space="preserve">. Os dados </w:t>
      </w:r>
      <w:proofErr w:type="spellStart"/>
      <w:r w:rsidRPr="003604C2">
        <w:rPr>
          <w:rFonts w:ascii="Times New Roman" w:hAnsi="Times New Roman" w:cs="Times New Roman"/>
          <w:bCs/>
          <w:sz w:val="24"/>
        </w:rPr>
        <w:t>foram</w:t>
      </w:r>
      <w:proofErr w:type="spellEnd"/>
      <w:r w:rsidRPr="003604C2">
        <w:rPr>
          <w:rFonts w:ascii="Times New Roman" w:hAnsi="Times New Roman" w:cs="Times New Roman"/>
          <w:bCs/>
          <w:sz w:val="24"/>
        </w:rPr>
        <w:t xml:space="preserve"> </w:t>
      </w:r>
      <w:proofErr w:type="spellStart"/>
      <w:r w:rsidRPr="003604C2">
        <w:rPr>
          <w:rFonts w:ascii="Times New Roman" w:hAnsi="Times New Roman" w:cs="Times New Roman"/>
          <w:bCs/>
          <w:sz w:val="24"/>
        </w:rPr>
        <w:t>obtidos</w:t>
      </w:r>
      <w:proofErr w:type="spellEnd"/>
      <w:r w:rsidRPr="003604C2">
        <w:rPr>
          <w:rFonts w:ascii="Times New Roman" w:hAnsi="Times New Roman" w:cs="Times New Roman"/>
          <w:bCs/>
          <w:sz w:val="24"/>
        </w:rPr>
        <w:t xml:space="preserve"> por </w:t>
      </w:r>
      <w:proofErr w:type="spellStart"/>
      <w:r w:rsidRPr="003604C2">
        <w:rPr>
          <w:rFonts w:ascii="Times New Roman" w:hAnsi="Times New Roman" w:cs="Times New Roman"/>
          <w:bCs/>
          <w:sz w:val="24"/>
        </w:rPr>
        <w:t>meio</w:t>
      </w:r>
      <w:proofErr w:type="spellEnd"/>
      <w:r w:rsidRPr="003604C2">
        <w:rPr>
          <w:rFonts w:ascii="Times New Roman" w:hAnsi="Times New Roman" w:cs="Times New Roman"/>
          <w:bCs/>
          <w:sz w:val="24"/>
        </w:rPr>
        <w:t xml:space="preserve"> da </w:t>
      </w:r>
      <w:proofErr w:type="spellStart"/>
      <w:r w:rsidRPr="003604C2">
        <w:rPr>
          <w:rFonts w:ascii="Times New Roman" w:hAnsi="Times New Roman" w:cs="Times New Roman"/>
          <w:bCs/>
          <w:sz w:val="24"/>
        </w:rPr>
        <w:t>construção</w:t>
      </w:r>
      <w:proofErr w:type="spellEnd"/>
      <w:r w:rsidRPr="003604C2">
        <w:rPr>
          <w:rFonts w:ascii="Times New Roman" w:hAnsi="Times New Roman" w:cs="Times New Roman"/>
          <w:bCs/>
          <w:sz w:val="24"/>
        </w:rPr>
        <w:t xml:space="preserve"> de </w:t>
      </w:r>
      <w:proofErr w:type="spellStart"/>
      <w:r w:rsidRPr="003604C2">
        <w:rPr>
          <w:rFonts w:ascii="Times New Roman" w:hAnsi="Times New Roman" w:cs="Times New Roman"/>
          <w:bCs/>
          <w:sz w:val="24"/>
        </w:rPr>
        <w:t>um</w:t>
      </w:r>
      <w:proofErr w:type="spellEnd"/>
      <w:r w:rsidRPr="003604C2">
        <w:rPr>
          <w:rFonts w:ascii="Times New Roman" w:hAnsi="Times New Roman" w:cs="Times New Roman"/>
          <w:bCs/>
          <w:sz w:val="24"/>
        </w:rPr>
        <w:t xml:space="preserve"> </w:t>
      </w:r>
      <w:proofErr w:type="spellStart"/>
      <w:r w:rsidRPr="003604C2">
        <w:rPr>
          <w:rFonts w:ascii="Times New Roman" w:hAnsi="Times New Roman" w:cs="Times New Roman"/>
          <w:bCs/>
          <w:sz w:val="24"/>
        </w:rPr>
        <w:t>questionário</w:t>
      </w:r>
      <w:proofErr w:type="spellEnd"/>
      <w:r w:rsidRPr="003604C2">
        <w:rPr>
          <w:rFonts w:ascii="Times New Roman" w:hAnsi="Times New Roman" w:cs="Times New Roman"/>
          <w:bCs/>
          <w:sz w:val="24"/>
        </w:rPr>
        <w:t xml:space="preserve"> em escala do tipo Likert. </w:t>
      </w:r>
      <w:proofErr w:type="spellStart"/>
      <w:r w:rsidRPr="003604C2">
        <w:rPr>
          <w:rFonts w:ascii="Times New Roman" w:hAnsi="Times New Roman" w:cs="Times New Roman"/>
          <w:bCs/>
          <w:sz w:val="24"/>
        </w:rPr>
        <w:t>Foram</w:t>
      </w:r>
      <w:proofErr w:type="spellEnd"/>
      <w:r w:rsidRPr="003604C2">
        <w:rPr>
          <w:rFonts w:ascii="Times New Roman" w:hAnsi="Times New Roman" w:cs="Times New Roman"/>
          <w:bCs/>
          <w:sz w:val="24"/>
        </w:rPr>
        <w:t xml:space="preserve"> utilizados </w:t>
      </w:r>
      <w:proofErr w:type="spellStart"/>
      <w:r w:rsidRPr="003604C2">
        <w:rPr>
          <w:rFonts w:ascii="Times New Roman" w:hAnsi="Times New Roman" w:cs="Times New Roman"/>
          <w:bCs/>
          <w:sz w:val="24"/>
        </w:rPr>
        <w:t>análise</w:t>
      </w:r>
      <w:proofErr w:type="spellEnd"/>
      <w:r w:rsidRPr="003604C2">
        <w:rPr>
          <w:rFonts w:ascii="Times New Roman" w:hAnsi="Times New Roman" w:cs="Times New Roman"/>
          <w:bCs/>
          <w:sz w:val="24"/>
        </w:rPr>
        <w:t xml:space="preserve"> </w:t>
      </w:r>
      <w:proofErr w:type="spellStart"/>
      <w:r w:rsidRPr="003604C2">
        <w:rPr>
          <w:rFonts w:ascii="Times New Roman" w:hAnsi="Times New Roman" w:cs="Times New Roman"/>
          <w:bCs/>
          <w:sz w:val="24"/>
        </w:rPr>
        <w:t>fatorial</w:t>
      </w:r>
      <w:proofErr w:type="spellEnd"/>
      <w:r w:rsidRPr="003604C2">
        <w:rPr>
          <w:rFonts w:ascii="Times New Roman" w:hAnsi="Times New Roman" w:cs="Times New Roman"/>
          <w:bCs/>
          <w:sz w:val="24"/>
        </w:rPr>
        <w:t xml:space="preserve">, testes </w:t>
      </w:r>
      <w:proofErr w:type="spellStart"/>
      <w:r w:rsidRPr="003604C2">
        <w:rPr>
          <w:rFonts w:ascii="Times New Roman" w:hAnsi="Times New Roman" w:cs="Times New Roman"/>
          <w:bCs/>
          <w:sz w:val="24"/>
        </w:rPr>
        <w:t>estatísticos</w:t>
      </w:r>
      <w:proofErr w:type="spellEnd"/>
      <w:r w:rsidRPr="003604C2">
        <w:rPr>
          <w:rFonts w:ascii="Times New Roman" w:hAnsi="Times New Roman" w:cs="Times New Roman"/>
          <w:bCs/>
          <w:sz w:val="24"/>
        </w:rPr>
        <w:t xml:space="preserve"> de Kruskal-Wallis e modelos lineares generalizados. É </w:t>
      </w:r>
      <w:proofErr w:type="spellStart"/>
      <w:r w:rsidRPr="003604C2">
        <w:rPr>
          <w:rFonts w:ascii="Times New Roman" w:hAnsi="Times New Roman" w:cs="Times New Roman"/>
          <w:bCs/>
          <w:sz w:val="24"/>
        </w:rPr>
        <w:t>um</w:t>
      </w:r>
      <w:proofErr w:type="spellEnd"/>
      <w:r w:rsidRPr="003604C2">
        <w:rPr>
          <w:rFonts w:ascii="Times New Roman" w:hAnsi="Times New Roman" w:cs="Times New Roman"/>
          <w:bCs/>
          <w:sz w:val="24"/>
        </w:rPr>
        <w:t xml:space="preserve"> </w:t>
      </w:r>
      <w:proofErr w:type="spellStart"/>
      <w:r w:rsidRPr="003604C2">
        <w:rPr>
          <w:rFonts w:ascii="Times New Roman" w:hAnsi="Times New Roman" w:cs="Times New Roman"/>
          <w:bCs/>
          <w:sz w:val="24"/>
        </w:rPr>
        <w:t>estudo</w:t>
      </w:r>
      <w:proofErr w:type="spellEnd"/>
      <w:r w:rsidRPr="003604C2">
        <w:rPr>
          <w:rFonts w:ascii="Times New Roman" w:hAnsi="Times New Roman" w:cs="Times New Roman"/>
          <w:bCs/>
          <w:sz w:val="24"/>
        </w:rPr>
        <w:t xml:space="preserve"> transversal; A </w:t>
      </w:r>
      <w:proofErr w:type="spellStart"/>
      <w:r w:rsidRPr="003604C2">
        <w:rPr>
          <w:rFonts w:ascii="Times New Roman" w:hAnsi="Times New Roman" w:cs="Times New Roman"/>
          <w:bCs/>
          <w:sz w:val="24"/>
        </w:rPr>
        <w:t>amostra</w:t>
      </w:r>
      <w:proofErr w:type="spellEnd"/>
      <w:r w:rsidRPr="003604C2">
        <w:rPr>
          <w:rFonts w:ascii="Times New Roman" w:hAnsi="Times New Roman" w:cs="Times New Roman"/>
          <w:bCs/>
          <w:sz w:val="24"/>
        </w:rPr>
        <w:t xml:space="preserve"> </w:t>
      </w:r>
      <w:proofErr w:type="spellStart"/>
      <w:r w:rsidRPr="003604C2">
        <w:rPr>
          <w:rFonts w:ascii="Times New Roman" w:hAnsi="Times New Roman" w:cs="Times New Roman"/>
          <w:bCs/>
          <w:sz w:val="24"/>
        </w:rPr>
        <w:t>foi</w:t>
      </w:r>
      <w:proofErr w:type="spellEnd"/>
      <w:r w:rsidRPr="003604C2">
        <w:rPr>
          <w:rFonts w:ascii="Times New Roman" w:hAnsi="Times New Roman" w:cs="Times New Roman"/>
          <w:bCs/>
          <w:sz w:val="24"/>
        </w:rPr>
        <w:t xml:space="preserve"> de 3.560 </w:t>
      </w:r>
      <w:proofErr w:type="spellStart"/>
      <w:r w:rsidRPr="003604C2">
        <w:rPr>
          <w:rFonts w:ascii="Times New Roman" w:hAnsi="Times New Roman" w:cs="Times New Roman"/>
          <w:bCs/>
          <w:sz w:val="24"/>
        </w:rPr>
        <w:t>jovens</w:t>
      </w:r>
      <w:proofErr w:type="spellEnd"/>
      <w:r w:rsidRPr="003604C2">
        <w:rPr>
          <w:rFonts w:ascii="Times New Roman" w:hAnsi="Times New Roman" w:cs="Times New Roman"/>
          <w:bCs/>
          <w:sz w:val="24"/>
        </w:rPr>
        <w:t xml:space="preserve"> de </w:t>
      </w:r>
      <w:proofErr w:type="spellStart"/>
      <w:r w:rsidRPr="003604C2">
        <w:rPr>
          <w:rFonts w:ascii="Times New Roman" w:hAnsi="Times New Roman" w:cs="Times New Roman"/>
          <w:bCs/>
          <w:sz w:val="24"/>
        </w:rPr>
        <w:t>três</w:t>
      </w:r>
      <w:proofErr w:type="spellEnd"/>
      <w:r w:rsidRPr="003604C2">
        <w:rPr>
          <w:rFonts w:ascii="Times New Roman" w:hAnsi="Times New Roman" w:cs="Times New Roman"/>
          <w:bCs/>
          <w:sz w:val="24"/>
        </w:rPr>
        <w:t xml:space="preserve"> universidades públicas: </w:t>
      </w:r>
      <w:proofErr w:type="spellStart"/>
      <w:r w:rsidRPr="003604C2">
        <w:rPr>
          <w:rFonts w:ascii="Times New Roman" w:hAnsi="Times New Roman" w:cs="Times New Roman"/>
          <w:bCs/>
          <w:sz w:val="24"/>
        </w:rPr>
        <w:t>duas</w:t>
      </w:r>
      <w:proofErr w:type="spellEnd"/>
      <w:r w:rsidRPr="003604C2">
        <w:rPr>
          <w:rFonts w:ascii="Times New Roman" w:hAnsi="Times New Roman" w:cs="Times New Roman"/>
          <w:bCs/>
          <w:sz w:val="24"/>
        </w:rPr>
        <w:t xml:space="preserve"> localizadas </w:t>
      </w:r>
      <w:proofErr w:type="spellStart"/>
      <w:r w:rsidRPr="003604C2">
        <w:rPr>
          <w:rFonts w:ascii="Times New Roman" w:hAnsi="Times New Roman" w:cs="Times New Roman"/>
          <w:bCs/>
          <w:sz w:val="24"/>
        </w:rPr>
        <w:t>na</w:t>
      </w:r>
      <w:proofErr w:type="spellEnd"/>
      <w:r w:rsidRPr="003604C2">
        <w:rPr>
          <w:rFonts w:ascii="Times New Roman" w:hAnsi="Times New Roman" w:cs="Times New Roman"/>
          <w:bCs/>
          <w:sz w:val="24"/>
        </w:rPr>
        <w:t xml:space="preserve"> </w:t>
      </w:r>
      <w:proofErr w:type="spellStart"/>
      <w:r w:rsidRPr="003604C2">
        <w:rPr>
          <w:rFonts w:ascii="Times New Roman" w:hAnsi="Times New Roman" w:cs="Times New Roman"/>
          <w:bCs/>
          <w:sz w:val="24"/>
        </w:rPr>
        <w:t>Cidade</w:t>
      </w:r>
      <w:proofErr w:type="spellEnd"/>
      <w:r w:rsidRPr="003604C2">
        <w:rPr>
          <w:rFonts w:ascii="Times New Roman" w:hAnsi="Times New Roman" w:cs="Times New Roman"/>
          <w:bCs/>
          <w:sz w:val="24"/>
        </w:rPr>
        <w:t xml:space="preserve"> do México e </w:t>
      </w:r>
      <w:proofErr w:type="spellStart"/>
      <w:r w:rsidRPr="003604C2">
        <w:rPr>
          <w:rFonts w:ascii="Times New Roman" w:hAnsi="Times New Roman" w:cs="Times New Roman"/>
          <w:bCs/>
          <w:sz w:val="24"/>
        </w:rPr>
        <w:t>uma</w:t>
      </w:r>
      <w:proofErr w:type="spellEnd"/>
      <w:r w:rsidRPr="003604C2">
        <w:rPr>
          <w:rFonts w:ascii="Times New Roman" w:hAnsi="Times New Roman" w:cs="Times New Roman"/>
          <w:bCs/>
          <w:sz w:val="24"/>
        </w:rPr>
        <w:t xml:space="preserve"> no País </w:t>
      </w:r>
      <w:proofErr w:type="spellStart"/>
      <w:r w:rsidRPr="003604C2">
        <w:rPr>
          <w:rFonts w:ascii="Times New Roman" w:hAnsi="Times New Roman" w:cs="Times New Roman"/>
          <w:bCs/>
          <w:sz w:val="24"/>
        </w:rPr>
        <w:t>Basco</w:t>
      </w:r>
      <w:proofErr w:type="spellEnd"/>
      <w:r w:rsidRPr="003604C2">
        <w:rPr>
          <w:rFonts w:ascii="Times New Roman" w:hAnsi="Times New Roman" w:cs="Times New Roman"/>
          <w:bCs/>
          <w:sz w:val="24"/>
        </w:rPr>
        <w:t xml:space="preserve">, </w:t>
      </w:r>
      <w:proofErr w:type="spellStart"/>
      <w:r w:rsidRPr="003604C2">
        <w:rPr>
          <w:rFonts w:ascii="Times New Roman" w:hAnsi="Times New Roman" w:cs="Times New Roman"/>
          <w:bCs/>
          <w:sz w:val="24"/>
        </w:rPr>
        <w:t>Espanha</w:t>
      </w:r>
      <w:proofErr w:type="spellEnd"/>
      <w:r w:rsidRPr="003604C2">
        <w:rPr>
          <w:rFonts w:ascii="Times New Roman" w:hAnsi="Times New Roman" w:cs="Times New Roman"/>
          <w:bCs/>
          <w:sz w:val="24"/>
        </w:rPr>
        <w:t xml:space="preserve">. Como parte dos resultados, os </w:t>
      </w:r>
      <w:proofErr w:type="spellStart"/>
      <w:r w:rsidRPr="003604C2">
        <w:rPr>
          <w:rFonts w:ascii="Times New Roman" w:hAnsi="Times New Roman" w:cs="Times New Roman"/>
          <w:bCs/>
          <w:sz w:val="24"/>
        </w:rPr>
        <w:t>alunos</w:t>
      </w:r>
      <w:proofErr w:type="spellEnd"/>
      <w:r w:rsidRPr="003604C2">
        <w:rPr>
          <w:rFonts w:ascii="Times New Roman" w:hAnsi="Times New Roman" w:cs="Times New Roman"/>
          <w:bCs/>
          <w:sz w:val="24"/>
        </w:rPr>
        <w:t xml:space="preserve"> da Escola de </w:t>
      </w:r>
      <w:proofErr w:type="spellStart"/>
      <w:r w:rsidRPr="003604C2">
        <w:rPr>
          <w:rFonts w:ascii="Times New Roman" w:hAnsi="Times New Roman" w:cs="Times New Roman"/>
          <w:bCs/>
          <w:sz w:val="24"/>
        </w:rPr>
        <w:t>Engenharia</w:t>
      </w:r>
      <w:proofErr w:type="spellEnd"/>
      <w:r w:rsidRPr="003604C2">
        <w:rPr>
          <w:rFonts w:ascii="Times New Roman" w:hAnsi="Times New Roman" w:cs="Times New Roman"/>
          <w:bCs/>
          <w:sz w:val="24"/>
        </w:rPr>
        <w:t xml:space="preserve"> de Bilbao, no País </w:t>
      </w:r>
      <w:proofErr w:type="spellStart"/>
      <w:r w:rsidRPr="003604C2">
        <w:rPr>
          <w:rFonts w:ascii="Times New Roman" w:hAnsi="Times New Roman" w:cs="Times New Roman"/>
          <w:bCs/>
          <w:sz w:val="24"/>
        </w:rPr>
        <w:t>Basco</w:t>
      </w:r>
      <w:proofErr w:type="spellEnd"/>
      <w:r w:rsidRPr="003604C2">
        <w:rPr>
          <w:rFonts w:ascii="Times New Roman" w:hAnsi="Times New Roman" w:cs="Times New Roman"/>
          <w:bCs/>
          <w:sz w:val="24"/>
        </w:rPr>
        <w:t xml:space="preserve">, </w:t>
      </w:r>
      <w:proofErr w:type="spellStart"/>
      <w:r w:rsidRPr="003604C2">
        <w:rPr>
          <w:rFonts w:ascii="Times New Roman" w:hAnsi="Times New Roman" w:cs="Times New Roman"/>
          <w:bCs/>
          <w:sz w:val="24"/>
        </w:rPr>
        <w:t>obtiveram</w:t>
      </w:r>
      <w:proofErr w:type="spellEnd"/>
      <w:r w:rsidRPr="003604C2">
        <w:rPr>
          <w:rFonts w:ascii="Times New Roman" w:hAnsi="Times New Roman" w:cs="Times New Roman"/>
          <w:bCs/>
          <w:sz w:val="24"/>
        </w:rPr>
        <w:t xml:space="preserve"> as </w:t>
      </w:r>
      <w:proofErr w:type="spellStart"/>
      <w:r w:rsidRPr="003604C2">
        <w:rPr>
          <w:rFonts w:ascii="Times New Roman" w:hAnsi="Times New Roman" w:cs="Times New Roman"/>
          <w:bCs/>
          <w:sz w:val="24"/>
        </w:rPr>
        <w:t>pontuações</w:t>
      </w:r>
      <w:proofErr w:type="spellEnd"/>
      <w:r w:rsidRPr="003604C2">
        <w:rPr>
          <w:rFonts w:ascii="Times New Roman" w:hAnsi="Times New Roman" w:cs="Times New Roman"/>
          <w:bCs/>
          <w:sz w:val="24"/>
        </w:rPr>
        <w:t xml:space="preserve"> </w:t>
      </w:r>
      <w:proofErr w:type="spellStart"/>
      <w:r w:rsidRPr="003604C2">
        <w:rPr>
          <w:rFonts w:ascii="Times New Roman" w:hAnsi="Times New Roman" w:cs="Times New Roman"/>
          <w:bCs/>
          <w:sz w:val="24"/>
        </w:rPr>
        <w:t>mais</w:t>
      </w:r>
      <w:proofErr w:type="spellEnd"/>
      <w:r w:rsidRPr="003604C2">
        <w:rPr>
          <w:rFonts w:ascii="Times New Roman" w:hAnsi="Times New Roman" w:cs="Times New Roman"/>
          <w:bCs/>
          <w:sz w:val="24"/>
        </w:rPr>
        <w:t xml:space="preserve"> altas em </w:t>
      </w:r>
      <w:proofErr w:type="spellStart"/>
      <w:r w:rsidRPr="003604C2">
        <w:rPr>
          <w:rFonts w:ascii="Times New Roman" w:hAnsi="Times New Roman" w:cs="Times New Roman"/>
          <w:bCs/>
          <w:sz w:val="24"/>
        </w:rPr>
        <w:t>relação</w:t>
      </w:r>
      <w:proofErr w:type="spellEnd"/>
      <w:r w:rsidRPr="003604C2">
        <w:rPr>
          <w:rFonts w:ascii="Times New Roman" w:hAnsi="Times New Roman" w:cs="Times New Roman"/>
          <w:bCs/>
          <w:sz w:val="24"/>
        </w:rPr>
        <w:t xml:space="preserve"> </w:t>
      </w:r>
      <w:proofErr w:type="spellStart"/>
      <w:r w:rsidRPr="003604C2">
        <w:rPr>
          <w:rFonts w:ascii="Times New Roman" w:hAnsi="Times New Roman" w:cs="Times New Roman"/>
          <w:bCs/>
          <w:sz w:val="24"/>
        </w:rPr>
        <w:t>às</w:t>
      </w:r>
      <w:proofErr w:type="spellEnd"/>
      <w:r w:rsidRPr="003604C2">
        <w:rPr>
          <w:rFonts w:ascii="Times New Roman" w:hAnsi="Times New Roman" w:cs="Times New Roman"/>
          <w:bCs/>
          <w:sz w:val="24"/>
        </w:rPr>
        <w:t xml:space="preserve"> habilidades </w:t>
      </w:r>
      <w:proofErr w:type="spellStart"/>
      <w:r w:rsidRPr="003604C2">
        <w:rPr>
          <w:rFonts w:ascii="Times New Roman" w:hAnsi="Times New Roman" w:cs="Times New Roman"/>
          <w:bCs/>
          <w:sz w:val="24"/>
        </w:rPr>
        <w:t>sociais</w:t>
      </w:r>
      <w:proofErr w:type="spellEnd"/>
      <w:r w:rsidRPr="003604C2">
        <w:rPr>
          <w:rFonts w:ascii="Times New Roman" w:hAnsi="Times New Roman" w:cs="Times New Roman"/>
          <w:bCs/>
          <w:sz w:val="24"/>
        </w:rPr>
        <w:t xml:space="preserve">; Universidades mexicanas </w:t>
      </w:r>
      <w:proofErr w:type="spellStart"/>
      <w:r w:rsidRPr="003604C2">
        <w:rPr>
          <w:rFonts w:ascii="Times New Roman" w:hAnsi="Times New Roman" w:cs="Times New Roman"/>
          <w:bCs/>
          <w:sz w:val="24"/>
        </w:rPr>
        <w:t>seguiram</w:t>
      </w:r>
      <w:proofErr w:type="spellEnd"/>
      <w:r w:rsidRPr="003604C2">
        <w:rPr>
          <w:rFonts w:ascii="Times New Roman" w:hAnsi="Times New Roman" w:cs="Times New Roman"/>
          <w:bCs/>
          <w:sz w:val="24"/>
        </w:rPr>
        <w:t xml:space="preserve">. </w:t>
      </w:r>
      <w:proofErr w:type="spellStart"/>
      <w:r w:rsidRPr="003604C2">
        <w:rPr>
          <w:rFonts w:ascii="Times New Roman" w:hAnsi="Times New Roman" w:cs="Times New Roman"/>
          <w:bCs/>
          <w:sz w:val="24"/>
        </w:rPr>
        <w:t>Além</w:t>
      </w:r>
      <w:proofErr w:type="spellEnd"/>
      <w:r w:rsidRPr="003604C2">
        <w:rPr>
          <w:rFonts w:ascii="Times New Roman" w:hAnsi="Times New Roman" w:cs="Times New Roman"/>
          <w:bCs/>
          <w:sz w:val="24"/>
        </w:rPr>
        <w:t xml:space="preserve"> </w:t>
      </w:r>
      <w:proofErr w:type="spellStart"/>
      <w:r w:rsidRPr="003604C2">
        <w:rPr>
          <w:rFonts w:ascii="Times New Roman" w:hAnsi="Times New Roman" w:cs="Times New Roman"/>
          <w:bCs/>
          <w:sz w:val="24"/>
        </w:rPr>
        <w:t>disso</w:t>
      </w:r>
      <w:proofErr w:type="spellEnd"/>
      <w:r w:rsidRPr="003604C2">
        <w:rPr>
          <w:rFonts w:ascii="Times New Roman" w:hAnsi="Times New Roman" w:cs="Times New Roman"/>
          <w:bCs/>
          <w:sz w:val="24"/>
        </w:rPr>
        <w:t xml:space="preserve">, </w:t>
      </w:r>
      <w:proofErr w:type="spellStart"/>
      <w:r w:rsidRPr="003604C2">
        <w:rPr>
          <w:rFonts w:ascii="Times New Roman" w:hAnsi="Times New Roman" w:cs="Times New Roman"/>
          <w:bCs/>
          <w:sz w:val="24"/>
        </w:rPr>
        <w:t>verificou</w:t>
      </w:r>
      <w:proofErr w:type="spellEnd"/>
      <w:r w:rsidRPr="003604C2">
        <w:rPr>
          <w:rFonts w:ascii="Times New Roman" w:hAnsi="Times New Roman" w:cs="Times New Roman"/>
          <w:bCs/>
          <w:sz w:val="24"/>
        </w:rPr>
        <w:t>-</w:t>
      </w:r>
      <w:proofErr w:type="spellStart"/>
      <w:r w:rsidRPr="003604C2">
        <w:rPr>
          <w:rFonts w:ascii="Times New Roman" w:hAnsi="Times New Roman" w:cs="Times New Roman"/>
          <w:bCs/>
          <w:sz w:val="24"/>
        </w:rPr>
        <w:t>se</w:t>
      </w:r>
      <w:proofErr w:type="spellEnd"/>
      <w:r w:rsidRPr="003604C2">
        <w:rPr>
          <w:rFonts w:ascii="Times New Roman" w:hAnsi="Times New Roman" w:cs="Times New Roman"/>
          <w:bCs/>
          <w:sz w:val="24"/>
        </w:rPr>
        <w:t xml:space="preserve"> que o Instituto Politécnico Nacional (IPN) e o Instituto Tecnológico Nacional do México (TecNM) </w:t>
      </w:r>
      <w:proofErr w:type="spellStart"/>
      <w:r w:rsidRPr="003604C2">
        <w:rPr>
          <w:rFonts w:ascii="Times New Roman" w:hAnsi="Times New Roman" w:cs="Times New Roman"/>
          <w:bCs/>
          <w:sz w:val="24"/>
        </w:rPr>
        <w:t>devem</w:t>
      </w:r>
      <w:proofErr w:type="spellEnd"/>
      <w:r w:rsidRPr="003604C2">
        <w:rPr>
          <w:rFonts w:ascii="Times New Roman" w:hAnsi="Times New Roman" w:cs="Times New Roman"/>
          <w:bCs/>
          <w:sz w:val="24"/>
        </w:rPr>
        <w:t xml:space="preserve"> </w:t>
      </w:r>
      <w:proofErr w:type="spellStart"/>
      <w:r w:rsidRPr="003604C2">
        <w:rPr>
          <w:rFonts w:ascii="Times New Roman" w:hAnsi="Times New Roman" w:cs="Times New Roman"/>
          <w:bCs/>
          <w:sz w:val="24"/>
        </w:rPr>
        <w:t>reforçar</w:t>
      </w:r>
      <w:proofErr w:type="spellEnd"/>
      <w:r w:rsidRPr="003604C2">
        <w:rPr>
          <w:rFonts w:ascii="Times New Roman" w:hAnsi="Times New Roman" w:cs="Times New Roman"/>
          <w:bCs/>
          <w:sz w:val="24"/>
        </w:rPr>
        <w:t xml:space="preserve"> o </w:t>
      </w:r>
      <w:proofErr w:type="spellStart"/>
      <w:r w:rsidRPr="003604C2">
        <w:rPr>
          <w:rFonts w:ascii="Times New Roman" w:hAnsi="Times New Roman" w:cs="Times New Roman"/>
          <w:bCs/>
          <w:sz w:val="24"/>
        </w:rPr>
        <w:t>conhecimento</w:t>
      </w:r>
      <w:proofErr w:type="spellEnd"/>
      <w:r w:rsidRPr="003604C2">
        <w:rPr>
          <w:rFonts w:ascii="Times New Roman" w:hAnsi="Times New Roman" w:cs="Times New Roman"/>
          <w:bCs/>
          <w:sz w:val="24"/>
        </w:rPr>
        <w:t xml:space="preserve"> relacionado a </w:t>
      </w:r>
      <w:proofErr w:type="spellStart"/>
      <w:r w:rsidRPr="003604C2">
        <w:rPr>
          <w:rFonts w:ascii="Times New Roman" w:hAnsi="Times New Roman" w:cs="Times New Roman"/>
          <w:bCs/>
          <w:sz w:val="24"/>
        </w:rPr>
        <w:t>esse</w:t>
      </w:r>
      <w:proofErr w:type="spellEnd"/>
      <w:r w:rsidRPr="003604C2">
        <w:rPr>
          <w:rFonts w:ascii="Times New Roman" w:hAnsi="Times New Roman" w:cs="Times New Roman"/>
          <w:bCs/>
          <w:sz w:val="24"/>
        </w:rPr>
        <w:t xml:space="preserve"> tipo de habilidades, particularmente em </w:t>
      </w:r>
      <w:proofErr w:type="spellStart"/>
      <w:r w:rsidRPr="003604C2">
        <w:rPr>
          <w:rFonts w:ascii="Times New Roman" w:hAnsi="Times New Roman" w:cs="Times New Roman"/>
          <w:bCs/>
          <w:sz w:val="24"/>
        </w:rPr>
        <w:t>engenharia</w:t>
      </w:r>
      <w:proofErr w:type="spellEnd"/>
      <w:r w:rsidRPr="003604C2">
        <w:rPr>
          <w:rFonts w:ascii="Times New Roman" w:hAnsi="Times New Roman" w:cs="Times New Roman"/>
          <w:bCs/>
          <w:sz w:val="24"/>
        </w:rPr>
        <w:t xml:space="preserve"> da </w:t>
      </w:r>
      <w:proofErr w:type="spellStart"/>
      <w:r w:rsidRPr="003604C2">
        <w:rPr>
          <w:rFonts w:ascii="Times New Roman" w:hAnsi="Times New Roman" w:cs="Times New Roman"/>
          <w:bCs/>
          <w:sz w:val="24"/>
        </w:rPr>
        <w:t>computação</w:t>
      </w:r>
      <w:proofErr w:type="spellEnd"/>
      <w:r w:rsidRPr="003604C2">
        <w:rPr>
          <w:rFonts w:ascii="Times New Roman" w:hAnsi="Times New Roman" w:cs="Times New Roman"/>
          <w:bCs/>
          <w:sz w:val="24"/>
        </w:rPr>
        <w:t xml:space="preserve"> e </w:t>
      </w:r>
      <w:proofErr w:type="spellStart"/>
      <w:r w:rsidRPr="003604C2">
        <w:rPr>
          <w:rFonts w:ascii="Times New Roman" w:hAnsi="Times New Roman" w:cs="Times New Roman"/>
          <w:bCs/>
          <w:sz w:val="24"/>
        </w:rPr>
        <w:t>tecnologia</w:t>
      </w:r>
      <w:proofErr w:type="spellEnd"/>
      <w:r w:rsidRPr="003604C2">
        <w:rPr>
          <w:rFonts w:ascii="Times New Roman" w:hAnsi="Times New Roman" w:cs="Times New Roman"/>
          <w:bCs/>
          <w:sz w:val="24"/>
        </w:rPr>
        <w:t xml:space="preserve"> da </w:t>
      </w:r>
      <w:proofErr w:type="spellStart"/>
      <w:r w:rsidRPr="003604C2">
        <w:rPr>
          <w:rFonts w:ascii="Times New Roman" w:hAnsi="Times New Roman" w:cs="Times New Roman"/>
          <w:bCs/>
          <w:sz w:val="24"/>
        </w:rPr>
        <w:t>informação</w:t>
      </w:r>
      <w:proofErr w:type="spellEnd"/>
      <w:r w:rsidRPr="003604C2">
        <w:rPr>
          <w:rFonts w:ascii="Times New Roman" w:hAnsi="Times New Roman" w:cs="Times New Roman"/>
          <w:bCs/>
          <w:sz w:val="24"/>
        </w:rPr>
        <w:t xml:space="preserve"> e </w:t>
      </w:r>
      <w:proofErr w:type="spellStart"/>
      <w:r w:rsidRPr="003604C2">
        <w:rPr>
          <w:rFonts w:ascii="Times New Roman" w:hAnsi="Times New Roman" w:cs="Times New Roman"/>
          <w:bCs/>
          <w:sz w:val="24"/>
        </w:rPr>
        <w:t>comunicação</w:t>
      </w:r>
      <w:proofErr w:type="spellEnd"/>
      <w:r w:rsidRPr="003604C2">
        <w:rPr>
          <w:rFonts w:ascii="Times New Roman" w:hAnsi="Times New Roman" w:cs="Times New Roman"/>
          <w:bCs/>
          <w:sz w:val="24"/>
        </w:rPr>
        <w:t xml:space="preserve"> . Finalmente, os </w:t>
      </w:r>
      <w:proofErr w:type="spellStart"/>
      <w:r w:rsidRPr="003604C2">
        <w:rPr>
          <w:rFonts w:ascii="Times New Roman" w:hAnsi="Times New Roman" w:cs="Times New Roman"/>
          <w:bCs/>
          <w:sz w:val="24"/>
        </w:rPr>
        <w:t>jovens</w:t>
      </w:r>
      <w:proofErr w:type="spellEnd"/>
      <w:r w:rsidRPr="003604C2">
        <w:rPr>
          <w:rFonts w:ascii="Times New Roman" w:hAnsi="Times New Roman" w:cs="Times New Roman"/>
          <w:bCs/>
          <w:sz w:val="24"/>
        </w:rPr>
        <w:t xml:space="preserve"> do IPN que </w:t>
      </w:r>
      <w:proofErr w:type="spellStart"/>
      <w:r w:rsidRPr="003604C2">
        <w:rPr>
          <w:rFonts w:ascii="Times New Roman" w:hAnsi="Times New Roman" w:cs="Times New Roman"/>
          <w:bCs/>
          <w:sz w:val="24"/>
        </w:rPr>
        <w:t>estão</w:t>
      </w:r>
      <w:proofErr w:type="spellEnd"/>
      <w:r w:rsidRPr="003604C2">
        <w:rPr>
          <w:rFonts w:ascii="Times New Roman" w:hAnsi="Times New Roman" w:cs="Times New Roman"/>
          <w:bCs/>
          <w:sz w:val="24"/>
        </w:rPr>
        <w:t xml:space="preserve"> </w:t>
      </w:r>
      <w:proofErr w:type="spellStart"/>
      <w:r w:rsidRPr="003604C2">
        <w:rPr>
          <w:rFonts w:ascii="Times New Roman" w:hAnsi="Times New Roman" w:cs="Times New Roman"/>
          <w:bCs/>
          <w:sz w:val="24"/>
        </w:rPr>
        <w:t>trabalhando</w:t>
      </w:r>
      <w:proofErr w:type="spellEnd"/>
      <w:r w:rsidRPr="003604C2">
        <w:rPr>
          <w:rFonts w:ascii="Times New Roman" w:hAnsi="Times New Roman" w:cs="Times New Roman"/>
          <w:bCs/>
          <w:sz w:val="24"/>
        </w:rPr>
        <w:t xml:space="preserve"> </w:t>
      </w:r>
      <w:proofErr w:type="spellStart"/>
      <w:r w:rsidRPr="003604C2">
        <w:rPr>
          <w:rFonts w:ascii="Times New Roman" w:hAnsi="Times New Roman" w:cs="Times New Roman"/>
          <w:bCs/>
          <w:sz w:val="24"/>
        </w:rPr>
        <w:t>são</w:t>
      </w:r>
      <w:proofErr w:type="spellEnd"/>
      <w:r w:rsidRPr="003604C2">
        <w:rPr>
          <w:rFonts w:ascii="Times New Roman" w:hAnsi="Times New Roman" w:cs="Times New Roman"/>
          <w:bCs/>
          <w:sz w:val="24"/>
        </w:rPr>
        <w:t xml:space="preserve"> os que </w:t>
      </w:r>
      <w:proofErr w:type="spellStart"/>
      <w:r w:rsidRPr="003604C2">
        <w:rPr>
          <w:rFonts w:ascii="Times New Roman" w:hAnsi="Times New Roman" w:cs="Times New Roman"/>
          <w:bCs/>
          <w:sz w:val="24"/>
        </w:rPr>
        <w:t>registraram</w:t>
      </w:r>
      <w:proofErr w:type="spellEnd"/>
      <w:r w:rsidRPr="003604C2">
        <w:rPr>
          <w:rFonts w:ascii="Times New Roman" w:hAnsi="Times New Roman" w:cs="Times New Roman"/>
          <w:bCs/>
          <w:sz w:val="24"/>
        </w:rPr>
        <w:t xml:space="preserve"> </w:t>
      </w:r>
      <w:proofErr w:type="spellStart"/>
      <w:r w:rsidRPr="003604C2">
        <w:rPr>
          <w:rFonts w:ascii="Times New Roman" w:hAnsi="Times New Roman" w:cs="Times New Roman"/>
          <w:bCs/>
          <w:sz w:val="24"/>
        </w:rPr>
        <w:t>mais</w:t>
      </w:r>
      <w:proofErr w:type="spellEnd"/>
      <w:r w:rsidRPr="003604C2">
        <w:rPr>
          <w:rFonts w:ascii="Times New Roman" w:hAnsi="Times New Roman" w:cs="Times New Roman"/>
          <w:bCs/>
          <w:sz w:val="24"/>
        </w:rPr>
        <w:t xml:space="preserve"> pontos </w:t>
      </w:r>
      <w:proofErr w:type="spellStart"/>
      <w:r w:rsidRPr="003604C2">
        <w:rPr>
          <w:rFonts w:ascii="Times New Roman" w:hAnsi="Times New Roman" w:cs="Times New Roman"/>
          <w:bCs/>
          <w:sz w:val="24"/>
        </w:rPr>
        <w:t>nas</w:t>
      </w:r>
      <w:proofErr w:type="spellEnd"/>
      <w:r w:rsidRPr="003604C2">
        <w:rPr>
          <w:rFonts w:ascii="Times New Roman" w:hAnsi="Times New Roman" w:cs="Times New Roman"/>
          <w:bCs/>
          <w:sz w:val="24"/>
        </w:rPr>
        <w:t xml:space="preserve"> chamadas habilidades </w:t>
      </w:r>
      <w:proofErr w:type="spellStart"/>
      <w:r w:rsidRPr="003604C2">
        <w:rPr>
          <w:rFonts w:ascii="Times New Roman" w:hAnsi="Times New Roman" w:cs="Times New Roman"/>
          <w:bCs/>
          <w:sz w:val="24"/>
        </w:rPr>
        <w:t>sociais</w:t>
      </w:r>
      <w:proofErr w:type="spellEnd"/>
      <w:r w:rsidRPr="003604C2">
        <w:rPr>
          <w:rFonts w:ascii="Times New Roman" w:hAnsi="Times New Roman" w:cs="Times New Roman"/>
          <w:bCs/>
          <w:sz w:val="24"/>
        </w:rPr>
        <w:t xml:space="preserve">. </w:t>
      </w:r>
      <w:proofErr w:type="spellStart"/>
      <w:r w:rsidRPr="003604C2">
        <w:rPr>
          <w:rFonts w:ascii="Times New Roman" w:hAnsi="Times New Roman" w:cs="Times New Roman"/>
          <w:bCs/>
          <w:sz w:val="24"/>
        </w:rPr>
        <w:t>Conclui</w:t>
      </w:r>
      <w:proofErr w:type="spellEnd"/>
      <w:r w:rsidRPr="003604C2">
        <w:rPr>
          <w:rFonts w:ascii="Times New Roman" w:hAnsi="Times New Roman" w:cs="Times New Roman"/>
          <w:bCs/>
          <w:sz w:val="24"/>
        </w:rPr>
        <w:t>-</w:t>
      </w:r>
      <w:proofErr w:type="spellStart"/>
      <w:r w:rsidRPr="003604C2">
        <w:rPr>
          <w:rFonts w:ascii="Times New Roman" w:hAnsi="Times New Roman" w:cs="Times New Roman"/>
          <w:bCs/>
          <w:sz w:val="24"/>
        </w:rPr>
        <w:t>se</w:t>
      </w:r>
      <w:proofErr w:type="spellEnd"/>
      <w:r w:rsidRPr="003604C2">
        <w:rPr>
          <w:rFonts w:ascii="Times New Roman" w:hAnsi="Times New Roman" w:cs="Times New Roman"/>
          <w:bCs/>
          <w:sz w:val="24"/>
        </w:rPr>
        <w:t xml:space="preserve"> que as </w:t>
      </w:r>
      <w:proofErr w:type="spellStart"/>
      <w:r w:rsidRPr="003604C2">
        <w:rPr>
          <w:rFonts w:ascii="Times New Roman" w:hAnsi="Times New Roman" w:cs="Times New Roman"/>
          <w:bCs/>
          <w:sz w:val="24"/>
        </w:rPr>
        <w:t>instituições</w:t>
      </w:r>
      <w:proofErr w:type="spellEnd"/>
      <w:r w:rsidRPr="003604C2">
        <w:rPr>
          <w:rFonts w:ascii="Times New Roman" w:hAnsi="Times New Roman" w:cs="Times New Roman"/>
          <w:bCs/>
          <w:sz w:val="24"/>
        </w:rPr>
        <w:t xml:space="preserve"> de </w:t>
      </w:r>
      <w:proofErr w:type="spellStart"/>
      <w:r w:rsidRPr="003604C2">
        <w:rPr>
          <w:rFonts w:ascii="Times New Roman" w:hAnsi="Times New Roman" w:cs="Times New Roman"/>
          <w:bCs/>
          <w:sz w:val="24"/>
        </w:rPr>
        <w:t>ensino</w:t>
      </w:r>
      <w:proofErr w:type="spellEnd"/>
      <w:r w:rsidRPr="003604C2">
        <w:rPr>
          <w:rFonts w:ascii="Times New Roman" w:hAnsi="Times New Roman" w:cs="Times New Roman"/>
          <w:bCs/>
          <w:sz w:val="24"/>
        </w:rPr>
        <w:t xml:space="preserve"> </w:t>
      </w:r>
      <w:proofErr w:type="spellStart"/>
      <w:r w:rsidRPr="003604C2">
        <w:rPr>
          <w:rFonts w:ascii="Times New Roman" w:hAnsi="Times New Roman" w:cs="Times New Roman"/>
          <w:bCs/>
          <w:sz w:val="24"/>
        </w:rPr>
        <w:t>devem</w:t>
      </w:r>
      <w:proofErr w:type="spellEnd"/>
      <w:r w:rsidRPr="003604C2">
        <w:rPr>
          <w:rFonts w:ascii="Times New Roman" w:hAnsi="Times New Roman" w:cs="Times New Roman"/>
          <w:bCs/>
          <w:sz w:val="24"/>
        </w:rPr>
        <w:t xml:space="preserve"> </w:t>
      </w:r>
      <w:proofErr w:type="spellStart"/>
      <w:r w:rsidRPr="003604C2">
        <w:rPr>
          <w:rFonts w:ascii="Times New Roman" w:hAnsi="Times New Roman" w:cs="Times New Roman"/>
          <w:bCs/>
          <w:sz w:val="24"/>
        </w:rPr>
        <w:t>trabalhar</w:t>
      </w:r>
      <w:proofErr w:type="spellEnd"/>
      <w:r w:rsidRPr="003604C2">
        <w:rPr>
          <w:rFonts w:ascii="Times New Roman" w:hAnsi="Times New Roman" w:cs="Times New Roman"/>
          <w:bCs/>
          <w:sz w:val="24"/>
        </w:rPr>
        <w:t xml:space="preserve"> </w:t>
      </w:r>
      <w:proofErr w:type="spellStart"/>
      <w:r w:rsidRPr="003604C2">
        <w:rPr>
          <w:rFonts w:ascii="Times New Roman" w:hAnsi="Times New Roman" w:cs="Times New Roman"/>
          <w:bCs/>
          <w:sz w:val="24"/>
        </w:rPr>
        <w:t>na</w:t>
      </w:r>
      <w:proofErr w:type="spellEnd"/>
      <w:r w:rsidRPr="003604C2">
        <w:rPr>
          <w:rFonts w:ascii="Times New Roman" w:hAnsi="Times New Roman" w:cs="Times New Roman"/>
          <w:bCs/>
          <w:sz w:val="24"/>
        </w:rPr>
        <w:t xml:space="preserve"> </w:t>
      </w:r>
      <w:proofErr w:type="spellStart"/>
      <w:r w:rsidRPr="003604C2">
        <w:rPr>
          <w:rFonts w:ascii="Times New Roman" w:hAnsi="Times New Roman" w:cs="Times New Roman"/>
          <w:bCs/>
          <w:sz w:val="24"/>
        </w:rPr>
        <w:t>implementação</w:t>
      </w:r>
      <w:proofErr w:type="spellEnd"/>
      <w:r w:rsidRPr="003604C2">
        <w:rPr>
          <w:rFonts w:ascii="Times New Roman" w:hAnsi="Times New Roman" w:cs="Times New Roman"/>
          <w:bCs/>
          <w:sz w:val="24"/>
        </w:rPr>
        <w:t xml:space="preserve"> de oficinas que </w:t>
      </w:r>
      <w:proofErr w:type="spellStart"/>
      <w:r w:rsidRPr="003604C2">
        <w:rPr>
          <w:rFonts w:ascii="Times New Roman" w:hAnsi="Times New Roman" w:cs="Times New Roman"/>
          <w:bCs/>
          <w:sz w:val="24"/>
        </w:rPr>
        <w:t>reforcem</w:t>
      </w:r>
      <w:proofErr w:type="spellEnd"/>
      <w:r w:rsidRPr="003604C2">
        <w:rPr>
          <w:rFonts w:ascii="Times New Roman" w:hAnsi="Times New Roman" w:cs="Times New Roman"/>
          <w:bCs/>
          <w:sz w:val="24"/>
        </w:rPr>
        <w:t xml:space="preserve"> as habilidades </w:t>
      </w:r>
      <w:proofErr w:type="spellStart"/>
      <w:r w:rsidRPr="003604C2">
        <w:rPr>
          <w:rFonts w:ascii="Times New Roman" w:hAnsi="Times New Roman" w:cs="Times New Roman"/>
          <w:bCs/>
          <w:sz w:val="24"/>
        </w:rPr>
        <w:t>sociais</w:t>
      </w:r>
      <w:proofErr w:type="spellEnd"/>
      <w:r w:rsidRPr="003604C2">
        <w:rPr>
          <w:rFonts w:ascii="Times New Roman" w:hAnsi="Times New Roman" w:cs="Times New Roman"/>
          <w:bCs/>
          <w:sz w:val="24"/>
        </w:rPr>
        <w:t xml:space="preserve">, </w:t>
      </w:r>
      <w:proofErr w:type="spellStart"/>
      <w:r w:rsidRPr="003604C2">
        <w:rPr>
          <w:rFonts w:ascii="Times New Roman" w:hAnsi="Times New Roman" w:cs="Times New Roman"/>
          <w:bCs/>
          <w:sz w:val="24"/>
        </w:rPr>
        <w:t>bem</w:t>
      </w:r>
      <w:proofErr w:type="spellEnd"/>
      <w:r w:rsidRPr="003604C2">
        <w:rPr>
          <w:rFonts w:ascii="Times New Roman" w:hAnsi="Times New Roman" w:cs="Times New Roman"/>
          <w:bCs/>
          <w:sz w:val="24"/>
        </w:rPr>
        <w:t xml:space="preserve"> como </w:t>
      </w:r>
      <w:proofErr w:type="spellStart"/>
      <w:r w:rsidRPr="003604C2">
        <w:rPr>
          <w:rFonts w:ascii="Times New Roman" w:hAnsi="Times New Roman" w:cs="Times New Roman"/>
          <w:bCs/>
          <w:sz w:val="24"/>
        </w:rPr>
        <w:t>manter</w:t>
      </w:r>
      <w:proofErr w:type="spellEnd"/>
      <w:r w:rsidRPr="003604C2">
        <w:rPr>
          <w:rFonts w:ascii="Times New Roman" w:hAnsi="Times New Roman" w:cs="Times New Roman"/>
          <w:bCs/>
          <w:sz w:val="24"/>
        </w:rPr>
        <w:t xml:space="preserve"> a </w:t>
      </w:r>
      <w:proofErr w:type="spellStart"/>
      <w:r w:rsidRPr="003604C2">
        <w:rPr>
          <w:rFonts w:ascii="Times New Roman" w:hAnsi="Times New Roman" w:cs="Times New Roman"/>
          <w:bCs/>
          <w:sz w:val="24"/>
        </w:rPr>
        <w:t>abordagem</w:t>
      </w:r>
      <w:proofErr w:type="spellEnd"/>
      <w:r w:rsidRPr="003604C2">
        <w:rPr>
          <w:rFonts w:ascii="Times New Roman" w:hAnsi="Times New Roman" w:cs="Times New Roman"/>
          <w:bCs/>
          <w:sz w:val="24"/>
        </w:rPr>
        <w:t xml:space="preserve"> junto </w:t>
      </w:r>
      <w:proofErr w:type="spellStart"/>
      <w:r w:rsidRPr="003604C2">
        <w:rPr>
          <w:rFonts w:ascii="Times New Roman" w:hAnsi="Times New Roman" w:cs="Times New Roman"/>
          <w:bCs/>
          <w:sz w:val="24"/>
        </w:rPr>
        <w:t>ao</w:t>
      </w:r>
      <w:proofErr w:type="spellEnd"/>
      <w:r w:rsidRPr="003604C2">
        <w:rPr>
          <w:rFonts w:ascii="Times New Roman" w:hAnsi="Times New Roman" w:cs="Times New Roman"/>
          <w:bCs/>
          <w:sz w:val="24"/>
        </w:rPr>
        <w:t xml:space="preserve"> </w:t>
      </w:r>
      <w:proofErr w:type="spellStart"/>
      <w:r w:rsidRPr="003604C2">
        <w:rPr>
          <w:rFonts w:ascii="Times New Roman" w:hAnsi="Times New Roman" w:cs="Times New Roman"/>
          <w:bCs/>
          <w:sz w:val="24"/>
        </w:rPr>
        <w:t>setor</w:t>
      </w:r>
      <w:proofErr w:type="spellEnd"/>
      <w:r w:rsidRPr="003604C2">
        <w:rPr>
          <w:rFonts w:ascii="Times New Roman" w:hAnsi="Times New Roman" w:cs="Times New Roman"/>
          <w:bCs/>
          <w:sz w:val="24"/>
        </w:rPr>
        <w:t xml:space="preserve"> empresarial que continua </w:t>
      </w:r>
      <w:proofErr w:type="spellStart"/>
      <w:r w:rsidRPr="003604C2">
        <w:rPr>
          <w:rFonts w:ascii="Times New Roman" w:hAnsi="Times New Roman" w:cs="Times New Roman"/>
          <w:bCs/>
          <w:sz w:val="24"/>
        </w:rPr>
        <w:t>promovendo</w:t>
      </w:r>
      <w:proofErr w:type="spellEnd"/>
      <w:r w:rsidRPr="003604C2">
        <w:rPr>
          <w:rFonts w:ascii="Times New Roman" w:hAnsi="Times New Roman" w:cs="Times New Roman"/>
          <w:bCs/>
          <w:sz w:val="24"/>
        </w:rPr>
        <w:t xml:space="preserve"> as </w:t>
      </w:r>
      <w:proofErr w:type="spellStart"/>
      <w:r w:rsidRPr="003604C2">
        <w:rPr>
          <w:rFonts w:ascii="Times New Roman" w:hAnsi="Times New Roman" w:cs="Times New Roman"/>
          <w:bCs/>
          <w:sz w:val="24"/>
        </w:rPr>
        <w:t>estadias</w:t>
      </w:r>
      <w:proofErr w:type="spellEnd"/>
      <w:r w:rsidRPr="003604C2">
        <w:rPr>
          <w:rFonts w:ascii="Times New Roman" w:hAnsi="Times New Roman" w:cs="Times New Roman"/>
          <w:bCs/>
          <w:sz w:val="24"/>
        </w:rPr>
        <w:t xml:space="preserve">, </w:t>
      </w:r>
      <w:proofErr w:type="spellStart"/>
      <w:r w:rsidRPr="003604C2">
        <w:rPr>
          <w:rFonts w:ascii="Times New Roman" w:hAnsi="Times New Roman" w:cs="Times New Roman"/>
          <w:bCs/>
          <w:sz w:val="24"/>
        </w:rPr>
        <w:t>uma</w:t>
      </w:r>
      <w:proofErr w:type="spellEnd"/>
      <w:r w:rsidRPr="003604C2">
        <w:rPr>
          <w:rFonts w:ascii="Times New Roman" w:hAnsi="Times New Roman" w:cs="Times New Roman"/>
          <w:bCs/>
          <w:sz w:val="24"/>
        </w:rPr>
        <w:t xml:space="preserve"> vez que estas </w:t>
      </w:r>
      <w:proofErr w:type="spellStart"/>
      <w:r w:rsidRPr="003604C2">
        <w:rPr>
          <w:rFonts w:ascii="Times New Roman" w:hAnsi="Times New Roman" w:cs="Times New Roman"/>
          <w:bCs/>
          <w:sz w:val="24"/>
        </w:rPr>
        <w:t>contribuem</w:t>
      </w:r>
      <w:proofErr w:type="spellEnd"/>
      <w:r w:rsidRPr="003604C2">
        <w:rPr>
          <w:rFonts w:ascii="Times New Roman" w:hAnsi="Times New Roman" w:cs="Times New Roman"/>
          <w:bCs/>
          <w:sz w:val="24"/>
        </w:rPr>
        <w:t xml:space="preserve"> para o </w:t>
      </w:r>
      <w:proofErr w:type="spellStart"/>
      <w:r w:rsidRPr="003604C2">
        <w:rPr>
          <w:rFonts w:ascii="Times New Roman" w:hAnsi="Times New Roman" w:cs="Times New Roman"/>
          <w:bCs/>
          <w:sz w:val="24"/>
        </w:rPr>
        <w:t>fortalecimento</w:t>
      </w:r>
      <w:proofErr w:type="spellEnd"/>
      <w:r w:rsidRPr="003604C2">
        <w:rPr>
          <w:rFonts w:ascii="Times New Roman" w:hAnsi="Times New Roman" w:cs="Times New Roman"/>
          <w:bCs/>
          <w:sz w:val="24"/>
        </w:rPr>
        <w:t xml:space="preserve"> das habilidades </w:t>
      </w:r>
      <w:proofErr w:type="spellStart"/>
      <w:r w:rsidRPr="003604C2">
        <w:rPr>
          <w:rFonts w:ascii="Times New Roman" w:hAnsi="Times New Roman" w:cs="Times New Roman"/>
          <w:bCs/>
          <w:sz w:val="24"/>
        </w:rPr>
        <w:t>interpessoais</w:t>
      </w:r>
      <w:proofErr w:type="spellEnd"/>
      <w:r w:rsidRPr="003604C2">
        <w:rPr>
          <w:rFonts w:ascii="Times New Roman" w:hAnsi="Times New Roman" w:cs="Times New Roman"/>
          <w:bCs/>
          <w:sz w:val="24"/>
        </w:rPr>
        <w:t xml:space="preserve"> dos </w:t>
      </w:r>
      <w:proofErr w:type="spellStart"/>
      <w:r w:rsidRPr="003604C2">
        <w:rPr>
          <w:rFonts w:ascii="Times New Roman" w:hAnsi="Times New Roman" w:cs="Times New Roman"/>
          <w:bCs/>
          <w:sz w:val="24"/>
        </w:rPr>
        <w:t>alunos</w:t>
      </w:r>
      <w:proofErr w:type="spellEnd"/>
      <w:r w:rsidRPr="003604C2">
        <w:rPr>
          <w:rFonts w:ascii="Times New Roman" w:hAnsi="Times New Roman" w:cs="Times New Roman"/>
          <w:bCs/>
          <w:sz w:val="24"/>
        </w:rPr>
        <w:t>.</w:t>
      </w:r>
    </w:p>
    <w:p w14:paraId="4BA2B9EA" w14:textId="34A449A7" w:rsidR="003604C2" w:rsidRDefault="003604C2" w:rsidP="003604C2">
      <w:pPr>
        <w:spacing w:after="0" w:line="360" w:lineRule="auto"/>
        <w:jc w:val="both"/>
        <w:rPr>
          <w:rFonts w:ascii="Times New Roman" w:hAnsi="Times New Roman" w:cs="Times New Roman"/>
          <w:bCs/>
          <w:sz w:val="24"/>
        </w:rPr>
      </w:pPr>
      <w:proofErr w:type="spellStart"/>
      <w:r w:rsidRPr="003604C2">
        <w:rPr>
          <w:rFonts w:ascii="Calibri" w:hAnsi="Calibri" w:cs="Calibri"/>
          <w:b/>
          <w:sz w:val="28"/>
          <w:szCs w:val="24"/>
        </w:rPr>
        <w:t>Palavras</w:t>
      </w:r>
      <w:proofErr w:type="spellEnd"/>
      <w:r w:rsidRPr="003604C2">
        <w:rPr>
          <w:rFonts w:ascii="Calibri" w:hAnsi="Calibri" w:cs="Calibri"/>
          <w:b/>
          <w:sz w:val="28"/>
          <w:szCs w:val="24"/>
        </w:rPr>
        <w:t xml:space="preserve">-chave: </w:t>
      </w:r>
      <w:proofErr w:type="spellStart"/>
      <w:r w:rsidRPr="003604C2">
        <w:rPr>
          <w:rFonts w:ascii="Times New Roman" w:hAnsi="Times New Roman" w:cs="Times New Roman"/>
          <w:bCs/>
          <w:sz w:val="24"/>
        </w:rPr>
        <w:t>carreiras</w:t>
      </w:r>
      <w:proofErr w:type="spellEnd"/>
      <w:r w:rsidRPr="003604C2">
        <w:rPr>
          <w:rFonts w:ascii="Times New Roman" w:hAnsi="Times New Roman" w:cs="Times New Roman"/>
          <w:bCs/>
          <w:sz w:val="24"/>
        </w:rPr>
        <w:t xml:space="preserve"> de </w:t>
      </w:r>
      <w:proofErr w:type="spellStart"/>
      <w:r w:rsidRPr="003604C2">
        <w:rPr>
          <w:rFonts w:ascii="Times New Roman" w:hAnsi="Times New Roman" w:cs="Times New Roman"/>
          <w:bCs/>
          <w:sz w:val="24"/>
        </w:rPr>
        <w:t>engenharia</w:t>
      </w:r>
      <w:proofErr w:type="spellEnd"/>
      <w:r w:rsidRPr="003604C2">
        <w:rPr>
          <w:rFonts w:ascii="Times New Roman" w:hAnsi="Times New Roman" w:cs="Times New Roman"/>
          <w:bCs/>
          <w:sz w:val="24"/>
        </w:rPr>
        <w:t xml:space="preserve">, </w:t>
      </w:r>
      <w:proofErr w:type="spellStart"/>
      <w:r w:rsidRPr="003604C2">
        <w:rPr>
          <w:rFonts w:ascii="Times New Roman" w:hAnsi="Times New Roman" w:cs="Times New Roman"/>
          <w:bCs/>
          <w:sz w:val="24"/>
        </w:rPr>
        <w:t>soft</w:t>
      </w:r>
      <w:proofErr w:type="spellEnd"/>
      <w:r w:rsidRPr="003604C2">
        <w:rPr>
          <w:rFonts w:ascii="Times New Roman" w:hAnsi="Times New Roman" w:cs="Times New Roman"/>
          <w:bCs/>
          <w:sz w:val="24"/>
        </w:rPr>
        <w:t xml:space="preserve"> </w:t>
      </w:r>
      <w:proofErr w:type="spellStart"/>
      <w:r w:rsidRPr="003604C2">
        <w:rPr>
          <w:rFonts w:ascii="Times New Roman" w:hAnsi="Times New Roman" w:cs="Times New Roman"/>
          <w:bCs/>
          <w:sz w:val="24"/>
        </w:rPr>
        <w:t>skills</w:t>
      </w:r>
      <w:proofErr w:type="spellEnd"/>
      <w:r w:rsidRPr="003604C2">
        <w:rPr>
          <w:rFonts w:ascii="Times New Roman" w:hAnsi="Times New Roman" w:cs="Times New Roman"/>
          <w:bCs/>
          <w:sz w:val="24"/>
        </w:rPr>
        <w:t xml:space="preserve">, habilidades de </w:t>
      </w:r>
      <w:proofErr w:type="spellStart"/>
      <w:r w:rsidRPr="003604C2">
        <w:rPr>
          <w:rFonts w:ascii="Times New Roman" w:hAnsi="Times New Roman" w:cs="Times New Roman"/>
          <w:bCs/>
          <w:sz w:val="24"/>
        </w:rPr>
        <w:t>um</w:t>
      </w:r>
      <w:proofErr w:type="spellEnd"/>
      <w:r w:rsidRPr="003604C2">
        <w:rPr>
          <w:rFonts w:ascii="Times New Roman" w:hAnsi="Times New Roman" w:cs="Times New Roman"/>
          <w:bCs/>
          <w:sz w:val="24"/>
        </w:rPr>
        <w:t xml:space="preserve"> </w:t>
      </w:r>
      <w:proofErr w:type="spellStart"/>
      <w:r w:rsidRPr="003604C2">
        <w:rPr>
          <w:rFonts w:ascii="Times New Roman" w:hAnsi="Times New Roman" w:cs="Times New Roman"/>
          <w:bCs/>
          <w:sz w:val="24"/>
        </w:rPr>
        <w:t>engenheiro</w:t>
      </w:r>
      <w:proofErr w:type="spellEnd"/>
      <w:r w:rsidRPr="003604C2">
        <w:rPr>
          <w:rFonts w:ascii="Times New Roman" w:hAnsi="Times New Roman" w:cs="Times New Roman"/>
          <w:bCs/>
          <w:sz w:val="24"/>
        </w:rPr>
        <w:t>, universidades.</w:t>
      </w:r>
    </w:p>
    <w:p w14:paraId="1F9697AE" w14:textId="264A6B1F" w:rsidR="003604C2" w:rsidRDefault="003604C2" w:rsidP="003604C2">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Noviembre 2019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Marzo 2020</w:t>
      </w:r>
    </w:p>
    <w:p w14:paraId="6F45ADE6" w14:textId="77777777" w:rsidR="003604C2" w:rsidRPr="001429F5" w:rsidRDefault="00BB2508" w:rsidP="003604C2">
      <w:pPr>
        <w:spacing w:after="0" w:line="360" w:lineRule="auto"/>
        <w:jc w:val="both"/>
        <w:outlineLvl w:val="0"/>
        <w:rPr>
          <w:rFonts w:ascii="Times New Roman" w:hAnsi="Times New Roman"/>
          <w:b/>
          <w:sz w:val="24"/>
          <w:szCs w:val="24"/>
        </w:rPr>
      </w:pPr>
      <w:r>
        <w:rPr>
          <w:noProof/>
        </w:rPr>
        <w:pict w14:anchorId="585A69B8">
          <v:rect id="_x0000_i1025" alt="" style="width:441.9pt;height:.05pt;mso-width-percent:0;mso-height-percent:0;mso-width-percent:0;mso-height-percent:0" o:hralign="center" o:hrstd="t" o:hr="t" fillcolor="#a0a0a0" stroked="f"/>
        </w:pict>
      </w:r>
    </w:p>
    <w:p w14:paraId="0679E523" w14:textId="77777777" w:rsidR="003A60D1" w:rsidRDefault="003A60D1" w:rsidP="007F6DEA">
      <w:pPr>
        <w:shd w:val="clear" w:color="auto" w:fill="FFFFFF"/>
        <w:spacing w:after="0" w:line="360" w:lineRule="auto"/>
        <w:rPr>
          <w:rFonts w:ascii="Times New Roman" w:eastAsia="Times New Roman" w:hAnsi="Times New Roman" w:cs="Times New Roman"/>
          <w:color w:val="222222"/>
          <w:szCs w:val="24"/>
          <w:lang w:val="en-US" w:eastAsia="es-MX"/>
        </w:rPr>
      </w:pPr>
    </w:p>
    <w:p w14:paraId="4F5FC92A" w14:textId="67202CBA" w:rsidR="0098793B" w:rsidRDefault="00725054" w:rsidP="00397873">
      <w:pPr>
        <w:shd w:val="clear" w:color="auto" w:fill="FFFFFF"/>
        <w:spacing w:after="0" w:line="360" w:lineRule="auto"/>
        <w:jc w:val="center"/>
        <w:rPr>
          <w:rFonts w:ascii="Times New Roman" w:hAnsi="Times New Roman" w:cs="Times New Roman"/>
          <w:sz w:val="24"/>
          <w:szCs w:val="24"/>
        </w:rPr>
      </w:pPr>
      <w:r w:rsidRPr="00000ED3">
        <w:rPr>
          <w:rFonts w:ascii="Times New Roman" w:hAnsi="Times New Roman" w:cs="Times New Roman"/>
          <w:b/>
          <w:sz w:val="32"/>
          <w:szCs w:val="24"/>
        </w:rPr>
        <w:t>Introducción</w:t>
      </w:r>
    </w:p>
    <w:p w14:paraId="74D9B980" w14:textId="0FAA12BF" w:rsidR="00527C9B" w:rsidRDefault="0098793B" w:rsidP="007F6D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2A5396" w:rsidRPr="000C734F">
        <w:rPr>
          <w:rFonts w:ascii="Times New Roman" w:hAnsi="Times New Roman" w:cs="Times New Roman"/>
          <w:sz w:val="24"/>
          <w:szCs w:val="24"/>
        </w:rPr>
        <w:t>os países que se preocupan por brindar oportunidades para el desarrollo de compet</w:t>
      </w:r>
      <w:r w:rsidR="006B30AA" w:rsidRPr="000C734F">
        <w:rPr>
          <w:rFonts w:ascii="Times New Roman" w:hAnsi="Times New Roman" w:cs="Times New Roman"/>
          <w:sz w:val="24"/>
          <w:szCs w:val="24"/>
        </w:rPr>
        <w:t>encias que son consideradas</w:t>
      </w:r>
      <w:r w:rsidR="002A5396" w:rsidRPr="000C734F">
        <w:rPr>
          <w:rFonts w:ascii="Times New Roman" w:hAnsi="Times New Roman" w:cs="Times New Roman"/>
          <w:sz w:val="24"/>
          <w:szCs w:val="24"/>
        </w:rPr>
        <w:t xml:space="preserve"> importantes para los sectores de la sociedad permiten crear las condiciones para el incremento de la productividad y el desarrollo económico de sus nac</w:t>
      </w:r>
      <w:r w:rsidR="00AA1884" w:rsidRPr="000C734F">
        <w:rPr>
          <w:rFonts w:ascii="Times New Roman" w:hAnsi="Times New Roman" w:cs="Times New Roman"/>
          <w:sz w:val="24"/>
          <w:szCs w:val="24"/>
        </w:rPr>
        <w:t xml:space="preserve">iones, ya que reconocen que el </w:t>
      </w:r>
      <w:r w:rsidR="002A5396" w:rsidRPr="000C734F">
        <w:rPr>
          <w:rFonts w:ascii="Times New Roman" w:hAnsi="Times New Roman" w:cs="Times New Roman"/>
          <w:sz w:val="24"/>
          <w:szCs w:val="24"/>
        </w:rPr>
        <w:t>contar con talento humano capaz de insertarse y crecer profesionalmente en el mercado de trabajo coadyuva a que las organizaciones logren progreso y bienestar para los individuos que en ell</w:t>
      </w:r>
      <w:r w:rsidR="006B30AA" w:rsidRPr="000C734F">
        <w:rPr>
          <w:rFonts w:ascii="Times New Roman" w:hAnsi="Times New Roman" w:cs="Times New Roman"/>
          <w:sz w:val="24"/>
          <w:szCs w:val="24"/>
        </w:rPr>
        <w:t>as laboran. Por lo anterior, la adquisición de</w:t>
      </w:r>
      <w:r w:rsidR="002A5396" w:rsidRPr="000C734F">
        <w:rPr>
          <w:rFonts w:ascii="Times New Roman" w:hAnsi="Times New Roman" w:cs="Times New Roman"/>
          <w:sz w:val="24"/>
          <w:szCs w:val="24"/>
        </w:rPr>
        <w:t xml:space="preserve"> competencias </w:t>
      </w:r>
      <w:r w:rsidR="007435F0" w:rsidRPr="000C734F">
        <w:rPr>
          <w:rFonts w:ascii="Times New Roman" w:hAnsi="Times New Roman" w:cs="Times New Roman"/>
          <w:sz w:val="24"/>
          <w:szCs w:val="24"/>
        </w:rPr>
        <w:t>es</w:t>
      </w:r>
      <w:r w:rsidR="002A5396" w:rsidRPr="000C734F">
        <w:rPr>
          <w:rFonts w:ascii="Times New Roman" w:hAnsi="Times New Roman" w:cs="Times New Roman"/>
          <w:sz w:val="24"/>
          <w:szCs w:val="24"/>
        </w:rPr>
        <w:t xml:space="preserve"> </w:t>
      </w:r>
      <w:r w:rsidR="0005557D">
        <w:rPr>
          <w:rFonts w:ascii="Times New Roman" w:hAnsi="Times New Roman" w:cs="Times New Roman"/>
          <w:sz w:val="24"/>
          <w:szCs w:val="24"/>
        </w:rPr>
        <w:t>uno de los</w:t>
      </w:r>
      <w:r w:rsidR="0005557D" w:rsidRPr="000C734F">
        <w:rPr>
          <w:rFonts w:ascii="Times New Roman" w:hAnsi="Times New Roman" w:cs="Times New Roman"/>
          <w:sz w:val="24"/>
          <w:szCs w:val="24"/>
        </w:rPr>
        <w:t xml:space="preserve"> </w:t>
      </w:r>
      <w:r w:rsidR="002A5396" w:rsidRPr="000C734F">
        <w:rPr>
          <w:rFonts w:ascii="Times New Roman" w:hAnsi="Times New Roman" w:cs="Times New Roman"/>
          <w:sz w:val="24"/>
          <w:szCs w:val="24"/>
        </w:rPr>
        <w:t>pilar</w:t>
      </w:r>
      <w:r w:rsidR="0005557D">
        <w:rPr>
          <w:rFonts w:ascii="Times New Roman" w:hAnsi="Times New Roman" w:cs="Times New Roman"/>
          <w:sz w:val="24"/>
          <w:szCs w:val="24"/>
        </w:rPr>
        <w:t>es</w:t>
      </w:r>
      <w:r w:rsidR="002A5396" w:rsidRPr="000C734F">
        <w:rPr>
          <w:rFonts w:ascii="Times New Roman" w:hAnsi="Times New Roman" w:cs="Times New Roman"/>
          <w:sz w:val="24"/>
          <w:szCs w:val="24"/>
        </w:rPr>
        <w:t xml:space="preserve"> fundamental</w:t>
      </w:r>
      <w:r w:rsidR="0005557D">
        <w:rPr>
          <w:rFonts w:ascii="Times New Roman" w:hAnsi="Times New Roman" w:cs="Times New Roman"/>
          <w:sz w:val="24"/>
          <w:szCs w:val="24"/>
        </w:rPr>
        <w:t>es</w:t>
      </w:r>
      <w:r w:rsidR="002A5396" w:rsidRPr="000C734F">
        <w:rPr>
          <w:rFonts w:ascii="Times New Roman" w:hAnsi="Times New Roman" w:cs="Times New Roman"/>
          <w:sz w:val="24"/>
          <w:szCs w:val="24"/>
        </w:rPr>
        <w:t xml:space="preserve"> para el crecimiento de los países </w:t>
      </w:r>
      <w:r w:rsidR="006E429F">
        <w:rPr>
          <w:rFonts w:ascii="Times New Roman" w:hAnsi="Times New Roman" w:cs="Times New Roman"/>
          <w:sz w:val="24"/>
          <w:szCs w:val="24"/>
        </w:rPr>
        <w:t>y e</w:t>
      </w:r>
      <w:r w:rsidR="002A5396" w:rsidRPr="000C734F">
        <w:rPr>
          <w:rFonts w:ascii="Times New Roman" w:hAnsi="Times New Roman" w:cs="Times New Roman"/>
          <w:sz w:val="24"/>
          <w:szCs w:val="24"/>
        </w:rPr>
        <w:t xml:space="preserve">l bienestar de los ciudadanos. </w:t>
      </w:r>
    </w:p>
    <w:p w14:paraId="3EFF25E5" w14:textId="49E9599C" w:rsidR="004A5787" w:rsidRDefault="00527C9B" w:rsidP="007F6DEA">
      <w:pPr>
        <w:spacing w:after="0" w:line="360" w:lineRule="auto"/>
        <w:ind w:firstLine="708"/>
        <w:jc w:val="both"/>
        <w:rPr>
          <w:rFonts w:ascii="Times New Roman" w:hAnsi="Times New Roman" w:cs="Times New Roman"/>
          <w:sz w:val="24"/>
          <w:szCs w:val="24"/>
        </w:rPr>
      </w:pPr>
      <w:r>
        <w:rPr>
          <w:rFonts w:ascii="Times New Roman" w:hAnsi="Times New Roman" w:cs="Times New Roman"/>
          <w:bCs/>
          <w:kern w:val="36"/>
          <w:sz w:val="24"/>
          <w:szCs w:val="24"/>
        </w:rPr>
        <w:lastRenderedPageBreak/>
        <w:t>En esa línea</w:t>
      </w:r>
      <w:r w:rsidR="001B2237" w:rsidRPr="000C734F">
        <w:rPr>
          <w:rFonts w:ascii="Times New Roman" w:hAnsi="Times New Roman" w:cs="Times New Roman"/>
          <w:bCs/>
          <w:kern w:val="36"/>
          <w:sz w:val="24"/>
          <w:szCs w:val="24"/>
        </w:rPr>
        <w:t xml:space="preserve">, de acuerdo </w:t>
      </w:r>
      <w:r w:rsidR="001B2237" w:rsidRPr="000C734F">
        <w:rPr>
          <w:rFonts w:ascii="Times New Roman" w:hAnsi="Times New Roman" w:cs="Times New Roman"/>
          <w:spacing w:val="4"/>
          <w:sz w:val="24"/>
          <w:szCs w:val="24"/>
          <w:shd w:val="clear" w:color="auto" w:fill="FFFFFF"/>
        </w:rPr>
        <w:t xml:space="preserve">con </w:t>
      </w:r>
      <w:r w:rsidR="001B2237" w:rsidRPr="0029084F">
        <w:rPr>
          <w:rFonts w:ascii="Times New Roman" w:hAnsi="Times New Roman" w:cs="Times New Roman"/>
          <w:sz w:val="24"/>
          <w:szCs w:val="24"/>
          <w:shd w:val="clear" w:color="auto" w:fill="FFFFFF"/>
        </w:rPr>
        <w:t>Ibar</w:t>
      </w:r>
      <w:r w:rsidR="004B3E67">
        <w:rPr>
          <w:rFonts w:ascii="Times New Roman" w:hAnsi="Times New Roman" w:cs="Times New Roman"/>
          <w:sz w:val="24"/>
          <w:szCs w:val="24"/>
          <w:shd w:val="clear" w:color="auto" w:fill="FFFFFF"/>
        </w:rPr>
        <w:t>raran</w:t>
      </w:r>
      <w:r w:rsidR="00D5060E">
        <w:rPr>
          <w:rFonts w:ascii="Times New Roman" w:hAnsi="Times New Roman" w:cs="Times New Roman"/>
          <w:sz w:val="24"/>
          <w:szCs w:val="24"/>
          <w:shd w:val="clear" w:color="auto" w:fill="FFFFFF"/>
        </w:rPr>
        <w:t>,</w:t>
      </w:r>
      <w:r w:rsidR="004B3E67">
        <w:rPr>
          <w:rFonts w:ascii="Times New Roman" w:hAnsi="Times New Roman" w:cs="Times New Roman"/>
          <w:sz w:val="24"/>
          <w:szCs w:val="24"/>
          <w:shd w:val="clear" w:color="auto" w:fill="FFFFFF"/>
        </w:rPr>
        <w:t xml:space="preserve"> </w:t>
      </w:r>
      <w:r w:rsidR="00D5060E" w:rsidRPr="002A4ABB">
        <w:rPr>
          <w:rFonts w:ascii="Times New Roman" w:hAnsi="Times New Roman" w:cs="Times New Roman"/>
          <w:sz w:val="24"/>
          <w:szCs w:val="24"/>
          <w:shd w:val="clear" w:color="auto" w:fill="FFFFFF"/>
        </w:rPr>
        <w:t>Ripani, Taboada, Villa</w:t>
      </w:r>
      <w:r w:rsidR="00D5060E">
        <w:rPr>
          <w:rFonts w:ascii="Times New Roman" w:hAnsi="Times New Roman" w:cs="Times New Roman"/>
          <w:sz w:val="24"/>
          <w:szCs w:val="24"/>
          <w:shd w:val="clear" w:color="auto" w:fill="FFFFFF"/>
        </w:rPr>
        <w:t xml:space="preserve"> y</w:t>
      </w:r>
      <w:r w:rsidR="00D5060E" w:rsidRPr="002A4ABB">
        <w:rPr>
          <w:rFonts w:ascii="Times New Roman" w:hAnsi="Times New Roman" w:cs="Times New Roman"/>
          <w:sz w:val="24"/>
          <w:szCs w:val="24"/>
          <w:shd w:val="clear" w:color="auto" w:fill="FFFFFF"/>
        </w:rPr>
        <w:t xml:space="preserve"> Garcia</w:t>
      </w:r>
      <w:r w:rsidR="001B2237" w:rsidRPr="0029084F">
        <w:rPr>
          <w:rFonts w:ascii="Times New Roman" w:hAnsi="Times New Roman" w:cs="Times New Roman"/>
          <w:sz w:val="24"/>
          <w:szCs w:val="24"/>
          <w:shd w:val="clear" w:color="auto" w:fill="FFFFFF"/>
        </w:rPr>
        <w:t xml:space="preserve"> (2014)</w:t>
      </w:r>
      <w:r w:rsidR="005221D7">
        <w:rPr>
          <w:rFonts w:ascii="Times New Roman" w:hAnsi="Times New Roman" w:cs="Times New Roman"/>
          <w:sz w:val="24"/>
          <w:szCs w:val="24"/>
          <w:shd w:val="clear" w:color="auto" w:fill="FFFFFF"/>
        </w:rPr>
        <w:t>,</w:t>
      </w:r>
      <w:r w:rsidR="001B2237" w:rsidRPr="000C734F">
        <w:rPr>
          <w:rFonts w:ascii="Times New Roman" w:hAnsi="Times New Roman" w:cs="Times New Roman"/>
          <w:sz w:val="24"/>
          <w:szCs w:val="24"/>
          <w:shd w:val="clear" w:color="auto" w:fill="FFFFFF"/>
        </w:rPr>
        <w:t xml:space="preserve"> </w:t>
      </w:r>
      <w:r w:rsidR="005221D7">
        <w:rPr>
          <w:rFonts w:ascii="Times New Roman" w:hAnsi="Times New Roman" w:cs="Times New Roman"/>
          <w:sz w:val="24"/>
          <w:szCs w:val="24"/>
          <w:shd w:val="clear" w:color="auto" w:fill="FFFFFF"/>
        </w:rPr>
        <w:t>existe</w:t>
      </w:r>
      <w:r w:rsidR="005221D7" w:rsidRPr="001466A4">
        <w:rPr>
          <w:rFonts w:ascii="Times New Roman" w:hAnsi="Times New Roman" w:cs="Times New Roman"/>
          <w:sz w:val="24"/>
          <w:szCs w:val="24"/>
          <w:shd w:val="clear" w:color="auto" w:fill="FFFFFF"/>
          <w:lang w:val="es-MX"/>
        </w:rPr>
        <w:t xml:space="preserve"> </w:t>
      </w:r>
      <w:r w:rsidR="001B2237" w:rsidRPr="00C176CA">
        <w:rPr>
          <w:rFonts w:ascii="Times New Roman" w:hAnsi="Times New Roman" w:cs="Times New Roman"/>
          <w:sz w:val="24"/>
          <w:szCs w:val="24"/>
          <w:shd w:val="clear" w:color="auto" w:fill="FFFFFF"/>
          <w:lang w:val="es-MX"/>
        </w:rPr>
        <w:t>evidencia</w:t>
      </w:r>
      <w:r w:rsidR="001B2237" w:rsidRPr="001466A4">
        <w:rPr>
          <w:rFonts w:ascii="Times New Roman" w:hAnsi="Times New Roman" w:cs="Times New Roman"/>
          <w:sz w:val="24"/>
          <w:szCs w:val="24"/>
          <w:shd w:val="clear" w:color="auto" w:fill="FFFFFF"/>
          <w:lang w:val="es-MX"/>
        </w:rPr>
        <w:t xml:space="preserve"> de que l</w:t>
      </w:r>
      <w:r w:rsidR="001B2237" w:rsidRPr="000C734F">
        <w:rPr>
          <w:rFonts w:ascii="Times New Roman" w:hAnsi="Times New Roman" w:cs="Times New Roman"/>
          <w:sz w:val="24"/>
          <w:szCs w:val="24"/>
        </w:rPr>
        <w:t>as h</w:t>
      </w:r>
      <w:r w:rsidR="00AA2D01">
        <w:rPr>
          <w:rFonts w:ascii="Times New Roman" w:hAnsi="Times New Roman" w:cs="Times New Roman"/>
          <w:sz w:val="24"/>
          <w:szCs w:val="24"/>
        </w:rPr>
        <w:t>abilidades blandas</w:t>
      </w:r>
      <w:r w:rsidR="001B2237" w:rsidRPr="000C734F">
        <w:rPr>
          <w:rFonts w:ascii="Times New Roman" w:hAnsi="Times New Roman" w:cs="Times New Roman"/>
          <w:sz w:val="24"/>
          <w:szCs w:val="24"/>
        </w:rPr>
        <w:t xml:space="preserve"> incrementan la empleabilidad</w:t>
      </w:r>
      <w:r w:rsidR="005221D7">
        <w:rPr>
          <w:rFonts w:ascii="Times New Roman" w:hAnsi="Times New Roman" w:cs="Times New Roman"/>
          <w:sz w:val="24"/>
          <w:szCs w:val="24"/>
        </w:rPr>
        <w:t>.</w:t>
      </w:r>
      <w:r w:rsidR="005221D7" w:rsidRPr="000C734F">
        <w:rPr>
          <w:rFonts w:ascii="Times New Roman" w:hAnsi="Times New Roman" w:cs="Times New Roman"/>
          <w:sz w:val="24"/>
          <w:szCs w:val="24"/>
        </w:rPr>
        <w:t xml:space="preserve"> </w:t>
      </w:r>
      <w:r w:rsidR="005221D7">
        <w:rPr>
          <w:rFonts w:ascii="Times New Roman" w:hAnsi="Times New Roman" w:cs="Times New Roman"/>
          <w:sz w:val="24"/>
          <w:szCs w:val="24"/>
        </w:rPr>
        <w:t>Y por supuesto,</w:t>
      </w:r>
      <w:r w:rsidR="005221D7" w:rsidRPr="000C734F">
        <w:rPr>
          <w:rFonts w:ascii="Times New Roman" w:hAnsi="Times New Roman" w:cs="Times New Roman"/>
          <w:sz w:val="24"/>
          <w:szCs w:val="24"/>
        </w:rPr>
        <w:t xml:space="preserve"> </w:t>
      </w:r>
      <w:r w:rsidR="001B2237" w:rsidRPr="000C734F">
        <w:rPr>
          <w:rFonts w:ascii="Times New Roman" w:hAnsi="Times New Roman" w:cs="Times New Roman"/>
          <w:sz w:val="24"/>
          <w:szCs w:val="24"/>
        </w:rPr>
        <w:t xml:space="preserve">permiten mejorar el desempeño laboral. </w:t>
      </w:r>
    </w:p>
    <w:p w14:paraId="7A1D6F8A" w14:textId="477860D2" w:rsidR="001B2237" w:rsidRPr="004A5787" w:rsidRDefault="00462790" w:rsidP="007F6DEA">
      <w:pPr>
        <w:spacing w:after="0" w:line="360" w:lineRule="auto"/>
        <w:ind w:firstLine="708"/>
        <w:jc w:val="both"/>
        <w:rPr>
          <w:rFonts w:ascii="Times New Roman" w:hAnsi="Times New Roman" w:cs="Times New Roman"/>
          <w:sz w:val="24"/>
          <w:szCs w:val="24"/>
        </w:rPr>
      </w:pPr>
      <w:r>
        <w:rPr>
          <w:rFonts w:ascii="Times New Roman" w:hAnsi="Times New Roman" w:cs="Times New Roman"/>
          <w:spacing w:val="4"/>
          <w:sz w:val="24"/>
          <w:szCs w:val="24"/>
          <w:shd w:val="clear" w:color="auto" w:fill="FFFFFF"/>
        </w:rPr>
        <w:t>En el mercado de trabajo l</w:t>
      </w:r>
      <w:r w:rsidR="001B2237" w:rsidRPr="000C734F">
        <w:rPr>
          <w:rFonts w:ascii="Times New Roman" w:hAnsi="Times New Roman" w:cs="Times New Roman"/>
          <w:spacing w:val="4"/>
          <w:sz w:val="24"/>
          <w:szCs w:val="24"/>
          <w:shd w:val="clear" w:color="auto" w:fill="FFFFFF"/>
        </w:rPr>
        <w:t xml:space="preserve">os </w:t>
      </w:r>
      <w:r w:rsidR="001B2237" w:rsidRPr="003E61B1">
        <w:rPr>
          <w:rFonts w:ascii="Times New Roman" w:hAnsi="Times New Roman" w:cs="Times New Roman"/>
          <w:spacing w:val="4"/>
          <w:sz w:val="24"/>
          <w:szCs w:val="24"/>
          <w:shd w:val="clear" w:color="auto" w:fill="FFFFFF"/>
        </w:rPr>
        <w:t>empleadores</w:t>
      </w:r>
      <w:r w:rsidR="001B2237" w:rsidRPr="00BB3944">
        <w:rPr>
          <w:rFonts w:ascii="Times New Roman" w:hAnsi="Times New Roman" w:cs="Times New Roman"/>
          <w:color w:val="FF0000"/>
          <w:spacing w:val="4"/>
          <w:sz w:val="24"/>
          <w:szCs w:val="24"/>
          <w:shd w:val="clear" w:color="auto" w:fill="FFFFFF"/>
        </w:rPr>
        <w:t xml:space="preserve"> </w:t>
      </w:r>
      <w:r w:rsidR="001B2237" w:rsidRPr="000C734F">
        <w:rPr>
          <w:rFonts w:ascii="Times New Roman" w:hAnsi="Times New Roman" w:cs="Times New Roman"/>
          <w:spacing w:val="4"/>
          <w:sz w:val="24"/>
          <w:szCs w:val="24"/>
          <w:shd w:val="clear" w:color="auto" w:fill="FFFFFF"/>
        </w:rPr>
        <w:t>buscan personas que sean confiables, creativas, con una comunicación efectiva, con iniciativa, que sean disciplinadas y que demuestren actitud positiv</w:t>
      </w:r>
      <w:r>
        <w:rPr>
          <w:rFonts w:ascii="Times New Roman" w:hAnsi="Times New Roman" w:cs="Times New Roman"/>
          <w:spacing w:val="4"/>
          <w:sz w:val="24"/>
          <w:szCs w:val="24"/>
          <w:shd w:val="clear" w:color="auto" w:fill="FFFFFF"/>
        </w:rPr>
        <w:t xml:space="preserve">a </w:t>
      </w:r>
      <w:r w:rsidR="00D55470" w:rsidRPr="0029084F">
        <w:rPr>
          <w:rFonts w:ascii="Times New Roman" w:hAnsi="Times New Roman" w:cs="Times New Roman"/>
          <w:bCs/>
          <w:kern w:val="36"/>
          <w:sz w:val="24"/>
          <w:szCs w:val="24"/>
        </w:rPr>
        <w:t>(</w:t>
      </w:r>
      <w:r w:rsidR="002C0D3E" w:rsidRPr="001466A4">
        <w:rPr>
          <w:rFonts w:ascii="Times New Roman" w:hAnsi="Times New Roman" w:cs="Times New Roman"/>
          <w:sz w:val="24"/>
          <w:szCs w:val="24"/>
          <w:lang w:val="es-MX"/>
        </w:rPr>
        <w:t>Majid, Liming, Tong y</w:t>
      </w:r>
      <w:r w:rsidR="00D55470" w:rsidRPr="001466A4">
        <w:rPr>
          <w:rFonts w:ascii="Times New Roman" w:hAnsi="Times New Roman" w:cs="Times New Roman"/>
          <w:sz w:val="24"/>
          <w:szCs w:val="24"/>
          <w:lang w:val="es-MX"/>
        </w:rPr>
        <w:t xml:space="preserve"> Raihana, </w:t>
      </w:r>
      <w:r w:rsidR="001B2237" w:rsidRPr="0029084F">
        <w:rPr>
          <w:rFonts w:ascii="Times New Roman" w:hAnsi="Times New Roman" w:cs="Times New Roman"/>
          <w:bCs/>
          <w:kern w:val="36"/>
          <w:sz w:val="24"/>
          <w:szCs w:val="24"/>
        </w:rPr>
        <w:t>2012)</w:t>
      </w:r>
      <w:r w:rsidR="001B2237" w:rsidRPr="000C734F">
        <w:rPr>
          <w:rFonts w:ascii="Times New Roman" w:hAnsi="Times New Roman" w:cs="Times New Roman"/>
          <w:bCs/>
          <w:kern w:val="36"/>
          <w:sz w:val="24"/>
          <w:szCs w:val="24"/>
        </w:rPr>
        <w:t>.</w:t>
      </w:r>
      <w:r>
        <w:rPr>
          <w:rFonts w:ascii="Times New Roman" w:hAnsi="Times New Roman" w:cs="Times New Roman"/>
          <w:bCs/>
          <w:kern w:val="36"/>
          <w:sz w:val="24"/>
          <w:szCs w:val="24"/>
        </w:rPr>
        <w:t xml:space="preserve"> </w:t>
      </w:r>
      <w:r w:rsidR="00A43908">
        <w:rPr>
          <w:rFonts w:ascii="Times New Roman" w:hAnsi="Times New Roman" w:cs="Times New Roman"/>
          <w:bCs/>
          <w:kern w:val="36"/>
          <w:sz w:val="24"/>
          <w:szCs w:val="24"/>
        </w:rPr>
        <w:t>Además</w:t>
      </w:r>
      <w:r>
        <w:rPr>
          <w:rFonts w:ascii="Times New Roman" w:hAnsi="Times New Roman" w:cs="Times New Roman"/>
          <w:bCs/>
          <w:kern w:val="36"/>
          <w:sz w:val="24"/>
          <w:szCs w:val="24"/>
        </w:rPr>
        <w:t xml:space="preserve">, </w:t>
      </w:r>
      <w:r w:rsidR="00AA2D01">
        <w:rPr>
          <w:rFonts w:ascii="Times New Roman" w:hAnsi="Times New Roman" w:cs="Times New Roman"/>
          <w:spacing w:val="4"/>
          <w:sz w:val="24"/>
          <w:szCs w:val="24"/>
          <w:shd w:val="clear" w:color="auto" w:fill="FFFFFF"/>
        </w:rPr>
        <w:t>el sector laboral</w:t>
      </w:r>
      <w:r w:rsidRPr="000E7E0E">
        <w:rPr>
          <w:rFonts w:ascii="Times New Roman" w:hAnsi="Times New Roman" w:cs="Times New Roman"/>
          <w:color w:val="FF0000"/>
          <w:spacing w:val="4"/>
          <w:sz w:val="24"/>
          <w:szCs w:val="24"/>
          <w:shd w:val="clear" w:color="auto" w:fill="FFFFFF"/>
        </w:rPr>
        <w:t xml:space="preserve"> </w:t>
      </w:r>
      <w:r w:rsidRPr="000C734F">
        <w:rPr>
          <w:rFonts w:ascii="Times New Roman" w:hAnsi="Times New Roman" w:cs="Times New Roman"/>
          <w:spacing w:val="4"/>
          <w:sz w:val="24"/>
          <w:szCs w:val="24"/>
          <w:shd w:val="clear" w:color="auto" w:fill="FFFFFF"/>
        </w:rPr>
        <w:t>a menudo se queja de que los egresados de la educación superior no cuentan con las habilidades</w:t>
      </w:r>
      <w:r>
        <w:rPr>
          <w:rFonts w:ascii="Times New Roman" w:hAnsi="Times New Roman" w:cs="Times New Roman"/>
          <w:spacing w:val="4"/>
          <w:sz w:val="24"/>
          <w:szCs w:val="24"/>
          <w:shd w:val="clear" w:color="auto" w:fill="FFFFFF"/>
        </w:rPr>
        <w:t xml:space="preserve"> para el desarrollo de ciertos puestos de trabajo</w:t>
      </w:r>
      <w:r w:rsidRPr="000C734F">
        <w:rPr>
          <w:rFonts w:ascii="Times New Roman" w:hAnsi="Times New Roman" w:cs="Times New Roman"/>
          <w:spacing w:val="4"/>
          <w:sz w:val="24"/>
          <w:szCs w:val="24"/>
          <w:shd w:val="clear" w:color="auto" w:fill="FFFFFF"/>
        </w:rPr>
        <w:t xml:space="preserve"> (</w:t>
      </w:r>
      <w:r w:rsidRPr="0029084F">
        <w:rPr>
          <w:rFonts w:ascii="Times New Roman" w:hAnsi="Times New Roman" w:cs="Times New Roman"/>
          <w:spacing w:val="4"/>
          <w:sz w:val="24"/>
          <w:szCs w:val="24"/>
          <w:shd w:val="clear" w:color="auto" w:fill="FFFFFF"/>
        </w:rPr>
        <w:t>Taylor, 2016).</w:t>
      </w:r>
      <w:r w:rsidR="00987853">
        <w:rPr>
          <w:rFonts w:ascii="Times New Roman" w:hAnsi="Times New Roman" w:cs="Times New Roman"/>
          <w:spacing w:val="4"/>
          <w:sz w:val="24"/>
          <w:szCs w:val="24"/>
          <w:shd w:val="clear" w:color="auto" w:fill="FFFFFF"/>
        </w:rPr>
        <w:t xml:space="preserve"> </w:t>
      </w:r>
    </w:p>
    <w:p w14:paraId="6453E872" w14:textId="414BD2B7" w:rsidR="00462790" w:rsidRPr="000C734F" w:rsidRDefault="00462790" w:rsidP="007F6DEA">
      <w:pPr>
        <w:pStyle w:val="Textoindependiente"/>
        <w:spacing w:after="0" w:line="360" w:lineRule="auto"/>
        <w:ind w:firstLine="708"/>
        <w:jc w:val="both"/>
        <w:rPr>
          <w:rFonts w:ascii="Times New Roman" w:hAnsi="Times New Roman" w:cs="Times New Roman"/>
          <w:spacing w:val="4"/>
          <w:sz w:val="24"/>
          <w:szCs w:val="24"/>
          <w:shd w:val="clear" w:color="auto" w:fill="FFFFFF"/>
        </w:rPr>
      </w:pPr>
      <w:r w:rsidRPr="000C734F">
        <w:rPr>
          <w:rFonts w:ascii="Times New Roman" w:hAnsi="Times New Roman" w:cs="Times New Roman"/>
          <w:spacing w:val="4"/>
          <w:sz w:val="24"/>
          <w:szCs w:val="24"/>
          <w:shd w:val="clear" w:color="auto" w:fill="FFFFFF"/>
        </w:rPr>
        <w:t xml:space="preserve">Por su parte, </w:t>
      </w:r>
      <w:r w:rsidRPr="000C734F">
        <w:rPr>
          <w:rFonts w:ascii="Times New Roman" w:hAnsi="Times New Roman" w:cs="Times New Roman"/>
          <w:sz w:val="24"/>
          <w:szCs w:val="24"/>
        </w:rPr>
        <w:t>las instituciones de educación superior tienen la responsabilidad de asegurar que los jóvenes est</w:t>
      </w:r>
      <w:r w:rsidR="00C845FA">
        <w:rPr>
          <w:rFonts w:ascii="Times New Roman" w:hAnsi="Times New Roman" w:cs="Times New Roman"/>
          <w:sz w:val="24"/>
          <w:szCs w:val="24"/>
        </w:rPr>
        <w:t>é</w:t>
      </w:r>
      <w:r w:rsidRPr="000C734F">
        <w:rPr>
          <w:rFonts w:ascii="Times New Roman" w:hAnsi="Times New Roman" w:cs="Times New Roman"/>
          <w:sz w:val="24"/>
          <w:szCs w:val="24"/>
        </w:rPr>
        <w:t>n adquiriendo las competencias necesarias para el mercado laboral</w:t>
      </w:r>
      <w:r w:rsidR="00C845FA">
        <w:rPr>
          <w:rFonts w:ascii="Times New Roman" w:hAnsi="Times New Roman" w:cs="Times New Roman"/>
          <w:sz w:val="24"/>
          <w:szCs w:val="24"/>
        </w:rPr>
        <w:t>.</w:t>
      </w:r>
      <w:r w:rsidR="00C845FA" w:rsidRPr="000C734F">
        <w:rPr>
          <w:rFonts w:ascii="Times New Roman" w:hAnsi="Times New Roman" w:cs="Times New Roman"/>
          <w:sz w:val="24"/>
          <w:szCs w:val="24"/>
        </w:rPr>
        <w:t xml:space="preserve"> </w:t>
      </w:r>
      <w:r w:rsidR="00C845FA">
        <w:rPr>
          <w:rFonts w:ascii="Times New Roman" w:hAnsi="Times New Roman" w:cs="Times New Roman"/>
          <w:sz w:val="24"/>
          <w:szCs w:val="24"/>
        </w:rPr>
        <w:t>D</w:t>
      </w:r>
      <w:r w:rsidR="00C845FA" w:rsidRPr="000C734F">
        <w:rPr>
          <w:rFonts w:ascii="Times New Roman" w:hAnsi="Times New Roman" w:cs="Times New Roman"/>
          <w:sz w:val="24"/>
          <w:szCs w:val="24"/>
        </w:rPr>
        <w:t xml:space="preserve">e </w:t>
      </w:r>
      <w:r w:rsidRPr="000C734F">
        <w:rPr>
          <w:rFonts w:ascii="Times New Roman" w:hAnsi="Times New Roman" w:cs="Times New Roman"/>
          <w:sz w:val="24"/>
          <w:szCs w:val="24"/>
        </w:rPr>
        <w:t>hecho</w:t>
      </w:r>
      <w:r w:rsidR="0013703A">
        <w:rPr>
          <w:rFonts w:ascii="Times New Roman" w:hAnsi="Times New Roman" w:cs="Times New Roman"/>
          <w:sz w:val="24"/>
          <w:szCs w:val="24"/>
        </w:rPr>
        <w:t>,</w:t>
      </w:r>
      <w:r w:rsidRPr="000C734F">
        <w:rPr>
          <w:rFonts w:ascii="Times New Roman" w:hAnsi="Times New Roman" w:cs="Times New Roman"/>
          <w:sz w:val="24"/>
          <w:szCs w:val="24"/>
        </w:rPr>
        <w:t xml:space="preserve"> la empleabilidad de los egresados se ha convertido en un indicador de calidad para muchas universidades (</w:t>
      </w:r>
      <w:r w:rsidRPr="001466A4">
        <w:rPr>
          <w:rFonts w:ascii="Times New Roman" w:hAnsi="Times New Roman" w:cs="Times New Roman"/>
          <w:sz w:val="24"/>
          <w:szCs w:val="24"/>
          <w:shd w:val="clear" w:color="auto" w:fill="FFFFFF"/>
          <w:lang w:val="es-MX"/>
        </w:rPr>
        <w:t xml:space="preserve">Lennox </w:t>
      </w:r>
      <w:r w:rsidR="002C0D3E" w:rsidRPr="001466A4">
        <w:rPr>
          <w:rFonts w:ascii="Times New Roman" w:hAnsi="Times New Roman" w:cs="Times New Roman"/>
          <w:sz w:val="24"/>
          <w:szCs w:val="24"/>
          <w:shd w:val="clear" w:color="auto" w:fill="FFFFFF"/>
          <w:lang w:val="es-MX"/>
        </w:rPr>
        <w:t>y</w:t>
      </w:r>
      <w:r w:rsidR="0029084F" w:rsidRPr="001466A4">
        <w:rPr>
          <w:rFonts w:ascii="Times New Roman" w:hAnsi="Times New Roman" w:cs="Times New Roman"/>
          <w:sz w:val="24"/>
          <w:szCs w:val="24"/>
          <w:shd w:val="clear" w:color="auto" w:fill="FFFFFF"/>
          <w:lang w:val="es-MX"/>
        </w:rPr>
        <w:t xml:space="preserve"> </w:t>
      </w:r>
      <w:r w:rsidRPr="001466A4">
        <w:rPr>
          <w:rFonts w:ascii="Times New Roman" w:hAnsi="Times New Roman" w:cs="Times New Roman"/>
          <w:sz w:val="24"/>
          <w:szCs w:val="24"/>
          <w:shd w:val="clear" w:color="auto" w:fill="FFFFFF"/>
          <w:lang w:val="es-MX"/>
        </w:rPr>
        <w:t>Roos, 2017).</w:t>
      </w:r>
      <w:r w:rsidR="00987853">
        <w:rPr>
          <w:rFonts w:ascii="Times New Roman" w:hAnsi="Times New Roman" w:cs="Times New Roman"/>
          <w:sz w:val="24"/>
          <w:szCs w:val="24"/>
          <w:shd w:val="clear" w:color="auto" w:fill="FFFFFF"/>
          <w:lang w:val="es-MX"/>
        </w:rPr>
        <w:t xml:space="preserve"> </w:t>
      </w:r>
      <w:r w:rsidR="009B74E6" w:rsidRPr="001466A4">
        <w:rPr>
          <w:rFonts w:ascii="Times New Roman" w:hAnsi="Times New Roman" w:cs="Times New Roman"/>
          <w:sz w:val="24"/>
          <w:szCs w:val="24"/>
          <w:shd w:val="clear" w:color="auto" w:fill="FFFFFF"/>
          <w:lang w:val="es-MX"/>
        </w:rPr>
        <w:t xml:space="preserve">De acuerdo con </w:t>
      </w:r>
      <w:r w:rsidR="009B74E6" w:rsidRPr="0029084F">
        <w:rPr>
          <w:rFonts w:ascii="Times New Roman" w:hAnsi="Times New Roman" w:cs="Times New Roman"/>
          <w:spacing w:val="4"/>
          <w:sz w:val="24"/>
          <w:szCs w:val="24"/>
          <w:shd w:val="clear" w:color="auto" w:fill="FFFFFF"/>
        </w:rPr>
        <w:t xml:space="preserve">Retnanto, Parsaei </w:t>
      </w:r>
      <w:r w:rsidR="002C0D3E">
        <w:rPr>
          <w:rFonts w:ascii="Times New Roman" w:hAnsi="Times New Roman" w:cs="Times New Roman"/>
          <w:spacing w:val="4"/>
          <w:sz w:val="24"/>
          <w:szCs w:val="24"/>
          <w:shd w:val="clear" w:color="auto" w:fill="FFFFFF"/>
        </w:rPr>
        <w:t>y</w:t>
      </w:r>
      <w:r w:rsidR="00235B18">
        <w:rPr>
          <w:rFonts w:ascii="Times New Roman" w:hAnsi="Times New Roman" w:cs="Times New Roman"/>
          <w:spacing w:val="4"/>
          <w:sz w:val="24"/>
          <w:szCs w:val="24"/>
          <w:shd w:val="clear" w:color="auto" w:fill="FFFFFF"/>
        </w:rPr>
        <w:t xml:space="preserve"> </w:t>
      </w:r>
      <w:r w:rsidR="009B74E6" w:rsidRPr="0029084F">
        <w:rPr>
          <w:rFonts w:ascii="Times New Roman" w:hAnsi="Times New Roman" w:cs="Times New Roman"/>
          <w:spacing w:val="4"/>
          <w:sz w:val="24"/>
          <w:szCs w:val="24"/>
          <w:shd w:val="clear" w:color="auto" w:fill="FFFFFF"/>
        </w:rPr>
        <w:t>Parsaei (2019)</w:t>
      </w:r>
      <w:r w:rsidR="00CD65EA">
        <w:rPr>
          <w:rFonts w:ascii="Times New Roman" w:hAnsi="Times New Roman" w:cs="Times New Roman"/>
          <w:spacing w:val="4"/>
          <w:sz w:val="24"/>
          <w:szCs w:val="24"/>
          <w:shd w:val="clear" w:color="auto" w:fill="FFFFFF"/>
        </w:rPr>
        <w:t>,</w:t>
      </w:r>
      <w:r w:rsidRPr="001466A4">
        <w:rPr>
          <w:rFonts w:ascii="Times New Roman" w:hAnsi="Times New Roman" w:cs="Times New Roman"/>
          <w:sz w:val="24"/>
          <w:szCs w:val="24"/>
          <w:shd w:val="clear" w:color="auto" w:fill="FFFFFF"/>
          <w:lang w:val="es-MX"/>
        </w:rPr>
        <w:t xml:space="preserve"> </w:t>
      </w:r>
      <w:r w:rsidRPr="000C734F">
        <w:rPr>
          <w:rFonts w:ascii="Times New Roman" w:hAnsi="Times New Roman" w:cs="Times New Roman"/>
          <w:spacing w:val="4"/>
          <w:sz w:val="24"/>
          <w:szCs w:val="24"/>
          <w:shd w:val="clear" w:color="auto" w:fill="FFFFFF"/>
        </w:rPr>
        <w:t>l</w:t>
      </w:r>
      <w:r w:rsidRPr="000C734F">
        <w:rPr>
          <w:rFonts w:ascii="Times New Roman" w:hAnsi="Times New Roman" w:cs="Times New Roman"/>
          <w:sz w:val="24"/>
          <w:szCs w:val="24"/>
        </w:rPr>
        <w:t>as escuelas que imparten programas de ingeniería requieren fortalecer las habilidades sociales en los estudiantes</w:t>
      </w:r>
      <w:r w:rsidR="008B0547">
        <w:rPr>
          <w:rFonts w:ascii="Times New Roman" w:hAnsi="Times New Roman" w:cs="Times New Roman"/>
          <w:sz w:val="24"/>
          <w:szCs w:val="24"/>
        </w:rPr>
        <w:t>. No obstante,</w:t>
      </w:r>
      <w:r w:rsidR="007E7180">
        <w:rPr>
          <w:rFonts w:ascii="Times New Roman" w:hAnsi="Times New Roman" w:cs="Times New Roman"/>
          <w:spacing w:val="4"/>
          <w:sz w:val="24"/>
          <w:szCs w:val="24"/>
          <w:shd w:val="clear" w:color="auto" w:fill="FFFFFF"/>
        </w:rPr>
        <w:t xml:space="preserve"> </w:t>
      </w:r>
      <w:r w:rsidRPr="000C734F">
        <w:rPr>
          <w:rFonts w:ascii="Times New Roman" w:hAnsi="Times New Roman" w:cs="Times New Roman"/>
          <w:spacing w:val="4"/>
          <w:sz w:val="24"/>
          <w:szCs w:val="24"/>
          <w:shd w:val="clear" w:color="auto" w:fill="FFFFFF"/>
        </w:rPr>
        <w:t xml:space="preserve">otro de los problemas </w:t>
      </w:r>
      <w:r w:rsidR="00966CC2">
        <w:rPr>
          <w:rFonts w:ascii="Times New Roman" w:hAnsi="Times New Roman" w:cs="Times New Roman"/>
          <w:spacing w:val="4"/>
          <w:sz w:val="24"/>
          <w:szCs w:val="24"/>
          <w:shd w:val="clear" w:color="auto" w:fill="FFFFFF"/>
        </w:rPr>
        <w:t>que</w:t>
      </w:r>
      <w:r w:rsidRPr="000C734F">
        <w:rPr>
          <w:rFonts w:ascii="Times New Roman" w:hAnsi="Times New Roman" w:cs="Times New Roman"/>
          <w:spacing w:val="4"/>
          <w:sz w:val="24"/>
          <w:szCs w:val="24"/>
          <w:shd w:val="clear" w:color="auto" w:fill="FFFFFF"/>
        </w:rPr>
        <w:t xml:space="preserve"> enfrentan las universidades y sus profesores </w:t>
      </w:r>
      <w:r w:rsidR="007E7180">
        <w:rPr>
          <w:rFonts w:ascii="Times New Roman" w:hAnsi="Times New Roman" w:cs="Times New Roman"/>
          <w:spacing w:val="4"/>
          <w:sz w:val="24"/>
          <w:szCs w:val="24"/>
          <w:shd w:val="clear" w:color="auto" w:fill="FFFFFF"/>
        </w:rPr>
        <w:t>es que</w:t>
      </w:r>
      <w:r w:rsidRPr="000C734F">
        <w:rPr>
          <w:rFonts w:ascii="Times New Roman" w:hAnsi="Times New Roman" w:cs="Times New Roman"/>
          <w:spacing w:val="4"/>
          <w:sz w:val="24"/>
          <w:szCs w:val="24"/>
          <w:shd w:val="clear" w:color="auto" w:fill="FFFFFF"/>
        </w:rPr>
        <w:t xml:space="preserve"> no </w:t>
      </w:r>
      <w:r w:rsidR="00156F6F">
        <w:rPr>
          <w:rFonts w:ascii="Times New Roman" w:hAnsi="Times New Roman" w:cs="Times New Roman"/>
          <w:spacing w:val="4"/>
          <w:sz w:val="24"/>
          <w:szCs w:val="24"/>
          <w:shd w:val="clear" w:color="auto" w:fill="FFFFFF"/>
        </w:rPr>
        <w:t>cuentan con una</w:t>
      </w:r>
      <w:r w:rsidRPr="000C734F">
        <w:rPr>
          <w:rFonts w:ascii="Times New Roman" w:hAnsi="Times New Roman" w:cs="Times New Roman"/>
          <w:spacing w:val="4"/>
          <w:sz w:val="24"/>
          <w:szCs w:val="24"/>
          <w:shd w:val="clear" w:color="auto" w:fill="FFFFFF"/>
        </w:rPr>
        <w:t xml:space="preserve"> forma</w:t>
      </w:r>
      <w:r w:rsidR="00156F6F">
        <w:rPr>
          <w:rFonts w:ascii="Times New Roman" w:hAnsi="Times New Roman" w:cs="Times New Roman"/>
          <w:spacing w:val="4"/>
          <w:sz w:val="24"/>
          <w:szCs w:val="24"/>
          <w:shd w:val="clear" w:color="auto" w:fill="FFFFFF"/>
        </w:rPr>
        <w:t xml:space="preserve"> clara</w:t>
      </w:r>
      <w:r w:rsidRPr="000C734F">
        <w:rPr>
          <w:rFonts w:ascii="Times New Roman" w:hAnsi="Times New Roman" w:cs="Times New Roman"/>
          <w:spacing w:val="4"/>
          <w:sz w:val="24"/>
          <w:szCs w:val="24"/>
          <w:shd w:val="clear" w:color="auto" w:fill="FFFFFF"/>
        </w:rPr>
        <w:t xml:space="preserve"> de evaluar las competencias blandas. </w:t>
      </w:r>
    </w:p>
    <w:p w14:paraId="104F8B29" w14:textId="75760094" w:rsidR="007E7180" w:rsidRPr="001466A4" w:rsidRDefault="006C4A8C" w:rsidP="007F6DEA">
      <w:pPr>
        <w:pStyle w:val="Textoindependiente"/>
        <w:spacing w:after="0" w:line="360" w:lineRule="auto"/>
        <w:ind w:firstLine="708"/>
        <w:jc w:val="both"/>
        <w:rPr>
          <w:rFonts w:ascii="Times New Roman" w:hAnsi="Times New Roman" w:cs="Times New Roman"/>
          <w:sz w:val="24"/>
          <w:szCs w:val="24"/>
          <w:shd w:val="clear" w:color="auto" w:fill="FFFFFF"/>
          <w:lang w:val="es-MX"/>
        </w:rPr>
      </w:pPr>
      <w:r>
        <w:rPr>
          <w:rFonts w:ascii="Times New Roman" w:hAnsi="Times New Roman" w:cs="Times New Roman"/>
          <w:spacing w:val="4"/>
          <w:sz w:val="24"/>
          <w:szCs w:val="24"/>
          <w:shd w:val="clear" w:color="auto" w:fill="FFFFFF"/>
        </w:rPr>
        <w:t>Particularmente</w:t>
      </w:r>
      <w:r w:rsidR="007E7180" w:rsidRPr="000C734F">
        <w:rPr>
          <w:rFonts w:ascii="Times New Roman" w:hAnsi="Times New Roman" w:cs="Times New Roman"/>
          <w:spacing w:val="4"/>
          <w:sz w:val="24"/>
          <w:szCs w:val="24"/>
          <w:shd w:val="clear" w:color="auto" w:fill="FFFFFF"/>
        </w:rPr>
        <w:t xml:space="preserve">, </w:t>
      </w:r>
      <w:r w:rsidR="006515C5">
        <w:rPr>
          <w:rFonts w:ascii="Times New Roman" w:hAnsi="Times New Roman" w:cs="Times New Roman"/>
          <w:spacing w:val="4"/>
          <w:sz w:val="24"/>
          <w:szCs w:val="24"/>
          <w:shd w:val="clear" w:color="auto" w:fill="FFFFFF"/>
        </w:rPr>
        <w:t xml:space="preserve">en </w:t>
      </w:r>
      <w:r w:rsidR="007E7180" w:rsidRPr="000C734F">
        <w:rPr>
          <w:rFonts w:ascii="Times New Roman" w:hAnsi="Times New Roman" w:cs="Times New Roman"/>
          <w:spacing w:val="4"/>
          <w:sz w:val="24"/>
          <w:szCs w:val="24"/>
          <w:shd w:val="clear" w:color="auto" w:fill="FFFFFF"/>
        </w:rPr>
        <w:t>las escuelas de ingeniería los estudiantes pasan mayor tiempo perfeccionando sus habilidades técnicas y en ocasiones dejan de lado las competencias que les permiten resolver problemas</w:t>
      </w:r>
      <w:r w:rsidR="00583982">
        <w:rPr>
          <w:rFonts w:ascii="Times New Roman" w:hAnsi="Times New Roman" w:cs="Times New Roman"/>
          <w:spacing w:val="4"/>
          <w:sz w:val="24"/>
          <w:szCs w:val="24"/>
          <w:shd w:val="clear" w:color="auto" w:fill="FFFFFF"/>
        </w:rPr>
        <w:t xml:space="preserve"> de otra índole</w:t>
      </w:r>
      <w:r w:rsidR="00496A20">
        <w:rPr>
          <w:rFonts w:ascii="Times New Roman" w:hAnsi="Times New Roman" w:cs="Times New Roman"/>
          <w:spacing w:val="4"/>
          <w:sz w:val="24"/>
          <w:szCs w:val="24"/>
          <w:shd w:val="clear" w:color="auto" w:fill="FFFFFF"/>
        </w:rPr>
        <w:t xml:space="preserve">. </w:t>
      </w:r>
      <w:r w:rsidR="006A1271">
        <w:rPr>
          <w:rFonts w:ascii="Times New Roman" w:hAnsi="Times New Roman" w:cs="Times New Roman"/>
          <w:spacing w:val="4"/>
          <w:sz w:val="24"/>
          <w:szCs w:val="24"/>
          <w:shd w:val="clear" w:color="auto" w:fill="FFFFFF"/>
        </w:rPr>
        <w:t>Ante ello</w:t>
      </w:r>
      <w:r w:rsidR="00496A20">
        <w:rPr>
          <w:rFonts w:ascii="Times New Roman" w:hAnsi="Times New Roman" w:cs="Times New Roman"/>
          <w:spacing w:val="4"/>
          <w:sz w:val="24"/>
          <w:szCs w:val="24"/>
          <w:shd w:val="clear" w:color="auto" w:fill="FFFFFF"/>
        </w:rPr>
        <w:t xml:space="preserve"> es necesario</w:t>
      </w:r>
      <w:r w:rsidR="007E7180" w:rsidRPr="000C734F">
        <w:rPr>
          <w:rFonts w:ascii="Times New Roman" w:hAnsi="Times New Roman" w:cs="Times New Roman"/>
          <w:spacing w:val="4"/>
          <w:sz w:val="24"/>
          <w:szCs w:val="24"/>
          <w:shd w:val="clear" w:color="auto" w:fill="FFFFFF"/>
        </w:rPr>
        <w:t xml:space="preserve"> conocer las formas que más aprecian y </w:t>
      </w:r>
      <w:r w:rsidR="004537BC">
        <w:rPr>
          <w:rFonts w:ascii="Times New Roman" w:hAnsi="Times New Roman" w:cs="Times New Roman"/>
          <w:spacing w:val="4"/>
          <w:sz w:val="24"/>
          <w:szCs w:val="24"/>
          <w:shd w:val="clear" w:color="auto" w:fill="FFFFFF"/>
        </w:rPr>
        <w:t xml:space="preserve">las </w:t>
      </w:r>
      <w:r w:rsidR="00C548EE">
        <w:rPr>
          <w:rFonts w:ascii="Times New Roman" w:hAnsi="Times New Roman" w:cs="Times New Roman"/>
          <w:spacing w:val="4"/>
          <w:sz w:val="24"/>
          <w:szCs w:val="24"/>
          <w:shd w:val="clear" w:color="auto" w:fill="FFFFFF"/>
        </w:rPr>
        <w:t>que generan mayor entusiasmo</w:t>
      </w:r>
      <w:r w:rsidR="004537BC">
        <w:rPr>
          <w:rFonts w:ascii="Times New Roman" w:hAnsi="Times New Roman" w:cs="Times New Roman"/>
          <w:spacing w:val="4"/>
          <w:sz w:val="24"/>
          <w:szCs w:val="24"/>
          <w:shd w:val="clear" w:color="auto" w:fill="FFFFFF"/>
        </w:rPr>
        <w:t xml:space="preserve"> en los alumnos</w:t>
      </w:r>
      <w:r w:rsidR="007E7180" w:rsidRPr="000C734F">
        <w:rPr>
          <w:rFonts w:ascii="Times New Roman" w:hAnsi="Times New Roman" w:cs="Times New Roman"/>
          <w:spacing w:val="4"/>
          <w:sz w:val="24"/>
          <w:szCs w:val="24"/>
          <w:shd w:val="clear" w:color="auto" w:fill="FFFFFF"/>
        </w:rPr>
        <w:t xml:space="preserve"> </w:t>
      </w:r>
      <w:r w:rsidR="00C548EE">
        <w:rPr>
          <w:rFonts w:ascii="Times New Roman" w:hAnsi="Times New Roman" w:cs="Times New Roman"/>
          <w:spacing w:val="4"/>
          <w:sz w:val="24"/>
          <w:szCs w:val="24"/>
          <w:shd w:val="clear" w:color="auto" w:fill="FFFFFF"/>
        </w:rPr>
        <w:t>a la hora de</w:t>
      </w:r>
      <w:r w:rsidR="00C548EE" w:rsidRPr="000C734F">
        <w:rPr>
          <w:rFonts w:ascii="Times New Roman" w:hAnsi="Times New Roman" w:cs="Times New Roman"/>
          <w:spacing w:val="4"/>
          <w:sz w:val="24"/>
          <w:szCs w:val="24"/>
          <w:shd w:val="clear" w:color="auto" w:fill="FFFFFF"/>
        </w:rPr>
        <w:t xml:space="preserve"> </w:t>
      </w:r>
      <w:r w:rsidR="007E7180" w:rsidRPr="000C734F">
        <w:rPr>
          <w:rFonts w:ascii="Times New Roman" w:hAnsi="Times New Roman" w:cs="Times New Roman"/>
          <w:spacing w:val="4"/>
          <w:sz w:val="24"/>
          <w:szCs w:val="24"/>
          <w:shd w:val="clear" w:color="auto" w:fill="FFFFFF"/>
        </w:rPr>
        <w:t>aprender (</w:t>
      </w:r>
      <w:r w:rsidR="007E7180" w:rsidRPr="001466A4">
        <w:rPr>
          <w:rFonts w:ascii="Times New Roman" w:hAnsi="Times New Roman" w:cs="Times New Roman"/>
          <w:sz w:val="24"/>
          <w:szCs w:val="24"/>
          <w:shd w:val="clear" w:color="auto" w:fill="FFFFFF"/>
          <w:lang w:val="es-MX"/>
        </w:rPr>
        <w:t xml:space="preserve">Kumar </w:t>
      </w:r>
      <w:r w:rsidR="002C0D3E" w:rsidRPr="001466A4">
        <w:rPr>
          <w:rFonts w:ascii="Times New Roman" w:hAnsi="Times New Roman" w:cs="Times New Roman"/>
          <w:sz w:val="24"/>
          <w:szCs w:val="24"/>
          <w:shd w:val="clear" w:color="auto" w:fill="FFFFFF"/>
          <w:lang w:val="es-MX"/>
        </w:rPr>
        <w:t>y</w:t>
      </w:r>
      <w:r w:rsidR="0029084F" w:rsidRPr="001466A4">
        <w:rPr>
          <w:rFonts w:ascii="Times New Roman" w:hAnsi="Times New Roman" w:cs="Times New Roman"/>
          <w:sz w:val="24"/>
          <w:szCs w:val="24"/>
          <w:shd w:val="clear" w:color="auto" w:fill="FFFFFF"/>
          <w:lang w:val="es-MX"/>
        </w:rPr>
        <w:t xml:space="preserve"> </w:t>
      </w:r>
      <w:r w:rsidR="007E7180" w:rsidRPr="001466A4">
        <w:rPr>
          <w:rFonts w:ascii="Times New Roman" w:hAnsi="Times New Roman" w:cs="Times New Roman"/>
          <w:sz w:val="24"/>
          <w:szCs w:val="24"/>
          <w:shd w:val="clear" w:color="auto" w:fill="FFFFFF"/>
          <w:lang w:val="es-MX"/>
        </w:rPr>
        <w:t xml:space="preserve">Hsiao, 2007). </w:t>
      </w:r>
      <w:r w:rsidR="007E7180" w:rsidRPr="000C734F">
        <w:rPr>
          <w:rFonts w:ascii="Times New Roman" w:hAnsi="Times New Roman" w:cs="Times New Roman"/>
          <w:bCs/>
          <w:kern w:val="36"/>
          <w:sz w:val="24"/>
          <w:szCs w:val="24"/>
        </w:rPr>
        <w:t>Las habilidades sociales son cruciales para los ingenieros, ya que el entorno laboral en el que se desarrollan cada vez es más interdisciplinario y demanda</w:t>
      </w:r>
      <w:r w:rsidR="00496698">
        <w:rPr>
          <w:rFonts w:ascii="Times New Roman" w:hAnsi="Times New Roman" w:cs="Times New Roman"/>
          <w:bCs/>
          <w:kern w:val="36"/>
          <w:sz w:val="24"/>
          <w:szCs w:val="24"/>
        </w:rPr>
        <w:t xml:space="preserve"> mayor</w:t>
      </w:r>
      <w:r w:rsidR="007E7180" w:rsidRPr="000C734F">
        <w:rPr>
          <w:rFonts w:ascii="Times New Roman" w:hAnsi="Times New Roman" w:cs="Times New Roman"/>
          <w:bCs/>
          <w:kern w:val="36"/>
          <w:sz w:val="24"/>
          <w:szCs w:val="24"/>
        </w:rPr>
        <w:t xml:space="preserve"> trabajo colaborativo </w:t>
      </w:r>
      <w:r w:rsidR="007E7180" w:rsidRPr="000C734F">
        <w:rPr>
          <w:rFonts w:ascii="Times New Roman" w:hAnsi="Times New Roman" w:cs="Times New Roman"/>
          <w:sz w:val="24"/>
          <w:szCs w:val="24"/>
        </w:rPr>
        <w:t>(</w:t>
      </w:r>
      <w:r w:rsidR="007E7180" w:rsidRPr="0029084F">
        <w:rPr>
          <w:rFonts w:ascii="Times New Roman" w:hAnsi="Times New Roman" w:cs="Times New Roman"/>
          <w:sz w:val="24"/>
          <w:szCs w:val="24"/>
        </w:rPr>
        <w:t>Berglund</w:t>
      </w:r>
      <w:r w:rsidR="006E7A1D">
        <w:rPr>
          <w:rFonts w:ascii="Times New Roman" w:hAnsi="Times New Roman" w:cs="Times New Roman"/>
          <w:sz w:val="24"/>
          <w:szCs w:val="24"/>
        </w:rPr>
        <w:t xml:space="preserve"> y</w:t>
      </w:r>
      <w:r w:rsidR="007E7180" w:rsidRPr="0029084F">
        <w:rPr>
          <w:rFonts w:ascii="Times New Roman" w:hAnsi="Times New Roman" w:cs="Times New Roman"/>
          <w:sz w:val="24"/>
          <w:szCs w:val="24"/>
        </w:rPr>
        <w:t xml:space="preserve"> Heintz, 2014).</w:t>
      </w:r>
    </w:p>
    <w:p w14:paraId="79B1713F" w14:textId="66962F2A" w:rsidR="005C2329" w:rsidRPr="000C734F" w:rsidRDefault="00F534A5" w:rsidP="007F6DEA">
      <w:pPr>
        <w:spacing w:after="0" w:line="360" w:lineRule="auto"/>
        <w:ind w:firstLine="708"/>
        <w:jc w:val="both"/>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 xml:space="preserve">Al respecto, </w:t>
      </w:r>
      <w:r w:rsidR="007B6938" w:rsidRPr="0029084F">
        <w:rPr>
          <w:rFonts w:ascii="Times New Roman" w:hAnsi="Times New Roman" w:cs="Times New Roman"/>
          <w:spacing w:val="4"/>
          <w:sz w:val="24"/>
          <w:szCs w:val="24"/>
          <w:shd w:val="clear" w:color="auto" w:fill="FFFFFF"/>
        </w:rPr>
        <w:t xml:space="preserve">Florea </w:t>
      </w:r>
      <w:r w:rsidR="007B6938">
        <w:rPr>
          <w:rFonts w:ascii="Times New Roman" w:hAnsi="Times New Roman" w:cs="Times New Roman"/>
          <w:spacing w:val="4"/>
          <w:sz w:val="24"/>
          <w:szCs w:val="24"/>
          <w:shd w:val="clear" w:color="auto" w:fill="FFFFFF"/>
        </w:rPr>
        <w:t>y</w:t>
      </w:r>
      <w:r w:rsidR="007B6938" w:rsidRPr="0029084F">
        <w:rPr>
          <w:rFonts w:ascii="Times New Roman" w:hAnsi="Times New Roman" w:cs="Times New Roman"/>
          <w:spacing w:val="4"/>
          <w:sz w:val="24"/>
          <w:szCs w:val="24"/>
          <w:shd w:val="clear" w:color="auto" w:fill="FFFFFF"/>
        </w:rPr>
        <w:t xml:space="preserve"> Stray </w:t>
      </w:r>
      <w:r w:rsidR="007B6938">
        <w:rPr>
          <w:rFonts w:ascii="Times New Roman" w:hAnsi="Times New Roman" w:cs="Times New Roman"/>
          <w:spacing w:val="4"/>
          <w:sz w:val="24"/>
          <w:szCs w:val="24"/>
          <w:shd w:val="clear" w:color="auto" w:fill="FFFFFF"/>
        </w:rPr>
        <w:t>(</w:t>
      </w:r>
      <w:r w:rsidR="007B6938" w:rsidRPr="0029084F">
        <w:rPr>
          <w:rFonts w:ascii="Times New Roman" w:hAnsi="Times New Roman" w:cs="Times New Roman"/>
          <w:spacing w:val="4"/>
          <w:sz w:val="24"/>
          <w:szCs w:val="24"/>
          <w:shd w:val="clear" w:color="auto" w:fill="FFFFFF"/>
        </w:rPr>
        <w:t>2018)</w:t>
      </w:r>
      <w:r w:rsidR="007B6938" w:rsidRPr="000C734F">
        <w:rPr>
          <w:rFonts w:ascii="Times New Roman" w:hAnsi="Times New Roman" w:cs="Times New Roman"/>
          <w:spacing w:val="4"/>
          <w:sz w:val="24"/>
          <w:szCs w:val="24"/>
          <w:shd w:val="clear" w:color="auto" w:fill="FFFFFF"/>
        </w:rPr>
        <w:t xml:space="preserve"> </w:t>
      </w:r>
      <w:r w:rsidR="00476BA3" w:rsidRPr="000C734F">
        <w:rPr>
          <w:rFonts w:ascii="Times New Roman" w:hAnsi="Times New Roman" w:cs="Times New Roman"/>
          <w:sz w:val="24"/>
          <w:szCs w:val="24"/>
        </w:rPr>
        <w:t>analizaron</w:t>
      </w:r>
      <w:r w:rsidR="005D3022" w:rsidRPr="000C734F">
        <w:rPr>
          <w:rFonts w:ascii="Times New Roman" w:hAnsi="Times New Roman" w:cs="Times New Roman"/>
          <w:sz w:val="24"/>
          <w:szCs w:val="24"/>
        </w:rPr>
        <w:t xml:space="preserve"> anuncios de empleos</w:t>
      </w:r>
      <w:r w:rsidR="00462790">
        <w:rPr>
          <w:rFonts w:ascii="Times New Roman" w:hAnsi="Times New Roman" w:cs="Times New Roman"/>
          <w:sz w:val="24"/>
          <w:szCs w:val="24"/>
        </w:rPr>
        <w:t xml:space="preserve"> </w:t>
      </w:r>
      <w:r w:rsidR="005D3022" w:rsidRPr="000C734F">
        <w:rPr>
          <w:rFonts w:ascii="Times New Roman" w:hAnsi="Times New Roman" w:cs="Times New Roman"/>
          <w:sz w:val="24"/>
          <w:szCs w:val="24"/>
        </w:rPr>
        <w:t xml:space="preserve">en </w:t>
      </w:r>
      <w:r w:rsidR="008E767C">
        <w:rPr>
          <w:rFonts w:ascii="Times New Roman" w:hAnsi="Times New Roman" w:cs="Times New Roman"/>
          <w:sz w:val="24"/>
          <w:szCs w:val="24"/>
        </w:rPr>
        <w:t>33</w:t>
      </w:r>
      <w:r w:rsidR="008E767C" w:rsidRPr="000C734F">
        <w:rPr>
          <w:rFonts w:ascii="Times New Roman" w:hAnsi="Times New Roman" w:cs="Times New Roman"/>
          <w:sz w:val="24"/>
          <w:szCs w:val="24"/>
        </w:rPr>
        <w:t xml:space="preserve"> </w:t>
      </w:r>
      <w:r w:rsidR="005D3022" w:rsidRPr="000C734F">
        <w:rPr>
          <w:rFonts w:ascii="Times New Roman" w:hAnsi="Times New Roman" w:cs="Times New Roman"/>
          <w:sz w:val="24"/>
          <w:szCs w:val="24"/>
        </w:rPr>
        <w:t>países</w:t>
      </w:r>
      <w:r w:rsidR="007B6938">
        <w:rPr>
          <w:rFonts w:ascii="Times New Roman" w:hAnsi="Times New Roman" w:cs="Times New Roman"/>
          <w:sz w:val="24"/>
          <w:szCs w:val="24"/>
        </w:rPr>
        <w:t xml:space="preserve"> y encontraron </w:t>
      </w:r>
      <w:r w:rsidR="005D3022" w:rsidRPr="000C734F">
        <w:rPr>
          <w:rFonts w:ascii="Times New Roman" w:hAnsi="Times New Roman" w:cs="Times New Roman"/>
          <w:sz w:val="24"/>
          <w:szCs w:val="24"/>
        </w:rPr>
        <w:t>que las compañías desean contratar ingenieros capaces de comunicarse, posean habilidades analíticas y resuelvan problemas</w:t>
      </w:r>
      <w:r w:rsidR="000D5BC9">
        <w:rPr>
          <w:rFonts w:ascii="Times New Roman" w:hAnsi="Times New Roman" w:cs="Times New Roman"/>
          <w:sz w:val="24"/>
          <w:szCs w:val="24"/>
        </w:rPr>
        <w:t>. T</w:t>
      </w:r>
      <w:r w:rsidR="005D3022" w:rsidRPr="000C734F">
        <w:rPr>
          <w:rFonts w:ascii="Times New Roman" w:hAnsi="Times New Roman" w:cs="Times New Roman"/>
          <w:sz w:val="24"/>
          <w:szCs w:val="24"/>
        </w:rPr>
        <w:t xml:space="preserve">ambién hallaron que existen nuevas categorías de habilidades blandas como la ética en el trabajo, enfoque en el cliente y saber trabajar bajo </w:t>
      </w:r>
      <w:r w:rsidR="007B6938" w:rsidRPr="000C734F">
        <w:rPr>
          <w:rFonts w:ascii="Times New Roman" w:hAnsi="Times New Roman" w:cs="Times New Roman"/>
          <w:sz w:val="24"/>
          <w:szCs w:val="24"/>
        </w:rPr>
        <w:t>presión</w:t>
      </w:r>
      <w:r w:rsidR="007B6938">
        <w:rPr>
          <w:rFonts w:ascii="Times New Roman" w:hAnsi="Times New Roman" w:cs="Times New Roman"/>
          <w:sz w:val="24"/>
          <w:szCs w:val="24"/>
        </w:rPr>
        <w:t>.</w:t>
      </w:r>
    </w:p>
    <w:p w14:paraId="541786C0" w14:textId="74D47CC2" w:rsidR="00A07DDB" w:rsidRPr="000C734F" w:rsidRDefault="007E7180" w:rsidP="007F6DEA">
      <w:pPr>
        <w:pStyle w:val="Textoindependiente"/>
        <w:spacing w:after="0" w:line="360" w:lineRule="auto"/>
        <w:ind w:firstLine="708"/>
        <w:jc w:val="both"/>
        <w:rPr>
          <w:rFonts w:ascii="Times New Roman" w:hAnsi="Times New Roman" w:cs="Times New Roman"/>
          <w:spacing w:val="4"/>
          <w:sz w:val="24"/>
          <w:szCs w:val="24"/>
          <w:shd w:val="clear" w:color="auto" w:fill="FFFFFF"/>
        </w:rPr>
      </w:pPr>
      <w:r w:rsidRPr="000C734F">
        <w:rPr>
          <w:rFonts w:ascii="Times New Roman" w:hAnsi="Times New Roman" w:cs="Times New Roman"/>
          <w:spacing w:val="4"/>
          <w:sz w:val="24"/>
          <w:szCs w:val="24"/>
          <w:shd w:val="clear" w:color="auto" w:fill="FFFFFF"/>
        </w:rPr>
        <w:t>El objetivo del</w:t>
      </w:r>
      <w:r w:rsidR="00181E3C">
        <w:rPr>
          <w:rFonts w:ascii="Times New Roman" w:hAnsi="Times New Roman" w:cs="Times New Roman"/>
          <w:spacing w:val="4"/>
          <w:sz w:val="24"/>
          <w:szCs w:val="24"/>
          <w:shd w:val="clear" w:color="auto" w:fill="FFFFFF"/>
        </w:rPr>
        <w:t xml:space="preserve"> presente</w:t>
      </w:r>
      <w:r w:rsidRPr="000C734F">
        <w:rPr>
          <w:rFonts w:ascii="Times New Roman" w:hAnsi="Times New Roman" w:cs="Times New Roman"/>
          <w:spacing w:val="4"/>
          <w:sz w:val="24"/>
          <w:szCs w:val="24"/>
          <w:shd w:val="clear" w:color="auto" w:fill="FFFFFF"/>
        </w:rPr>
        <w:t xml:space="preserve"> artículo es analizar la percepción que tienen los estudiantes de ingeniería en tres universidades públicas, dos ubicadas en la Ciudad de México y una en el </w:t>
      </w:r>
      <w:r w:rsidR="000D5BC9">
        <w:rPr>
          <w:rFonts w:ascii="Times New Roman" w:hAnsi="Times New Roman" w:cs="Times New Roman"/>
          <w:spacing w:val="4"/>
          <w:sz w:val="24"/>
          <w:szCs w:val="24"/>
          <w:shd w:val="clear" w:color="auto" w:fill="FFFFFF"/>
        </w:rPr>
        <w:t>P</w:t>
      </w:r>
      <w:r w:rsidR="000D5BC9" w:rsidRPr="000C734F">
        <w:rPr>
          <w:rFonts w:ascii="Times New Roman" w:hAnsi="Times New Roman" w:cs="Times New Roman"/>
          <w:spacing w:val="4"/>
          <w:sz w:val="24"/>
          <w:szCs w:val="24"/>
          <w:shd w:val="clear" w:color="auto" w:fill="FFFFFF"/>
        </w:rPr>
        <w:t xml:space="preserve">aís </w:t>
      </w:r>
      <w:r w:rsidRPr="000C734F">
        <w:rPr>
          <w:rFonts w:ascii="Times New Roman" w:hAnsi="Times New Roman" w:cs="Times New Roman"/>
          <w:spacing w:val="4"/>
          <w:sz w:val="24"/>
          <w:szCs w:val="24"/>
          <w:shd w:val="clear" w:color="auto" w:fill="FFFFFF"/>
        </w:rPr>
        <w:t>Vasc</w:t>
      </w:r>
      <w:r w:rsidR="00F969BA">
        <w:rPr>
          <w:rFonts w:ascii="Times New Roman" w:hAnsi="Times New Roman" w:cs="Times New Roman"/>
          <w:spacing w:val="4"/>
          <w:sz w:val="24"/>
          <w:szCs w:val="24"/>
          <w:shd w:val="clear" w:color="auto" w:fill="FFFFFF"/>
        </w:rPr>
        <w:t>o</w:t>
      </w:r>
      <w:r w:rsidR="000D5BC9">
        <w:rPr>
          <w:rFonts w:ascii="Times New Roman" w:hAnsi="Times New Roman" w:cs="Times New Roman"/>
          <w:spacing w:val="4"/>
          <w:sz w:val="24"/>
          <w:szCs w:val="24"/>
          <w:shd w:val="clear" w:color="auto" w:fill="FFFFFF"/>
        </w:rPr>
        <w:t>,</w:t>
      </w:r>
      <w:r w:rsidR="00F969BA">
        <w:rPr>
          <w:rFonts w:ascii="Times New Roman" w:hAnsi="Times New Roman" w:cs="Times New Roman"/>
          <w:spacing w:val="4"/>
          <w:sz w:val="24"/>
          <w:szCs w:val="24"/>
          <w:shd w:val="clear" w:color="auto" w:fill="FFFFFF"/>
        </w:rPr>
        <w:t xml:space="preserve"> en </w:t>
      </w:r>
      <w:r w:rsidRPr="000C734F">
        <w:rPr>
          <w:rFonts w:ascii="Times New Roman" w:hAnsi="Times New Roman" w:cs="Times New Roman"/>
          <w:spacing w:val="4"/>
          <w:sz w:val="24"/>
          <w:szCs w:val="24"/>
          <w:shd w:val="clear" w:color="auto" w:fill="FFFFFF"/>
        </w:rPr>
        <w:t>España</w:t>
      </w:r>
      <w:r w:rsidR="000D5BC9">
        <w:rPr>
          <w:rFonts w:ascii="Times New Roman" w:hAnsi="Times New Roman" w:cs="Times New Roman"/>
          <w:spacing w:val="4"/>
          <w:sz w:val="24"/>
          <w:szCs w:val="24"/>
          <w:shd w:val="clear" w:color="auto" w:fill="FFFFFF"/>
        </w:rPr>
        <w:t>,</w:t>
      </w:r>
      <w:r w:rsidRPr="000C734F">
        <w:rPr>
          <w:rFonts w:ascii="Times New Roman" w:hAnsi="Times New Roman" w:cs="Times New Roman"/>
          <w:spacing w:val="4"/>
          <w:sz w:val="24"/>
          <w:szCs w:val="24"/>
          <w:shd w:val="clear" w:color="auto" w:fill="FFFFFF"/>
        </w:rPr>
        <w:t xml:space="preserve"> </w:t>
      </w:r>
      <w:r w:rsidR="000D5BC9">
        <w:rPr>
          <w:rFonts w:ascii="Times New Roman" w:hAnsi="Times New Roman" w:cs="Times New Roman"/>
          <w:spacing w:val="4"/>
          <w:sz w:val="24"/>
          <w:szCs w:val="24"/>
          <w:shd w:val="clear" w:color="auto" w:fill="FFFFFF"/>
        </w:rPr>
        <w:t>en</w:t>
      </w:r>
      <w:r w:rsidR="000D5BC9" w:rsidRPr="000C734F">
        <w:rPr>
          <w:rFonts w:ascii="Times New Roman" w:hAnsi="Times New Roman" w:cs="Times New Roman"/>
          <w:spacing w:val="4"/>
          <w:sz w:val="24"/>
          <w:szCs w:val="24"/>
          <w:shd w:val="clear" w:color="auto" w:fill="FFFFFF"/>
        </w:rPr>
        <w:t xml:space="preserve"> </w:t>
      </w:r>
      <w:r w:rsidRPr="000C734F">
        <w:rPr>
          <w:rFonts w:ascii="Times New Roman" w:hAnsi="Times New Roman" w:cs="Times New Roman"/>
          <w:spacing w:val="4"/>
          <w:sz w:val="24"/>
          <w:szCs w:val="24"/>
          <w:shd w:val="clear" w:color="auto" w:fill="FFFFFF"/>
        </w:rPr>
        <w:t xml:space="preserve">relación </w:t>
      </w:r>
      <w:r w:rsidR="000D5BC9">
        <w:rPr>
          <w:rFonts w:ascii="Times New Roman" w:hAnsi="Times New Roman" w:cs="Times New Roman"/>
          <w:spacing w:val="4"/>
          <w:sz w:val="24"/>
          <w:szCs w:val="24"/>
          <w:shd w:val="clear" w:color="auto" w:fill="FFFFFF"/>
        </w:rPr>
        <w:t>con</w:t>
      </w:r>
      <w:r w:rsidR="000D5BC9" w:rsidRPr="000C734F">
        <w:rPr>
          <w:rFonts w:ascii="Times New Roman" w:hAnsi="Times New Roman" w:cs="Times New Roman"/>
          <w:spacing w:val="4"/>
          <w:sz w:val="24"/>
          <w:szCs w:val="24"/>
          <w:shd w:val="clear" w:color="auto" w:fill="FFFFFF"/>
        </w:rPr>
        <w:t xml:space="preserve"> </w:t>
      </w:r>
      <w:r w:rsidRPr="000C734F">
        <w:rPr>
          <w:rFonts w:ascii="Times New Roman" w:hAnsi="Times New Roman" w:cs="Times New Roman"/>
          <w:spacing w:val="4"/>
          <w:sz w:val="24"/>
          <w:szCs w:val="24"/>
          <w:shd w:val="clear" w:color="auto" w:fill="FFFFFF"/>
        </w:rPr>
        <w:t>la</w:t>
      </w:r>
      <w:r w:rsidR="000431AB">
        <w:rPr>
          <w:rFonts w:ascii="Times New Roman" w:hAnsi="Times New Roman" w:cs="Times New Roman"/>
          <w:spacing w:val="4"/>
          <w:sz w:val="24"/>
          <w:szCs w:val="24"/>
          <w:shd w:val="clear" w:color="auto" w:fill="FFFFFF"/>
        </w:rPr>
        <w:t>s</w:t>
      </w:r>
      <w:r w:rsidRPr="000C734F">
        <w:rPr>
          <w:rFonts w:ascii="Times New Roman" w:hAnsi="Times New Roman" w:cs="Times New Roman"/>
          <w:spacing w:val="4"/>
          <w:sz w:val="24"/>
          <w:szCs w:val="24"/>
          <w:shd w:val="clear" w:color="auto" w:fill="FFFFFF"/>
        </w:rPr>
        <w:t xml:space="preserve"> habilidades blandas</w:t>
      </w:r>
      <w:r w:rsidR="00F969BA">
        <w:rPr>
          <w:rFonts w:ascii="Times New Roman" w:hAnsi="Times New Roman" w:cs="Times New Roman"/>
          <w:spacing w:val="4"/>
          <w:sz w:val="24"/>
          <w:szCs w:val="24"/>
          <w:shd w:val="clear" w:color="auto" w:fill="FFFFFF"/>
        </w:rPr>
        <w:t xml:space="preserve"> que han logrado</w:t>
      </w:r>
      <w:r w:rsidR="000431AB">
        <w:rPr>
          <w:rFonts w:ascii="Times New Roman" w:hAnsi="Times New Roman" w:cs="Times New Roman"/>
          <w:spacing w:val="4"/>
          <w:sz w:val="24"/>
          <w:szCs w:val="24"/>
          <w:shd w:val="clear" w:color="auto" w:fill="FFFFFF"/>
        </w:rPr>
        <w:t xml:space="preserve"> adquirir </w:t>
      </w:r>
      <w:r w:rsidR="00F969BA">
        <w:rPr>
          <w:rFonts w:ascii="Times New Roman" w:hAnsi="Times New Roman" w:cs="Times New Roman"/>
          <w:spacing w:val="4"/>
          <w:sz w:val="24"/>
          <w:szCs w:val="24"/>
          <w:shd w:val="clear" w:color="auto" w:fill="FFFFFF"/>
        </w:rPr>
        <w:t xml:space="preserve">durante su transitar en la carrera. </w:t>
      </w:r>
      <w:r w:rsidR="007168FE">
        <w:rPr>
          <w:rFonts w:ascii="Times New Roman" w:hAnsi="Times New Roman" w:cs="Times New Roman"/>
          <w:spacing w:val="4"/>
          <w:sz w:val="24"/>
          <w:szCs w:val="24"/>
          <w:shd w:val="clear" w:color="auto" w:fill="FFFFFF"/>
        </w:rPr>
        <w:t>Lo</w:t>
      </w:r>
      <w:r w:rsidRPr="00F66742">
        <w:rPr>
          <w:rFonts w:ascii="Times New Roman" w:hAnsi="Times New Roman" w:cs="Times New Roman"/>
          <w:spacing w:val="4"/>
          <w:sz w:val="24"/>
          <w:szCs w:val="24"/>
          <w:shd w:val="clear" w:color="auto" w:fill="FFFFFF"/>
        </w:rPr>
        <w:t xml:space="preserve"> anterior para reconocer los escenarios sobre los cuales cada una de las escuelas se encuentra con respecto al </w:t>
      </w:r>
      <w:r w:rsidRPr="000C734F">
        <w:rPr>
          <w:rFonts w:ascii="Times New Roman" w:hAnsi="Times New Roman" w:cs="Times New Roman"/>
          <w:spacing w:val="4"/>
          <w:sz w:val="24"/>
          <w:szCs w:val="24"/>
          <w:shd w:val="clear" w:color="auto" w:fill="FFFFFF"/>
        </w:rPr>
        <w:lastRenderedPageBreak/>
        <w:t>fenómeno</w:t>
      </w:r>
      <w:r w:rsidR="00B81170">
        <w:rPr>
          <w:rFonts w:ascii="Times New Roman" w:hAnsi="Times New Roman" w:cs="Times New Roman"/>
          <w:spacing w:val="4"/>
          <w:sz w:val="24"/>
          <w:szCs w:val="24"/>
          <w:shd w:val="clear" w:color="auto" w:fill="FFFFFF"/>
        </w:rPr>
        <w:t xml:space="preserve"> ya especificado,</w:t>
      </w:r>
      <w:r w:rsidRPr="000C734F">
        <w:rPr>
          <w:rFonts w:ascii="Times New Roman" w:hAnsi="Times New Roman" w:cs="Times New Roman"/>
          <w:spacing w:val="4"/>
          <w:sz w:val="24"/>
          <w:szCs w:val="24"/>
          <w:shd w:val="clear" w:color="auto" w:fill="FFFFFF"/>
        </w:rPr>
        <w:t xml:space="preserve"> y de esa forma identificar áreas de oportunidad para los futuros ingenieros.</w:t>
      </w:r>
    </w:p>
    <w:p w14:paraId="47FF107A" w14:textId="0A19E5C7" w:rsidR="002801E2" w:rsidRPr="000C734F" w:rsidRDefault="00934273" w:rsidP="007F6DEA">
      <w:pPr>
        <w:spacing w:after="0" w:line="360" w:lineRule="auto"/>
        <w:ind w:firstLine="708"/>
        <w:jc w:val="both"/>
        <w:rPr>
          <w:rFonts w:ascii="Times New Roman" w:hAnsi="Times New Roman" w:cs="Times New Roman"/>
          <w:spacing w:val="4"/>
          <w:sz w:val="24"/>
          <w:szCs w:val="24"/>
          <w:shd w:val="clear" w:color="auto" w:fill="FFFFFF"/>
        </w:rPr>
      </w:pPr>
      <w:r w:rsidRPr="000C734F">
        <w:rPr>
          <w:rFonts w:ascii="Times New Roman" w:hAnsi="Times New Roman" w:cs="Times New Roman"/>
          <w:spacing w:val="4"/>
          <w:sz w:val="24"/>
          <w:szCs w:val="24"/>
          <w:shd w:val="clear" w:color="auto" w:fill="FFFFFF"/>
        </w:rPr>
        <w:t>La investig</w:t>
      </w:r>
      <w:r w:rsidR="00231E74" w:rsidRPr="000C734F">
        <w:rPr>
          <w:rFonts w:ascii="Times New Roman" w:hAnsi="Times New Roman" w:cs="Times New Roman"/>
          <w:spacing w:val="4"/>
          <w:sz w:val="24"/>
          <w:szCs w:val="24"/>
          <w:shd w:val="clear" w:color="auto" w:fill="FFFFFF"/>
        </w:rPr>
        <w:t>ación se llevó a cabo en tres instituciones</w:t>
      </w:r>
      <w:r w:rsidR="003C5CEC" w:rsidRPr="000C734F">
        <w:rPr>
          <w:rFonts w:ascii="Times New Roman" w:hAnsi="Times New Roman" w:cs="Times New Roman"/>
          <w:spacing w:val="4"/>
          <w:sz w:val="24"/>
          <w:szCs w:val="24"/>
          <w:shd w:val="clear" w:color="auto" w:fill="FFFFFF"/>
        </w:rPr>
        <w:t xml:space="preserve"> de educación superior,</w:t>
      </w:r>
      <w:r w:rsidR="008915C8" w:rsidRPr="000C734F">
        <w:rPr>
          <w:rFonts w:ascii="Times New Roman" w:hAnsi="Times New Roman" w:cs="Times New Roman"/>
          <w:spacing w:val="4"/>
          <w:sz w:val="24"/>
          <w:szCs w:val="24"/>
          <w:shd w:val="clear" w:color="auto" w:fill="FFFFFF"/>
        </w:rPr>
        <w:t xml:space="preserve"> dos mexicanas y </w:t>
      </w:r>
      <w:r w:rsidR="000C5A11" w:rsidRPr="000C734F">
        <w:rPr>
          <w:rFonts w:ascii="Times New Roman" w:hAnsi="Times New Roman" w:cs="Times New Roman"/>
          <w:spacing w:val="4"/>
          <w:sz w:val="24"/>
          <w:szCs w:val="24"/>
          <w:shd w:val="clear" w:color="auto" w:fill="FFFFFF"/>
        </w:rPr>
        <w:t>una española,</w:t>
      </w:r>
      <w:r w:rsidR="00B81170">
        <w:rPr>
          <w:rFonts w:ascii="Times New Roman" w:hAnsi="Times New Roman" w:cs="Times New Roman"/>
          <w:spacing w:val="4"/>
          <w:sz w:val="24"/>
          <w:szCs w:val="24"/>
          <w:shd w:val="clear" w:color="auto" w:fill="FFFFFF"/>
        </w:rPr>
        <w:t xml:space="preserve"> como ya se mencionó.</w:t>
      </w:r>
      <w:r w:rsidR="000C5A11" w:rsidRPr="000C734F">
        <w:rPr>
          <w:rFonts w:ascii="Times New Roman" w:hAnsi="Times New Roman" w:cs="Times New Roman"/>
          <w:spacing w:val="4"/>
          <w:sz w:val="24"/>
          <w:szCs w:val="24"/>
          <w:shd w:val="clear" w:color="auto" w:fill="FFFFFF"/>
        </w:rPr>
        <w:t xml:space="preserve"> </w:t>
      </w:r>
      <w:r w:rsidR="00331737">
        <w:rPr>
          <w:rFonts w:ascii="Times New Roman" w:hAnsi="Times New Roman" w:cs="Times New Roman"/>
          <w:spacing w:val="4"/>
          <w:sz w:val="24"/>
          <w:szCs w:val="24"/>
          <w:shd w:val="clear" w:color="auto" w:fill="FFFFFF"/>
        </w:rPr>
        <w:t>En lo que respecta a las mexicanas,</w:t>
      </w:r>
      <w:r w:rsidR="00B81170" w:rsidRPr="000C734F">
        <w:rPr>
          <w:rFonts w:ascii="Times New Roman" w:hAnsi="Times New Roman" w:cs="Times New Roman"/>
          <w:spacing w:val="4"/>
          <w:sz w:val="24"/>
          <w:szCs w:val="24"/>
          <w:shd w:val="clear" w:color="auto" w:fill="FFFFFF"/>
        </w:rPr>
        <w:t xml:space="preserve"> </w:t>
      </w:r>
      <w:r w:rsidR="00331737">
        <w:rPr>
          <w:rFonts w:ascii="Times New Roman" w:hAnsi="Times New Roman" w:cs="Times New Roman"/>
          <w:spacing w:val="4"/>
          <w:sz w:val="24"/>
          <w:szCs w:val="24"/>
          <w:shd w:val="clear" w:color="auto" w:fill="FFFFFF"/>
        </w:rPr>
        <w:t xml:space="preserve">se </w:t>
      </w:r>
      <w:r w:rsidR="003B07EF" w:rsidRPr="000C734F">
        <w:rPr>
          <w:rFonts w:ascii="Times New Roman" w:hAnsi="Times New Roman" w:cs="Times New Roman"/>
          <w:spacing w:val="4"/>
          <w:sz w:val="24"/>
          <w:szCs w:val="24"/>
          <w:shd w:val="clear" w:color="auto" w:fill="FFFFFF"/>
        </w:rPr>
        <w:t xml:space="preserve">decidió trabajar </w:t>
      </w:r>
      <w:r w:rsidR="00F01A22" w:rsidRPr="000C734F">
        <w:rPr>
          <w:rFonts w:ascii="Times New Roman" w:hAnsi="Times New Roman" w:cs="Times New Roman"/>
          <w:spacing w:val="4"/>
          <w:sz w:val="24"/>
          <w:szCs w:val="24"/>
          <w:shd w:val="clear" w:color="auto" w:fill="FFFFFF"/>
        </w:rPr>
        <w:t>con el Instituto Politécnico Nacional</w:t>
      </w:r>
      <w:r w:rsidR="00331737">
        <w:rPr>
          <w:rFonts w:ascii="Times New Roman" w:hAnsi="Times New Roman" w:cs="Times New Roman"/>
          <w:spacing w:val="4"/>
          <w:sz w:val="24"/>
          <w:szCs w:val="24"/>
          <w:shd w:val="clear" w:color="auto" w:fill="FFFFFF"/>
        </w:rPr>
        <w:t xml:space="preserve"> (IPN)</w:t>
      </w:r>
      <w:r w:rsidR="00F01A22" w:rsidRPr="000C734F">
        <w:rPr>
          <w:rFonts w:ascii="Times New Roman" w:hAnsi="Times New Roman" w:cs="Times New Roman"/>
          <w:spacing w:val="4"/>
          <w:sz w:val="24"/>
          <w:szCs w:val="24"/>
          <w:shd w:val="clear" w:color="auto" w:fill="FFFFFF"/>
        </w:rPr>
        <w:t xml:space="preserve"> y el Tecnológ</w:t>
      </w:r>
      <w:r w:rsidR="00D37A46" w:rsidRPr="000C734F">
        <w:rPr>
          <w:rFonts w:ascii="Times New Roman" w:hAnsi="Times New Roman" w:cs="Times New Roman"/>
          <w:spacing w:val="4"/>
          <w:sz w:val="24"/>
          <w:szCs w:val="24"/>
          <w:shd w:val="clear" w:color="auto" w:fill="FFFFFF"/>
        </w:rPr>
        <w:t>ico Nacional de México</w:t>
      </w:r>
      <w:r w:rsidR="00331737">
        <w:rPr>
          <w:rFonts w:ascii="Times New Roman" w:hAnsi="Times New Roman" w:cs="Times New Roman"/>
          <w:spacing w:val="4"/>
          <w:sz w:val="24"/>
          <w:szCs w:val="24"/>
          <w:shd w:val="clear" w:color="auto" w:fill="FFFFFF"/>
        </w:rPr>
        <w:t xml:space="preserve"> (</w:t>
      </w:r>
      <w:r w:rsidR="00331737" w:rsidRPr="00AA42A3">
        <w:rPr>
          <w:rFonts w:ascii="Times New Roman" w:eastAsia="Times New Roman" w:hAnsi="Times New Roman" w:cs="Times New Roman"/>
          <w:color w:val="000000"/>
          <w:spacing w:val="4"/>
          <w:sz w:val="24"/>
          <w:szCs w:val="24"/>
          <w:lang w:val="es-MX" w:eastAsia="es-MX"/>
        </w:rPr>
        <w:t>TecNM</w:t>
      </w:r>
      <w:r w:rsidR="00331737">
        <w:rPr>
          <w:rFonts w:ascii="Times New Roman" w:hAnsi="Times New Roman" w:cs="Times New Roman"/>
          <w:spacing w:val="4"/>
          <w:sz w:val="24"/>
          <w:szCs w:val="24"/>
          <w:shd w:val="clear" w:color="auto" w:fill="FFFFFF"/>
        </w:rPr>
        <w:t>)</w:t>
      </w:r>
      <w:r w:rsidR="00331737" w:rsidRPr="000C734F">
        <w:rPr>
          <w:rFonts w:ascii="Times New Roman" w:hAnsi="Times New Roman" w:cs="Times New Roman"/>
          <w:spacing w:val="4"/>
          <w:sz w:val="24"/>
          <w:szCs w:val="24"/>
          <w:shd w:val="clear" w:color="auto" w:fill="FFFFFF"/>
        </w:rPr>
        <w:t xml:space="preserve"> </w:t>
      </w:r>
      <w:r w:rsidR="000210D5" w:rsidRPr="000C734F">
        <w:rPr>
          <w:rFonts w:ascii="Times New Roman" w:hAnsi="Times New Roman" w:cs="Times New Roman"/>
          <w:spacing w:val="4"/>
          <w:sz w:val="24"/>
          <w:szCs w:val="24"/>
          <w:shd w:val="clear" w:color="auto" w:fill="FFFFFF"/>
        </w:rPr>
        <w:t>porque</w:t>
      </w:r>
      <w:r w:rsidR="007C4D7A" w:rsidRPr="000C734F">
        <w:rPr>
          <w:rFonts w:ascii="Times New Roman" w:hAnsi="Times New Roman" w:cs="Times New Roman"/>
          <w:spacing w:val="4"/>
          <w:sz w:val="24"/>
          <w:szCs w:val="24"/>
          <w:shd w:val="clear" w:color="auto" w:fill="FFFFFF"/>
        </w:rPr>
        <w:t xml:space="preserve"> </w:t>
      </w:r>
      <w:r w:rsidR="009444EC">
        <w:rPr>
          <w:rFonts w:ascii="Times New Roman" w:hAnsi="Times New Roman" w:cs="Times New Roman"/>
          <w:spacing w:val="4"/>
          <w:sz w:val="24"/>
          <w:szCs w:val="24"/>
          <w:shd w:val="clear" w:color="auto" w:fill="FFFFFF"/>
        </w:rPr>
        <w:t>ambas</w:t>
      </w:r>
      <w:r w:rsidR="000210D5" w:rsidRPr="000C734F">
        <w:rPr>
          <w:rFonts w:ascii="Times New Roman" w:hAnsi="Times New Roman" w:cs="Times New Roman"/>
          <w:spacing w:val="4"/>
          <w:sz w:val="24"/>
          <w:szCs w:val="24"/>
          <w:shd w:val="clear" w:color="auto" w:fill="FFFFFF"/>
        </w:rPr>
        <w:t xml:space="preserve"> son reconocidas a nivel nacional por impartir carreras en</w:t>
      </w:r>
      <w:r w:rsidR="002468FA" w:rsidRPr="000C734F">
        <w:rPr>
          <w:rFonts w:ascii="Times New Roman" w:hAnsi="Times New Roman" w:cs="Times New Roman"/>
          <w:spacing w:val="4"/>
          <w:sz w:val="24"/>
          <w:szCs w:val="24"/>
          <w:shd w:val="clear" w:color="auto" w:fill="FFFFFF"/>
        </w:rPr>
        <w:t xml:space="preserve"> ingeniería</w:t>
      </w:r>
      <w:r w:rsidR="009444EC">
        <w:rPr>
          <w:rFonts w:ascii="Times New Roman" w:hAnsi="Times New Roman" w:cs="Times New Roman"/>
          <w:spacing w:val="4"/>
          <w:sz w:val="24"/>
          <w:szCs w:val="24"/>
          <w:shd w:val="clear" w:color="auto" w:fill="FFFFFF"/>
        </w:rPr>
        <w:t xml:space="preserve"> y </w:t>
      </w:r>
      <w:r w:rsidR="0083652D">
        <w:rPr>
          <w:rFonts w:ascii="Times New Roman" w:hAnsi="Times New Roman" w:cs="Times New Roman"/>
          <w:spacing w:val="4"/>
          <w:sz w:val="24"/>
          <w:szCs w:val="24"/>
          <w:shd w:val="clear" w:color="auto" w:fill="FFFFFF"/>
        </w:rPr>
        <w:t xml:space="preserve">por su ubicación geográfica; </w:t>
      </w:r>
      <w:r w:rsidR="00DE7D31">
        <w:rPr>
          <w:rFonts w:ascii="Times New Roman" w:hAnsi="Times New Roman" w:cs="Times New Roman"/>
          <w:spacing w:val="4"/>
          <w:sz w:val="24"/>
          <w:szCs w:val="24"/>
          <w:shd w:val="clear" w:color="auto" w:fill="FFFFFF"/>
        </w:rPr>
        <w:t>las dos</w:t>
      </w:r>
      <w:r w:rsidR="0083652D">
        <w:rPr>
          <w:rFonts w:ascii="Times New Roman" w:hAnsi="Times New Roman" w:cs="Times New Roman"/>
          <w:spacing w:val="4"/>
          <w:sz w:val="24"/>
          <w:szCs w:val="24"/>
          <w:shd w:val="clear" w:color="auto" w:fill="FFFFFF"/>
        </w:rPr>
        <w:t xml:space="preserve"> </w:t>
      </w:r>
      <w:r w:rsidR="00DE7D31">
        <w:rPr>
          <w:rFonts w:ascii="Times New Roman" w:hAnsi="Times New Roman" w:cs="Times New Roman"/>
          <w:spacing w:val="4"/>
          <w:sz w:val="24"/>
          <w:szCs w:val="24"/>
          <w:shd w:val="clear" w:color="auto" w:fill="FFFFFF"/>
        </w:rPr>
        <w:t>acordaron</w:t>
      </w:r>
      <w:r w:rsidR="0083652D">
        <w:rPr>
          <w:rFonts w:ascii="Times New Roman" w:hAnsi="Times New Roman" w:cs="Times New Roman"/>
          <w:spacing w:val="4"/>
          <w:sz w:val="24"/>
          <w:szCs w:val="24"/>
          <w:shd w:val="clear" w:color="auto" w:fill="FFFFFF"/>
        </w:rPr>
        <w:t xml:space="preserve"> participar en el estudio</w:t>
      </w:r>
      <w:r w:rsidR="0083717B" w:rsidRPr="000C734F">
        <w:rPr>
          <w:rFonts w:ascii="Times New Roman" w:hAnsi="Times New Roman" w:cs="Times New Roman"/>
          <w:spacing w:val="4"/>
          <w:sz w:val="24"/>
          <w:szCs w:val="24"/>
          <w:shd w:val="clear" w:color="auto" w:fill="FFFFFF"/>
        </w:rPr>
        <w:t>. E</w:t>
      </w:r>
      <w:r w:rsidR="00324CB6" w:rsidRPr="000C734F">
        <w:rPr>
          <w:rFonts w:ascii="Times New Roman" w:hAnsi="Times New Roman" w:cs="Times New Roman"/>
          <w:spacing w:val="4"/>
          <w:sz w:val="24"/>
          <w:szCs w:val="24"/>
          <w:shd w:val="clear" w:color="auto" w:fill="FFFFFF"/>
        </w:rPr>
        <w:t>n el caso de la</w:t>
      </w:r>
      <w:r w:rsidR="00FE0BAD" w:rsidRPr="000C734F">
        <w:rPr>
          <w:rFonts w:ascii="Times New Roman" w:hAnsi="Times New Roman" w:cs="Times New Roman"/>
          <w:spacing w:val="4"/>
          <w:sz w:val="24"/>
          <w:szCs w:val="24"/>
          <w:shd w:val="clear" w:color="auto" w:fill="FFFFFF"/>
        </w:rPr>
        <w:t xml:space="preserve"> escuela en España</w:t>
      </w:r>
      <w:r w:rsidR="0083652D">
        <w:rPr>
          <w:rFonts w:ascii="Times New Roman" w:hAnsi="Times New Roman" w:cs="Times New Roman"/>
          <w:spacing w:val="4"/>
          <w:sz w:val="24"/>
          <w:szCs w:val="24"/>
          <w:shd w:val="clear" w:color="auto" w:fill="FFFFFF"/>
        </w:rPr>
        <w:t>,</w:t>
      </w:r>
      <w:r w:rsidR="00FE0BAD" w:rsidRPr="000C734F">
        <w:rPr>
          <w:rFonts w:ascii="Times New Roman" w:hAnsi="Times New Roman" w:cs="Times New Roman"/>
          <w:spacing w:val="4"/>
          <w:sz w:val="24"/>
          <w:szCs w:val="24"/>
          <w:shd w:val="clear" w:color="auto" w:fill="FFFFFF"/>
        </w:rPr>
        <w:t xml:space="preserve"> se trabajó con </w:t>
      </w:r>
      <w:r w:rsidR="00F67422" w:rsidRPr="000C734F">
        <w:rPr>
          <w:rFonts w:ascii="Times New Roman" w:hAnsi="Times New Roman" w:cs="Times New Roman"/>
          <w:spacing w:val="4"/>
          <w:sz w:val="24"/>
          <w:szCs w:val="24"/>
          <w:shd w:val="clear" w:color="auto" w:fill="FFFFFF"/>
        </w:rPr>
        <w:t xml:space="preserve">la Universidad del </w:t>
      </w:r>
      <w:r w:rsidR="0083652D">
        <w:rPr>
          <w:rFonts w:ascii="Times New Roman" w:hAnsi="Times New Roman" w:cs="Times New Roman"/>
          <w:spacing w:val="4"/>
          <w:sz w:val="24"/>
          <w:szCs w:val="24"/>
          <w:shd w:val="clear" w:color="auto" w:fill="FFFFFF"/>
        </w:rPr>
        <w:t>P</w:t>
      </w:r>
      <w:r w:rsidR="0083652D" w:rsidRPr="000C734F">
        <w:rPr>
          <w:rFonts w:ascii="Times New Roman" w:hAnsi="Times New Roman" w:cs="Times New Roman"/>
          <w:spacing w:val="4"/>
          <w:sz w:val="24"/>
          <w:szCs w:val="24"/>
          <w:shd w:val="clear" w:color="auto" w:fill="FFFFFF"/>
        </w:rPr>
        <w:t xml:space="preserve">aís </w:t>
      </w:r>
      <w:r w:rsidR="00F67422" w:rsidRPr="000C734F">
        <w:rPr>
          <w:rFonts w:ascii="Times New Roman" w:hAnsi="Times New Roman" w:cs="Times New Roman"/>
          <w:spacing w:val="4"/>
          <w:sz w:val="24"/>
          <w:szCs w:val="24"/>
          <w:shd w:val="clear" w:color="auto" w:fill="FFFFFF"/>
        </w:rPr>
        <w:t>Vasco</w:t>
      </w:r>
      <w:r w:rsidR="0083652D">
        <w:rPr>
          <w:rFonts w:ascii="Times New Roman" w:hAnsi="Times New Roman" w:cs="Times New Roman"/>
          <w:spacing w:val="4"/>
          <w:sz w:val="24"/>
          <w:szCs w:val="24"/>
          <w:shd w:val="clear" w:color="auto" w:fill="FFFFFF"/>
        </w:rPr>
        <w:t>,</w:t>
      </w:r>
      <w:r w:rsidR="005E088F">
        <w:rPr>
          <w:rFonts w:ascii="Times New Roman" w:hAnsi="Times New Roman" w:cs="Times New Roman"/>
          <w:spacing w:val="4"/>
          <w:sz w:val="24"/>
          <w:szCs w:val="24"/>
          <w:shd w:val="clear" w:color="auto" w:fill="FFFFFF"/>
        </w:rPr>
        <w:t xml:space="preserve"> </w:t>
      </w:r>
      <w:r w:rsidR="005E088F" w:rsidRPr="000C734F">
        <w:rPr>
          <w:rFonts w:ascii="Times New Roman" w:hAnsi="Times New Roman" w:cs="Times New Roman"/>
          <w:spacing w:val="4"/>
          <w:sz w:val="24"/>
          <w:szCs w:val="24"/>
          <w:shd w:val="clear" w:color="auto" w:fill="FFFFFF"/>
        </w:rPr>
        <w:t>considerada entre las 500 mejores universidades del mundo</w:t>
      </w:r>
      <w:r w:rsidR="005E088F">
        <w:rPr>
          <w:rFonts w:ascii="Times New Roman" w:hAnsi="Times New Roman" w:cs="Times New Roman"/>
          <w:spacing w:val="4"/>
          <w:sz w:val="24"/>
          <w:szCs w:val="24"/>
          <w:shd w:val="clear" w:color="auto" w:fill="FFFFFF"/>
        </w:rPr>
        <w:t>,</w:t>
      </w:r>
      <w:r w:rsidR="0083652D">
        <w:rPr>
          <w:rFonts w:ascii="Times New Roman" w:hAnsi="Times New Roman" w:cs="Times New Roman"/>
          <w:spacing w:val="4"/>
          <w:sz w:val="24"/>
          <w:szCs w:val="24"/>
          <w:shd w:val="clear" w:color="auto" w:fill="FFFFFF"/>
        </w:rPr>
        <w:t xml:space="preserve"> </w:t>
      </w:r>
      <w:r w:rsidR="008F1094">
        <w:rPr>
          <w:rFonts w:ascii="Times New Roman" w:hAnsi="Times New Roman" w:cs="Times New Roman"/>
          <w:spacing w:val="4"/>
          <w:sz w:val="24"/>
          <w:szCs w:val="24"/>
          <w:shd w:val="clear" w:color="auto" w:fill="FFFFFF"/>
        </w:rPr>
        <w:t xml:space="preserve">y </w:t>
      </w:r>
      <w:r w:rsidR="0083652D">
        <w:rPr>
          <w:rFonts w:ascii="Times New Roman" w:hAnsi="Times New Roman" w:cs="Times New Roman"/>
          <w:spacing w:val="4"/>
          <w:sz w:val="24"/>
          <w:szCs w:val="24"/>
          <w:shd w:val="clear" w:color="auto" w:fill="FFFFFF"/>
        </w:rPr>
        <w:t>en específico</w:t>
      </w:r>
      <w:r w:rsidR="00F67422" w:rsidRPr="000C734F">
        <w:rPr>
          <w:rFonts w:ascii="Times New Roman" w:hAnsi="Times New Roman" w:cs="Times New Roman"/>
          <w:spacing w:val="4"/>
          <w:sz w:val="24"/>
          <w:szCs w:val="24"/>
          <w:shd w:val="clear" w:color="auto" w:fill="FFFFFF"/>
        </w:rPr>
        <w:t xml:space="preserve"> </w:t>
      </w:r>
      <w:r w:rsidR="0083652D">
        <w:rPr>
          <w:rFonts w:ascii="Times New Roman" w:hAnsi="Times New Roman" w:cs="Times New Roman"/>
          <w:spacing w:val="4"/>
          <w:sz w:val="24"/>
          <w:szCs w:val="24"/>
          <w:shd w:val="clear" w:color="auto" w:fill="FFFFFF"/>
        </w:rPr>
        <w:t>con</w:t>
      </w:r>
      <w:r w:rsidR="0083652D" w:rsidRPr="000C734F">
        <w:rPr>
          <w:rFonts w:ascii="Times New Roman" w:hAnsi="Times New Roman" w:cs="Times New Roman"/>
          <w:spacing w:val="4"/>
          <w:sz w:val="24"/>
          <w:szCs w:val="24"/>
          <w:shd w:val="clear" w:color="auto" w:fill="FFFFFF"/>
        </w:rPr>
        <w:t xml:space="preserve"> </w:t>
      </w:r>
      <w:r w:rsidR="00F67422" w:rsidRPr="000C734F">
        <w:rPr>
          <w:rFonts w:ascii="Times New Roman" w:hAnsi="Times New Roman" w:cs="Times New Roman"/>
          <w:spacing w:val="4"/>
          <w:sz w:val="24"/>
          <w:szCs w:val="24"/>
          <w:shd w:val="clear" w:color="auto" w:fill="FFFFFF"/>
        </w:rPr>
        <w:t xml:space="preserve">la </w:t>
      </w:r>
      <w:r w:rsidR="0083652D">
        <w:rPr>
          <w:rFonts w:ascii="Times New Roman" w:hAnsi="Times New Roman" w:cs="Times New Roman"/>
          <w:spacing w:val="4"/>
          <w:sz w:val="24"/>
          <w:szCs w:val="24"/>
          <w:shd w:val="clear" w:color="auto" w:fill="FFFFFF"/>
        </w:rPr>
        <w:t>E</w:t>
      </w:r>
      <w:r w:rsidR="0083652D" w:rsidRPr="000C734F">
        <w:rPr>
          <w:rFonts w:ascii="Times New Roman" w:hAnsi="Times New Roman" w:cs="Times New Roman"/>
          <w:spacing w:val="4"/>
          <w:sz w:val="24"/>
          <w:szCs w:val="24"/>
          <w:shd w:val="clear" w:color="auto" w:fill="FFFFFF"/>
        </w:rPr>
        <w:t xml:space="preserve">scuela </w:t>
      </w:r>
      <w:r w:rsidR="00F67422" w:rsidRPr="000C734F">
        <w:rPr>
          <w:rFonts w:ascii="Times New Roman" w:hAnsi="Times New Roman" w:cs="Times New Roman"/>
          <w:spacing w:val="4"/>
          <w:sz w:val="24"/>
          <w:szCs w:val="24"/>
          <w:shd w:val="clear" w:color="auto" w:fill="FFFFFF"/>
        </w:rPr>
        <w:t xml:space="preserve">de </w:t>
      </w:r>
      <w:r w:rsidR="0083652D">
        <w:rPr>
          <w:rFonts w:ascii="Times New Roman" w:hAnsi="Times New Roman" w:cs="Times New Roman"/>
          <w:spacing w:val="4"/>
          <w:sz w:val="24"/>
          <w:szCs w:val="24"/>
          <w:shd w:val="clear" w:color="auto" w:fill="FFFFFF"/>
        </w:rPr>
        <w:t>I</w:t>
      </w:r>
      <w:r w:rsidR="0083652D" w:rsidRPr="000C734F">
        <w:rPr>
          <w:rFonts w:ascii="Times New Roman" w:hAnsi="Times New Roman" w:cs="Times New Roman"/>
          <w:spacing w:val="4"/>
          <w:sz w:val="24"/>
          <w:szCs w:val="24"/>
          <w:shd w:val="clear" w:color="auto" w:fill="FFFFFF"/>
        </w:rPr>
        <w:t xml:space="preserve">ngeniería </w:t>
      </w:r>
      <w:r w:rsidR="00F0104D">
        <w:rPr>
          <w:rFonts w:ascii="Times New Roman" w:hAnsi="Times New Roman" w:cs="Times New Roman"/>
          <w:spacing w:val="4"/>
          <w:sz w:val="24"/>
          <w:szCs w:val="24"/>
          <w:shd w:val="clear" w:color="auto" w:fill="FFFFFF"/>
        </w:rPr>
        <w:t>de</w:t>
      </w:r>
      <w:r w:rsidR="00F0104D" w:rsidRPr="000C734F">
        <w:rPr>
          <w:rFonts w:ascii="Times New Roman" w:hAnsi="Times New Roman" w:cs="Times New Roman"/>
          <w:spacing w:val="4"/>
          <w:sz w:val="24"/>
          <w:szCs w:val="24"/>
          <w:shd w:val="clear" w:color="auto" w:fill="FFFFFF"/>
        </w:rPr>
        <w:t xml:space="preserve"> </w:t>
      </w:r>
      <w:r w:rsidR="00F67422" w:rsidRPr="000C734F">
        <w:rPr>
          <w:rFonts w:ascii="Times New Roman" w:hAnsi="Times New Roman" w:cs="Times New Roman"/>
          <w:spacing w:val="4"/>
          <w:sz w:val="24"/>
          <w:szCs w:val="24"/>
          <w:shd w:val="clear" w:color="auto" w:fill="FFFFFF"/>
        </w:rPr>
        <w:t xml:space="preserve">Bilbao, </w:t>
      </w:r>
      <w:r w:rsidR="005E088F">
        <w:rPr>
          <w:rFonts w:ascii="Times New Roman" w:hAnsi="Times New Roman" w:cs="Times New Roman"/>
          <w:spacing w:val="4"/>
          <w:sz w:val="24"/>
          <w:szCs w:val="24"/>
          <w:shd w:val="clear" w:color="auto" w:fill="FFFFFF"/>
        </w:rPr>
        <w:t>la cual</w:t>
      </w:r>
      <w:r w:rsidR="0083717B" w:rsidRPr="000C734F">
        <w:rPr>
          <w:rFonts w:ascii="Times New Roman" w:hAnsi="Times New Roman" w:cs="Times New Roman"/>
          <w:spacing w:val="4"/>
          <w:sz w:val="24"/>
          <w:szCs w:val="24"/>
          <w:shd w:val="clear" w:color="auto" w:fill="FFFFFF"/>
        </w:rPr>
        <w:t xml:space="preserve"> estuvo de acuerdo </w:t>
      </w:r>
      <w:r w:rsidR="005E088F">
        <w:rPr>
          <w:rFonts w:ascii="Times New Roman" w:hAnsi="Times New Roman" w:cs="Times New Roman"/>
          <w:spacing w:val="4"/>
          <w:sz w:val="24"/>
          <w:szCs w:val="24"/>
          <w:shd w:val="clear" w:color="auto" w:fill="FFFFFF"/>
        </w:rPr>
        <w:t>en</w:t>
      </w:r>
      <w:r w:rsidR="005E088F" w:rsidRPr="000C734F">
        <w:rPr>
          <w:rFonts w:ascii="Times New Roman" w:hAnsi="Times New Roman" w:cs="Times New Roman"/>
          <w:spacing w:val="4"/>
          <w:sz w:val="24"/>
          <w:szCs w:val="24"/>
          <w:shd w:val="clear" w:color="auto" w:fill="FFFFFF"/>
        </w:rPr>
        <w:t xml:space="preserve"> </w:t>
      </w:r>
      <w:r w:rsidR="0083717B" w:rsidRPr="000C734F">
        <w:rPr>
          <w:rFonts w:ascii="Times New Roman" w:hAnsi="Times New Roman" w:cs="Times New Roman"/>
          <w:spacing w:val="4"/>
          <w:sz w:val="24"/>
          <w:szCs w:val="24"/>
          <w:shd w:val="clear" w:color="auto" w:fill="FFFFFF"/>
        </w:rPr>
        <w:t>colaborar</w:t>
      </w:r>
      <w:r w:rsidR="005E088F">
        <w:rPr>
          <w:rFonts w:ascii="Times New Roman" w:hAnsi="Times New Roman" w:cs="Times New Roman"/>
          <w:spacing w:val="4"/>
          <w:sz w:val="24"/>
          <w:szCs w:val="24"/>
          <w:shd w:val="clear" w:color="auto" w:fill="FFFFFF"/>
        </w:rPr>
        <w:t>.</w:t>
      </w:r>
    </w:p>
    <w:p w14:paraId="5B763593" w14:textId="77777777" w:rsidR="002801E2" w:rsidRDefault="002801E2">
      <w:pPr>
        <w:pStyle w:val="Ttulo1"/>
        <w:spacing w:before="0" w:line="360" w:lineRule="auto"/>
        <w:rPr>
          <w:rFonts w:ascii="Times New Roman" w:hAnsi="Times New Roman" w:cs="Times New Roman"/>
          <w:color w:val="auto"/>
          <w:sz w:val="32"/>
          <w:szCs w:val="24"/>
        </w:rPr>
      </w:pPr>
    </w:p>
    <w:p w14:paraId="0402A0E3" w14:textId="1E90ADA1" w:rsidR="00F969BA" w:rsidRDefault="00292EA6" w:rsidP="00397873">
      <w:pPr>
        <w:spacing w:after="0" w:line="360" w:lineRule="auto"/>
        <w:jc w:val="center"/>
      </w:pPr>
      <w:r w:rsidRPr="00AA42A3">
        <w:rPr>
          <w:rFonts w:ascii="Times New Roman" w:eastAsiaTheme="majorEastAsia" w:hAnsi="Times New Roman" w:cs="Times New Roman"/>
          <w:b/>
          <w:bCs/>
          <w:sz w:val="28"/>
        </w:rPr>
        <w:t>Las habilidades blandas</w:t>
      </w:r>
    </w:p>
    <w:p w14:paraId="26440AEE" w14:textId="3BC418DE" w:rsidR="00F969BA" w:rsidRPr="000C734F" w:rsidRDefault="008F1094" w:rsidP="007F6DEA">
      <w:pPr>
        <w:pStyle w:val="Textoindependiente"/>
        <w:spacing w:after="0" w:line="360" w:lineRule="auto"/>
        <w:ind w:firstLine="708"/>
        <w:jc w:val="both"/>
        <w:rPr>
          <w:rFonts w:ascii="Times New Roman" w:hAnsi="Times New Roman" w:cs="Times New Roman"/>
          <w:spacing w:val="4"/>
          <w:sz w:val="24"/>
          <w:szCs w:val="24"/>
          <w:shd w:val="clear" w:color="auto" w:fill="FFFFFF"/>
        </w:rPr>
      </w:pPr>
      <w:r>
        <w:rPr>
          <w:rFonts w:ascii="Times New Roman" w:hAnsi="Times New Roman" w:cs="Times New Roman"/>
          <w:sz w:val="24"/>
          <w:szCs w:val="24"/>
        </w:rPr>
        <w:t>Alinear</w:t>
      </w:r>
      <w:r w:rsidR="00F969BA" w:rsidRPr="000C734F">
        <w:rPr>
          <w:rFonts w:ascii="Times New Roman" w:hAnsi="Times New Roman" w:cs="Times New Roman"/>
          <w:sz w:val="24"/>
          <w:szCs w:val="24"/>
        </w:rPr>
        <w:t xml:space="preserve"> la educación superior a las necesidades del mercado laboral permite incrementar</w:t>
      </w:r>
      <w:r w:rsidR="00987853">
        <w:rPr>
          <w:rFonts w:ascii="Times New Roman" w:hAnsi="Times New Roman" w:cs="Times New Roman"/>
          <w:sz w:val="24"/>
          <w:szCs w:val="24"/>
        </w:rPr>
        <w:t xml:space="preserve"> </w:t>
      </w:r>
      <w:r w:rsidR="00F969BA" w:rsidRPr="000C734F">
        <w:rPr>
          <w:rFonts w:ascii="Times New Roman" w:hAnsi="Times New Roman" w:cs="Times New Roman"/>
          <w:sz w:val="24"/>
          <w:szCs w:val="24"/>
        </w:rPr>
        <w:t>las capacidades que determinan el éxito estudiantil y</w:t>
      </w:r>
      <w:r w:rsidR="0027580C">
        <w:rPr>
          <w:rFonts w:ascii="Times New Roman" w:hAnsi="Times New Roman" w:cs="Times New Roman"/>
          <w:sz w:val="24"/>
          <w:szCs w:val="24"/>
        </w:rPr>
        <w:t xml:space="preserve"> la</w:t>
      </w:r>
      <w:r w:rsidR="00F969BA" w:rsidRPr="000C734F">
        <w:rPr>
          <w:rFonts w:ascii="Times New Roman" w:hAnsi="Times New Roman" w:cs="Times New Roman"/>
          <w:sz w:val="24"/>
          <w:szCs w:val="24"/>
        </w:rPr>
        <w:t xml:space="preserve"> empleabilidad </w:t>
      </w:r>
      <w:r w:rsidR="00F969BA" w:rsidRPr="00BA441A">
        <w:rPr>
          <w:rFonts w:ascii="Times New Roman" w:hAnsi="Times New Roman" w:cs="Times New Roman"/>
          <w:sz w:val="24"/>
          <w:szCs w:val="24"/>
        </w:rPr>
        <w:t>(</w:t>
      </w:r>
      <w:r w:rsidR="00F969BA" w:rsidRPr="00BA441A">
        <w:rPr>
          <w:rFonts w:ascii="Times New Roman" w:hAnsi="Times New Roman" w:cs="Times New Roman"/>
          <w:spacing w:val="4"/>
          <w:sz w:val="24"/>
          <w:szCs w:val="24"/>
          <w:shd w:val="clear" w:color="auto" w:fill="FFFFFF"/>
        </w:rPr>
        <w:t xml:space="preserve">Cleary, Kerrigan </w:t>
      </w:r>
      <w:r w:rsidR="006E7A1D">
        <w:rPr>
          <w:rFonts w:ascii="Times New Roman" w:hAnsi="Times New Roman" w:cs="Times New Roman"/>
          <w:spacing w:val="4"/>
          <w:sz w:val="24"/>
          <w:szCs w:val="24"/>
          <w:shd w:val="clear" w:color="auto" w:fill="FFFFFF"/>
        </w:rPr>
        <w:t>y</w:t>
      </w:r>
      <w:r w:rsidR="00BA441A" w:rsidRPr="00BA441A">
        <w:rPr>
          <w:rFonts w:ascii="Times New Roman" w:hAnsi="Times New Roman" w:cs="Times New Roman"/>
          <w:spacing w:val="4"/>
          <w:sz w:val="24"/>
          <w:szCs w:val="24"/>
          <w:shd w:val="clear" w:color="auto" w:fill="FFFFFF"/>
        </w:rPr>
        <w:t xml:space="preserve"> </w:t>
      </w:r>
      <w:r w:rsidR="00F969BA" w:rsidRPr="00BA441A">
        <w:rPr>
          <w:rFonts w:ascii="Times New Roman" w:hAnsi="Times New Roman" w:cs="Times New Roman"/>
          <w:spacing w:val="4"/>
          <w:sz w:val="24"/>
          <w:szCs w:val="24"/>
          <w:shd w:val="clear" w:color="auto" w:fill="FFFFFF"/>
        </w:rPr>
        <w:t xml:space="preserve">Van Noy, 2017). </w:t>
      </w:r>
      <w:r w:rsidR="00623E7E">
        <w:rPr>
          <w:rFonts w:ascii="Times New Roman" w:hAnsi="Times New Roman" w:cs="Times New Roman"/>
          <w:spacing w:val="4"/>
          <w:sz w:val="24"/>
          <w:szCs w:val="24"/>
          <w:shd w:val="clear" w:color="auto" w:fill="FFFFFF"/>
        </w:rPr>
        <w:t>Aquí se concuerda con</w:t>
      </w:r>
      <w:r w:rsidR="00F969BA" w:rsidRPr="00BA441A">
        <w:rPr>
          <w:rFonts w:ascii="Times New Roman" w:hAnsi="Times New Roman" w:cs="Times New Roman"/>
          <w:spacing w:val="4"/>
          <w:sz w:val="24"/>
          <w:szCs w:val="24"/>
          <w:shd w:val="clear" w:color="auto" w:fill="FFFFFF"/>
        </w:rPr>
        <w:t xml:space="preserve"> Fadel</w:t>
      </w:r>
      <w:r w:rsidR="006E7A1D">
        <w:rPr>
          <w:rFonts w:ascii="Times New Roman" w:hAnsi="Times New Roman" w:cs="Times New Roman"/>
          <w:spacing w:val="4"/>
          <w:sz w:val="24"/>
          <w:szCs w:val="24"/>
          <w:shd w:val="clear" w:color="auto" w:fill="FFFFFF"/>
        </w:rPr>
        <w:t xml:space="preserve"> y</w:t>
      </w:r>
      <w:r w:rsidR="00F969BA" w:rsidRPr="00BA441A">
        <w:rPr>
          <w:rFonts w:ascii="Times New Roman" w:hAnsi="Times New Roman" w:cs="Times New Roman"/>
          <w:spacing w:val="4"/>
          <w:sz w:val="24"/>
          <w:szCs w:val="24"/>
          <w:shd w:val="clear" w:color="auto" w:fill="FFFFFF"/>
        </w:rPr>
        <w:t xml:space="preserve"> Groff (2019) c</w:t>
      </w:r>
      <w:r w:rsidR="00F969BA" w:rsidRPr="000C734F">
        <w:rPr>
          <w:rFonts w:ascii="Times New Roman" w:hAnsi="Times New Roman" w:cs="Times New Roman"/>
          <w:spacing w:val="4"/>
          <w:sz w:val="24"/>
          <w:szCs w:val="24"/>
          <w:shd w:val="clear" w:color="auto" w:fill="FFFFFF"/>
        </w:rPr>
        <w:t xml:space="preserve">uando mencionan que las escuelas tienen que </w:t>
      </w:r>
      <w:r w:rsidR="0081610A">
        <w:rPr>
          <w:rFonts w:ascii="Times New Roman" w:hAnsi="Times New Roman" w:cs="Times New Roman"/>
          <w:spacing w:val="4"/>
          <w:sz w:val="24"/>
          <w:szCs w:val="24"/>
          <w:shd w:val="clear" w:color="auto" w:fill="FFFFFF"/>
        </w:rPr>
        <w:t>impulsar</w:t>
      </w:r>
      <w:r w:rsidR="00F969BA" w:rsidRPr="000C734F">
        <w:rPr>
          <w:rFonts w:ascii="Times New Roman" w:hAnsi="Times New Roman" w:cs="Times New Roman"/>
          <w:spacing w:val="4"/>
          <w:sz w:val="24"/>
          <w:szCs w:val="24"/>
          <w:shd w:val="clear" w:color="auto" w:fill="FFFFFF"/>
        </w:rPr>
        <w:t xml:space="preserve"> </w:t>
      </w:r>
      <w:r w:rsidR="003F0AE0">
        <w:rPr>
          <w:rFonts w:ascii="Times New Roman" w:hAnsi="Times New Roman" w:cs="Times New Roman"/>
          <w:spacing w:val="4"/>
          <w:sz w:val="24"/>
          <w:szCs w:val="24"/>
          <w:shd w:val="clear" w:color="auto" w:fill="FFFFFF"/>
        </w:rPr>
        <w:t>una</w:t>
      </w:r>
      <w:r w:rsidR="003F0AE0" w:rsidRPr="000C734F">
        <w:rPr>
          <w:rFonts w:ascii="Times New Roman" w:hAnsi="Times New Roman" w:cs="Times New Roman"/>
          <w:spacing w:val="4"/>
          <w:sz w:val="24"/>
          <w:szCs w:val="24"/>
          <w:shd w:val="clear" w:color="auto" w:fill="FFFFFF"/>
        </w:rPr>
        <w:t xml:space="preserve"> </w:t>
      </w:r>
      <w:r w:rsidR="00F969BA" w:rsidRPr="000C734F">
        <w:rPr>
          <w:rFonts w:ascii="Times New Roman" w:hAnsi="Times New Roman" w:cs="Times New Roman"/>
          <w:spacing w:val="4"/>
          <w:sz w:val="24"/>
          <w:szCs w:val="24"/>
          <w:shd w:val="clear" w:color="auto" w:fill="FFFFFF"/>
        </w:rPr>
        <w:t>educación que apoye a forjar el carácter de los jóvenes para que adquieran y fortalezcan virtudes, valores y</w:t>
      </w:r>
      <w:r w:rsidR="00B6756E">
        <w:rPr>
          <w:rFonts w:ascii="Times New Roman" w:hAnsi="Times New Roman" w:cs="Times New Roman"/>
          <w:spacing w:val="4"/>
          <w:sz w:val="24"/>
          <w:szCs w:val="24"/>
          <w:shd w:val="clear" w:color="auto" w:fill="FFFFFF"/>
        </w:rPr>
        <w:t xml:space="preserve"> una</w:t>
      </w:r>
      <w:r w:rsidR="00F969BA" w:rsidRPr="000C734F">
        <w:rPr>
          <w:rFonts w:ascii="Times New Roman" w:hAnsi="Times New Roman" w:cs="Times New Roman"/>
          <w:spacing w:val="4"/>
          <w:sz w:val="24"/>
          <w:szCs w:val="24"/>
          <w:shd w:val="clear" w:color="auto" w:fill="FFFFFF"/>
        </w:rPr>
        <w:t xml:space="preserve"> capacidad de tomar decisiones para</w:t>
      </w:r>
      <w:r w:rsidR="00B6756E">
        <w:rPr>
          <w:rFonts w:ascii="Times New Roman" w:hAnsi="Times New Roman" w:cs="Times New Roman"/>
          <w:spacing w:val="4"/>
          <w:sz w:val="24"/>
          <w:szCs w:val="24"/>
          <w:shd w:val="clear" w:color="auto" w:fill="FFFFFF"/>
        </w:rPr>
        <w:t xml:space="preserve"> llevar</w:t>
      </w:r>
      <w:r w:rsidR="00F969BA" w:rsidRPr="000C734F">
        <w:rPr>
          <w:rFonts w:ascii="Times New Roman" w:hAnsi="Times New Roman" w:cs="Times New Roman"/>
          <w:spacing w:val="4"/>
          <w:sz w:val="24"/>
          <w:szCs w:val="24"/>
          <w:shd w:val="clear" w:color="auto" w:fill="FFFFFF"/>
        </w:rPr>
        <w:t xml:space="preserve"> una vida equilibrada, incluso se debe enseñar lo relacionado con la salud mental, la curiosidad, la resiliencia, la ética y el liderazgo. </w:t>
      </w:r>
    </w:p>
    <w:p w14:paraId="030E73AC" w14:textId="19B67F10" w:rsidR="002527CD" w:rsidRDefault="005F59BB" w:rsidP="007F6DEA">
      <w:pPr>
        <w:pStyle w:val="Textoindependiente"/>
        <w:spacing w:after="0" w:line="360" w:lineRule="auto"/>
        <w:ind w:firstLine="708"/>
        <w:jc w:val="both"/>
        <w:rPr>
          <w:rFonts w:ascii="Times New Roman" w:hAnsi="Times New Roman" w:cs="Times New Roman"/>
          <w:sz w:val="24"/>
          <w:szCs w:val="24"/>
        </w:rPr>
      </w:pPr>
      <w:r w:rsidRPr="000C734F">
        <w:rPr>
          <w:rFonts w:ascii="Times New Roman" w:hAnsi="Times New Roman" w:cs="Times New Roman"/>
          <w:sz w:val="24"/>
          <w:szCs w:val="24"/>
        </w:rPr>
        <w:t xml:space="preserve">Las habilidades </w:t>
      </w:r>
      <w:r w:rsidR="00ED028D" w:rsidRPr="000C734F">
        <w:rPr>
          <w:rFonts w:ascii="Times New Roman" w:hAnsi="Times New Roman" w:cs="Times New Roman"/>
          <w:sz w:val="24"/>
          <w:szCs w:val="24"/>
        </w:rPr>
        <w:t xml:space="preserve">blandas y </w:t>
      </w:r>
      <w:r w:rsidRPr="000C734F">
        <w:rPr>
          <w:rFonts w:ascii="Times New Roman" w:hAnsi="Times New Roman" w:cs="Times New Roman"/>
          <w:sz w:val="24"/>
          <w:szCs w:val="24"/>
        </w:rPr>
        <w:t xml:space="preserve">sociales </w:t>
      </w:r>
      <w:r w:rsidR="00CE1535" w:rsidRPr="00AA42A3">
        <w:rPr>
          <w:rFonts w:ascii="Times New Roman" w:hAnsi="Times New Roman" w:cs="Times New Roman"/>
          <w:sz w:val="24"/>
          <w:szCs w:val="24"/>
        </w:rPr>
        <w:t xml:space="preserve">tienen </w:t>
      </w:r>
      <w:r w:rsidR="00E75B7B">
        <w:rPr>
          <w:rFonts w:ascii="Times New Roman" w:hAnsi="Times New Roman" w:cs="Times New Roman"/>
          <w:sz w:val="24"/>
          <w:szCs w:val="24"/>
        </w:rPr>
        <w:t xml:space="preserve">un </w:t>
      </w:r>
      <w:r w:rsidR="00CE1535" w:rsidRPr="000C734F">
        <w:rPr>
          <w:rFonts w:ascii="Times New Roman" w:hAnsi="Times New Roman" w:cs="Times New Roman"/>
          <w:sz w:val="24"/>
          <w:szCs w:val="24"/>
        </w:rPr>
        <w:t>gran valor para los jóvenes ya</w:t>
      </w:r>
      <w:r w:rsidR="00632658">
        <w:rPr>
          <w:rFonts w:ascii="Times New Roman" w:hAnsi="Times New Roman" w:cs="Times New Roman"/>
          <w:sz w:val="24"/>
          <w:szCs w:val="24"/>
        </w:rPr>
        <w:t xml:space="preserve"> que</w:t>
      </w:r>
      <w:r w:rsidR="00CE1535" w:rsidRPr="000C734F">
        <w:rPr>
          <w:rFonts w:ascii="Times New Roman" w:hAnsi="Times New Roman" w:cs="Times New Roman"/>
          <w:sz w:val="24"/>
          <w:szCs w:val="24"/>
        </w:rPr>
        <w:t xml:space="preserve"> </w:t>
      </w:r>
      <w:r w:rsidR="005F6B44">
        <w:rPr>
          <w:rFonts w:ascii="Times New Roman" w:hAnsi="Times New Roman" w:cs="Times New Roman"/>
          <w:sz w:val="24"/>
          <w:szCs w:val="24"/>
        </w:rPr>
        <w:t xml:space="preserve">están relacionadas con </w:t>
      </w:r>
      <w:r w:rsidR="008D54F7" w:rsidRPr="000C734F">
        <w:rPr>
          <w:rFonts w:ascii="Times New Roman" w:hAnsi="Times New Roman" w:cs="Times New Roman"/>
          <w:sz w:val="24"/>
          <w:szCs w:val="24"/>
        </w:rPr>
        <w:t>el desempeño laboral y el desarrollo profesional</w:t>
      </w:r>
      <w:r w:rsidR="005F6B44">
        <w:rPr>
          <w:rFonts w:ascii="Times New Roman" w:hAnsi="Times New Roman" w:cs="Times New Roman"/>
          <w:sz w:val="24"/>
          <w:szCs w:val="24"/>
        </w:rPr>
        <w:t>.</w:t>
      </w:r>
      <w:r w:rsidR="005F6B44" w:rsidRPr="000C734F">
        <w:rPr>
          <w:rFonts w:ascii="Times New Roman" w:hAnsi="Times New Roman" w:cs="Times New Roman"/>
          <w:sz w:val="24"/>
          <w:szCs w:val="24"/>
        </w:rPr>
        <w:t xml:space="preserve"> </w:t>
      </w:r>
      <w:r w:rsidR="005F6B44">
        <w:rPr>
          <w:rFonts w:ascii="Times New Roman" w:hAnsi="Times New Roman" w:cs="Times New Roman"/>
          <w:sz w:val="24"/>
          <w:szCs w:val="24"/>
        </w:rPr>
        <w:t>A</w:t>
      </w:r>
      <w:r w:rsidR="005F6B44" w:rsidRPr="000C734F">
        <w:rPr>
          <w:rFonts w:ascii="Times New Roman" w:hAnsi="Times New Roman" w:cs="Times New Roman"/>
          <w:sz w:val="24"/>
          <w:szCs w:val="24"/>
        </w:rPr>
        <w:t>demás</w:t>
      </w:r>
      <w:r w:rsidR="005F6B44">
        <w:rPr>
          <w:rFonts w:ascii="Times New Roman" w:hAnsi="Times New Roman" w:cs="Times New Roman"/>
          <w:sz w:val="24"/>
          <w:szCs w:val="24"/>
        </w:rPr>
        <w:t>,</w:t>
      </w:r>
      <w:r w:rsidR="005F6B44" w:rsidRPr="000C734F">
        <w:rPr>
          <w:rFonts w:ascii="Times New Roman" w:hAnsi="Times New Roman" w:cs="Times New Roman"/>
          <w:sz w:val="24"/>
          <w:szCs w:val="24"/>
        </w:rPr>
        <w:t xml:space="preserve"> </w:t>
      </w:r>
      <w:r w:rsidR="008D54F7" w:rsidRPr="000C734F">
        <w:rPr>
          <w:rFonts w:ascii="Times New Roman" w:hAnsi="Times New Roman" w:cs="Times New Roman"/>
          <w:sz w:val="24"/>
          <w:szCs w:val="24"/>
        </w:rPr>
        <w:t xml:space="preserve">las competencias interpersonales </w:t>
      </w:r>
      <w:r w:rsidR="00947C0C" w:rsidRPr="000C734F">
        <w:rPr>
          <w:rFonts w:ascii="Times New Roman" w:hAnsi="Times New Roman" w:cs="Times New Roman"/>
          <w:sz w:val="24"/>
          <w:szCs w:val="24"/>
        </w:rPr>
        <w:t>ayudan</w:t>
      </w:r>
      <w:r w:rsidR="00632658">
        <w:rPr>
          <w:rFonts w:ascii="Times New Roman" w:hAnsi="Times New Roman" w:cs="Times New Roman"/>
          <w:sz w:val="24"/>
          <w:szCs w:val="24"/>
        </w:rPr>
        <w:t xml:space="preserve"> a</w:t>
      </w:r>
      <w:r w:rsidR="00947C0C" w:rsidRPr="000C734F">
        <w:rPr>
          <w:rFonts w:ascii="Times New Roman" w:hAnsi="Times New Roman" w:cs="Times New Roman"/>
          <w:sz w:val="24"/>
          <w:szCs w:val="24"/>
        </w:rPr>
        <w:t xml:space="preserve"> aquellas personas </w:t>
      </w:r>
      <w:r w:rsidR="002527CD">
        <w:rPr>
          <w:rFonts w:ascii="Times New Roman" w:hAnsi="Times New Roman" w:cs="Times New Roman"/>
          <w:sz w:val="24"/>
          <w:szCs w:val="24"/>
        </w:rPr>
        <w:t xml:space="preserve">cuyo trabajo </w:t>
      </w:r>
      <w:r w:rsidR="00EA6604">
        <w:rPr>
          <w:rFonts w:ascii="Times New Roman" w:hAnsi="Times New Roman" w:cs="Times New Roman"/>
          <w:sz w:val="24"/>
          <w:szCs w:val="24"/>
        </w:rPr>
        <w:t>demanda</w:t>
      </w:r>
      <w:r w:rsidR="00947C0C" w:rsidRPr="000C734F">
        <w:rPr>
          <w:rFonts w:ascii="Times New Roman" w:hAnsi="Times New Roman" w:cs="Times New Roman"/>
          <w:sz w:val="24"/>
          <w:szCs w:val="24"/>
        </w:rPr>
        <w:t xml:space="preserve"> </w:t>
      </w:r>
      <w:r w:rsidR="00083100" w:rsidRPr="000C734F">
        <w:rPr>
          <w:rFonts w:ascii="Times New Roman" w:hAnsi="Times New Roman" w:cs="Times New Roman"/>
          <w:sz w:val="24"/>
          <w:szCs w:val="24"/>
        </w:rPr>
        <w:t xml:space="preserve">manejar de forma adecuada </w:t>
      </w:r>
      <w:r w:rsidR="002527CD">
        <w:rPr>
          <w:rFonts w:ascii="Times New Roman" w:hAnsi="Times New Roman" w:cs="Times New Roman"/>
          <w:sz w:val="24"/>
          <w:szCs w:val="24"/>
        </w:rPr>
        <w:t>el aspecto emocional</w:t>
      </w:r>
      <w:r w:rsidR="00083100" w:rsidRPr="000C734F">
        <w:rPr>
          <w:rFonts w:ascii="Times New Roman" w:hAnsi="Times New Roman" w:cs="Times New Roman"/>
          <w:sz w:val="24"/>
          <w:szCs w:val="24"/>
        </w:rPr>
        <w:t xml:space="preserve"> </w:t>
      </w:r>
      <w:r w:rsidR="00521593" w:rsidRPr="000C734F">
        <w:rPr>
          <w:rFonts w:ascii="Times New Roman" w:hAnsi="Times New Roman" w:cs="Times New Roman"/>
          <w:sz w:val="24"/>
          <w:szCs w:val="24"/>
        </w:rPr>
        <w:t xml:space="preserve">para mantener </w:t>
      </w:r>
      <w:r w:rsidR="002527CD">
        <w:rPr>
          <w:rFonts w:ascii="Times New Roman" w:hAnsi="Times New Roman" w:cs="Times New Roman"/>
          <w:sz w:val="24"/>
          <w:szCs w:val="24"/>
        </w:rPr>
        <w:t>una relación</w:t>
      </w:r>
      <w:r w:rsidR="00BF10C3">
        <w:rPr>
          <w:rFonts w:ascii="Times New Roman" w:hAnsi="Times New Roman" w:cs="Times New Roman"/>
          <w:sz w:val="24"/>
          <w:szCs w:val="24"/>
        </w:rPr>
        <w:t xml:space="preserve"> sana</w:t>
      </w:r>
      <w:r w:rsidR="00521593" w:rsidRPr="000C734F">
        <w:rPr>
          <w:rFonts w:ascii="Times New Roman" w:hAnsi="Times New Roman" w:cs="Times New Roman"/>
          <w:sz w:val="24"/>
          <w:szCs w:val="24"/>
        </w:rPr>
        <w:t xml:space="preserve"> con los clientes</w:t>
      </w:r>
      <w:r w:rsidR="002527CD">
        <w:rPr>
          <w:rFonts w:ascii="Times New Roman" w:hAnsi="Times New Roman" w:cs="Times New Roman"/>
          <w:sz w:val="24"/>
          <w:szCs w:val="24"/>
        </w:rPr>
        <w:t>.</w:t>
      </w:r>
      <w:r w:rsidR="002527CD" w:rsidRPr="000C734F">
        <w:rPr>
          <w:rFonts w:ascii="Times New Roman" w:hAnsi="Times New Roman" w:cs="Times New Roman"/>
          <w:sz w:val="24"/>
          <w:szCs w:val="24"/>
        </w:rPr>
        <w:t xml:space="preserve"> </w:t>
      </w:r>
      <w:r w:rsidR="002527CD">
        <w:rPr>
          <w:rFonts w:ascii="Times New Roman" w:hAnsi="Times New Roman" w:cs="Times New Roman"/>
          <w:sz w:val="24"/>
          <w:szCs w:val="24"/>
        </w:rPr>
        <w:t>Aunado a ello,</w:t>
      </w:r>
      <w:r w:rsidR="002527CD" w:rsidRPr="000C734F">
        <w:rPr>
          <w:rFonts w:ascii="Times New Roman" w:hAnsi="Times New Roman" w:cs="Times New Roman"/>
          <w:sz w:val="24"/>
          <w:szCs w:val="24"/>
        </w:rPr>
        <w:t xml:space="preserve"> </w:t>
      </w:r>
      <w:r w:rsidR="00C770F3" w:rsidRPr="000C734F">
        <w:rPr>
          <w:rFonts w:ascii="Times New Roman" w:hAnsi="Times New Roman" w:cs="Times New Roman"/>
          <w:sz w:val="24"/>
          <w:szCs w:val="24"/>
        </w:rPr>
        <w:t>proporciona</w:t>
      </w:r>
      <w:r w:rsidR="000060CC" w:rsidRPr="000C734F">
        <w:rPr>
          <w:rFonts w:ascii="Times New Roman" w:hAnsi="Times New Roman" w:cs="Times New Roman"/>
          <w:sz w:val="24"/>
          <w:szCs w:val="24"/>
        </w:rPr>
        <w:t>n</w:t>
      </w:r>
      <w:r w:rsidR="00C770F3" w:rsidRPr="000C734F">
        <w:rPr>
          <w:rFonts w:ascii="Times New Roman" w:hAnsi="Times New Roman" w:cs="Times New Roman"/>
          <w:sz w:val="24"/>
          <w:szCs w:val="24"/>
        </w:rPr>
        <w:t xml:space="preserve"> habilidades de gestión y liderazgo para apoyar a los equipos de trabajo </w:t>
      </w:r>
      <w:r w:rsidR="00FE7A25" w:rsidRPr="000C734F">
        <w:rPr>
          <w:rFonts w:ascii="Times New Roman" w:hAnsi="Times New Roman" w:cs="Times New Roman"/>
          <w:sz w:val="24"/>
          <w:szCs w:val="24"/>
        </w:rPr>
        <w:t xml:space="preserve">para que alcancen sus objetivos. </w:t>
      </w:r>
    </w:p>
    <w:p w14:paraId="553AD1F9" w14:textId="117D9C75" w:rsidR="005F59BB" w:rsidRPr="000C734F" w:rsidRDefault="00911C9F" w:rsidP="007F6DEA">
      <w:pPr>
        <w:pStyle w:val="Textoindependiente"/>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w:t>
      </w:r>
      <w:r w:rsidR="00EA6604">
        <w:rPr>
          <w:rFonts w:ascii="Times New Roman" w:hAnsi="Times New Roman" w:cs="Times New Roman"/>
          <w:sz w:val="24"/>
          <w:szCs w:val="24"/>
        </w:rPr>
        <w:t>ambién</w:t>
      </w:r>
      <w:r w:rsidR="00D14510">
        <w:rPr>
          <w:rFonts w:ascii="Times New Roman" w:hAnsi="Times New Roman" w:cs="Times New Roman"/>
          <w:sz w:val="24"/>
          <w:szCs w:val="24"/>
        </w:rPr>
        <w:t xml:space="preserve"> </w:t>
      </w:r>
      <w:r w:rsidR="00FE7A25" w:rsidRPr="000C734F">
        <w:rPr>
          <w:rFonts w:ascii="Times New Roman" w:hAnsi="Times New Roman" w:cs="Times New Roman"/>
          <w:sz w:val="24"/>
          <w:szCs w:val="24"/>
        </w:rPr>
        <w:t xml:space="preserve">conocidas </w:t>
      </w:r>
      <w:r w:rsidR="001F76CA" w:rsidRPr="000C734F">
        <w:rPr>
          <w:rFonts w:ascii="Times New Roman" w:hAnsi="Times New Roman" w:cs="Times New Roman"/>
          <w:sz w:val="24"/>
          <w:szCs w:val="24"/>
        </w:rPr>
        <w:t xml:space="preserve">como </w:t>
      </w:r>
      <w:r w:rsidR="001F76CA" w:rsidRPr="00AA42A3">
        <w:rPr>
          <w:rFonts w:ascii="Times New Roman" w:hAnsi="Times New Roman" w:cs="Times New Roman"/>
          <w:i/>
          <w:iCs/>
          <w:sz w:val="24"/>
          <w:szCs w:val="24"/>
        </w:rPr>
        <w:t>competencias transversales</w:t>
      </w:r>
      <w:r>
        <w:rPr>
          <w:rFonts w:ascii="Times New Roman" w:hAnsi="Times New Roman" w:cs="Times New Roman"/>
          <w:i/>
          <w:iCs/>
          <w:sz w:val="24"/>
          <w:szCs w:val="24"/>
        </w:rPr>
        <w:t xml:space="preserve">, </w:t>
      </w:r>
      <w:r w:rsidR="002E5B51">
        <w:rPr>
          <w:rFonts w:ascii="Times New Roman" w:hAnsi="Times New Roman" w:cs="Times New Roman"/>
          <w:sz w:val="24"/>
          <w:szCs w:val="24"/>
        </w:rPr>
        <w:t>aluden a</w:t>
      </w:r>
      <w:r w:rsidRPr="000C734F">
        <w:rPr>
          <w:rFonts w:ascii="Times New Roman" w:hAnsi="Times New Roman" w:cs="Times New Roman"/>
          <w:sz w:val="24"/>
          <w:szCs w:val="24"/>
        </w:rPr>
        <w:t xml:space="preserve"> </w:t>
      </w:r>
      <w:r w:rsidR="001F76CA" w:rsidRPr="000C734F">
        <w:rPr>
          <w:rFonts w:ascii="Times New Roman" w:hAnsi="Times New Roman" w:cs="Times New Roman"/>
          <w:sz w:val="24"/>
          <w:szCs w:val="24"/>
        </w:rPr>
        <w:t xml:space="preserve">rasgos personales </w:t>
      </w:r>
      <w:r w:rsidR="001E1B94" w:rsidRPr="000C734F">
        <w:rPr>
          <w:rFonts w:ascii="Times New Roman" w:hAnsi="Times New Roman" w:cs="Times New Roman"/>
          <w:sz w:val="24"/>
          <w:szCs w:val="24"/>
        </w:rPr>
        <w:t>que coadyuva</w:t>
      </w:r>
      <w:r w:rsidR="0046384E" w:rsidRPr="000C734F">
        <w:rPr>
          <w:rFonts w:ascii="Times New Roman" w:hAnsi="Times New Roman" w:cs="Times New Roman"/>
          <w:sz w:val="24"/>
          <w:szCs w:val="24"/>
        </w:rPr>
        <w:t>n</w:t>
      </w:r>
      <w:r w:rsidR="001E1B94" w:rsidRPr="000C734F">
        <w:rPr>
          <w:rFonts w:ascii="Times New Roman" w:hAnsi="Times New Roman" w:cs="Times New Roman"/>
          <w:sz w:val="24"/>
          <w:szCs w:val="24"/>
        </w:rPr>
        <w:t xml:space="preserve"> a incrementar la positividad </w:t>
      </w:r>
      <w:r w:rsidR="0046384E" w:rsidRPr="000C734F">
        <w:rPr>
          <w:rFonts w:ascii="Times New Roman" w:hAnsi="Times New Roman" w:cs="Times New Roman"/>
          <w:sz w:val="24"/>
          <w:szCs w:val="24"/>
        </w:rPr>
        <w:t xml:space="preserve">y mejorar las relaciones entre las personas. </w:t>
      </w:r>
      <w:r w:rsidR="00810DEF">
        <w:rPr>
          <w:rFonts w:ascii="Times New Roman" w:hAnsi="Times New Roman" w:cs="Times New Roman"/>
          <w:sz w:val="24"/>
          <w:szCs w:val="24"/>
        </w:rPr>
        <w:t>Asimismo</w:t>
      </w:r>
      <w:r w:rsidR="005355BE" w:rsidRPr="000C734F">
        <w:rPr>
          <w:rFonts w:ascii="Times New Roman" w:hAnsi="Times New Roman" w:cs="Times New Roman"/>
          <w:sz w:val="24"/>
          <w:szCs w:val="24"/>
        </w:rPr>
        <w:t>, estas competencias permiten saber qu</w:t>
      </w:r>
      <w:r w:rsidR="004739F2">
        <w:rPr>
          <w:rFonts w:ascii="Times New Roman" w:hAnsi="Times New Roman" w:cs="Times New Roman"/>
          <w:sz w:val="24"/>
          <w:szCs w:val="24"/>
        </w:rPr>
        <w:t>é</w:t>
      </w:r>
      <w:r w:rsidR="005355BE" w:rsidRPr="000C734F">
        <w:rPr>
          <w:rFonts w:ascii="Times New Roman" w:hAnsi="Times New Roman" w:cs="Times New Roman"/>
          <w:sz w:val="24"/>
          <w:szCs w:val="24"/>
        </w:rPr>
        <w:t xml:space="preserve"> tanto se conocen las personas y su cap</w:t>
      </w:r>
      <w:r w:rsidR="00B046BF" w:rsidRPr="000C734F">
        <w:rPr>
          <w:rFonts w:ascii="Times New Roman" w:hAnsi="Times New Roman" w:cs="Times New Roman"/>
          <w:sz w:val="24"/>
          <w:szCs w:val="24"/>
        </w:rPr>
        <w:t>acidad de manejarse a sí mismas</w:t>
      </w:r>
      <w:r w:rsidR="004739F2">
        <w:rPr>
          <w:rFonts w:ascii="Times New Roman" w:hAnsi="Times New Roman" w:cs="Times New Roman"/>
          <w:sz w:val="24"/>
          <w:szCs w:val="24"/>
        </w:rPr>
        <w:t>.</w:t>
      </w:r>
      <w:r w:rsidR="004739F2" w:rsidRPr="000C734F">
        <w:rPr>
          <w:rFonts w:ascii="Times New Roman" w:hAnsi="Times New Roman" w:cs="Times New Roman"/>
          <w:sz w:val="24"/>
          <w:szCs w:val="24"/>
        </w:rPr>
        <w:t xml:space="preserve"> </w:t>
      </w:r>
      <w:r w:rsidR="004739F2">
        <w:rPr>
          <w:rFonts w:ascii="Times New Roman" w:hAnsi="Times New Roman" w:cs="Times New Roman"/>
          <w:sz w:val="24"/>
          <w:szCs w:val="24"/>
        </w:rPr>
        <w:t>L</w:t>
      </w:r>
      <w:r w:rsidR="004739F2" w:rsidRPr="000C734F">
        <w:rPr>
          <w:rFonts w:ascii="Times New Roman" w:hAnsi="Times New Roman" w:cs="Times New Roman"/>
          <w:sz w:val="24"/>
          <w:szCs w:val="24"/>
        </w:rPr>
        <w:t xml:space="preserve">o </w:t>
      </w:r>
      <w:r w:rsidR="00B046BF" w:rsidRPr="000C734F">
        <w:rPr>
          <w:rFonts w:ascii="Times New Roman" w:hAnsi="Times New Roman" w:cs="Times New Roman"/>
          <w:sz w:val="24"/>
          <w:szCs w:val="24"/>
        </w:rPr>
        <w:t>anterior está relacionado con el desarrollo personal que involucra componentes emocion</w:t>
      </w:r>
      <w:r w:rsidR="00362AA0" w:rsidRPr="000C734F">
        <w:rPr>
          <w:rFonts w:ascii="Times New Roman" w:hAnsi="Times New Roman" w:cs="Times New Roman"/>
          <w:sz w:val="24"/>
          <w:szCs w:val="24"/>
        </w:rPr>
        <w:t xml:space="preserve">ales, conductuales y cognitivos, sin dejar de lado la inteligencia emocional y la social </w:t>
      </w:r>
      <w:r w:rsidR="00AB7045" w:rsidRPr="00BA441A">
        <w:rPr>
          <w:rFonts w:ascii="Times New Roman" w:hAnsi="Times New Roman" w:cs="Times New Roman"/>
          <w:sz w:val="24"/>
          <w:szCs w:val="24"/>
        </w:rPr>
        <w:t>(</w:t>
      </w:r>
      <w:r w:rsidR="00BA441A" w:rsidRPr="001466A4">
        <w:rPr>
          <w:rFonts w:ascii="Times New Roman" w:hAnsi="Times New Roman" w:cs="Times New Roman"/>
          <w:sz w:val="24"/>
          <w:szCs w:val="24"/>
          <w:shd w:val="clear" w:color="auto" w:fill="FFFFFF"/>
          <w:lang w:val="es-MX"/>
        </w:rPr>
        <w:t>Dell’Aquila</w:t>
      </w:r>
      <w:r w:rsidR="004739F2">
        <w:rPr>
          <w:rFonts w:ascii="Times New Roman" w:hAnsi="Times New Roman" w:cs="Times New Roman"/>
          <w:sz w:val="24"/>
          <w:szCs w:val="24"/>
          <w:shd w:val="clear" w:color="auto" w:fill="FFFFFF"/>
          <w:lang w:val="es-MX"/>
        </w:rPr>
        <w:t xml:space="preserve"> </w:t>
      </w:r>
      <w:r w:rsidR="004739F2">
        <w:rPr>
          <w:rFonts w:ascii="Times New Roman" w:hAnsi="Times New Roman" w:cs="Times New Roman"/>
          <w:i/>
          <w:iCs/>
          <w:sz w:val="24"/>
          <w:szCs w:val="24"/>
          <w:shd w:val="clear" w:color="auto" w:fill="FFFFFF"/>
          <w:lang w:val="es-MX"/>
        </w:rPr>
        <w:t>et al.</w:t>
      </w:r>
      <w:r w:rsidR="00BA441A" w:rsidRPr="001466A4">
        <w:rPr>
          <w:rFonts w:ascii="Times New Roman" w:hAnsi="Times New Roman" w:cs="Times New Roman"/>
          <w:sz w:val="24"/>
          <w:szCs w:val="24"/>
          <w:shd w:val="clear" w:color="auto" w:fill="FFFFFF"/>
          <w:lang w:val="es-MX"/>
        </w:rPr>
        <w:t>, 2017</w:t>
      </w:r>
      <w:r w:rsidR="001F59F5" w:rsidRPr="00BA441A">
        <w:rPr>
          <w:rFonts w:ascii="Times New Roman" w:hAnsi="Times New Roman" w:cs="Times New Roman"/>
          <w:spacing w:val="4"/>
          <w:sz w:val="24"/>
          <w:szCs w:val="24"/>
          <w:shd w:val="clear" w:color="auto" w:fill="FFFFFF"/>
        </w:rPr>
        <w:t>)</w:t>
      </w:r>
      <w:r w:rsidR="009B20A2" w:rsidRPr="00BA441A">
        <w:rPr>
          <w:rFonts w:ascii="Times New Roman" w:hAnsi="Times New Roman" w:cs="Times New Roman"/>
          <w:spacing w:val="4"/>
          <w:sz w:val="24"/>
          <w:szCs w:val="24"/>
          <w:shd w:val="clear" w:color="auto" w:fill="FFFFFF"/>
        </w:rPr>
        <w:t>.</w:t>
      </w:r>
      <w:r w:rsidR="009B20A2" w:rsidRPr="000C734F">
        <w:rPr>
          <w:rFonts w:ascii="Times New Roman" w:hAnsi="Times New Roman" w:cs="Times New Roman"/>
          <w:spacing w:val="4"/>
          <w:sz w:val="24"/>
          <w:szCs w:val="24"/>
          <w:shd w:val="clear" w:color="auto" w:fill="FFFFFF"/>
        </w:rPr>
        <w:t xml:space="preserve"> </w:t>
      </w:r>
    </w:p>
    <w:p w14:paraId="16CAF56A" w14:textId="46BCE431" w:rsidR="00310643" w:rsidRPr="001466A4" w:rsidRDefault="004739F2" w:rsidP="007F6DEA">
      <w:pPr>
        <w:spacing w:after="0" w:line="360" w:lineRule="auto"/>
        <w:ind w:firstLine="708"/>
        <w:jc w:val="both"/>
        <w:rPr>
          <w:rFonts w:ascii="Times New Roman" w:hAnsi="Times New Roman" w:cs="Times New Roman"/>
          <w:sz w:val="24"/>
          <w:szCs w:val="24"/>
          <w:shd w:val="clear" w:color="auto" w:fill="FFFFFF"/>
          <w:lang w:val="es-MX"/>
        </w:rPr>
      </w:pPr>
      <w:r>
        <w:rPr>
          <w:rFonts w:ascii="Times New Roman" w:hAnsi="Times New Roman" w:cs="Times New Roman"/>
          <w:sz w:val="24"/>
          <w:szCs w:val="24"/>
        </w:rPr>
        <w:lastRenderedPageBreak/>
        <w:t>Siguiendo a</w:t>
      </w:r>
      <w:r w:rsidR="00F969BA" w:rsidRPr="00BA441A">
        <w:rPr>
          <w:rFonts w:ascii="Times New Roman" w:hAnsi="Times New Roman" w:cs="Times New Roman"/>
          <w:sz w:val="24"/>
          <w:szCs w:val="24"/>
        </w:rPr>
        <w:t xml:space="preserve"> </w:t>
      </w:r>
      <w:r w:rsidR="00694A52">
        <w:rPr>
          <w:rFonts w:ascii="Times New Roman" w:hAnsi="Times New Roman" w:cs="Times New Roman"/>
          <w:spacing w:val="4"/>
          <w:sz w:val="24"/>
          <w:szCs w:val="24"/>
          <w:shd w:val="clear" w:color="auto" w:fill="FFFFFF"/>
        </w:rPr>
        <w:t xml:space="preserve">Dell’Aquila </w:t>
      </w:r>
      <w:r w:rsidR="00694A52" w:rsidRPr="004E5006">
        <w:rPr>
          <w:rFonts w:ascii="Times New Roman" w:hAnsi="Times New Roman" w:cs="Times New Roman"/>
          <w:i/>
          <w:spacing w:val="4"/>
          <w:sz w:val="24"/>
          <w:szCs w:val="24"/>
          <w:shd w:val="clear" w:color="auto" w:fill="FFFFFF"/>
        </w:rPr>
        <w:t>et</w:t>
      </w:r>
      <w:r w:rsidR="00F969BA" w:rsidRPr="004E5006">
        <w:rPr>
          <w:rFonts w:ascii="Times New Roman" w:hAnsi="Times New Roman" w:cs="Times New Roman"/>
          <w:i/>
          <w:spacing w:val="4"/>
          <w:sz w:val="24"/>
          <w:szCs w:val="24"/>
          <w:shd w:val="clear" w:color="auto" w:fill="FFFFFF"/>
        </w:rPr>
        <w:t xml:space="preserve"> al</w:t>
      </w:r>
      <w:r w:rsidR="00694A52" w:rsidRPr="004E5006">
        <w:rPr>
          <w:rFonts w:ascii="Times New Roman" w:hAnsi="Times New Roman" w:cs="Times New Roman"/>
          <w:i/>
          <w:spacing w:val="4"/>
          <w:sz w:val="24"/>
          <w:szCs w:val="24"/>
          <w:shd w:val="clear" w:color="auto" w:fill="FFFFFF"/>
        </w:rPr>
        <w:t>.</w:t>
      </w:r>
      <w:r w:rsidR="00F969BA" w:rsidRPr="004E5006">
        <w:rPr>
          <w:rFonts w:ascii="Times New Roman" w:hAnsi="Times New Roman" w:cs="Times New Roman"/>
          <w:i/>
          <w:spacing w:val="4"/>
          <w:sz w:val="24"/>
          <w:szCs w:val="24"/>
          <w:shd w:val="clear" w:color="auto" w:fill="FFFFFF"/>
        </w:rPr>
        <w:t xml:space="preserve"> </w:t>
      </w:r>
      <w:r w:rsidR="00BA441A" w:rsidRPr="00BA441A">
        <w:rPr>
          <w:rFonts w:ascii="Times New Roman" w:hAnsi="Times New Roman" w:cs="Times New Roman"/>
          <w:spacing w:val="4"/>
          <w:sz w:val="24"/>
          <w:szCs w:val="24"/>
          <w:shd w:val="clear" w:color="auto" w:fill="FFFFFF"/>
        </w:rPr>
        <w:t>(</w:t>
      </w:r>
      <w:r w:rsidR="00F969BA" w:rsidRPr="00BA441A">
        <w:rPr>
          <w:rFonts w:ascii="Times New Roman" w:hAnsi="Times New Roman" w:cs="Times New Roman"/>
          <w:spacing w:val="4"/>
          <w:sz w:val="24"/>
          <w:szCs w:val="24"/>
          <w:shd w:val="clear" w:color="auto" w:fill="FFFFFF"/>
        </w:rPr>
        <w:t>2017</w:t>
      </w:r>
      <w:r>
        <w:rPr>
          <w:rFonts w:ascii="Times New Roman" w:hAnsi="Times New Roman" w:cs="Times New Roman"/>
          <w:spacing w:val="4"/>
          <w:sz w:val="24"/>
          <w:szCs w:val="24"/>
          <w:shd w:val="clear" w:color="auto" w:fill="FFFFFF"/>
        </w:rPr>
        <w:t>) y</w:t>
      </w:r>
      <w:r w:rsidRPr="00BA441A">
        <w:rPr>
          <w:rFonts w:ascii="Times New Roman" w:hAnsi="Times New Roman" w:cs="Times New Roman"/>
          <w:sz w:val="24"/>
          <w:szCs w:val="24"/>
        </w:rPr>
        <w:t xml:space="preserve"> </w:t>
      </w:r>
      <w:r w:rsidR="006E7A1D" w:rsidRPr="001466A4">
        <w:rPr>
          <w:rFonts w:ascii="Times New Roman" w:hAnsi="Times New Roman" w:cs="Times New Roman"/>
          <w:sz w:val="24"/>
          <w:szCs w:val="24"/>
          <w:shd w:val="clear" w:color="auto" w:fill="FFFFFF"/>
          <w:lang w:val="es-MX"/>
        </w:rPr>
        <w:t>Lennox y</w:t>
      </w:r>
      <w:r w:rsidR="00F969BA" w:rsidRPr="001466A4">
        <w:rPr>
          <w:rFonts w:ascii="Times New Roman" w:hAnsi="Times New Roman" w:cs="Times New Roman"/>
          <w:sz w:val="24"/>
          <w:szCs w:val="24"/>
          <w:shd w:val="clear" w:color="auto" w:fill="FFFFFF"/>
          <w:lang w:val="es-MX"/>
        </w:rPr>
        <w:t xml:space="preserve"> Roos </w:t>
      </w:r>
      <w:r w:rsidR="00BA441A" w:rsidRPr="001466A4">
        <w:rPr>
          <w:rFonts w:ascii="Times New Roman" w:hAnsi="Times New Roman" w:cs="Times New Roman"/>
          <w:sz w:val="24"/>
          <w:szCs w:val="24"/>
          <w:shd w:val="clear" w:color="auto" w:fill="FFFFFF"/>
          <w:lang w:val="es-MX"/>
        </w:rPr>
        <w:t>(</w:t>
      </w:r>
      <w:r w:rsidR="00F969BA" w:rsidRPr="001466A4">
        <w:rPr>
          <w:rFonts w:ascii="Times New Roman" w:hAnsi="Times New Roman" w:cs="Times New Roman"/>
          <w:sz w:val="24"/>
          <w:szCs w:val="24"/>
          <w:shd w:val="clear" w:color="auto" w:fill="FFFFFF"/>
          <w:lang w:val="es-MX"/>
        </w:rPr>
        <w:t>2017)</w:t>
      </w:r>
      <w:r>
        <w:rPr>
          <w:rFonts w:ascii="Times New Roman" w:hAnsi="Times New Roman" w:cs="Times New Roman"/>
          <w:sz w:val="24"/>
          <w:szCs w:val="24"/>
          <w:shd w:val="clear" w:color="auto" w:fill="FFFFFF"/>
          <w:lang w:val="es-MX"/>
        </w:rPr>
        <w:t>,</w:t>
      </w:r>
      <w:r w:rsidR="00F969BA" w:rsidRPr="001466A4">
        <w:rPr>
          <w:rFonts w:ascii="Times New Roman" w:hAnsi="Times New Roman" w:cs="Times New Roman"/>
          <w:sz w:val="24"/>
          <w:szCs w:val="24"/>
          <w:shd w:val="clear" w:color="auto" w:fill="FFFFFF"/>
          <w:lang w:val="es-MX"/>
        </w:rPr>
        <w:t xml:space="preserve"> l</w:t>
      </w:r>
      <w:r w:rsidR="004B2573" w:rsidRPr="000C734F">
        <w:rPr>
          <w:rFonts w:ascii="Times New Roman" w:hAnsi="Times New Roman" w:cs="Times New Roman"/>
          <w:sz w:val="24"/>
          <w:szCs w:val="24"/>
        </w:rPr>
        <w:t xml:space="preserve">as </w:t>
      </w:r>
      <w:r w:rsidR="00CB6C24" w:rsidRPr="000C734F">
        <w:rPr>
          <w:rFonts w:ascii="Times New Roman" w:hAnsi="Times New Roman" w:cs="Times New Roman"/>
          <w:sz w:val="24"/>
          <w:szCs w:val="24"/>
        </w:rPr>
        <w:t xml:space="preserve">competencias blandas o </w:t>
      </w:r>
      <w:r w:rsidR="004B2573" w:rsidRPr="000C734F">
        <w:rPr>
          <w:rFonts w:ascii="Times New Roman" w:hAnsi="Times New Roman" w:cs="Times New Roman"/>
          <w:sz w:val="24"/>
          <w:szCs w:val="24"/>
        </w:rPr>
        <w:t>inteligencias in</w:t>
      </w:r>
      <w:r w:rsidR="00B84DD2" w:rsidRPr="000C734F">
        <w:rPr>
          <w:rFonts w:ascii="Times New Roman" w:hAnsi="Times New Roman" w:cs="Times New Roman"/>
          <w:sz w:val="24"/>
          <w:szCs w:val="24"/>
        </w:rPr>
        <w:t>terpersonales son aquellas que permiten</w:t>
      </w:r>
      <w:r w:rsidR="004B2573" w:rsidRPr="000C734F">
        <w:rPr>
          <w:rFonts w:ascii="Times New Roman" w:hAnsi="Times New Roman" w:cs="Times New Roman"/>
          <w:sz w:val="24"/>
          <w:szCs w:val="24"/>
        </w:rPr>
        <w:t xml:space="preserve"> </w:t>
      </w:r>
      <w:r w:rsidR="00193F8C" w:rsidRPr="000C734F">
        <w:rPr>
          <w:rFonts w:ascii="Times New Roman" w:hAnsi="Times New Roman" w:cs="Times New Roman"/>
          <w:sz w:val="24"/>
          <w:szCs w:val="24"/>
        </w:rPr>
        <w:t xml:space="preserve">la creación </w:t>
      </w:r>
      <w:r w:rsidR="005E43E5" w:rsidRPr="000C734F">
        <w:rPr>
          <w:rFonts w:ascii="Times New Roman" w:hAnsi="Times New Roman" w:cs="Times New Roman"/>
          <w:sz w:val="24"/>
          <w:szCs w:val="24"/>
        </w:rPr>
        <w:t>y desarrollo de relaciones positivas con los demás, además de ser competentes</w:t>
      </w:r>
      <w:r>
        <w:rPr>
          <w:rFonts w:ascii="Times New Roman" w:hAnsi="Times New Roman" w:cs="Times New Roman"/>
          <w:sz w:val="24"/>
          <w:szCs w:val="24"/>
        </w:rPr>
        <w:t xml:space="preserve"> clave</w:t>
      </w:r>
      <w:r w:rsidR="005E43E5" w:rsidRPr="000C734F">
        <w:rPr>
          <w:rFonts w:ascii="Times New Roman" w:hAnsi="Times New Roman" w:cs="Times New Roman"/>
          <w:sz w:val="24"/>
          <w:szCs w:val="24"/>
        </w:rPr>
        <w:t xml:space="preserve"> en la resolución</w:t>
      </w:r>
      <w:r>
        <w:rPr>
          <w:rFonts w:ascii="Times New Roman" w:hAnsi="Times New Roman" w:cs="Times New Roman"/>
          <w:sz w:val="24"/>
          <w:szCs w:val="24"/>
        </w:rPr>
        <w:t xml:space="preserve"> positiva</w:t>
      </w:r>
      <w:r w:rsidR="005E43E5" w:rsidRPr="000C734F">
        <w:rPr>
          <w:rFonts w:ascii="Times New Roman" w:hAnsi="Times New Roman" w:cs="Times New Roman"/>
          <w:sz w:val="24"/>
          <w:szCs w:val="24"/>
        </w:rPr>
        <w:t xml:space="preserve"> de conflictos</w:t>
      </w:r>
      <w:r w:rsidR="00B84DD2" w:rsidRPr="000C734F">
        <w:rPr>
          <w:rFonts w:ascii="Times New Roman" w:hAnsi="Times New Roman" w:cs="Times New Roman"/>
          <w:sz w:val="24"/>
          <w:szCs w:val="24"/>
        </w:rPr>
        <w:t xml:space="preserve">. </w:t>
      </w:r>
      <w:r w:rsidR="00D14510">
        <w:rPr>
          <w:rFonts w:ascii="Times New Roman" w:hAnsi="Times New Roman" w:cs="Times New Roman"/>
          <w:sz w:val="24"/>
          <w:szCs w:val="24"/>
        </w:rPr>
        <w:t xml:space="preserve">Como ya se </w:t>
      </w:r>
      <w:r w:rsidR="00F96F5B">
        <w:rPr>
          <w:rFonts w:ascii="Times New Roman" w:hAnsi="Times New Roman" w:cs="Times New Roman"/>
          <w:sz w:val="24"/>
          <w:szCs w:val="24"/>
        </w:rPr>
        <w:t>adelantaba</w:t>
      </w:r>
      <w:r w:rsidR="00D14510">
        <w:rPr>
          <w:rFonts w:ascii="Times New Roman" w:hAnsi="Times New Roman" w:cs="Times New Roman"/>
          <w:sz w:val="24"/>
          <w:szCs w:val="24"/>
        </w:rPr>
        <w:t xml:space="preserve"> líneas arriba</w:t>
      </w:r>
      <w:r w:rsidR="00BA441A">
        <w:rPr>
          <w:rFonts w:ascii="Times New Roman" w:hAnsi="Times New Roman" w:cs="Times New Roman"/>
          <w:sz w:val="24"/>
          <w:szCs w:val="24"/>
        </w:rPr>
        <w:t>,</w:t>
      </w:r>
      <w:r w:rsidR="00B84DD2" w:rsidRPr="000C734F">
        <w:rPr>
          <w:rFonts w:ascii="Times New Roman" w:hAnsi="Times New Roman" w:cs="Times New Roman"/>
          <w:sz w:val="24"/>
          <w:szCs w:val="24"/>
        </w:rPr>
        <w:t xml:space="preserve"> la inteligencia intrapersonal está relacionada con la comprensión que </w:t>
      </w:r>
      <w:r w:rsidR="00F96F5B" w:rsidRPr="000C734F">
        <w:rPr>
          <w:rFonts w:ascii="Times New Roman" w:hAnsi="Times New Roman" w:cs="Times New Roman"/>
          <w:sz w:val="24"/>
          <w:szCs w:val="24"/>
        </w:rPr>
        <w:t>l</w:t>
      </w:r>
      <w:r w:rsidR="00F96F5B">
        <w:rPr>
          <w:rFonts w:ascii="Times New Roman" w:hAnsi="Times New Roman" w:cs="Times New Roman"/>
          <w:sz w:val="24"/>
          <w:szCs w:val="24"/>
        </w:rPr>
        <w:t>o</w:t>
      </w:r>
      <w:r w:rsidR="00F96F5B" w:rsidRPr="000C734F">
        <w:rPr>
          <w:rFonts w:ascii="Times New Roman" w:hAnsi="Times New Roman" w:cs="Times New Roman"/>
          <w:sz w:val="24"/>
          <w:szCs w:val="24"/>
        </w:rPr>
        <w:t xml:space="preserve">s </w:t>
      </w:r>
      <w:r w:rsidR="00F96F5B">
        <w:rPr>
          <w:rFonts w:ascii="Times New Roman" w:hAnsi="Times New Roman" w:cs="Times New Roman"/>
          <w:sz w:val="24"/>
          <w:szCs w:val="24"/>
        </w:rPr>
        <w:t>sujetos</w:t>
      </w:r>
      <w:r w:rsidR="00F96F5B" w:rsidRPr="000C734F">
        <w:rPr>
          <w:rFonts w:ascii="Times New Roman" w:hAnsi="Times New Roman" w:cs="Times New Roman"/>
          <w:sz w:val="24"/>
          <w:szCs w:val="24"/>
        </w:rPr>
        <w:t xml:space="preserve"> </w:t>
      </w:r>
      <w:r w:rsidR="00B84DD2" w:rsidRPr="000C734F">
        <w:rPr>
          <w:rFonts w:ascii="Times New Roman" w:hAnsi="Times New Roman" w:cs="Times New Roman"/>
          <w:sz w:val="24"/>
          <w:szCs w:val="24"/>
        </w:rPr>
        <w:t>tienen de sí mismos</w:t>
      </w:r>
      <w:r w:rsidR="00487207">
        <w:rPr>
          <w:rFonts w:ascii="Times New Roman" w:hAnsi="Times New Roman" w:cs="Times New Roman"/>
          <w:sz w:val="24"/>
          <w:szCs w:val="24"/>
        </w:rPr>
        <w:t>: quien tiene esta inteligencia desarrollada es</w:t>
      </w:r>
      <w:r w:rsidR="00DF5720" w:rsidRPr="000C734F">
        <w:rPr>
          <w:rFonts w:ascii="Times New Roman" w:hAnsi="Times New Roman" w:cs="Times New Roman"/>
          <w:sz w:val="24"/>
          <w:szCs w:val="24"/>
        </w:rPr>
        <w:t xml:space="preserve"> </w:t>
      </w:r>
      <w:r w:rsidR="00487207">
        <w:rPr>
          <w:rFonts w:ascii="Times New Roman" w:hAnsi="Times New Roman" w:cs="Times New Roman"/>
          <w:sz w:val="24"/>
          <w:szCs w:val="24"/>
        </w:rPr>
        <w:t>más proclive a</w:t>
      </w:r>
      <w:r w:rsidR="00DF5720" w:rsidRPr="000C734F">
        <w:rPr>
          <w:rFonts w:ascii="Times New Roman" w:hAnsi="Times New Roman" w:cs="Times New Roman"/>
          <w:sz w:val="24"/>
          <w:szCs w:val="24"/>
        </w:rPr>
        <w:t xml:space="preserve"> conocer y reconocer sentimientos pers</w:t>
      </w:r>
      <w:r w:rsidR="00DB242E" w:rsidRPr="000C734F">
        <w:rPr>
          <w:rFonts w:ascii="Times New Roman" w:hAnsi="Times New Roman" w:cs="Times New Roman"/>
          <w:sz w:val="24"/>
          <w:szCs w:val="24"/>
        </w:rPr>
        <w:t>onales, temores y motivaciones</w:t>
      </w:r>
      <w:r w:rsidR="001C5059">
        <w:rPr>
          <w:rFonts w:ascii="Times New Roman" w:hAnsi="Times New Roman" w:cs="Times New Roman"/>
          <w:sz w:val="24"/>
          <w:szCs w:val="24"/>
        </w:rPr>
        <w:t>.</w:t>
      </w:r>
      <w:r w:rsidR="001C5059" w:rsidRPr="000C734F">
        <w:rPr>
          <w:rFonts w:ascii="Times New Roman" w:hAnsi="Times New Roman" w:cs="Times New Roman"/>
          <w:sz w:val="24"/>
          <w:szCs w:val="24"/>
        </w:rPr>
        <w:t xml:space="preserve"> </w:t>
      </w:r>
      <w:r w:rsidR="001C5059">
        <w:rPr>
          <w:rFonts w:ascii="Times New Roman" w:hAnsi="Times New Roman" w:cs="Times New Roman"/>
          <w:sz w:val="24"/>
          <w:szCs w:val="24"/>
        </w:rPr>
        <w:t>L</w:t>
      </w:r>
      <w:r w:rsidR="001C5059" w:rsidRPr="000C734F">
        <w:rPr>
          <w:rFonts w:ascii="Times New Roman" w:hAnsi="Times New Roman" w:cs="Times New Roman"/>
          <w:sz w:val="24"/>
          <w:szCs w:val="24"/>
        </w:rPr>
        <w:t xml:space="preserve">o </w:t>
      </w:r>
      <w:r w:rsidR="00DB242E" w:rsidRPr="000C734F">
        <w:rPr>
          <w:rFonts w:ascii="Times New Roman" w:hAnsi="Times New Roman" w:cs="Times New Roman"/>
          <w:sz w:val="24"/>
          <w:szCs w:val="24"/>
        </w:rPr>
        <w:t xml:space="preserve">anterior tiene </w:t>
      </w:r>
      <w:r w:rsidR="00823D22">
        <w:rPr>
          <w:rFonts w:ascii="Times New Roman" w:hAnsi="Times New Roman" w:cs="Times New Roman"/>
          <w:sz w:val="24"/>
          <w:szCs w:val="24"/>
        </w:rPr>
        <w:t>que ver</w:t>
      </w:r>
      <w:r w:rsidR="00823D22" w:rsidRPr="000C734F">
        <w:rPr>
          <w:rFonts w:ascii="Times New Roman" w:hAnsi="Times New Roman" w:cs="Times New Roman"/>
          <w:sz w:val="24"/>
          <w:szCs w:val="24"/>
        </w:rPr>
        <w:t xml:space="preserve"> </w:t>
      </w:r>
      <w:r w:rsidR="00DB242E" w:rsidRPr="000C734F">
        <w:rPr>
          <w:rFonts w:ascii="Times New Roman" w:hAnsi="Times New Roman" w:cs="Times New Roman"/>
          <w:sz w:val="24"/>
          <w:szCs w:val="24"/>
        </w:rPr>
        <w:t>con la introspección y</w:t>
      </w:r>
      <w:r w:rsidR="00827C73" w:rsidRPr="000C734F">
        <w:rPr>
          <w:rFonts w:ascii="Times New Roman" w:hAnsi="Times New Roman" w:cs="Times New Roman"/>
          <w:sz w:val="24"/>
          <w:szCs w:val="24"/>
        </w:rPr>
        <w:t xml:space="preserve"> la </w:t>
      </w:r>
      <w:r w:rsidR="001C5059" w:rsidRPr="000C734F">
        <w:rPr>
          <w:rFonts w:ascii="Times New Roman" w:hAnsi="Times New Roman" w:cs="Times New Roman"/>
          <w:sz w:val="24"/>
          <w:szCs w:val="24"/>
        </w:rPr>
        <w:t>autorreflexión</w:t>
      </w:r>
      <w:r w:rsidR="00827C73" w:rsidRPr="000C734F">
        <w:rPr>
          <w:rFonts w:ascii="Times New Roman" w:hAnsi="Times New Roman" w:cs="Times New Roman"/>
          <w:sz w:val="24"/>
          <w:szCs w:val="24"/>
        </w:rPr>
        <w:t xml:space="preserve"> q</w:t>
      </w:r>
      <w:r w:rsidR="005D59EB" w:rsidRPr="000C734F">
        <w:rPr>
          <w:rFonts w:ascii="Times New Roman" w:hAnsi="Times New Roman" w:cs="Times New Roman"/>
          <w:sz w:val="24"/>
          <w:szCs w:val="24"/>
        </w:rPr>
        <w:t xml:space="preserve">ue coadyuva a la autoconciencia. </w:t>
      </w:r>
    </w:p>
    <w:p w14:paraId="553AD1FC" w14:textId="6ECBBE49" w:rsidR="009B20A2" w:rsidRPr="000C734F" w:rsidRDefault="00F969BA" w:rsidP="007F6DEA">
      <w:pPr>
        <w:pStyle w:val="Textoindependiente"/>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Por su parte, </w:t>
      </w:r>
      <w:r w:rsidRPr="00BA441A">
        <w:rPr>
          <w:rFonts w:ascii="Times New Roman" w:hAnsi="Times New Roman" w:cs="Times New Roman"/>
          <w:sz w:val="24"/>
          <w:szCs w:val="24"/>
          <w:shd w:val="clear" w:color="auto" w:fill="FFFFFF"/>
        </w:rPr>
        <w:t>Pieterse</w:t>
      </w:r>
      <w:r w:rsidR="004E5006">
        <w:rPr>
          <w:rFonts w:ascii="Times New Roman" w:hAnsi="Times New Roman" w:cs="Times New Roman"/>
          <w:sz w:val="24"/>
          <w:szCs w:val="24"/>
          <w:shd w:val="clear" w:color="auto" w:fill="FFFFFF"/>
        </w:rPr>
        <w:t xml:space="preserve"> y</w:t>
      </w:r>
      <w:r w:rsidRPr="00BA441A">
        <w:rPr>
          <w:rFonts w:ascii="Times New Roman" w:hAnsi="Times New Roman" w:cs="Times New Roman"/>
          <w:sz w:val="24"/>
          <w:szCs w:val="24"/>
          <w:shd w:val="clear" w:color="auto" w:fill="FFFFFF"/>
        </w:rPr>
        <w:t xml:space="preserve"> Van Eekelen</w:t>
      </w:r>
      <w:r w:rsidR="00BA441A" w:rsidRPr="00BA441A">
        <w:rPr>
          <w:rFonts w:ascii="Times New Roman" w:hAnsi="Times New Roman" w:cs="Times New Roman"/>
          <w:sz w:val="24"/>
          <w:szCs w:val="24"/>
          <w:shd w:val="clear" w:color="auto" w:fill="FFFFFF"/>
        </w:rPr>
        <w:t xml:space="preserve"> (</w:t>
      </w:r>
      <w:r w:rsidRPr="00BA441A">
        <w:rPr>
          <w:rFonts w:ascii="Times New Roman" w:hAnsi="Times New Roman" w:cs="Times New Roman"/>
          <w:sz w:val="24"/>
          <w:szCs w:val="24"/>
          <w:shd w:val="clear" w:color="auto" w:fill="FFFFFF"/>
        </w:rPr>
        <w:t>2016)</w:t>
      </w:r>
      <w:r>
        <w:rPr>
          <w:rFonts w:ascii="Times New Roman" w:hAnsi="Times New Roman" w:cs="Times New Roman"/>
          <w:sz w:val="24"/>
          <w:szCs w:val="24"/>
          <w:shd w:val="clear" w:color="auto" w:fill="FFFFFF"/>
        </w:rPr>
        <w:t xml:space="preserve"> señalan</w:t>
      </w:r>
      <w:r w:rsidR="00927982" w:rsidRPr="000C734F">
        <w:rPr>
          <w:rFonts w:ascii="Times New Roman" w:hAnsi="Times New Roman" w:cs="Times New Roman"/>
          <w:sz w:val="24"/>
          <w:szCs w:val="24"/>
          <w:shd w:val="clear" w:color="auto" w:fill="FFFFFF"/>
        </w:rPr>
        <w:t xml:space="preserve"> que es posible que </w:t>
      </w:r>
      <w:r w:rsidR="00FC7D91" w:rsidRPr="000C734F">
        <w:rPr>
          <w:rFonts w:ascii="Times New Roman" w:hAnsi="Times New Roman" w:cs="Times New Roman"/>
          <w:sz w:val="24"/>
          <w:szCs w:val="24"/>
          <w:shd w:val="clear" w:color="auto" w:fill="FFFFFF"/>
        </w:rPr>
        <w:t xml:space="preserve">las habilidades interpersonales </w:t>
      </w:r>
      <w:r w:rsidR="00927982" w:rsidRPr="000C734F">
        <w:rPr>
          <w:rFonts w:ascii="Times New Roman" w:hAnsi="Times New Roman" w:cs="Times New Roman"/>
          <w:sz w:val="24"/>
          <w:szCs w:val="24"/>
          <w:shd w:val="clear" w:color="auto" w:fill="FFFFFF"/>
        </w:rPr>
        <w:t>sean un elemento im</w:t>
      </w:r>
      <w:r w:rsidR="00F47E0E" w:rsidRPr="000C734F">
        <w:rPr>
          <w:rFonts w:ascii="Times New Roman" w:hAnsi="Times New Roman" w:cs="Times New Roman"/>
          <w:sz w:val="24"/>
          <w:szCs w:val="24"/>
          <w:shd w:val="clear" w:color="auto" w:fill="FFFFFF"/>
        </w:rPr>
        <w:t xml:space="preserve">portante para obtener un empleo, </w:t>
      </w:r>
      <w:r w:rsidR="008C58DE">
        <w:rPr>
          <w:rFonts w:ascii="Times New Roman" w:hAnsi="Times New Roman" w:cs="Times New Roman"/>
          <w:sz w:val="24"/>
          <w:szCs w:val="24"/>
          <w:shd w:val="clear" w:color="auto" w:fill="FFFFFF"/>
        </w:rPr>
        <w:t>así como</w:t>
      </w:r>
      <w:r w:rsidR="00F47E0E" w:rsidRPr="000C734F">
        <w:rPr>
          <w:rFonts w:ascii="Times New Roman" w:hAnsi="Times New Roman" w:cs="Times New Roman"/>
          <w:sz w:val="24"/>
          <w:szCs w:val="24"/>
          <w:shd w:val="clear" w:color="auto" w:fill="FFFFFF"/>
        </w:rPr>
        <w:t xml:space="preserve"> que </w:t>
      </w:r>
      <w:r w:rsidR="009D41E8" w:rsidRPr="000C734F">
        <w:rPr>
          <w:rFonts w:ascii="Times New Roman" w:hAnsi="Times New Roman" w:cs="Times New Roman"/>
          <w:sz w:val="24"/>
          <w:szCs w:val="24"/>
          <w:shd w:val="clear" w:color="auto" w:fill="FFFFFF"/>
        </w:rPr>
        <w:t xml:space="preserve">este tipo de competencias permiten convencer </w:t>
      </w:r>
      <w:r w:rsidR="00C66900">
        <w:rPr>
          <w:rFonts w:ascii="Times New Roman" w:hAnsi="Times New Roman" w:cs="Times New Roman"/>
          <w:sz w:val="24"/>
          <w:szCs w:val="24"/>
          <w:shd w:val="clear" w:color="auto" w:fill="FFFFFF"/>
        </w:rPr>
        <w:t>a</w:t>
      </w:r>
      <w:r w:rsidR="009D41E8" w:rsidRPr="000C734F">
        <w:rPr>
          <w:rFonts w:ascii="Times New Roman" w:hAnsi="Times New Roman" w:cs="Times New Roman"/>
          <w:sz w:val="24"/>
          <w:szCs w:val="24"/>
          <w:shd w:val="clear" w:color="auto" w:fill="FFFFFF"/>
        </w:rPr>
        <w:t xml:space="preserve"> las personas</w:t>
      </w:r>
      <w:r w:rsidR="00C66900">
        <w:rPr>
          <w:rFonts w:ascii="Times New Roman" w:hAnsi="Times New Roman" w:cs="Times New Roman"/>
          <w:sz w:val="24"/>
          <w:szCs w:val="24"/>
          <w:shd w:val="clear" w:color="auto" w:fill="FFFFFF"/>
        </w:rPr>
        <w:t xml:space="preserve"> de que</w:t>
      </w:r>
      <w:r w:rsidR="009D41E8" w:rsidRPr="000C734F">
        <w:rPr>
          <w:rFonts w:ascii="Times New Roman" w:hAnsi="Times New Roman" w:cs="Times New Roman"/>
          <w:sz w:val="24"/>
          <w:szCs w:val="24"/>
          <w:shd w:val="clear" w:color="auto" w:fill="FFFFFF"/>
        </w:rPr>
        <w:t xml:space="preserve"> pueden ser capaces de progresar y</w:t>
      </w:r>
      <w:r w:rsidR="00244CB8" w:rsidRPr="000C734F">
        <w:rPr>
          <w:rFonts w:ascii="Times New Roman" w:hAnsi="Times New Roman" w:cs="Times New Roman"/>
          <w:sz w:val="24"/>
          <w:szCs w:val="24"/>
          <w:shd w:val="clear" w:color="auto" w:fill="FFFFFF"/>
        </w:rPr>
        <w:t xml:space="preserve"> tener éxito en la organización. En el mundo de las organizaciones se </w:t>
      </w:r>
      <w:r w:rsidR="00A434DD" w:rsidRPr="000C734F">
        <w:rPr>
          <w:rFonts w:ascii="Times New Roman" w:hAnsi="Times New Roman" w:cs="Times New Roman"/>
          <w:sz w:val="24"/>
          <w:szCs w:val="24"/>
          <w:shd w:val="clear" w:color="auto" w:fill="FFFFFF"/>
        </w:rPr>
        <w:t>valoran las habilidades de la comunicación, la gestión, la planificación, el trabajo en eq</w:t>
      </w:r>
      <w:r w:rsidR="0060129A" w:rsidRPr="000C734F">
        <w:rPr>
          <w:rFonts w:ascii="Times New Roman" w:hAnsi="Times New Roman" w:cs="Times New Roman"/>
          <w:sz w:val="24"/>
          <w:szCs w:val="24"/>
          <w:shd w:val="clear" w:color="auto" w:fill="FFFFFF"/>
        </w:rPr>
        <w:t xml:space="preserve">uipo, la colaboración y </w:t>
      </w:r>
      <w:r w:rsidR="00A434DD" w:rsidRPr="000C734F">
        <w:rPr>
          <w:rFonts w:ascii="Times New Roman" w:hAnsi="Times New Roman" w:cs="Times New Roman"/>
          <w:sz w:val="24"/>
          <w:szCs w:val="24"/>
          <w:shd w:val="clear" w:color="auto" w:fill="FFFFFF"/>
        </w:rPr>
        <w:t>las relaciones interpersonales</w:t>
      </w:r>
      <w:r>
        <w:rPr>
          <w:rFonts w:ascii="Times New Roman" w:hAnsi="Times New Roman" w:cs="Times New Roman"/>
          <w:sz w:val="24"/>
          <w:szCs w:val="24"/>
          <w:shd w:val="clear" w:color="auto" w:fill="FFFFFF"/>
        </w:rPr>
        <w:t>.</w:t>
      </w:r>
      <w:r w:rsidRPr="000C734F">
        <w:rPr>
          <w:rFonts w:ascii="Times New Roman" w:hAnsi="Times New Roman" w:cs="Times New Roman"/>
          <w:sz w:val="24"/>
          <w:szCs w:val="24"/>
          <w:shd w:val="clear" w:color="auto" w:fill="FFFFFF"/>
        </w:rPr>
        <w:t xml:space="preserve"> </w:t>
      </w:r>
    </w:p>
    <w:p w14:paraId="553AD1FE" w14:textId="7390128B" w:rsidR="009B20A2" w:rsidRPr="000C734F" w:rsidRDefault="00EA503F" w:rsidP="007F6DEA">
      <w:pPr>
        <w:pStyle w:val="Textoindependiente"/>
        <w:spacing w:after="0" w:line="360" w:lineRule="auto"/>
        <w:ind w:firstLine="708"/>
        <w:jc w:val="both"/>
        <w:rPr>
          <w:rFonts w:ascii="Times New Roman" w:hAnsi="Times New Roman" w:cs="Times New Roman"/>
          <w:sz w:val="24"/>
          <w:szCs w:val="24"/>
        </w:rPr>
      </w:pPr>
      <w:r w:rsidRPr="001466A4">
        <w:rPr>
          <w:rFonts w:ascii="Times New Roman" w:hAnsi="Times New Roman" w:cs="Times New Roman"/>
          <w:sz w:val="24"/>
          <w:szCs w:val="24"/>
          <w:shd w:val="clear" w:color="auto" w:fill="FFFFFF"/>
          <w:lang w:val="es-MX"/>
        </w:rPr>
        <w:t xml:space="preserve">Robles </w:t>
      </w:r>
      <w:r w:rsidR="00C11A69" w:rsidRPr="001466A4">
        <w:rPr>
          <w:rFonts w:ascii="Times New Roman" w:hAnsi="Times New Roman" w:cs="Times New Roman"/>
          <w:sz w:val="24"/>
          <w:szCs w:val="24"/>
          <w:shd w:val="clear" w:color="auto" w:fill="FFFFFF"/>
          <w:lang w:val="es-MX"/>
        </w:rPr>
        <w:t xml:space="preserve">(2012) </w:t>
      </w:r>
      <w:r w:rsidR="00C66900">
        <w:rPr>
          <w:rFonts w:ascii="Times New Roman" w:hAnsi="Times New Roman" w:cs="Times New Roman"/>
          <w:sz w:val="24"/>
          <w:szCs w:val="24"/>
        </w:rPr>
        <w:t>enlista las</w:t>
      </w:r>
      <w:r w:rsidR="001178B8" w:rsidRPr="000C734F">
        <w:rPr>
          <w:rFonts w:ascii="Times New Roman" w:hAnsi="Times New Roman" w:cs="Times New Roman"/>
          <w:sz w:val="24"/>
          <w:szCs w:val="24"/>
        </w:rPr>
        <w:t xml:space="preserve"> </w:t>
      </w:r>
      <w:r w:rsidR="00C66900">
        <w:rPr>
          <w:rFonts w:ascii="Times New Roman" w:hAnsi="Times New Roman" w:cs="Times New Roman"/>
          <w:sz w:val="24"/>
          <w:szCs w:val="24"/>
        </w:rPr>
        <w:t>10</w:t>
      </w:r>
      <w:r w:rsidR="00C66900" w:rsidRPr="000C734F">
        <w:rPr>
          <w:rFonts w:ascii="Times New Roman" w:hAnsi="Times New Roman" w:cs="Times New Roman"/>
          <w:sz w:val="24"/>
          <w:szCs w:val="24"/>
        </w:rPr>
        <w:t xml:space="preserve"> </w:t>
      </w:r>
      <w:r w:rsidR="001178B8" w:rsidRPr="000C734F">
        <w:rPr>
          <w:rFonts w:ascii="Times New Roman" w:hAnsi="Times New Roman" w:cs="Times New Roman"/>
          <w:sz w:val="24"/>
          <w:szCs w:val="24"/>
        </w:rPr>
        <w:t xml:space="preserve">habilidades blandas más relevantes en el contexto </w:t>
      </w:r>
      <w:r w:rsidR="00AE7E54" w:rsidRPr="000C734F">
        <w:rPr>
          <w:rFonts w:ascii="Times New Roman" w:hAnsi="Times New Roman" w:cs="Times New Roman"/>
          <w:sz w:val="24"/>
          <w:szCs w:val="24"/>
        </w:rPr>
        <w:t>laboral</w:t>
      </w:r>
      <w:r w:rsidR="00C66900">
        <w:rPr>
          <w:rFonts w:ascii="Times New Roman" w:hAnsi="Times New Roman" w:cs="Times New Roman"/>
          <w:sz w:val="24"/>
          <w:szCs w:val="24"/>
        </w:rPr>
        <w:t>:</w:t>
      </w:r>
      <w:r w:rsidR="00C66900" w:rsidRPr="000C734F">
        <w:rPr>
          <w:rFonts w:ascii="Times New Roman" w:hAnsi="Times New Roman" w:cs="Times New Roman"/>
          <w:sz w:val="24"/>
          <w:szCs w:val="24"/>
        </w:rPr>
        <w:t xml:space="preserve"> </w:t>
      </w:r>
      <w:r w:rsidR="00AE7E54" w:rsidRPr="000C734F">
        <w:rPr>
          <w:rFonts w:ascii="Times New Roman" w:hAnsi="Times New Roman" w:cs="Times New Roman"/>
          <w:sz w:val="24"/>
          <w:szCs w:val="24"/>
        </w:rPr>
        <w:t xml:space="preserve">integridad, comunicación, cortesía, responsabilidad, habilidades sociales, actitud positiva, profesionalismo, </w:t>
      </w:r>
      <w:r w:rsidR="00C11A69" w:rsidRPr="000C734F">
        <w:rPr>
          <w:rFonts w:ascii="Times New Roman" w:hAnsi="Times New Roman" w:cs="Times New Roman"/>
          <w:sz w:val="24"/>
          <w:szCs w:val="24"/>
        </w:rPr>
        <w:t xml:space="preserve">flexibilidad, trabajo en equipo y ética laboral. </w:t>
      </w:r>
      <w:r w:rsidR="00E34DC1" w:rsidRPr="000C734F">
        <w:rPr>
          <w:rFonts w:ascii="Times New Roman" w:hAnsi="Times New Roman" w:cs="Times New Roman"/>
          <w:sz w:val="24"/>
          <w:szCs w:val="24"/>
        </w:rPr>
        <w:t>Las habilidades blandas tienen que ver más con las personas que co</w:t>
      </w:r>
      <w:r w:rsidR="00735DBF" w:rsidRPr="000C734F">
        <w:rPr>
          <w:rFonts w:ascii="Times New Roman" w:hAnsi="Times New Roman" w:cs="Times New Roman"/>
          <w:sz w:val="24"/>
          <w:szCs w:val="24"/>
        </w:rPr>
        <w:t>n los conocimientos que poseen</w:t>
      </w:r>
      <w:r w:rsidR="006B5F8A">
        <w:rPr>
          <w:rFonts w:ascii="Times New Roman" w:hAnsi="Times New Roman" w:cs="Times New Roman"/>
          <w:sz w:val="24"/>
          <w:szCs w:val="24"/>
        </w:rPr>
        <w:t>.</w:t>
      </w:r>
      <w:r w:rsidR="006B5F8A" w:rsidRPr="000C734F">
        <w:rPr>
          <w:rFonts w:ascii="Times New Roman" w:hAnsi="Times New Roman" w:cs="Times New Roman"/>
          <w:sz w:val="24"/>
          <w:szCs w:val="24"/>
        </w:rPr>
        <w:t xml:space="preserve"> </w:t>
      </w:r>
      <w:r w:rsidR="00662FA9">
        <w:rPr>
          <w:rFonts w:ascii="Times New Roman" w:hAnsi="Times New Roman" w:cs="Times New Roman"/>
          <w:sz w:val="24"/>
          <w:szCs w:val="24"/>
        </w:rPr>
        <w:t>Por estas razones y otras más,</w:t>
      </w:r>
      <w:r w:rsidR="00662FA9" w:rsidRPr="000C734F">
        <w:rPr>
          <w:rFonts w:ascii="Times New Roman" w:hAnsi="Times New Roman" w:cs="Times New Roman"/>
          <w:sz w:val="24"/>
          <w:szCs w:val="24"/>
        </w:rPr>
        <w:t xml:space="preserve"> </w:t>
      </w:r>
      <w:r w:rsidR="00735DBF" w:rsidRPr="000C734F">
        <w:rPr>
          <w:rFonts w:ascii="Times New Roman" w:hAnsi="Times New Roman" w:cs="Times New Roman"/>
          <w:sz w:val="24"/>
          <w:szCs w:val="24"/>
        </w:rPr>
        <w:t>las habilidades blandas deben de considerarse como una inversión</w:t>
      </w:r>
      <w:r w:rsidR="00662FA9">
        <w:rPr>
          <w:rFonts w:ascii="Times New Roman" w:hAnsi="Times New Roman" w:cs="Times New Roman"/>
          <w:sz w:val="24"/>
          <w:szCs w:val="24"/>
        </w:rPr>
        <w:t>.</w:t>
      </w:r>
      <w:r w:rsidR="00735DBF" w:rsidRPr="000C734F">
        <w:rPr>
          <w:rFonts w:ascii="Times New Roman" w:hAnsi="Times New Roman" w:cs="Times New Roman"/>
          <w:sz w:val="24"/>
          <w:szCs w:val="24"/>
        </w:rPr>
        <w:t xml:space="preserve"> </w:t>
      </w:r>
    </w:p>
    <w:p w14:paraId="26C26CF2" w14:textId="7FBA0067" w:rsidR="003415E6" w:rsidRDefault="00BF5321" w:rsidP="007F6DEA">
      <w:pPr>
        <w:pStyle w:val="Textoindependiente"/>
        <w:spacing w:after="0" w:line="360" w:lineRule="auto"/>
        <w:ind w:firstLine="708"/>
        <w:jc w:val="both"/>
        <w:rPr>
          <w:rFonts w:ascii="Times New Roman" w:hAnsi="Times New Roman" w:cs="Times New Roman"/>
          <w:bCs/>
          <w:spacing w:val="5"/>
          <w:sz w:val="24"/>
          <w:szCs w:val="24"/>
        </w:rPr>
      </w:pPr>
      <w:r>
        <w:rPr>
          <w:rFonts w:ascii="Times New Roman" w:hAnsi="Times New Roman" w:cs="Times New Roman"/>
          <w:sz w:val="24"/>
          <w:szCs w:val="24"/>
        </w:rPr>
        <w:t xml:space="preserve">Este </w:t>
      </w:r>
      <w:r w:rsidR="00E81310">
        <w:rPr>
          <w:rFonts w:ascii="Times New Roman" w:hAnsi="Times New Roman" w:cs="Times New Roman"/>
          <w:sz w:val="24"/>
          <w:szCs w:val="24"/>
        </w:rPr>
        <w:t>conjunto</w:t>
      </w:r>
      <w:r>
        <w:rPr>
          <w:rFonts w:ascii="Times New Roman" w:hAnsi="Times New Roman" w:cs="Times New Roman"/>
          <w:sz w:val="24"/>
          <w:szCs w:val="24"/>
        </w:rPr>
        <w:t xml:space="preserve"> de habilidades </w:t>
      </w:r>
      <w:r w:rsidR="00640E8E">
        <w:rPr>
          <w:rFonts w:ascii="Times New Roman" w:hAnsi="Times New Roman" w:cs="Times New Roman"/>
          <w:sz w:val="24"/>
          <w:szCs w:val="24"/>
        </w:rPr>
        <w:t>incluye</w:t>
      </w:r>
      <w:r>
        <w:rPr>
          <w:rFonts w:ascii="Times New Roman" w:hAnsi="Times New Roman" w:cs="Times New Roman"/>
          <w:sz w:val="24"/>
          <w:szCs w:val="24"/>
        </w:rPr>
        <w:t xml:space="preserve"> a</w:t>
      </w:r>
      <w:r w:rsidR="00106283" w:rsidRPr="000C734F">
        <w:rPr>
          <w:rFonts w:ascii="Times New Roman" w:hAnsi="Times New Roman" w:cs="Times New Roman"/>
          <w:sz w:val="24"/>
          <w:szCs w:val="24"/>
        </w:rPr>
        <w:t xml:space="preserve"> todas aquellas que son valio</w:t>
      </w:r>
      <w:r w:rsidR="00A35804" w:rsidRPr="000C734F">
        <w:rPr>
          <w:rFonts w:ascii="Times New Roman" w:hAnsi="Times New Roman" w:cs="Times New Roman"/>
          <w:sz w:val="24"/>
          <w:szCs w:val="24"/>
        </w:rPr>
        <w:t xml:space="preserve">sas en los ambientes de trabajo, </w:t>
      </w:r>
      <w:r w:rsidR="0043232D" w:rsidRPr="000C734F">
        <w:rPr>
          <w:rFonts w:ascii="Times New Roman" w:hAnsi="Times New Roman" w:cs="Times New Roman"/>
          <w:sz w:val="24"/>
          <w:szCs w:val="24"/>
        </w:rPr>
        <w:t>sustentan el comportamiento de los individuos en su empleo</w:t>
      </w:r>
      <w:r w:rsidR="00A91D5B">
        <w:rPr>
          <w:rFonts w:ascii="Times New Roman" w:hAnsi="Times New Roman" w:cs="Times New Roman"/>
          <w:sz w:val="24"/>
          <w:szCs w:val="24"/>
        </w:rPr>
        <w:t>, aunque, por lo mismo, son difíciles de medir</w:t>
      </w:r>
      <w:r w:rsidR="0082750A" w:rsidRPr="000C734F">
        <w:rPr>
          <w:rFonts w:ascii="Times New Roman" w:hAnsi="Times New Roman" w:cs="Times New Roman"/>
          <w:sz w:val="24"/>
          <w:szCs w:val="24"/>
        </w:rPr>
        <w:t xml:space="preserve">. </w:t>
      </w:r>
      <w:r w:rsidR="00473AC8">
        <w:rPr>
          <w:rFonts w:ascii="Times New Roman" w:hAnsi="Times New Roman" w:cs="Times New Roman"/>
          <w:sz w:val="24"/>
          <w:szCs w:val="24"/>
        </w:rPr>
        <w:t>Cabe especificar que no</w:t>
      </w:r>
      <w:r w:rsidR="00097469" w:rsidRPr="000C734F">
        <w:rPr>
          <w:rFonts w:ascii="Times New Roman" w:hAnsi="Times New Roman" w:cs="Times New Roman"/>
          <w:sz w:val="24"/>
          <w:szCs w:val="24"/>
        </w:rPr>
        <w:t xml:space="preserve"> se deben confundir con valores, creencias, rasgos y conductas</w:t>
      </w:r>
      <w:r w:rsidR="0043232D" w:rsidRPr="000C734F">
        <w:rPr>
          <w:rFonts w:ascii="Times New Roman" w:hAnsi="Times New Roman" w:cs="Times New Roman"/>
          <w:sz w:val="24"/>
          <w:szCs w:val="24"/>
        </w:rPr>
        <w:t xml:space="preserve"> </w:t>
      </w:r>
      <w:r w:rsidR="00973F00" w:rsidRPr="00631B45">
        <w:rPr>
          <w:rFonts w:ascii="Times New Roman" w:hAnsi="Times New Roman" w:cs="Times New Roman"/>
          <w:bCs/>
          <w:spacing w:val="5"/>
          <w:sz w:val="24"/>
          <w:szCs w:val="24"/>
        </w:rPr>
        <w:t>(</w:t>
      </w:r>
      <w:r w:rsidR="004E5006" w:rsidRPr="001466A4">
        <w:rPr>
          <w:rFonts w:ascii="Times New Roman" w:hAnsi="Times New Roman" w:cs="Times New Roman"/>
          <w:sz w:val="24"/>
          <w:szCs w:val="24"/>
          <w:lang w:val="es-MX"/>
        </w:rPr>
        <w:t>Matteson, Anderson y</w:t>
      </w:r>
      <w:r w:rsidR="00BA441A" w:rsidRPr="001466A4">
        <w:rPr>
          <w:rFonts w:ascii="Times New Roman" w:hAnsi="Times New Roman" w:cs="Times New Roman"/>
          <w:sz w:val="24"/>
          <w:szCs w:val="24"/>
          <w:lang w:val="es-MX"/>
        </w:rPr>
        <w:t xml:space="preserve"> Boyden, 2016).</w:t>
      </w:r>
      <w:r w:rsidR="0082750A" w:rsidRPr="000C734F">
        <w:rPr>
          <w:rFonts w:ascii="Times New Roman" w:hAnsi="Times New Roman" w:cs="Times New Roman"/>
          <w:bCs/>
          <w:spacing w:val="5"/>
          <w:sz w:val="24"/>
          <w:szCs w:val="24"/>
        </w:rPr>
        <w:t xml:space="preserve"> </w:t>
      </w:r>
    </w:p>
    <w:p w14:paraId="553AD202" w14:textId="1AF1F0AD" w:rsidR="000F0E6F" w:rsidRPr="00690377" w:rsidRDefault="003415E6" w:rsidP="007F6DEA">
      <w:pPr>
        <w:pStyle w:val="Textoindependiente"/>
        <w:spacing w:after="0" w:line="360" w:lineRule="auto"/>
        <w:ind w:firstLine="708"/>
        <w:jc w:val="both"/>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Es igualmente importante</w:t>
      </w:r>
      <w:r w:rsidR="00FA22BA" w:rsidRPr="000C734F">
        <w:rPr>
          <w:rFonts w:ascii="Times New Roman" w:hAnsi="Times New Roman" w:cs="Times New Roman"/>
          <w:spacing w:val="4"/>
          <w:sz w:val="24"/>
          <w:szCs w:val="24"/>
          <w:shd w:val="clear" w:color="auto" w:fill="FFFFFF"/>
        </w:rPr>
        <w:t xml:space="preserve"> recalcar que las habilidades blandas apoyan a los jóvenes a fortalecer su confianza</w:t>
      </w:r>
      <w:r>
        <w:rPr>
          <w:rFonts w:ascii="Times New Roman" w:hAnsi="Times New Roman" w:cs="Times New Roman"/>
          <w:spacing w:val="4"/>
          <w:sz w:val="24"/>
          <w:szCs w:val="24"/>
          <w:shd w:val="clear" w:color="auto" w:fill="FFFFFF"/>
        </w:rPr>
        <w:t xml:space="preserve"> para que </w:t>
      </w:r>
      <w:r w:rsidR="00FA22BA" w:rsidRPr="000C734F">
        <w:rPr>
          <w:rFonts w:ascii="Times New Roman" w:hAnsi="Times New Roman" w:cs="Times New Roman"/>
          <w:spacing w:val="4"/>
          <w:sz w:val="24"/>
          <w:szCs w:val="24"/>
          <w:shd w:val="clear" w:color="auto" w:fill="FFFFFF"/>
        </w:rPr>
        <w:t>puedan desenvolverse</w:t>
      </w:r>
      <w:r>
        <w:rPr>
          <w:rFonts w:ascii="Times New Roman" w:hAnsi="Times New Roman" w:cs="Times New Roman"/>
          <w:spacing w:val="4"/>
          <w:sz w:val="24"/>
          <w:szCs w:val="24"/>
          <w:shd w:val="clear" w:color="auto" w:fill="FFFFFF"/>
        </w:rPr>
        <w:t xml:space="preserve"> de mejor manera</w:t>
      </w:r>
      <w:r w:rsidR="00FA22BA" w:rsidRPr="000C734F">
        <w:rPr>
          <w:rFonts w:ascii="Times New Roman" w:hAnsi="Times New Roman" w:cs="Times New Roman"/>
          <w:spacing w:val="4"/>
          <w:sz w:val="24"/>
          <w:szCs w:val="24"/>
          <w:shd w:val="clear" w:color="auto" w:fill="FFFFFF"/>
        </w:rPr>
        <w:t xml:space="preserve"> en los entornos de trabajo</w:t>
      </w:r>
      <w:r>
        <w:rPr>
          <w:rFonts w:ascii="Times New Roman" w:hAnsi="Times New Roman" w:cs="Times New Roman"/>
          <w:spacing w:val="4"/>
          <w:sz w:val="24"/>
          <w:szCs w:val="24"/>
          <w:shd w:val="clear" w:color="auto" w:fill="FFFFFF"/>
        </w:rPr>
        <w:t>.</w:t>
      </w:r>
      <w:r w:rsidRPr="000C734F">
        <w:rPr>
          <w:rFonts w:ascii="Times New Roman" w:hAnsi="Times New Roman" w:cs="Times New Roman"/>
          <w:spacing w:val="4"/>
          <w:sz w:val="24"/>
          <w:szCs w:val="24"/>
          <w:shd w:val="clear" w:color="auto" w:fill="FFFFFF"/>
        </w:rPr>
        <w:t xml:space="preserve"> </w:t>
      </w:r>
      <w:r>
        <w:rPr>
          <w:rFonts w:ascii="Times New Roman" w:hAnsi="Times New Roman" w:cs="Times New Roman"/>
          <w:spacing w:val="4"/>
          <w:sz w:val="24"/>
          <w:szCs w:val="24"/>
          <w:shd w:val="clear" w:color="auto" w:fill="FFFFFF"/>
        </w:rPr>
        <w:t>A</w:t>
      </w:r>
      <w:r w:rsidRPr="000C734F">
        <w:rPr>
          <w:rFonts w:ascii="Times New Roman" w:hAnsi="Times New Roman" w:cs="Times New Roman"/>
          <w:spacing w:val="4"/>
          <w:sz w:val="24"/>
          <w:szCs w:val="24"/>
          <w:shd w:val="clear" w:color="auto" w:fill="FFFFFF"/>
        </w:rPr>
        <w:t>demás</w:t>
      </w:r>
      <w:r>
        <w:rPr>
          <w:rFonts w:ascii="Times New Roman" w:hAnsi="Times New Roman" w:cs="Times New Roman"/>
          <w:spacing w:val="4"/>
          <w:sz w:val="24"/>
          <w:szCs w:val="24"/>
          <w:shd w:val="clear" w:color="auto" w:fill="FFFFFF"/>
        </w:rPr>
        <w:t>,</w:t>
      </w:r>
      <w:r w:rsidRPr="000C734F">
        <w:rPr>
          <w:rFonts w:ascii="Times New Roman" w:hAnsi="Times New Roman" w:cs="Times New Roman"/>
          <w:spacing w:val="4"/>
          <w:sz w:val="24"/>
          <w:szCs w:val="24"/>
          <w:shd w:val="clear" w:color="auto" w:fill="FFFFFF"/>
        </w:rPr>
        <w:t xml:space="preserve"> </w:t>
      </w:r>
      <w:r w:rsidR="00FA22BA" w:rsidRPr="000C734F">
        <w:rPr>
          <w:rFonts w:ascii="Times New Roman" w:hAnsi="Times New Roman" w:cs="Times New Roman"/>
          <w:spacing w:val="4"/>
          <w:sz w:val="24"/>
          <w:szCs w:val="24"/>
          <w:shd w:val="clear" w:color="auto" w:fill="FFFFFF"/>
        </w:rPr>
        <w:t>cuando los jóvenes tienen la oportunidad de obtener experiencias en el campo laboral y aplicar las competencias blandas</w:t>
      </w:r>
      <w:r>
        <w:rPr>
          <w:rFonts w:ascii="Times New Roman" w:hAnsi="Times New Roman" w:cs="Times New Roman"/>
          <w:spacing w:val="4"/>
          <w:sz w:val="24"/>
          <w:szCs w:val="24"/>
          <w:shd w:val="clear" w:color="auto" w:fill="FFFFFF"/>
        </w:rPr>
        <w:t>,</w:t>
      </w:r>
      <w:r w:rsidR="00FA22BA" w:rsidRPr="000C734F">
        <w:rPr>
          <w:rFonts w:ascii="Times New Roman" w:hAnsi="Times New Roman" w:cs="Times New Roman"/>
          <w:spacing w:val="4"/>
          <w:sz w:val="24"/>
          <w:szCs w:val="24"/>
          <w:shd w:val="clear" w:color="auto" w:fill="FFFFFF"/>
        </w:rPr>
        <w:t xml:space="preserve"> adquieren mayores perspectivas de su profesión</w:t>
      </w:r>
      <w:r>
        <w:rPr>
          <w:rFonts w:ascii="Times New Roman" w:hAnsi="Times New Roman" w:cs="Times New Roman"/>
          <w:spacing w:val="4"/>
          <w:sz w:val="24"/>
          <w:szCs w:val="24"/>
          <w:shd w:val="clear" w:color="auto" w:fill="FFFFFF"/>
        </w:rPr>
        <w:t>. E</w:t>
      </w:r>
      <w:r w:rsidR="00FA22BA" w:rsidRPr="000C734F">
        <w:rPr>
          <w:rFonts w:ascii="Times New Roman" w:hAnsi="Times New Roman" w:cs="Times New Roman"/>
          <w:spacing w:val="4"/>
          <w:sz w:val="24"/>
          <w:szCs w:val="24"/>
          <w:shd w:val="clear" w:color="auto" w:fill="FFFFFF"/>
        </w:rPr>
        <w:t xml:space="preserve">ste tipo de habilidades permite a las personas </w:t>
      </w:r>
      <w:r w:rsidRPr="000C734F">
        <w:rPr>
          <w:rFonts w:ascii="Times New Roman" w:hAnsi="Times New Roman" w:cs="Times New Roman"/>
          <w:spacing w:val="4"/>
          <w:sz w:val="24"/>
          <w:szCs w:val="24"/>
          <w:shd w:val="clear" w:color="auto" w:fill="FFFFFF"/>
        </w:rPr>
        <w:t>hacerles</w:t>
      </w:r>
      <w:r w:rsidR="00FA22BA" w:rsidRPr="000C734F">
        <w:rPr>
          <w:rFonts w:ascii="Times New Roman" w:hAnsi="Times New Roman" w:cs="Times New Roman"/>
          <w:spacing w:val="4"/>
          <w:sz w:val="24"/>
          <w:szCs w:val="24"/>
          <w:shd w:val="clear" w:color="auto" w:fill="FFFFFF"/>
        </w:rPr>
        <w:t xml:space="preserve"> frente a los desafíos de la vida</w:t>
      </w:r>
      <w:r w:rsidR="00631B45">
        <w:rPr>
          <w:rFonts w:ascii="Times New Roman" w:hAnsi="Times New Roman" w:cs="Times New Roman"/>
          <w:spacing w:val="4"/>
          <w:sz w:val="24"/>
          <w:szCs w:val="24"/>
          <w:shd w:val="clear" w:color="auto" w:fill="FFFFFF"/>
        </w:rPr>
        <w:t>.</w:t>
      </w:r>
      <w:r w:rsidR="00FA22BA" w:rsidRPr="000C734F">
        <w:rPr>
          <w:rFonts w:ascii="Times New Roman" w:hAnsi="Times New Roman" w:cs="Times New Roman"/>
          <w:spacing w:val="4"/>
          <w:sz w:val="24"/>
          <w:szCs w:val="24"/>
          <w:shd w:val="clear" w:color="auto" w:fill="FFFFFF"/>
        </w:rPr>
        <w:t xml:space="preserve"> También son predictores del éxito en la vida</w:t>
      </w:r>
      <w:r w:rsidR="00200FB1">
        <w:rPr>
          <w:rFonts w:ascii="Times New Roman" w:hAnsi="Times New Roman" w:cs="Times New Roman"/>
          <w:spacing w:val="4"/>
          <w:sz w:val="24"/>
          <w:szCs w:val="24"/>
          <w:shd w:val="clear" w:color="auto" w:fill="FFFFFF"/>
        </w:rPr>
        <w:t>,</w:t>
      </w:r>
      <w:r w:rsidR="00FA22BA" w:rsidRPr="000C734F">
        <w:rPr>
          <w:rFonts w:ascii="Times New Roman" w:hAnsi="Times New Roman" w:cs="Times New Roman"/>
          <w:spacing w:val="4"/>
          <w:sz w:val="24"/>
          <w:szCs w:val="24"/>
          <w:shd w:val="clear" w:color="auto" w:fill="FFFFFF"/>
        </w:rPr>
        <w:t xml:space="preserve"> pero esto depende de los rasgos de personalidad</w:t>
      </w:r>
      <w:r w:rsidR="00200FB1">
        <w:rPr>
          <w:rFonts w:ascii="Times New Roman" w:hAnsi="Times New Roman" w:cs="Times New Roman"/>
          <w:spacing w:val="4"/>
          <w:sz w:val="24"/>
          <w:szCs w:val="24"/>
          <w:shd w:val="clear" w:color="auto" w:fill="FFFFFF"/>
        </w:rPr>
        <w:t>, tal y como</w:t>
      </w:r>
      <w:r w:rsidR="00FA22BA" w:rsidRPr="000C734F">
        <w:rPr>
          <w:rFonts w:ascii="Times New Roman" w:hAnsi="Times New Roman" w:cs="Times New Roman"/>
          <w:spacing w:val="4"/>
          <w:sz w:val="24"/>
          <w:szCs w:val="24"/>
          <w:shd w:val="clear" w:color="auto" w:fill="FFFFFF"/>
        </w:rPr>
        <w:t xml:space="preserve"> la conciencia, la perseverancia, la sociabilidad y la curiosidad</w:t>
      </w:r>
      <w:r w:rsidR="00200FB1">
        <w:rPr>
          <w:rFonts w:ascii="Times New Roman" w:hAnsi="Times New Roman" w:cs="Times New Roman"/>
          <w:spacing w:val="4"/>
          <w:sz w:val="24"/>
          <w:szCs w:val="24"/>
          <w:shd w:val="clear" w:color="auto" w:fill="FFFFFF"/>
        </w:rPr>
        <w:t>.</w:t>
      </w:r>
      <w:r w:rsidR="00FA22BA" w:rsidRPr="000C734F">
        <w:rPr>
          <w:rFonts w:ascii="Times New Roman" w:hAnsi="Times New Roman" w:cs="Times New Roman"/>
          <w:spacing w:val="4"/>
          <w:sz w:val="24"/>
          <w:szCs w:val="24"/>
          <w:shd w:val="clear" w:color="auto" w:fill="FFFFFF"/>
        </w:rPr>
        <w:t xml:space="preserve"> </w:t>
      </w:r>
      <w:r w:rsidR="00200FB1" w:rsidRPr="001466A4">
        <w:rPr>
          <w:rFonts w:ascii="Times New Roman" w:hAnsi="Times New Roman" w:cs="Times New Roman"/>
          <w:sz w:val="24"/>
          <w:szCs w:val="24"/>
          <w:shd w:val="clear" w:color="auto" w:fill="FFFFFF"/>
          <w:lang w:val="es-MX"/>
        </w:rPr>
        <w:t>Abdullah-Al-Mamun</w:t>
      </w:r>
      <w:r w:rsidR="00200FB1">
        <w:rPr>
          <w:rFonts w:ascii="Times New Roman" w:hAnsi="Times New Roman" w:cs="Times New Roman"/>
          <w:sz w:val="24"/>
          <w:szCs w:val="24"/>
          <w:shd w:val="clear" w:color="auto" w:fill="FFFFFF"/>
          <w:lang w:val="es-MX"/>
        </w:rPr>
        <w:t xml:space="preserve"> (</w:t>
      </w:r>
      <w:r w:rsidR="00200FB1" w:rsidRPr="001466A4">
        <w:rPr>
          <w:rFonts w:ascii="Times New Roman" w:hAnsi="Times New Roman" w:cs="Times New Roman"/>
          <w:sz w:val="24"/>
          <w:szCs w:val="24"/>
          <w:shd w:val="clear" w:color="auto" w:fill="FFFFFF"/>
          <w:lang w:val="es-MX"/>
        </w:rPr>
        <w:t>2012)</w:t>
      </w:r>
      <w:r w:rsidR="00200FB1">
        <w:rPr>
          <w:rFonts w:ascii="Times New Roman" w:hAnsi="Times New Roman" w:cs="Times New Roman"/>
          <w:sz w:val="24"/>
          <w:szCs w:val="24"/>
          <w:shd w:val="clear" w:color="auto" w:fill="FFFFFF"/>
          <w:lang w:val="es-MX"/>
        </w:rPr>
        <w:t xml:space="preserve"> </w:t>
      </w:r>
      <w:r w:rsidR="00FA22BA" w:rsidRPr="000C734F">
        <w:rPr>
          <w:rFonts w:ascii="Times New Roman" w:hAnsi="Times New Roman" w:cs="Times New Roman"/>
          <w:spacing w:val="4"/>
          <w:sz w:val="24"/>
          <w:szCs w:val="24"/>
          <w:shd w:val="clear" w:color="auto" w:fill="FFFFFF"/>
        </w:rPr>
        <w:t xml:space="preserve">dice que </w:t>
      </w:r>
      <w:r w:rsidR="004F275D">
        <w:rPr>
          <w:rFonts w:ascii="Times New Roman" w:hAnsi="Times New Roman" w:cs="Times New Roman"/>
          <w:spacing w:val="4"/>
          <w:sz w:val="24"/>
          <w:szCs w:val="24"/>
          <w:shd w:val="clear" w:color="auto" w:fill="FFFFFF"/>
        </w:rPr>
        <w:t>dichis</w:t>
      </w:r>
      <w:r w:rsidR="004F275D" w:rsidRPr="000C734F">
        <w:rPr>
          <w:rFonts w:ascii="Times New Roman" w:hAnsi="Times New Roman" w:cs="Times New Roman"/>
          <w:spacing w:val="4"/>
          <w:sz w:val="24"/>
          <w:szCs w:val="24"/>
          <w:shd w:val="clear" w:color="auto" w:fill="FFFFFF"/>
        </w:rPr>
        <w:t xml:space="preserve"> </w:t>
      </w:r>
      <w:r w:rsidR="00FA22BA" w:rsidRPr="000C734F">
        <w:rPr>
          <w:rFonts w:ascii="Times New Roman" w:hAnsi="Times New Roman" w:cs="Times New Roman"/>
          <w:spacing w:val="4"/>
          <w:sz w:val="24"/>
          <w:szCs w:val="24"/>
          <w:shd w:val="clear" w:color="auto" w:fill="FFFFFF"/>
        </w:rPr>
        <w:t>rasgos no están relacionados con la inteligencia</w:t>
      </w:r>
      <w:r w:rsidR="00200FB1">
        <w:rPr>
          <w:rFonts w:ascii="Times New Roman" w:hAnsi="Times New Roman" w:cs="Times New Roman"/>
          <w:spacing w:val="4"/>
          <w:sz w:val="24"/>
          <w:szCs w:val="24"/>
          <w:shd w:val="clear" w:color="auto" w:fill="FFFFFF"/>
        </w:rPr>
        <w:t>.</w:t>
      </w:r>
      <w:r w:rsidR="00987853">
        <w:rPr>
          <w:rFonts w:ascii="Times New Roman" w:hAnsi="Times New Roman" w:cs="Times New Roman"/>
          <w:sz w:val="24"/>
          <w:szCs w:val="24"/>
          <w:shd w:val="clear" w:color="auto" w:fill="FFFFFF"/>
          <w:lang w:val="es-MX"/>
        </w:rPr>
        <w:t xml:space="preserve"> </w:t>
      </w:r>
    </w:p>
    <w:p w14:paraId="553AD212" w14:textId="497973F9" w:rsidR="0074785C" w:rsidRPr="000C734F" w:rsidRDefault="00C31768" w:rsidP="007F6DEA">
      <w:pPr>
        <w:pStyle w:val="Textoindependiente"/>
        <w:spacing w:after="0" w:line="360" w:lineRule="auto"/>
        <w:ind w:firstLine="708"/>
        <w:jc w:val="both"/>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lastRenderedPageBreak/>
        <w:t xml:space="preserve">Según </w:t>
      </w:r>
      <w:r w:rsidR="00785E3A" w:rsidRPr="00631B45">
        <w:rPr>
          <w:rFonts w:ascii="Times New Roman" w:hAnsi="Times New Roman" w:cs="Times New Roman"/>
          <w:spacing w:val="4"/>
          <w:sz w:val="24"/>
          <w:szCs w:val="24"/>
          <w:shd w:val="clear" w:color="auto" w:fill="FFFFFF"/>
        </w:rPr>
        <w:t>Rao (2014)</w:t>
      </w:r>
      <w:r>
        <w:rPr>
          <w:rFonts w:ascii="Times New Roman" w:hAnsi="Times New Roman" w:cs="Times New Roman"/>
          <w:spacing w:val="4"/>
          <w:sz w:val="24"/>
          <w:szCs w:val="24"/>
          <w:shd w:val="clear" w:color="auto" w:fill="FFFFFF"/>
        </w:rPr>
        <w:t>,</w:t>
      </w:r>
      <w:r w:rsidR="00785E3A" w:rsidRPr="000C734F">
        <w:rPr>
          <w:rFonts w:ascii="Times New Roman" w:hAnsi="Times New Roman" w:cs="Times New Roman"/>
          <w:spacing w:val="4"/>
          <w:sz w:val="24"/>
          <w:szCs w:val="24"/>
          <w:shd w:val="clear" w:color="auto" w:fill="FFFFFF"/>
        </w:rPr>
        <w:t xml:space="preserve"> l</w:t>
      </w:r>
      <w:r w:rsidR="00497E9A" w:rsidRPr="000C734F">
        <w:rPr>
          <w:rFonts w:ascii="Times New Roman" w:hAnsi="Times New Roman" w:cs="Times New Roman"/>
          <w:spacing w:val="4"/>
          <w:sz w:val="24"/>
          <w:szCs w:val="24"/>
          <w:shd w:val="clear" w:color="auto" w:fill="FFFFFF"/>
        </w:rPr>
        <w:t xml:space="preserve">as habilidades blandas son conocidas como </w:t>
      </w:r>
      <w:r w:rsidR="0008120B" w:rsidRPr="00AA42A3">
        <w:rPr>
          <w:rFonts w:ascii="Times New Roman" w:hAnsi="Times New Roman" w:cs="Times New Roman"/>
          <w:i/>
          <w:iCs/>
          <w:spacing w:val="4"/>
          <w:sz w:val="24"/>
          <w:szCs w:val="24"/>
          <w:shd w:val="clear" w:color="auto" w:fill="FFFFFF"/>
        </w:rPr>
        <w:t xml:space="preserve">habilidades para la vida, </w:t>
      </w:r>
      <w:r w:rsidR="00B742CF" w:rsidRPr="00AA42A3">
        <w:rPr>
          <w:rFonts w:ascii="Times New Roman" w:hAnsi="Times New Roman" w:cs="Times New Roman"/>
          <w:i/>
          <w:iCs/>
          <w:spacing w:val="4"/>
          <w:sz w:val="24"/>
          <w:szCs w:val="24"/>
          <w:shd w:val="clear" w:color="auto" w:fill="FFFFFF"/>
        </w:rPr>
        <w:t>habilidades interpersonale</w:t>
      </w:r>
      <w:r w:rsidR="00AE329D" w:rsidRPr="00AA42A3">
        <w:rPr>
          <w:rFonts w:ascii="Times New Roman" w:hAnsi="Times New Roman" w:cs="Times New Roman"/>
          <w:i/>
          <w:iCs/>
          <w:spacing w:val="4"/>
          <w:sz w:val="24"/>
          <w:szCs w:val="24"/>
          <w:shd w:val="clear" w:color="auto" w:fill="FFFFFF"/>
        </w:rPr>
        <w:t>s</w:t>
      </w:r>
      <w:r w:rsidR="00AE329D" w:rsidRPr="000C734F">
        <w:rPr>
          <w:rFonts w:ascii="Times New Roman" w:hAnsi="Times New Roman" w:cs="Times New Roman"/>
          <w:spacing w:val="4"/>
          <w:sz w:val="24"/>
          <w:szCs w:val="24"/>
          <w:shd w:val="clear" w:color="auto" w:fill="FFFFFF"/>
        </w:rPr>
        <w:t xml:space="preserve">, </w:t>
      </w:r>
      <w:r w:rsidR="00AE329D" w:rsidRPr="00AA42A3">
        <w:rPr>
          <w:rFonts w:ascii="Times New Roman" w:hAnsi="Times New Roman" w:cs="Times New Roman"/>
          <w:i/>
          <w:iCs/>
          <w:spacing w:val="4"/>
          <w:sz w:val="24"/>
          <w:szCs w:val="24"/>
          <w:shd w:val="clear" w:color="auto" w:fill="FFFFFF"/>
        </w:rPr>
        <w:t>habilidades de empleabilidad</w:t>
      </w:r>
      <w:r w:rsidR="008E0BA6" w:rsidRPr="000C734F">
        <w:rPr>
          <w:rFonts w:ascii="Times New Roman" w:hAnsi="Times New Roman" w:cs="Times New Roman"/>
          <w:spacing w:val="4"/>
          <w:sz w:val="24"/>
          <w:szCs w:val="24"/>
          <w:shd w:val="clear" w:color="auto" w:fill="FFFFFF"/>
        </w:rPr>
        <w:t xml:space="preserve"> y </w:t>
      </w:r>
      <w:r w:rsidR="008E0BA6" w:rsidRPr="00AA42A3">
        <w:rPr>
          <w:rFonts w:ascii="Times New Roman" w:hAnsi="Times New Roman" w:cs="Times New Roman"/>
          <w:i/>
          <w:iCs/>
          <w:spacing w:val="4"/>
          <w:sz w:val="24"/>
          <w:szCs w:val="24"/>
          <w:shd w:val="clear" w:color="auto" w:fill="FFFFFF"/>
        </w:rPr>
        <w:t>de</w:t>
      </w:r>
      <w:r w:rsidR="00F739B0" w:rsidRPr="00AA42A3">
        <w:rPr>
          <w:rFonts w:ascii="Times New Roman" w:hAnsi="Times New Roman" w:cs="Times New Roman"/>
          <w:i/>
          <w:iCs/>
          <w:spacing w:val="4"/>
          <w:sz w:val="24"/>
          <w:szCs w:val="24"/>
          <w:shd w:val="clear" w:color="auto" w:fill="FFFFFF"/>
        </w:rPr>
        <w:t xml:space="preserve"> inteligencia emocional</w:t>
      </w:r>
      <w:r w:rsidR="008E0BA6" w:rsidRPr="000C734F">
        <w:rPr>
          <w:rFonts w:ascii="Times New Roman" w:hAnsi="Times New Roman" w:cs="Times New Roman"/>
          <w:spacing w:val="4"/>
          <w:sz w:val="24"/>
          <w:szCs w:val="24"/>
          <w:shd w:val="clear" w:color="auto" w:fill="FFFFFF"/>
        </w:rPr>
        <w:t xml:space="preserve">. </w:t>
      </w:r>
      <w:r w:rsidR="009F234F">
        <w:rPr>
          <w:rFonts w:ascii="Times New Roman" w:hAnsi="Times New Roman" w:cs="Times New Roman"/>
          <w:spacing w:val="4"/>
          <w:sz w:val="24"/>
          <w:szCs w:val="24"/>
          <w:shd w:val="clear" w:color="auto" w:fill="FFFFFF"/>
        </w:rPr>
        <w:t>Se trata de habilidades que</w:t>
      </w:r>
      <w:r w:rsidR="004A3405" w:rsidRPr="000C734F">
        <w:rPr>
          <w:rFonts w:ascii="Times New Roman" w:hAnsi="Times New Roman" w:cs="Times New Roman"/>
          <w:spacing w:val="4"/>
          <w:sz w:val="24"/>
          <w:szCs w:val="24"/>
          <w:shd w:val="clear" w:color="auto" w:fill="FFFFFF"/>
        </w:rPr>
        <w:t xml:space="preserve"> </w:t>
      </w:r>
      <w:r>
        <w:rPr>
          <w:rFonts w:ascii="Times New Roman" w:hAnsi="Times New Roman" w:cs="Times New Roman"/>
          <w:spacing w:val="4"/>
          <w:sz w:val="24"/>
          <w:szCs w:val="24"/>
          <w:shd w:val="clear" w:color="auto" w:fill="FFFFFF"/>
        </w:rPr>
        <w:t xml:space="preserve">contribuyen al </w:t>
      </w:r>
      <w:r w:rsidR="004A3405" w:rsidRPr="000C734F">
        <w:rPr>
          <w:rFonts w:ascii="Times New Roman" w:hAnsi="Times New Roman" w:cs="Times New Roman"/>
          <w:spacing w:val="4"/>
          <w:sz w:val="24"/>
          <w:szCs w:val="24"/>
          <w:shd w:val="clear" w:color="auto" w:fill="FFFFFF"/>
        </w:rPr>
        <w:t>éxito en la vida y en el mundo laboral</w:t>
      </w:r>
      <w:r>
        <w:rPr>
          <w:rFonts w:ascii="Times New Roman" w:hAnsi="Times New Roman" w:cs="Times New Roman"/>
          <w:spacing w:val="4"/>
          <w:sz w:val="24"/>
          <w:szCs w:val="24"/>
          <w:shd w:val="clear" w:color="auto" w:fill="FFFFFF"/>
        </w:rPr>
        <w:t>. Y</w:t>
      </w:r>
      <w:r w:rsidRPr="000C734F">
        <w:rPr>
          <w:rFonts w:ascii="Times New Roman" w:hAnsi="Times New Roman" w:cs="Times New Roman"/>
          <w:spacing w:val="4"/>
          <w:sz w:val="24"/>
          <w:szCs w:val="24"/>
          <w:shd w:val="clear" w:color="auto" w:fill="FFFFFF"/>
        </w:rPr>
        <w:t xml:space="preserve"> </w:t>
      </w:r>
      <w:r w:rsidR="00DE3422" w:rsidRPr="000C734F">
        <w:rPr>
          <w:rFonts w:ascii="Times New Roman" w:hAnsi="Times New Roman" w:cs="Times New Roman"/>
          <w:spacing w:val="4"/>
          <w:sz w:val="24"/>
          <w:szCs w:val="24"/>
          <w:shd w:val="clear" w:color="auto" w:fill="FFFFFF"/>
        </w:rPr>
        <w:t>se pueden aprender en un entorno de</w:t>
      </w:r>
      <w:r w:rsidR="004A3405" w:rsidRPr="000C734F">
        <w:rPr>
          <w:rFonts w:ascii="Times New Roman" w:hAnsi="Times New Roman" w:cs="Times New Roman"/>
          <w:spacing w:val="4"/>
          <w:sz w:val="24"/>
          <w:szCs w:val="24"/>
          <w:shd w:val="clear" w:color="auto" w:fill="FFFFFF"/>
        </w:rPr>
        <w:t xml:space="preserve"> </w:t>
      </w:r>
      <w:r w:rsidR="00DE3422" w:rsidRPr="000C734F">
        <w:rPr>
          <w:rFonts w:ascii="Times New Roman" w:hAnsi="Times New Roman" w:cs="Times New Roman"/>
          <w:spacing w:val="4"/>
          <w:sz w:val="24"/>
          <w:szCs w:val="24"/>
          <w:shd w:val="clear" w:color="auto" w:fill="FFFFFF"/>
        </w:rPr>
        <w:t>entrenamiento</w:t>
      </w:r>
      <w:r>
        <w:rPr>
          <w:rFonts w:ascii="Times New Roman" w:hAnsi="Times New Roman" w:cs="Times New Roman"/>
          <w:spacing w:val="4"/>
          <w:sz w:val="24"/>
          <w:szCs w:val="24"/>
          <w:shd w:val="clear" w:color="auto" w:fill="FFFFFF"/>
        </w:rPr>
        <w:t xml:space="preserve">. No obstante, </w:t>
      </w:r>
      <w:r w:rsidR="002B7AF4" w:rsidRPr="000C734F">
        <w:rPr>
          <w:rFonts w:ascii="Times New Roman" w:hAnsi="Times New Roman" w:cs="Times New Roman"/>
          <w:spacing w:val="4"/>
          <w:sz w:val="24"/>
          <w:szCs w:val="24"/>
          <w:shd w:val="clear" w:color="auto" w:fill="FFFFFF"/>
        </w:rPr>
        <w:t>cuando se carece de apoyo</w:t>
      </w:r>
      <w:r>
        <w:rPr>
          <w:rFonts w:ascii="Times New Roman" w:hAnsi="Times New Roman" w:cs="Times New Roman"/>
          <w:spacing w:val="4"/>
          <w:sz w:val="24"/>
          <w:szCs w:val="24"/>
          <w:shd w:val="clear" w:color="auto" w:fill="FFFFFF"/>
        </w:rPr>
        <w:t>,</w:t>
      </w:r>
      <w:r w:rsidR="002B7AF4" w:rsidRPr="000C734F">
        <w:rPr>
          <w:rFonts w:ascii="Times New Roman" w:hAnsi="Times New Roman" w:cs="Times New Roman"/>
          <w:spacing w:val="4"/>
          <w:sz w:val="24"/>
          <w:szCs w:val="24"/>
          <w:shd w:val="clear" w:color="auto" w:fill="FFFFFF"/>
        </w:rPr>
        <w:t xml:space="preserve"> las habilidades que ya se adquirieron pueden perderse </w:t>
      </w:r>
      <w:r w:rsidR="00902F39" w:rsidRPr="00631B45">
        <w:rPr>
          <w:rFonts w:ascii="Times New Roman" w:hAnsi="Times New Roman" w:cs="Times New Roman"/>
          <w:spacing w:val="4"/>
          <w:sz w:val="24"/>
          <w:szCs w:val="24"/>
          <w:shd w:val="clear" w:color="auto" w:fill="FFFFFF"/>
        </w:rPr>
        <w:t>(Gibb, 2014).</w:t>
      </w:r>
      <w:r w:rsidR="00987853">
        <w:rPr>
          <w:rFonts w:ascii="Times New Roman" w:hAnsi="Times New Roman" w:cs="Times New Roman"/>
          <w:spacing w:val="4"/>
          <w:sz w:val="24"/>
          <w:szCs w:val="24"/>
          <w:shd w:val="clear" w:color="auto" w:fill="FFFFFF"/>
        </w:rPr>
        <w:t xml:space="preserve"> </w:t>
      </w:r>
      <w:r w:rsidR="004C14EA">
        <w:rPr>
          <w:rFonts w:ascii="Times New Roman" w:hAnsi="Times New Roman" w:cs="Times New Roman"/>
          <w:spacing w:val="4"/>
          <w:sz w:val="24"/>
          <w:szCs w:val="24"/>
          <w:shd w:val="clear" w:color="auto" w:fill="FFFFFF"/>
        </w:rPr>
        <w:t xml:space="preserve">Al respecto, </w:t>
      </w:r>
      <w:r w:rsidR="00AA4404" w:rsidRPr="00631B45">
        <w:rPr>
          <w:rFonts w:ascii="Times New Roman" w:hAnsi="Times New Roman" w:cs="Times New Roman"/>
          <w:spacing w:val="4"/>
          <w:sz w:val="24"/>
          <w:szCs w:val="24"/>
          <w:shd w:val="clear" w:color="auto" w:fill="FFFFFF"/>
        </w:rPr>
        <w:t xml:space="preserve">Taylor (2016) </w:t>
      </w:r>
      <w:r w:rsidR="004C14EA">
        <w:rPr>
          <w:rFonts w:ascii="Times New Roman" w:hAnsi="Times New Roman" w:cs="Times New Roman"/>
          <w:spacing w:val="4"/>
          <w:sz w:val="24"/>
          <w:szCs w:val="24"/>
          <w:shd w:val="clear" w:color="auto" w:fill="FFFFFF"/>
        </w:rPr>
        <w:t>subraya</w:t>
      </w:r>
      <w:r w:rsidR="004C14EA" w:rsidRPr="00631B45">
        <w:rPr>
          <w:rFonts w:ascii="Times New Roman" w:hAnsi="Times New Roman" w:cs="Times New Roman"/>
          <w:spacing w:val="4"/>
          <w:sz w:val="24"/>
          <w:szCs w:val="24"/>
          <w:shd w:val="clear" w:color="auto" w:fill="FFFFFF"/>
        </w:rPr>
        <w:t xml:space="preserve"> </w:t>
      </w:r>
      <w:r w:rsidR="00AA4404" w:rsidRPr="00631B45">
        <w:rPr>
          <w:rFonts w:ascii="Times New Roman" w:hAnsi="Times New Roman" w:cs="Times New Roman"/>
          <w:spacing w:val="4"/>
          <w:sz w:val="24"/>
          <w:szCs w:val="24"/>
          <w:shd w:val="clear" w:color="auto" w:fill="FFFFFF"/>
        </w:rPr>
        <w:t xml:space="preserve">que </w:t>
      </w:r>
      <w:r>
        <w:rPr>
          <w:rFonts w:ascii="Times New Roman" w:hAnsi="Times New Roman" w:cs="Times New Roman"/>
          <w:spacing w:val="4"/>
          <w:sz w:val="24"/>
          <w:szCs w:val="24"/>
          <w:shd w:val="clear" w:color="auto" w:fill="FFFFFF"/>
        </w:rPr>
        <w:t>estas</w:t>
      </w:r>
      <w:r w:rsidR="00AA4404" w:rsidRPr="00631B45">
        <w:rPr>
          <w:rFonts w:ascii="Times New Roman" w:hAnsi="Times New Roman" w:cs="Times New Roman"/>
          <w:spacing w:val="4"/>
          <w:sz w:val="24"/>
          <w:szCs w:val="24"/>
          <w:shd w:val="clear" w:color="auto" w:fill="FFFFFF"/>
        </w:rPr>
        <w:t xml:space="preserve"> </w:t>
      </w:r>
      <w:r w:rsidR="00031F59">
        <w:rPr>
          <w:rFonts w:ascii="Times New Roman" w:hAnsi="Times New Roman" w:cs="Times New Roman"/>
          <w:spacing w:val="4"/>
          <w:sz w:val="24"/>
          <w:szCs w:val="24"/>
          <w:shd w:val="clear" w:color="auto" w:fill="FFFFFF"/>
        </w:rPr>
        <w:t>son</w:t>
      </w:r>
      <w:r w:rsidR="00031F59" w:rsidRPr="00631B45">
        <w:rPr>
          <w:rFonts w:ascii="Times New Roman" w:hAnsi="Times New Roman" w:cs="Times New Roman"/>
          <w:spacing w:val="4"/>
          <w:sz w:val="24"/>
          <w:szCs w:val="24"/>
          <w:shd w:val="clear" w:color="auto" w:fill="FFFFFF"/>
        </w:rPr>
        <w:t xml:space="preserve"> </w:t>
      </w:r>
      <w:r w:rsidR="00AA4404" w:rsidRPr="00631B45">
        <w:rPr>
          <w:rFonts w:ascii="Times New Roman" w:hAnsi="Times New Roman" w:cs="Times New Roman"/>
          <w:spacing w:val="4"/>
          <w:sz w:val="24"/>
          <w:szCs w:val="24"/>
          <w:shd w:val="clear" w:color="auto" w:fill="FFFFFF"/>
        </w:rPr>
        <w:t>valiosas pero que son difíciles de enseñar</w:t>
      </w:r>
      <w:r w:rsidR="00031F59">
        <w:rPr>
          <w:rFonts w:ascii="Times New Roman" w:hAnsi="Times New Roman" w:cs="Times New Roman"/>
          <w:spacing w:val="4"/>
          <w:sz w:val="24"/>
          <w:szCs w:val="24"/>
          <w:shd w:val="clear" w:color="auto" w:fill="FFFFFF"/>
        </w:rPr>
        <w:t>. Complement</w:t>
      </w:r>
      <w:r w:rsidR="0085170F">
        <w:rPr>
          <w:rFonts w:ascii="Times New Roman" w:hAnsi="Times New Roman" w:cs="Times New Roman"/>
          <w:spacing w:val="4"/>
          <w:sz w:val="24"/>
          <w:szCs w:val="24"/>
          <w:shd w:val="clear" w:color="auto" w:fill="FFFFFF"/>
        </w:rPr>
        <w:t>a</w:t>
      </w:r>
      <w:r w:rsidR="00031F59">
        <w:rPr>
          <w:rFonts w:ascii="Times New Roman" w:hAnsi="Times New Roman" w:cs="Times New Roman"/>
          <w:spacing w:val="4"/>
          <w:sz w:val="24"/>
          <w:szCs w:val="24"/>
          <w:shd w:val="clear" w:color="auto" w:fill="FFFFFF"/>
        </w:rPr>
        <w:t xml:space="preserve"> que</w:t>
      </w:r>
      <w:r w:rsidR="001A2268" w:rsidRPr="00631B45">
        <w:rPr>
          <w:rFonts w:ascii="Times New Roman" w:hAnsi="Times New Roman" w:cs="Times New Roman"/>
          <w:spacing w:val="4"/>
          <w:sz w:val="24"/>
          <w:szCs w:val="24"/>
          <w:shd w:val="clear" w:color="auto" w:fill="FFFFFF"/>
        </w:rPr>
        <w:t xml:space="preserve"> se encuentran relacionadas con la inteligencia emocional, la actitud</w:t>
      </w:r>
      <w:r w:rsidR="001A2268" w:rsidRPr="000C734F">
        <w:rPr>
          <w:rFonts w:ascii="Times New Roman" w:hAnsi="Times New Roman" w:cs="Times New Roman"/>
          <w:spacing w:val="4"/>
          <w:sz w:val="24"/>
          <w:szCs w:val="24"/>
          <w:shd w:val="clear" w:color="auto" w:fill="FFFFFF"/>
        </w:rPr>
        <w:t xml:space="preserve"> positiva, la disposición por aprender</w:t>
      </w:r>
      <w:r w:rsidR="00D0556D" w:rsidRPr="000C734F">
        <w:rPr>
          <w:rFonts w:ascii="Times New Roman" w:hAnsi="Times New Roman" w:cs="Times New Roman"/>
          <w:spacing w:val="4"/>
          <w:sz w:val="24"/>
          <w:szCs w:val="24"/>
          <w:shd w:val="clear" w:color="auto" w:fill="FFFFFF"/>
        </w:rPr>
        <w:t xml:space="preserve"> </w:t>
      </w:r>
      <w:r w:rsidR="001A2268" w:rsidRPr="000C734F">
        <w:rPr>
          <w:rFonts w:ascii="Times New Roman" w:hAnsi="Times New Roman" w:cs="Times New Roman"/>
          <w:spacing w:val="4"/>
          <w:sz w:val="24"/>
          <w:szCs w:val="24"/>
          <w:shd w:val="clear" w:color="auto" w:fill="FFFFFF"/>
        </w:rPr>
        <w:t xml:space="preserve">y la autogestión del tiempo. </w:t>
      </w:r>
    </w:p>
    <w:p w14:paraId="532ADA67" w14:textId="2EE21A7F" w:rsidR="001F204B" w:rsidRPr="000C734F" w:rsidRDefault="004E5006" w:rsidP="007F6DEA">
      <w:pPr>
        <w:pStyle w:val="Textoindependiente"/>
        <w:spacing w:after="0" w:line="360" w:lineRule="auto"/>
        <w:ind w:firstLine="708"/>
        <w:jc w:val="both"/>
        <w:rPr>
          <w:rFonts w:ascii="Times New Roman" w:hAnsi="Times New Roman" w:cs="Times New Roman"/>
          <w:bCs/>
          <w:kern w:val="36"/>
          <w:sz w:val="24"/>
          <w:szCs w:val="24"/>
        </w:rPr>
      </w:pPr>
      <w:r>
        <w:rPr>
          <w:rFonts w:ascii="Times New Roman" w:hAnsi="Times New Roman" w:cs="Times New Roman"/>
          <w:sz w:val="24"/>
          <w:szCs w:val="24"/>
        </w:rPr>
        <w:t>Bailly y</w:t>
      </w:r>
      <w:r w:rsidR="00191587" w:rsidRPr="00631B45">
        <w:rPr>
          <w:rFonts w:ascii="Times New Roman" w:hAnsi="Times New Roman" w:cs="Times New Roman"/>
          <w:sz w:val="24"/>
          <w:szCs w:val="24"/>
        </w:rPr>
        <w:t xml:space="preserve"> </w:t>
      </w:r>
      <w:r w:rsidR="00BB08BB" w:rsidRPr="00631B45">
        <w:rPr>
          <w:rFonts w:ascii="Times New Roman" w:hAnsi="Times New Roman" w:cs="Times New Roman"/>
          <w:bCs/>
          <w:kern w:val="36"/>
          <w:sz w:val="24"/>
          <w:szCs w:val="24"/>
        </w:rPr>
        <w:t>Léné</w:t>
      </w:r>
      <w:r w:rsidR="00191587" w:rsidRPr="00631B45">
        <w:rPr>
          <w:rFonts w:ascii="Times New Roman" w:hAnsi="Times New Roman" w:cs="Times New Roman"/>
          <w:bCs/>
          <w:kern w:val="36"/>
          <w:sz w:val="24"/>
          <w:szCs w:val="24"/>
        </w:rPr>
        <w:t xml:space="preserve"> </w:t>
      </w:r>
      <w:r w:rsidR="00BB08BB" w:rsidRPr="00631B45">
        <w:rPr>
          <w:rFonts w:ascii="Times New Roman" w:hAnsi="Times New Roman" w:cs="Times New Roman"/>
          <w:bCs/>
          <w:kern w:val="36"/>
          <w:sz w:val="24"/>
          <w:szCs w:val="24"/>
        </w:rPr>
        <w:t>(</w:t>
      </w:r>
      <w:r w:rsidR="00191587" w:rsidRPr="00631B45">
        <w:rPr>
          <w:rFonts w:ascii="Times New Roman" w:hAnsi="Times New Roman" w:cs="Times New Roman"/>
          <w:bCs/>
          <w:kern w:val="36"/>
          <w:sz w:val="24"/>
          <w:szCs w:val="24"/>
        </w:rPr>
        <w:t>2012)</w:t>
      </w:r>
      <w:r w:rsidR="00191587" w:rsidRPr="000C734F">
        <w:rPr>
          <w:rFonts w:ascii="Times New Roman" w:hAnsi="Times New Roman" w:cs="Times New Roman"/>
          <w:bCs/>
          <w:kern w:val="36"/>
          <w:sz w:val="24"/>
          <w:szCs w:val="24"/>
        </w:rPr>
        <w:t xml:space="preserve"> señalan</w:t>
      </w:r>
      <w:r w:rsidR="00894946">
        <w:rPr>
          <w:rFonts w:ascii="Times New Roman" w:hAnsi="Times New Roman" w:cs="Times New Roman"/>
          <w:bCs/>
          <w:kern w:val="36"/>
          <w:sz w:val="24"/>
          <w:szCs w:val="24"/>
        </w:rPr>
        <w:t xml:space="preserve"> algo interesante:</w:t>
      </w:r>
      <w:r w:rsidR="00191587" w:rsidRPr="000C734F">
        <w:rPr>
          <w:rFonts w:ascii="Times New Roman" w:hAnsi="Times New Roman" w:cs="Times New Roman"/>
          <w:bCs/>
          <w:kern w:val="36"/>
          <w:sz w:val="24"/>
          <w:szCs w:val="24"/>
        </w:rPr>
        <w:t xml:space="preserve"> </w:t>
      </w:r>
      <w:r w:rsidR="009B08B3" w:rsidRPr="000C734F">
        <w:rPr>
          <w:rFonts w:ascii="Times New Roman" w:hAnsi="Times New Roman" w:cs="Times New Roman"/>
          <w:sz w:val="24"/>
          <w:szCs w:val="24"/>
        </w:rPr>
        <w:t>l</w:t>
      </w:r>
      <w:r w:rsidR="00C65E53" w:rsidRPr="000C734F">
        <w:rPr>
          <w:rFonts w:ascii="Times New Roman" w:hAnsi="Times New Roman" w:cs="Times New Roman"/>
          <w:sz w:val="24"/>
          <w:szCs w:val="24"/>
        </w:rPr>
        <w:t xml:space="preserve">as habilidades blandas son aquellas que </w:t>
      </w:r>
      <w:r w:rsidR="009270F0" w:rsidRPr="000C734F">
        <w:rPr>
          <w:rFonts w:ascii="Times New Roman" w:hAnsi="Times New Roman" w:cs="Times New Roman"/>
          <w:sz w:val="24"/>
          <w:szCs w:val="24"/>
        </w:rPr>
        <w:t xml:space="preserve">tienen que ver con la personalidad del empleado como el entusiasmo, la empatía con los clientes </w:t>
      </w:r>
      <w:r w:rsidR="00EA78BB" w:rsidRPr="000C734F">
        <w:rPr>
          <w:rFonts w:ascii="Times New Roman" w:hAnsi="Times New Roman" w:cs="Times New Roman"/>
          <w:sz w:val="24"/>
          <w:szCs w:val="24"/>
        </w:rPr>
        <w:t>y la capacidad de tener interacción social</w:t>
      </w:r>
      <w:r w:rsidR="006A5623" w:rsidRPr="000C734F">
        <w:rPr>
          <w:rFonts w:ascii="Times New Roman" w:hAnsi="Times New Roman" w:cs="Times New Roman"/>
          <w:sz w:val="24"/>
          <w:szCs w:val="24"/>
        </w:rPr>
        <w:t xml:space="preserve">, </w:t>
      </w:r>
      <w:r w:rsidR="006B08F3">
        <w:rPr>
          <w:rFonts w:ascii="Times New Roman" w:hAnsi="Times New Roman" w:cs="Times New Roman"/>
          <w:sz w:val="24"/>
          <w:szCs w:val="24"/>
        </w:rPr>
        <w:t>y</w:t>
      </w:r>
      <w:r w:rsidR="006B08F3" w:rsidRPr="000C734F">
        <w:rPr>
          <w:rFonts w:ascii="Times New Roman" w:hAnsi="Times New Roman" w:cs="Times New Roman"/>
          <w:sz w:val="24"/>
          <w:szCs w:val="24"/>
        </w:rPr>
        <w:t xml:space="preserve"> </w:t>
      </w:r>
      <w:r w:rsidR="006A5623" w:rsidRPr="000C734F">
        <w:rPr>
          <w:rFonts w:ascii="Times New Roman" w:hAnsi="Times New Roman" w:cs="Times New Roman"/>
          <w:sz w:val="24"/>
          <w:szCs w:val="24"/>
        </w:rPr>
        <w:t>son consid</w:t>
      </w:r>
      <w:r w:rsidR="00DA7456" w:rsidRPr="000C734F">
        <w:rPr>
          <w:rFonts w:ascii="Times New Roman" w:hAnsi="Times New Roman" w:cs="Times New Roman"/>
          <w:sz w:val="24"/>
          <w:szCs w:val="24"/>
        </w:rPr>
        <w:t>eradas innatas a los individuos</w:t>
      </w:r>
      <w:r w:rsidR="006B08F3">
        <w:rPr>
          <w:rFonts w:ascii="Times New Roman" w:hAnsi="Times New Roman" w:cs="Times New Roman"/>
          <w:sz w:val="24"/>
          <w:szCs w:val="24"/>
        </w:rPr>
        <w:t>;</w:t>
      </w:r>
      <w:r w:rsidR="006B08F3" w:rsidRPr="000C734F">
        <w:rPr>
          <w:rFonts w:ascii="Times New Roman" w:hAnsi="Times New Roman" w:cs="Times New Roman"/>
          <w:sz w:val="24"/>
          <w:szCs w:val="24"/>
        </w:rPr>
        <w:t xml:space="preserve"> </w:t>
      </w:r>
      <w:r w:rsidR="00DA7456" w:rsidRPr="000C734F">
        <w:rPr>
          <w:rFonts w:ascii="Times New Roman" w:hAnsi="Times New Roman" w:cs="Times New Roman"/>
          <w:sz w:val="24"/>
          <w:szCs w:val="24"/>
        </w:rPr>
        <w:t>sin embargo</w:t>
      </w:r>
      <w:r w:rsidR="0096050F">
        <w:rPr>
          <w:rFonts w:ascii="Times New Roman" w:hAnsi="Times New Roman" w:cs="Times New Roman"/>
          <w:sz w:val="24"/>
          <w:szCs w:val="24"/>
        </w:rPr>
        <w:t>,</w:t>
      </w:r>
      <w:r w:rsidR="00DA7456" w:rsidRPr="000C734F">
        <w:rPr>
          <w:rFonts w:ascii="Times New Roman" w:hAnsi="Times New Roman" w:cs="Times New Roman"/>
          <w:sz w:val="24"/>
          <w:szCs w:val="24"/>
        </w:rPr>
        <w:t xml:space="preserve"> </w:t>
      </w:r>
      <w:r w:rsidR="006B08F3">
        <w:rPr>
          <w:rFonts w:ascii="Times New Roman" w:hAnsi="Times New Roman" w:cs="Times New Roman"/>
          <w:sz w:val="24"/>
          <w:szCs w:val="24"/>
        </w:rPr>
        <w:t>existe la percepción de que se trata de una</w:t>
      </w:r>
      <w:r w:rsidR="00F4521F" w:rsidRPr="000C734F">
        <w:rPr>
          <w:rFonts w:ascii="Times New Roman" w:hAnsi="Times New Roman" w:cs="Times New Roman"/>
          <w:sz w:val="24"/>
          <w:szCs w:val="24"/>
        </w:rPr>
        <w:t xml:space="preserve"> </w:t>
      </w:r>
      <w:r w:rsidR="006B08F3">
        <w:rPr>
          <w:rFonts w:ascii="Times New Roman" w:hAnsi="Times New Roman" w:cs="Times New Roman"/>
          <w:sz w:val="24"/>
          <w:szCs w:val="24"/>
        </w:rPr>
        <w:t xml:space="preserve">nueva </w:t>
      </w:r>
      <w:r w:rsidR="00F4521F" w:rsidRPr="000C734F">
        <w:rPr>
          <w:rFonts w:ascii="Times New Roman" w:hAnsi="Times New Roman" w:cs="Times New Roman"/>
          <w:sz w:val="24"/>
          <w:szCs w:val="24"/>
        </w:rPr>
        <w:t xml:space="preserve">forma de discriminación </w:t>
      </w:r>
      <w:r w:rsidR="00352156">
        <w:rPr>
          <w:rFonts w:ascii="Times New Roman" w:hAnsi="Times New Roman" w:cs="Times New Roman"/>
          <w:sz w:val="24"/>
          <w:szCs w:val="24"/>
        </w:rPr>
        <w:t>al momento de emplear</w:t>
      </w:r>
      <w:r w:rsidR="00F24448">
        <w:rPr>
          <w:rFonts w:ascii="Times New Roman" w:hAnsi="Times New Roman" w:cs="Times New Roman"/>
          <w:sz w:val="24"/>
          <w:szCs w:val="24"/>
        </w:rPr>
        <w:t xml:space="preserve">. </w:t>
      </w:r>
      <w:r w:rsidR="00352156">
        <w:rPr>
          <w:rFonts w:ascii="Times New Roman" w:hAnsi="Times New Roman" w:cs="Times New Roman"/>
          <w:sz w:val="24"/>
          <w:szCs w:val="24"/>
        </w:rPr>
        <w:t>Mientras que</w:t>
      </w:r>
      <w:r w:rsidR="00235258" w:rsidRPr="000C734F">
        <w:rPr>
          <w:rFonts w:ascii="Times New Roman" w:hAnsi="Times New Roman" w:cs="Times New Roman"/>
          <w:sz w:val="24"/>
          <w:szCs w:val="24"/>
        </w:rPr>
        <w:t xml:space="preserve"> </w:t>
      </w:r>
      <w:r w:rsidR="00191587" w:rsidRPr="00631B45">
        <w:rPr>
          <w:rFonts w:ascii="Times New Roman" w:hAnsi="Times New Roman" w:cs="Times New Roman"/>
          <w:sz w:val="24"/>
          <w:szCs w:val="24"/>
        </w:rPr>
        <w:t>Balcar (2014</w:t>
      </w:r>
      <w:r w:rsidR="00191587" w:rsidRPr="000C734F">
        <w:rPr>
          <w:rFonts w:ascii="Times New Roman" w:hAnsi="Times New Roman" w:cs="Times New Roman"/>
          <w:sz w:val="24"/>
          <w:szCs w:val="24"/>
        </w:rPr>
        <w:t>)</w:t>
      </w:r>
      <w:r w:rsidR="00352156">
        <w:rPr>
          <w:rFonts w:ascii="Times New Roman" w:hAnsi="Times New Roman" w:cs="Times New Roman"/>
          <w:sz w:val="24"/>
          <w:szCs w:val="24"/>
        </w:rPr>
        <w:t xml:space="preserve"> comenta que</w:t>
      </w:r>
      <w:r w:rsidR="008A2C85" w:rsidRPr="000C734F">
        <w:rPr>
          <w:rFonts w:ascii="Times New Roman" w:hAnsi="Times New Roman" w:cs="Times New Roman"/>
          <w:bCs/>
          <w:kern w:val="36"/>
          <w:sz w:val="24"/>
          <w:szCs w:val="24"/>
        </w:rPr>
        <w:t xml:space="preserve"> </w:t>
      </w:r>
      <w:r w:rsidR="005B13C8" w:rsidRPr="000C734F">
        <w:rPr>
          <w:rFonts w:ascii="Times New Roman" w:hAnsi="Times New Roman" w:cs="Times New Roman"/>
          <w:bCs/>
          <w:kern w:val="36"/>
          <w:sz w:val="24"/>
          <w:szCs w:val="24"/>
        </w:rPr>
        <w:t>l</w:t>
      </w:r>
      <w:r w:rsidR="008A2C85" w:rsidRPr="000C734F">
        <w:rPr>
          <w:rFonts w:ascii="Times New Roman" w:hAnsi="Times New Roman" w:cs="Times New Roman"/>
          <w:bCs/>
          <w:kern w:val="36"/>
          <w:sz w:val="24"/>
          <w:szCs w:val="24"/>
        </w:rPr>
        <w:t xml:space="preserve">as habilidades blandas son competencias intangibles que son complejas de medir y </w:t>
      </w:r>
      <w:r w:rsidR="00E57703">
        <w:rPr>
          <w:rFonts w:ascii="Times New Roman" w:hAnsi="Times New Roman" w:cs="Times New Roman"/>
          <w:bCs/>
          <w:kern w:val="36"/>
          <w:sz w:val="24"/>
          <w:szCs w:val="24"/>
        </w:rPr>
        <w:t>están vinculadas</w:t>
      </w:r>
      <w:r w:rsidR="001F21CD" w:rsidRPr="000C734F">
        <w:rPr>
          <w:rFonts w:ascii="Times New Roman" w:hAnsi="Times New Roman" w:cs="Times New Roman"/>
          <w:bCs/>
          <w:kern w:val="36"/>
          <w:sz w:val="24"/>
          <w:szCs w:val="24"/>
        </w:rPr>
        <w:t xml:space="preserve"> con las actitudes del individuo</w:t>
      </w:r>
      <w:r w:rsidR="004F3B84">
        <w:rPr>
          <w:rFonts w:ascii="Times New Roman" w:hAnsi="Times New Roman" w:cs="Times New Roman"/>
          <w:bCs/>
          <w:kern w:val="36"/>
          <w:sz w:val="24"/>
          <w:szCs w:val="24"/>
        </w:rPr>
        <w:t>. Sea como fuere, son</w:t>
      </w:r>
      <w:r w:rsidR="001F204B" w:rsidRPr="000C734F">
        <w:rPr>
          <w:rFonts w:ascii="Times New Roman" w:hAnsi="Times New Roman" w:cs="Times New Roman"/>
          <w:bCs/>
          <w:kern w:val="36"/>
          <w:sz w:val="24"/>
          <w:szCs w:val="24"/>
        </w:rPr>
        <w:t xml:space="preserve"> competencias</w:t>
      </w:r>
      <w:r w:rsidR="004F3B84">
        <w:rPr>
          <w:rFonts w:ascii="Times New Roman" w:hAnsi="Times New Roman" w:cs="Times New Roman"/>
          <w:bCs/>
          <w:kern w:val="36"/>
          <w:sz w:val="24"/>
          <w:szCs w:val="24"/>
        </w:rPr>
        <w:t xml:space="preserve"> que</w:t>
      </w:r>
      <w:r w:rsidR="001F204B" w:rsidRPr="000C734F">
        <w:rPr>
          <w:rFonts w:ascii="Times New Roman" w:hAnsi="Times New Roman" w:cs="Times New Roman"/>
          <w:bCs/>
          <w:kern w:val="36"/>
          <w:sz w:val="24"/>
          <w:szCs w:val="24"/>
        </w:rPr>
        <w:t xml:space="preserve"> tienen </w:t>
      </w:r>
      <w:r w:rsidR="00E57703">
        <w:rPr>
          <w:rFonts w:ascii="Times New Roman" w:hAnsi="Times New Roman" w:cs="Times New Roman"/>
          <w:bCs/>
          <w:kern w:val="36"/>
          <w:sz w:val="24"/>
          <w:szCs w:val="24"/>
        </w:rPr>
        <w:t xml:space="preserve">una </w:t>
      </w:r>
      <w:r w:rsidR="001F204B" w:rsidRPr="000C734F">
        <w:rPr>
          <w:rFonts w:ascii="Times New Roman" w:hAnsi="Times New Roman" w:cs="Times New Roman"/>
          <w:bCs/>
          <w:kern w:val="36"/>
          <w:sz w:val="24"/>
          <w:szCs w:val="24"/>
        </w:rPr>
        <w:t xml:space="preserve">relación positiva con los niveles salariales de las personas. </w:t>
      </w:r>
    </w:p>
    <w:p w14:paraId="18178156" w14:textId="6801124F" w:rsidR="002B2E11" w:rsidRDefault="00217301" w:rsidP="007F6DEA">
      <w:pPr>
        <w:pStyle w:val="Textoindependiente"/>
        <w:spacing w:after="0" w:line="360" w:lineRule="auto"/>
        <w:ind w:firstLine="708"/>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Por último, </w:t>
      </w:r>
      <w:r w:rsidR="00172114" w:rsidRPr="000410FF">
        <w:rPr>
          <w:rFonts w:ascii="Times New Roman" w:hAnsi="Times New Roman" w:cs="Times New Roman"/>
          <w:bCs/>
          <w:kern w:val="36"/>
          <w:sz w:val="24"/>
          <w:szCs w:val="24"/>
        </w:rPr>
        <w:t>Rao (201</w:t>
      </w:r>
      <w:r w:rsidR="000410FF">
        <w:rPr>
          <w:rFonts w:ascii="Times New Roman" w:hAnsi="Times New Roman" w:cs="Times New Roman"/>
          <w:bCs/>
          <w:kern w:val="36"/>
          <w:sz w:val="24"/>
          <w:szCs w:val="24"/>
        </w:rPr>
        <w:t>4</w:t>
      </w:r>
      <w:r w:rsidR="00172114" w:rsidRPr="000410FF">
        <w:rPr>
          <w:rFonts w:ascii="Times New Roman" w:hAnsi="Times New Roman" w:cs="Times New Roman"/>
          <w:bCs/>
          <w:kern w:val="36"/>
          <w:sz w:val="24"/>
          <w:szCs w:val="24"/>
        </w:rPr>
        <w:t>)</w:t>
      </w:r>
      <w:r w:rsidR="00172114" w:rsidRPr="000C734F">
        <w:rPr>
          <w:rFonts w:ascii="Times New Roman" w:hAnsi="Times New Roman" w:cs="Times New Roman"/>
          <w:bCs/>
          <w:kern w:val="36"/>
          <w:sz w:val="24"/>
          <w:szCs w:val="24"/>
        </w:rPr>
        <w:t xml:space="preserve"> </w:t>
      </w:r>
      <w:r w:rsidR="004F3B84">
        <w:rPr>
          <w:rFonts w:ascii="Times New Roman" w:hAnsi="Times New Roman" w:cs="Times New Roman"/>
          <w:bCs/>
          <w:kern w:val="36"/>
          <w:sz w:val="24"/>
          <w:szCs w:val="24"/>
        </w:rPr>
        <w:t>apuntan</w:t>
      </w:r>
      <w:r w:rsidR="004F3B84" w:rsidRPr="000C734F">
        <w:rPr>
          <w:rFonts w:ascii="Times New Roman" w:hAnsi="Times New Roman" w:cs="Times New Roman"/>
          <w:bCs/>
          <w:kern w:val="36"/>
          <w:sz w:val="24"/>
          <w:szCs w:val="24"/>
        </w:rPr>
        <w:t xml:space="preserve"> </w:t>
      </w:r>
      <w:r w:rsidR="00E5309A" w:rsidRPr="000C734F">
        <w:rPr>
          <w:rFonts w:ascii="Times New Roman" w:hAnsi="Times New Roman" w:cs="Times New Roman"/>
          <w:bCs/>
          <w:kern w:val="36"/>
          <w:sz w:val="24"/>
          <w:szCs w:val="24"/>
        </w:rPr>
        <w:t>que las competencia</w:t>
      </w:r>
      <w:r w:rsidR="008F1084" w:rsidRPr="000C734F">
        <w:rPr>
          <w:rFonts w:ascii="Times New Roman" w:hAnsi="Times New Roman" w:cs="Times New Roman"/>
          <w:bCs/>
          <w:kern w:val="36"/>
          <w:sz w:val="24"/>
          <w:szCs w:val="24"/>
        </w:rPr>
        <w:t xml:space="preserve">s blandas </w:t>
      </w:r>
      <w:r w:rsidR="00DA053A" w:rsidRPr="000C734F">
        <w:rPr>
          <w:rFonts w:ascii="Times New Roman" w:hAnsi="Times New Roman" w:cs="Times New Roman"/>
          <w:bCs/>
          <w:kern w:val="36"/>
          <w:sz w:val="24"/>
          <w:szCs w:val="24"/>
        </w:rPr>
        <w:t>se apoyan de las habilidades duras</w:t>
      </w:r>
      <w:r w:rsidR="004F3B84">
        <w:rPr>
          <w:rFonts w:ascii="Times New Roman" w:hAnsi="Times New Roman" w:cs="Times New Roman"/>
          <w:bCs/>
          <w:kern w:val="36"/>
          <w:sz w:val="24"/>
          <w:szCs w:val="24"/>
        </w:rPr>
        <w:t>.</w:t>
      </w:r>
      <w:r w:rsidR="004F3B84" w:rsidRPr="000C734F">
        <w:rPr>
          <w:rFonts w:ascii="Times New Roman" w:hAnsi="Times New Roman" w:cs="Times New Roman"/>
          <w:bCs/>
          <w:kern w:val="36"/>
          <w:sz w:val="24"/>
          <w:szCs w:val="24"/>
        </w:rPr>
        <w:t xml:space="preserve"> </w:t>
      </w:r>
      <w:r w:rsidR="004F3B84">
        <w:rPr>
          <w:rFonts w:ascii="Times New Roman" w:hAnsi="Times New Roman" w:cs="Times New Roman"/>
          <w:bCs/>
          <w:kern w:val="36"/>
          <w:sz w:val="24"/>
          <w:szCs w:val="24"/>
        </w:rPr>
        <w:t>L</w:t>
      </w:r>
      <w:r w:rsidR="004F3B84" w:rsidRPr="000C734F">
        <w:rPr>
          <w:rFonts w:ascii="Times New Roman" w:hAnsi="Times New Roman" w:cs="Times New Roman"/>
          <w:bCs/>
          <w:kern w:val="36"/>
          <w:sz w:val="24"/>
          <w:szCs w:val="24"/>
        </w:rPr>
        <w:t xml:space="preserve">as </w:t>
      </w:r>
      <w:r w:rsidR="008E19E5" w:rsidRPr="000C734F">
        <w:rPr>
          <w:rFonts w:ascii="Times New Roman" w:hAnsi="Times New Roman" w:cs="Times New Roman"/>
          <w:bCs/>
          <w:kern w:val="36"/>
          <w:sz w:val="24"/>
          <w:szCs w:val="24"/>
        </w:rPr>
        <w:t>combinaciones de saberes permiten</w:t>
      </w:r>
      <w:r w:rsidR="0092513E" w:rsidRPr="000C734F">
        <w:rPr>
          <w:rFonts w:ascii="Times New Roman" w:hAnsi="Times New Roman" w:cs="Times New Roman"/>
          <w:bCs/>
          <w:kern w:val="36"/>
          <w:sz w:val="24"/>
          <w:szCs w:val="24"/>
        </w:rPr>
        <w:t xml:space="preserve"> desarrollar l</w:t>
      </w:r>
      <w:r w:rsidR="004F3B84">
        <w:rPr>
          <w:rFonts w:ascii="Times New Roman" w:hAnsi="Times New Roman" w:cs="Times New Roman"/>
          <w:bCs/>
          <w:kern w:val="36"/>
          <w:sz w:val="24"/>
          <w:szCs w:val="24"/>
        </w:rPr>
        <w:t>í</w:t>
      </w:r>
      <w:r w:rsidR="0092513E" w:rsidRPr="000C734F">
        <w:rPr>
          <w:rFonts w:ascii="Times New Roman" w:hAnsi="Times New Roman" w:cs="Times New Roman"/>
          <w:bCs/>
          <w:kern w:val="36"/>
          <w:sz w:val="24"/>
          <w:szCs w:val="24"/>
        </w:rPr>
        <w:t xml:space="preserve">deres capaces de </w:t>
      </w:r>
      <w:r w:rsidR="00A20FC6" w:rsidRPr="000C734F">
        <w:rPr>
          <w:rFonts w:ascii="Times New Roman" w:hAnsi="Times New Roman" w:cs="Times New Roman"/>
          <w:bCs/>
          <w:kern w:val="36"/>
          <w:sz w:val="24"/>
          <w:szCs w:val="24"/>
        </w:rPr>
        <w:t>influir en las personas</w:t>
      </w:r>
      <w:r w:rsidR="004B4190">
        <w:rPr>
          <w:rFonts w:ascii="Times New Roman" w:hAnsi="Times New Roman" w:cs="Times New Roman"/>
          <w:bCs/>
          <w:kern w:val="36"/>
          <w:sz w:val="24"/>
          <w:szCs w:val="24"/>
        </w:rPr>
        <w:t>;</w:t>
      </w:r>
      <w:r w:rsidR="00F6576E">
        <w:rPr>
          <w:rFonts w:ascii="Times New Roman" w:hAnsi="Times New Roman" w:cs="Times New Roman"/>
          <w:bCs/>
          <w:kern w:val="36"/>
          <w:sz w:val="24"/>
          <w:szCs w:val="24"/>
        </w:rPr>
        <w:t xml:space="preserve"> líderes que</w:t>
      </w:r>
      <w:r w:rsidR="004B4190" w:rsidRPr="000C734F">
        <w:rPr>
          <w:rFonts w:ascii="Times New Roman" w:hAnsi="Times New Roman" w:cs="Times New Roman"/>
          <w:bCs/>
          <w:kern w:val="36"/>
          <w:sz w:val="24"/>
          <w:szCs w:val="24"/>
        </w:rPr>
        <w:t xml:space="preserve"> </w:t>
      </w:r>
      <w:r w:rsidR="008E19E5" w:rsidRPr="000C734F">
        <w:rPr>
          <w:rFonts w:ascii="Times New Roman" w:hAnsi="Times New Roman" w:cs="Times New Roman"/>
          <w:bCs/>
          <w:kern w:val="36"/>
          <w:sz w:val="24"/>
          <w:szCs w:val="24"/>
        </w:rPr>
        <w:t>maneja</w:t>
      </w:r>
      <w:r w:rsidR="004B4190">
        <w:rPr>
          <w:rFonts w:ascii="Times New Roman" w:hAnsi="Times New Roman" w:cs="Times New Roman"/>
          <w:bCs/>
          <w:kern w:val="36"/>
          <w:sz w:val="24"/>
          <w:szCs w:val="24"/>
        </w:rPr>
        <w:t>n</w:t>
      </w:r>
      <w:r w:rsidR="008E19E5" w:rsidRPr="000C734F">
        <w:rPr>
          <w:rFonts w:ascii="Times New Roman" w:hAnsi="Times New Roman" w:cs="Times New Roman"/>
          <w:bCs/>
          <w:kern w:val="36"/>
          <w:sz w:val="24"/>
          <w:szCs w:val="24"/>
        </w:rPr>
        <w:t xml:space="preserve"> y</w:t>
      </w:r>
      <w:r w:rsidR="00A20FC6" w:rsidRPr="000C734F">
        <w:rPr>
          <w:rFonts w:ascii="Times New Roman" w:hAnsi="Times New Roman" w:cs="Times New Roman"/>
          <w:bCs/>
          <w:kern w:val="36"/>
          <w:sz w:val="24"/>
          <w:szCs w:val="24"/>
        </w:rPr>
        <w:t xml:space="preserve"> gestiona</w:t>
      </w:r>
      <w:r w:rsidR="004B4190">
        <w:rPr>
          <w:rFonts w:ascii="Times New Roman" w:hAnsi="Times New Roman" w:cs="Times New Roman"/>
          <w:bCs/>
          <w:kern w:val="36"/>
          <w:sz w:val="24"/>
          <w:szCs w:val="24"/>
        </w:rPr>
        <w:t>n</w:t>
      </w:r>
      <w:r w:rsidR="00A20FC6" w:rsidRPr="000C734F">
        <w:rPr>
          <w:rFonts w:ascii="Times New Roman" w:hAnsi="Times New Roman" w:cs="Times New Roman"/>
          <w:bCs/>
          <w:kern w:val="36"/>
          <w:sz w:val="24"/>
          <w:szCs w:val="24"/>
        </w:rPr>
        <w:t xml:space="preserve"> la incertidumbre</w:t>
      </w:r>
      <w:r w:rsidR="004B4190">
        <w:rPr>
          <w:rFonts w:ascii="Times New Roman" w:hAnsi="Times New Roman" w:cs="Times New Roman"/>
          <w:bCs/>
          <w:kern w:val="36"/>
          <w:sz w:val="24"/>
          <w:szCs w:val="24"/>
        </w:rPr>
        <w:t>;</w:t>
      </w:r>
      <w:r w:rsidR="004B4190" w:rsidRPr="000C734F">
        <w:rPr>
          <w:rFonts w:ascii="Times New Roman" w:hAnsi="Times New Roman" w:cs="Times New Roman"/>
          <w:bCs/>
          <w:kern w:val="36"/>
          <w:sz w:val="24"/>
          <w:szCs w:val="24"/>
        </w:rPr>
        <w:t xml:space="preserve"> </w:t>
      </w:r>
      <w:r w:rsidR="00A20FC6" w:rsidRPr="000C734F">
        <w:rPr>
          <w:rFonts w:ascii="Times New Roman" w:hAnsi="Times New Roman" w:cs="Times New Roman"/>
          <w:bCs/>
          <w:kern w:val="36"/>
          <w:sz w:val="24"/>
          <w:szCs w:val="24"/>
        </w:rPr>
        <w:t>sabe</w:t>
      </w:r>
      <w:r w:rsidR="004B4190">
        <w:rPr>
          <w:rFonts w:ascii="Times New Roman" w:hAnsi="Times New Roman" w:cs="Times New Roman"/>
          <w:bCs/>
          <w:kern w:val="36"/>
          <w:sz w:val="24"/>
          <w:szCs w:val="24"/>
        </w:rPr>
        <w:t>n</w:t>
      </w:r>
      <w:r w:rsidR="00A20FC6" w:rsidRPr="000C734F">
        <w:rPr>
          <w:rFonts w:ascii="Times New Roman" w:hAnsi="Times New Roman" w:cs="Times New Roman"/>
          <w:bCs/>
          <w:kern w:val="36"/>
          <w:sz w:val="24"/>
          <w:szCs w:val="24"/>
        </w:rPr>
        <w:t xml:space="preserve"> usar de forma adecuada e</w:t>
      </w:r>
      <w:r w:rsidR="00680671" w:rsidRPr="000C734F">
        <w:rPr>
          <w:rFonts w:ascii="Times New Roman" w:hAnsi="Times New Roman" w:cs="Times New Roman"/>
          <w:bCs/>
          <w:kern w:val="36"/>
          <w:sz w:val="24"/>
          <w:szCs w:val="24"/>
        </w:rPr>
        <w:t>l tiempo</w:t>
      </w:r>
      <w:r w:rsidR="00F6576E">
        <w:rPr>
          <w:rFonts w:ascii="Times New Roman" w:hAnsi="Times New Roman" w:cs="Times New Roman"/>
          <w:bCs/>
          <w:kern w:val="36"/>
          <w:sz w:val="24"/>
          <w:szCs w:val="24"/>
        </w:rPr>
        <w:t xml:space="preserve"> y</w:t>
      </w:r>
      <w:r w:rsidR="00F6576E" w:rsidRPr="000C734F">
        <w:rPr>
          <w:rFonts w:ascii="Times New Roman" w:hAnsi="Times New Roman" w:cs="Times New Roman"/>
          <w:bCs/>
          <w:kern w:val="36"/>
          <w:sz w:val="24"/>
          <w:szCs w:val="24"/>
        </w:rPr>
        <w:t xml:space="preserve"> </w:t>
      </w:r>
      <w:r w:rsidR="00680671" w:rsidRPr="000C734F">
        <w:rPr>
          <w:rFonts w:ascii="Times New Roman" w:hAnsi="Times New Roman" w:cs="Times New Roman"/>
          <w:bCs/>
          <w:kern w:val="36"/>
          <w:sz w:val="24"/>
          <w:szCs w:val="24"/>
        </w:rPr>
        <w:t>delega</w:t>
      </w:r>
      <w:r w:rsidR="004B4190">
        <w:rPr>
          <w:rFonts w:ascii="Times New Roman" w:hAnsi="Times New Roman" w:cs="Times New Roman"/>
          <w:bCs/>
          <w:kern w:val="36"/>
          <w:sz w:val="24"/>
          <w:szCs w:val="24"/>
        </w:rPr>
        <w:t>n</w:t>
      </w:r>
      <w:r w:rsidR="00680671" w:rsidRPr="000C734F">
        <w:rPr>
          <w:rFonts w:ascii="Times New Roman" w:hAnsi="Times New Roman" w:cs="Times New Roman"/>
          <w:bCs/>
          <w:kern w:val="36"/>
          <w:sz w:val="24"/>
          <w:szCs w:val="24"/>
        </w:rPr>
        <w:t xml:space="preserve"> con facilidad</w:t>
      </w:r>
      <w:r w:rsidR="004B4190">
        <w:rPr>
          <w:rFonts w:ascii="Times New Roman" w:hAnsi="Times New Roman" w:cs="Times New Roman"/>
          <w:bCs/>
          <w:kern w:val="36"/>
          <w:sz w:val="24"/>
          <w:szCs w:val="24"/>
        </w:rPr>
        <w:t>;</w:t>
      </w:r>
      <w:r w:rsidR="004B4190" w:rsidRPr="000C734F">
        <w:rPr>
          <w:rFonts w:ascii="Times New Roman" w:hAnsi="Times New Roman" w:cs="Times New Roman"/>
          <w:bCs/>
          <w:kern w:val="36"/>
          <w:sz w:val="24"/>
          <w:szCs w:val="24"/>
        </w:rPr>
        <w:t xml:space="preserve"> </w:t>
      </w:r>
      <w:r w:rsidR="00F6576E">
        <w:rPr>
          <w:rFonts w:ascii="Times New Roman" w:hAnsi="Times New Roman" w:cs="Times New Roman"/>
          <w:bCs/>
          <w:kern w:val="36"/>
          <w:sz w:val="24"/>
          <w:szCs w:val="24"/>
        </w:rPr>
        <w:t>conocen</w:t>
      </w:r>
      <w:r w:rsidR="00F6576E" w:rsidRPr="000C734F">
        <w:rPr>
          <w:rFonts w:ascii="Times New Roman" w:hAnsi="Times New Roman" w:cs="Times New Roman"/>
          <w:bCs/>
          <w:kern w:val="36"/>
          <w:sz w:val="24"/>
          <w:szCs w:val="24"/>
        </w:rPr>
        <w:t xml:space="preserve"> </w:t>
      </w:r>
      <w:r w:rsidR="00680671" w:rsidRPr="000C734F">
        <w:rPr>
          <w:rFonts w:ascii="Times New Roman" w:hAnsi="Times New Roman" w:cs="Times New Roman"/>
          <w:bCs/>
          <w:kern w:val="36"/>
          <w:sz w:val="24"/>
          <w:szCs w:val="24"/>
        </w:rPr>
        <w:t xml:space="preserve">las formas de </w:t>
      </w:r>
      <w:r w:rsidR="00832A8C" w:rsidRPr="000C734F">
        <w:rPr>
          <w:rFonts w:ascii="Times New Roman" w:hAnsi="Times New Roman" w:cs="Times New Roman"/>
          <w:bCs/>
          <w:kern w:val="36"/>
          <w:sz w:val="24"/>
          <w:szCs w:val="24"/>
        </w:rPr>
        <w:t>alinear esfuerzos</w:t>
      </w:r>
      <w:r w:rsidR="00F6576E">
        <w:rPr>
          <w:rFonts w:ascii="Times New Roman" w:hAnsi="Times New Roman" w:cs="Times New Roman"/>
          <w:bCs/>
          <w:kern w:val="36"/>
          <w:sz w:val="24"/>
          <w:szCs w:val="24"/>
        </w:rPr>
        <w:t xml:space="preserve">; son capaces, en suma, </w:t>
      </w:r>
      <w:r w:rsidR="000A58F1" w:rsidRPr="000C734F">
        <w:rPr>
          <w:rFonts w:ascii="Times New Roman" w:hAnsi="Times New Roman" w:cs="Times New Roman"/>
          <w:bCs/>
          <w:kern w:val="36"/>
          <w:sz w:val="24"/>
          <w:szCs w:val="24"/>
        </w:rPr>
        <w:t>de aprender y crecer de forma continua</w:t>
      </w:r>
      <w:r w:rsidR="00B35B81" w:rsidRPr="000C734F">
        <w:rPr>
          <w:rFonts w:ascii="Times New Roman" w:hAnsi="Times New Roman" w:cs="Times New Roman"/>
          <w:bCs/>
          <w:kern w:val="36"/>
          <w:sz w:val="24"/>
          <w:szCs w:val="24"/>
        </w:rPr>
        <w:t xml:space="preserve"> y al</w:t>
      </w:r>
      <w:r w:rsidR="000A58F1" w:rsidRPr="000C734F">
        <w:rPr>
          <w:rFonts w:ascii="Times New Roman" w:hAnsi="Times New Roman" w:cs="Times New Roman"/>
          <w:bCs/>
          <w:kern w:val="36"/>
          <w:sz w:val="24"/>
          <w:szCs w:val="24"/>
        </w:rPr>
        <w:t>canza</w:t>
      </w:r>
      <w:r w:rsidR="00F6576E">
        <w:rPr>
          <w:rFonts w:ascii="Times New Roman" w:hAnsi="Times New Roman" w:cs="Times New Roman"/>
          <w:bCs/>
          <w:kern w:val="36"/>
          <w:sz w:val="24"/>
          <w:szCs w:val="24"/>
        </w:rPr>
        <w:t>n</w:t>
      </w:r>
      <w:r w:rsidR="00B35B81" w:rsidRPr="000C734F">
        <w:rPr>
          <w:rFonts w:ascii="Times New Roman" w:hAnsi="Times New Roman" w:cs="Times New Roman"/>
          <w:bCs/>
          <w:kern w:val="36"/>
          <w:sz w:val="24"/>
          <w:szCs w:val="24"/>
        </w:rPr>
        <w:t xml:space="preserve"> objetivos organizacionales</w:t>
      </w:r>
      <w:r w:rsidR="000A58F1" w:rsidRPr="000C734F">
        <w:rPr>
          <w:rFonts w:ascii="Times New Roman" w:hAnsi="Times New Roman" w:cs="Times New Roman"/>
          <w:bCs/>
          <w:kern w:val="36"/>
          <w:sz w:val="24"/>
          <w:szCs w:val="24"/>
        </w:rPr>
        <w:t xml:space="preserve">. </w:t>
      </w:r>
    </w:p>
    <w:p w14:paraId="728F5974" w14:textId="77777777" w:rsidR="00690377" w:rsidRPr="000C734F" w:rsidRDefault="00690377" w:rsidP="007F6DEA">
      <w:pPr>
        <w:pStyle w:val="Textoindependiente"/>
        <w:spacing w:after="0" w:line="360" w:lineRule="auto"/>
        <w:jc w:val="both"/>
        <w:rPr>
          <w:rFonts w:ascii="Times New Roman" w:hAnsi="Times New Roman" w:cs="Times New Roman"/>
          <w:bCs/>
          <w:kern w:val="36"/>
          <w:sz w:val="24"/>
          <w:szCs w:val="24"/>
        </w:rPr>
      </w:pPr>
    </w:p>
    <w:p w14:paraId="553AD217" w14:textId="6E62F627" w:rsidR="00F0338A" w:rsidRPr="00DF27BB" w:rsidRDefault="002B2E11" w:rsidP="00397873">
      <w:pPr>
        <w:pStyle w:val="Textoindependiente"/>
        <w:spacing w:after="0" w:line="360" w:lineRule="auto"/>
        <w:jc w:val="center"/>
        <w:rPr>
          <w:rFonts w:ascii="Times New Roman" w:hAnsi="Times New Roman" w:cs="Times New Roman"/>
          <w:b/>
          <w:sz w:val="32"/>
          <w:szCs w:val="24"/>
        </w:rPr>
      </w:pPr>
      <w:r w:rsidRPr="00DF27BB">
        <w:rPr>
          <w:rFonts w:ascii="Times New Roman" w:hAnsi="Times New Roman" w:cs="Times New Roman"/>
          <w:b/>
          <w:sz w:val="32"/>
          <w:szCs w:val="24"/>
        </w:rPr>
        <w:t>M</w:t>
      </w:r>
      <w:r w:rsidR="00D95F01" w:rsidRPr="00DF27BB">
        <w:rPr>
          <w:rFonts w:ascii="Times New Roman" w:hAnsi="Times New Roman" w:cs="Times New Roman"/>
          <w:b/>
          <w:sz w:val="32"/>
          <w:szCs w:val="24"/>
        </w:rPr>
        <w:t>ateriales y métodos</w:t>
      </w:r>
    </w:p>
    <w:p w14:paraId="3754CEC1" w14:textId="05797D51" w:rsidR="001017FD" w:rsidRPr="00E42101" w:rsidRDefault="00F6576E" w:rsidP="007F6DEA">
      <w:pPr>
        <w:pStyle w:val="Textoindependiente"/>
        <w:spacing w:after="0" w:line="360" w:lineRule="auto"/>
        <w:ind w:firstLine="708"/>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El </w:t>
      </w:r>
      <w:r w:rsidR="00933EEA" w:rsidRPr="000C734F">
        <w:rPr>
          <w:rFonts w:ascii="Times New Roman" w:hAnsi="Times New Roman" w:cs="Times New Roman"/>
          <w:bCs/>
          <w:kern w:val="36"/>
          <w:sz w:val="24"/>
          <w:szCs w:val="24"/>
        </w:rPr>
        <w:t>estu</w:t>
      </w:r>
      <w:r w:rsidR="00B92FCA">
        <w:rPr>
          <w:rFonts w:ascii="Times New Roman" w:hAnsi="Times New Roman" w:cs="Times New Roman"/>
          <w:bCs/>
          <w:kern w:val="36"/>
          <w:sz w:val="24"/>
          <w:szCs w:val="24"/>
        </w:rPr>
        <w:t>dio</w:t>
      </w:r>
      <w:r w:rsidR="00C400D9">
        <w:rPr>
          <w:rFonts w:ascii="Times New Roman" w:hAnsi="Times New Roman" w:cs="Times New Roman"/>
          <w:bCs/>
          <w:kern w:val="36"/>
          <w:sz w:val="24"/>
          <w:szCs w:val="24"/>
        </w:rPr>
        <w:t xml:space="preserve"> aquí en cuestión es</w:t>
      </w:r>
      <w:r w:rsidR="00B92FCA">
        <w:rPr>
          <w:rFonts w:ascii="Times New Roman" w:hAnsi="Times New Roman" w:cs="Times New Roman"/>
          <w:bCs/>
          <w:kern w:val="36"/>
          <w:sz w:val="24"/>
          <w:szCs w:val="24"/>
        </w:rPr>
        <w:t xml:space="preserve"> cuantitativo y transversal. </w:t>
      </w:r>
      <w:r w:rsidR="00BE1C4F" w:rsidRPr="000C734F">
        <w:rPr>
          <w:rFonts w:ascii="Times New Roman" w:hAnsi="Times New Roman" w:cs="Times New Roman"/>
          <w:sz w:val="24"/>
          <w:szCs w:val="24"/>
        </w:rPr>
        <w:t>En la investigación se trabajó con tres instituciones de educación superior públicas, dos de ellas ubicadas en la Ci</w:t>
      </w:r>
      <w:r w:rsidR="002911C6" w:rsidRPr="000C734F">
        <w:rPr>
          <w:rFonts w:ascii="Times New Roman" w:hAnsi="Times New Roman" w:cs="Times New Roman"/>
          <w:sz w:val="24"/>
          <w:szCs w:val="24"/>
        </w:rPr>
        <w:t>udad de México y otra en España</w:t>
      </w:r>
      <w:r w:rsidR="00C400D9">
        <w:rPr>
          <w:rFonts w:ascii="Times New Roman" w:hAnsi="Times New Roman" w:cs="Times New Roman"/>
          <w:sz w:val="24"/>
          <w:szCs w:val="24"/>
        </w:rPr>
        <w:t>.</w:t>
      </w:r>
      <w:r w:rsidR="00C400D9" w:rsidRPr="000C734F">
        <w:rPr>
          <w:rFonts w:ascii="Times New Roman" w:hAnsi="Times New Roman" w:cs="Times New Roman"/>
          <w:sz w:val="24"/>
          <w:szCs w:val="24"/>
        </w:rPr>
        <w:t xml:space="preserve"> </w:t>
      </w:r>
      <w:r w:rsidR="00C400D9">
        <w:rPr>
          <w:rFonts w:ascii="Times New Roman" w:hAnsi="Times New Roman" w:cs="Times New Roman"/>
          <w:sz w:val="24"/>
          <w:szCs w:val="24"/>
        </w:rPr>
        <w:t>Al momento de la</w:t>
      </w:r>
      <w:r w:rsidR="00C400D9" w:rsidRPr="000C734F">
        <w:rPr>
          <w:rFonts w:ascii="Times New Roman" w:hAnsi="Times New Roman" w:cs="Times New Roman"/>
          <w:sz w:val="24"/>
          <w:szCs w:val="24"/>
        </w:rPr>
        <w:t xml:space="preserve"> </w:t>
      </w:r>
      <w:r w:rsidR="002911C6" w:rsidRPr="000C734F">
        <w:rPr>
          <w:rFonts w:ascii="Times New Roman" w:hAnsi="Times New Roman" w:cs="Times New Roman"/>
          <w:sz w:val="24"/>
          <w:szCs w:val="24"/>
        </w:rPr>
        <w:t xml:space="preserve">selección de las escuelas </w:t>
      </w:r>
      <w:r w:rsidR="00C400D9">
        <w:rPr>
          <w:rFonts w:ascii="Times New Roman" w:hAnsi="Times New Roman" w:cs="Times New Roman"/>
          <w:sz w:val="24"/>
          <w:szCs w:val="24"/>
        </w:rPr>
        <w:t>influyó el hecho de</w:t>
      </w:r>
      <w:r w:rsidR="00C400D9" w:rsidRPr="000C734F">
        <w:rPr>
          <w:rFonts w:ascii="Times New Roman" w:hAnsi="Times New Roman" w:cs="Times New Roman"/>
          <w:sz w:val="24"/>
          <w:szCs w:val="24"/>
        </w:rPr>
        <w:t xml:space="preserve"> </w:t>
      </w:r>
      <w:r w:rsidR="00D308D4" w:rsidRPr="000C734F">
        <w:rPr>
          <w:rFonts w:ascii="Times New Roman" w:hAnsi="Times New Roman" w:cs="Times New Roman"/>
          <w:sz w:val="24"/>
          <w:szCs w:val="24"/>
        </w:rPr>
        <w:t xml:space="preserve">que </w:t>
      </w:r>
      <w:r w:rsidR="00C400D9" w:rsidRPr="000C734F">
        <w:rPr>
          <w:rFonts w:ascii="Times New Roman" w:hAnsi="Times New Roman" w:cs="Times New Roman"/>
          <w:sz w:val="24"/>
          <w:szCs w:val="24"/>
        </w:rPr>
        <w:t>contar</w:t>
      </w:r>
      <w:r w:rsidR="00C400D9">
        <w:rPr>
          <w:rFonts w:ascii="Times New Roman" w:hAnsi="Times New Roman" w:cs="Times New Roman"/>
          <w:sz w:val="24"/>
          <w:szCs w:val="24"/>
        </w:rPr>
        <w:t>a</w:t>
      </w:r>
      <w:r w:rsidR="00C400D9" w:rsidRPr="000C734F">
        <w:rPr>
          <w:rFonts w:ascii="Times New Roman" w:hAnsi="Times New Roman" w:cs="Times New Roman"/>
          <w:sz w:val="24"/>
          <w:szCs w:val="24"/>
        </w:rPr>
        <w:t xml:space="preserve">n </w:t>
      </w:r>
      <w:r w:rsidR="00D308D4" w:rsidRPr="000C734F">
        <w:rPr>
          <w:rFonts w:ascii="Times New Roman" w:hAnsi="Times New Roman" w:cs="Times New Roman"/>
          <w:sz w:val="24"/>
          <w:szCs w:val="24"/>
        </w:rPr>
        <w:t>con carreras de ingenier</w:t>
      </w:r>
      <w:r w:rsidR="00C17FDC" w:rsidRPr="000C734F">
        <w:rPr>
          <w:rFonts w:ascii="Times New Roman" w:hAnsi="Times New Roman" w:cs="Times New Roman"/>
          <w:sz w:val="24"/>
          <w:szCs w:val="24"/>
        </w:rPr>
        <w:t xml:space="preserve">ía y que </w:t>
      </w:r>
      <w:r w:rsidR="00C400D9" w:rsidRPr="000C734F">
        <w:rPr>
          <w:rFonts w:ascii="Times New Roman" w:hAnsi="Times New Roman" w:cs="Times New Roman"/>
          <w:sz w:val="24"/>
          <w:szCs w:val="24"/>
        </w:rPr>
        <w:t>mostrar</w:t>
      </w:r>
      <w:r w:rsidR="00C400D9">
        <w:rPr>
          <w:rFonts w:ascii="Times New Roman" w:hAnsi="Times New Roman" w:cs="Times New Roman"/>
          <w:sz w:val="24"/>
          <w:szCs w:val="24"/>
        </w:rPr>
        <w:t>a</w:t>
      </w:r>
      <w:r w:rsidR="00C400D9" w:rsidRPr="000C734F">
        <w:rPr>
          <w:rFonts w:ascii="Times New Roman" w:hAnsi="Times New Roman" w:cs="Times New Roman"/>
          <w:sz w:val="24"/>
          <w:szCs w:val="24"/>
        </w:rPr>
        <w:t xml:space="preserve">n </w:t>
      </w:r>
      <w:r w:rsidR="00C17FDC" w:rsidRPr="000C734F">
        <w:rPr>
          <w:rFonts w:ascii="Times New Roman" w:hAnsi="Times New Roman" w:cs="Times New Roman"/>
          <w:sz w:val="24"/>
          <w:szCs w:val="24"/>
        </w:rPr>
        <w:t>disposición</w:t>
      </w:r>
      <w:r w:rsidR="00DA6A33" w:rsidRPr="000C734F">
        <w:rPr>
          <w:rFonts w:ascii="Times New Roman" w:hAnsi="Times New Roman" w:cs="Times New Roman"/>
          <w:sz w:val="24"/>
          <w:szCs w:val="24"/>
        </w:rPr>
        <w:t xml:space="preserve"> para participar en el estudio</w:t>
      </w:r>
      <w:r w:rsidR="001017FD" w:rsidRPr="000C734F">
        <w:rPr>
          <w:rFonts w:ascii="Times New Roman" w:hAnsi="Times New Roman" w:cs="Times New Roman"/>
          <w:sz w:val="24"/>
          <w:szCs w:val="24"/>
        </w:rPr>
        <w:t>.</w:t>
      </w:r>
      <w:r w:rsidR="003D2617">
        <w:rPr>
          <w:rFonts w:ascii="Times New Roman" w:hAnsi="Times New Roman" w:cs="Times New Roman"/>
          <w:sz w:val="24"/>
        </w:rPr>
        <w:t xml:space="preserve"> En el caso mexicano</w:t>
      </w:r>
      <w:r w:rsidR="00C400D9">
        <w:rPr>
          <w:rFonts w:ascii="Times New Roman" w:hAnsi="Times New Roman" w:cs="Times New Roman"/>
          <w:sz w:val="24"/>
        </w:rPr>
        <w:t>,</w:t>
      </w:r>
      <w:r w:rsidR="00B918DC">
        <w:rPr>
          <w:rFonts w:ascii="Times New Roman" w:hAnsi="Times New Roman" w:cs="Times New Roman"/>
          <w:sz w:val="24"/>
        </w:rPr>
        <w:t xml:space="preserve"> particip</w:t>
      </w:r>
      <w:r w:rsidR="003D2617">
        <w:rPr>
          <w:rFonts w:ascii="Times New Roman" w:hAnsi="Times New Roman" w:cs="Times New Roman"/>
          <w:sz w:val="24"/>
        </w:rPr>
        <w:t>ó</w:t>
      </w:r>
      <w:r w:rsidR="00C400D9">
        <w:rPr>
          <w:rFonts w:ascii="Times New Roman" w:hAnsi="Times New Roman" w:cs="Times New Roman"/>
          <w:sz w:val="24"/>
        </w:rPr>
        <w:t>,</w:t>
      </w:r>
      <w:r w:rsidR="003022C2">
        <w:rPr>
          <w:rFonts w:ascii="Times New Roman" w:hAnsi="Times New Roman" w:cs="Times New Roman"/>
          <w:sz w:val="24"/>
        </w:rPr>
        <w:t xml:space="preserve"> en primer lugar</w:t>
      </w:r>
      <w:r w:rsidR="00C400D9">
        <w:rPr>
          <w:rFonts w:ascii="Times New Roman" w:hAnsi="Times New Roman" w:cs="Times New Roman"/>
          <w:sz w:val="24"/>
        </w:rPr>
        <w:t>,</w:t>
      </w:r>
      <w:r w:rsidR="00B918DC">
        <w:rPr>
          <w:rFonts w:ascii="Times New Roman" w:hAnsi="Times New Roman" w:cs="Times New Roman"/>
          <w:sz w:val="24"/>
        </w:rPr>
        <w:t xml:space="preserve"> el </w:t>
      </w:r>
      <w:r w:rsidR="00C400D9">
        <w:rPr>
          <w:rFonts w:ascii="Times New Roman" w:hAnsi="Times New Roman" w:cs="Times New Roman"/>
          <w:sz w:val="24"/>
        </w:rPr>
        <w:t xml:space="preserve">IPN, a través de </w:t>
      </w:r>
      <w:r w:rsidR="00B918DC">
        <w:rPr>
          <w:rFonts w:ascii="Times New Roman" w:hAnsi="Times New Roman" w:cs="Times New Roman"/>
          <w:sz w:val="24"/>
        </w:rPr>
        <w:t>la</w:t>
      </w:r>
      <w:r w:rsidR="00B918DC" w:rsidRPr="00664DD0">
        <w:rPr>
          <w:rFonts w:ascii="Times New Roman" w:hAnsi="Times New Roman" w:cs="Times New Roman"/>
          <w:sz w:val="24"/>
        </w:rPr>
        <w:t xml:space="preserve"> Unidad Profesional Interdisciplinaria de Ingeniería y Ciencias Socia</w:t>
      </w:r>
      <w:r w:rsidR="0096100C">
        <w:rPr>
          <w:rFonts w:ascii="Times New Roman" w:hAnsi="Times New Roman" w:cs="Times New Roman"/>
          <w:sz w:val="24"/>
        </w:rPr>
        <w:t>les y Administrativas (</w:t>
      </w:r>
      <w:r w:rsidR="00C400D9">
        <w:rPr>
          <w:rFonts w:ascii="Times New Roman" w:hAnsi="Times New Roman" w:cs="Times New Roman"/>
          <w:sz w:val="24"/>
        </w:rPr>
        <w:t>Upiicsa</w:t>
      </w:r>
      <w:r w:rsidR="0096100C">
        <w:rPr>
          <w:rFonts w:ascii="Times New Roman" w:hAnsi="Times New Roman" w:cs="Times New Roman"/>
          <w:sz w:val="24"/>
        </w:rPr>
        <w:t>)</w:t>
      </w:r>
      <w:r w:rsidR="00C400D9">
        <w:rPr>
          <w:rFonts w:ascii="Times New Roman" w:hAnsi="Times New Roman" w:cs="Times New Roman"/>
          <w:sz w:val="24"/>
        </w:rPr>
        <w:t xml:space="preserve">; las carreras que representaron a esta institución fueron </w:t>
      </w:r>
      <w:r w:rsidR="0096100C">
        <w:rPr>
          <w:rFonts w:ascii="Times New Roman" w:hAnsi="Times New Roman" w:cs="Times New Roman"/>
          <w:sz w:val="24"/>
        </w:rPr>
        <w:t xml:space="preserve">ingeniería en </w:t>
      </w:r>
      <w:r w:rsidR="00C400D9">
        <w:rPr>
          <w:rFonts w:ascii="Times New Roman" w:hAnsi="Times New Roman" w:cs="Times New Roman"/>
          <w:sz w:val="24"/>
        </w:rPr>
        <w:t>Transporte</w:t>
      </w:r>
      <w:r w:rsidR="0096100C">
        <w:rPr>
          <w:rFonts w:ascii="Times New Roman" w:hAnsi="Times New Roman" w:cs="Times New Roman"/>
          <w:sz w:val="24"/>
        </w:rPr>
        <w:t xml:space="preserve">, ingeniería </w:t>
      </w:r>
      <w:r w:rsidR="00C400D9">
        <w:rPr>
          <w:rFonts w:ascii="Times New Roman" w:hAnsi="Times New Roman" w:cs="Times New Roman"/>
          <w:sz w:val="24"/>
        </w:rPr>
        <w:t xml:space="preserve">Industrial </w:t>
      </w:r>
      <w:r w:rsidR="003022C2">
        <w:rPr>
          <w:rFonts w:ascii="Times New Roman" w:hAnsi="Times New Roman" w:cs="Times New Roman"/>
          <w:sz w:val="24"/>
        </w:rPr>
        <w:t>e</w:t>
      </w:r>
      <w:r w:rsidR="0096100C">
        <w:rPr>
          <w:rFonts w:ascii="Times New Roman" w:hAnsi="Times New Roman" w:cs="Times New Roman"/>
          <w:sz w:val="24"/>
        </w:rPr>
        <w:t xml:space="preserve"> </w:t>
      </w:r>
      <w:r w:rsidR="003022C2">
        <w:rPr>
          <w:rFonts w:ascii="Times New Roman" w:hAnsi="Times New Roman" w:cs="Times New Roman"/>
          <w:sz w:val="24"/>
        </w:rPr>
        <w:t xml:space="preserve">ingeniería en </w:t>
      </w:r>
      <w:r w:rsidR="00C400D9">
        <w:rPr>
          <w:rFonts w:ascii="Times New Roman" w:hAnsi="Times New Roman" w:cs="Times New Roman"/>
          <w:sz w:val="24"/>
        </w:rPr>
        <w:t>Informática</w:t>
      </w:r>
      <w:r w:rsidR="003022C2">
        <w:rPr>
          <w:rFonts w:ascii="Times New Roman" w:hAnsi="Times New Roman" w:cs="Times New Roman"/>
          <w:sz w:val="24"/>
        </w:rPr>
        <w:t>.</w:t>
      </w:r>
      <w:r w:rsidR="00B918DC" w:rsidRPr="00664DD0">
        <w:rPr>
          <w:rFonts w:ascii="Times New Roman" w:hAnsi="Times New Roman" w:cs="Times New Roman"/>
          <w:sz w:val="24"/>
        </w:rPr>
        <w:t xml:space="preserve"> </w:t>
      </w:r>
      <w:r w:rsidR="0011168B">
        <w:rPr>
          <w:rFonts w:ascii="Times New Roman" w:hAnsi="Times New Roman" w:cs="Times New Roman"/>
          <w:sz w:val="24"/>
        </w:rPr>
        <w:t xml:space="preserve">La segunda institución fue el </w:t>
      </w:r>
      <w:r w:rsidR="00C400D9" w:rsidRPr="002A4ABB">
        <w:rPr>
          <w:rFonts w:ascii="Times New Roman" w:eastAsia="Times New Roman" w:hAnsi="Times New Roman" w:cs="Times New Roman"/>
          <w:color w:val="000000"/>
          <w:spacing w:val="4"/>
          <w:sz w:val="24"/>
          <w:szCs w:val="24"/>
          <w:lang w:val="es-MX" w:eastAsia="es-MX"/>
        </w:rPr>
        <w:t>TecNM</w:t>
      </w:r>
      <w:r w:rsidR="00C400D9">
        <w:rPr>
          <w:rFonts w:ascii="Times New Roman" w:eastAsia="Times New Roman" w:hAnsi="Times New Roman" w:cs="Times New Roman"/>
          <w:color w:val="000000"/>
          <w:spacing w:val="4"/>
          <w:sz w:val="24"/>
          <w:szCs w:val="24"/>
          <w:lang w:val="es-MX" w:eastAsia="es-MX"/>
        </w:rPr>
        <w:t>, mediante</w:t>
      </w:r>
      <w:r w:rsidR="00C400D9" w:rsidDel="00C400D9">
        <w:rPr>
          <w:rFonts w:ascii="Times New Roman" w:hAnsi="Times New Roman" w:cs="Times New Roman"/>
          <w:sz w:val="24"/>
        </w:rPr>
        <w:t xml:space="preserve"> </w:t>
      </w:r>
      <w:r w:rsidR="00507C39">
        <w:rPr>
          <w:rFonts w:ascii="Times New Roman" w:hAnsi="Times New Roman" w:cs="Times New Roman"/>
          <w:sz w:val="24"/>
        </w:rPr>
        <w:t xml:space="preserve">el </w:t>
      </w:r>
      <w:r w:rsidR="008D3A90">
        <w:rPr>
          <w:rFonts w:ascii="Times New Roman" w:hAnsi="Times New Roman" w:cs="Times New Roman"/>
          <w:sz w:val="24"/>
        </w:rPr>
        <w:t xml:space="preserve"> </w:t>
      </w:r>
      <w:r w:rsidR="00D05D07">
        <w:rPr>
          <w:rFonts w:ascii="Times New Roman" w:hAnsi="Times New Roman" w:cs="Times New Roman"/>
          <w:sz w:val="24"/>
        </w:rPr>
        <w:t xml:space="preserve">Instituto </w:t>
      </w:r>
      <w:r w:rsidR="008D3A90" w:rsidRPr="00664DD0">
        <w:rPr>
          <w:rFonts w:ascii="Times New Roman" w:hAnsi="Times New Roman" w:cs="Times New Roman"/>
          <w:sz w:val="24"/>
        </w:rPr>
        <w:t>Tecnológico de Gustavo A. Madero</w:t>
      </w:r>
      <w:r w:rsidR="00D05D07">
        <w:rPr>
          <w:rFonts w:ascii="Times New Roman" w:hAnsi="Times New Roman" w:cs="Times New Roman"/>
          <w:sz w:val="24"/>
        </w:rPr>
        <w:t>,</w:t>
      </w:r>
      <w:r w:rsidR="008D3A90">
        <w:rPr>
          <w:rFonts w:ascii="Times New Roman" w:hAnsi="Times New Roman" w:cs="Times New Roman"/>
          <w:sz w:val="24"/>
        </w:rPr>
        <w:t xml:space="preserve"> </w:t>
      </w:r>
      <w:r w:rsidR="00D05D07">
        <w:rPr>
          <w:rFonts w:ascii="Times New Roman" w:hAnsi="Times New Roman" w:cs="Times New Roman"/>
          <w:sz w:val="24"/>
        </w:rPr>
        <w:t xml:space="preserve">a </w:t>
      </w:r>
      <w:r w:rsidR="00D05D07">
        <w:rPr>
          <w:rFonts w:ascii="Times New Roman" w:hAnsi="Times New Roman" w:cs="Times New Roman"/>
          <w:sz w:val="24"/>
        </w:rPr>
        <w:lastRenderedPageBreak/>
        <w:t>través de las</w:t>
      </w:r>
      <w:r w:rsidR="008D3A90">
        <w:rPr>
          <w:rFonts w:ascii="Times New Roman" w:hAnsi="Times New Roman" w:cs="Times New Roman"/>
          <w:sz w:val="24"/>
        </w:rPr>
        <w:t xml:space="preserve"> </w:t>
      </w:r>
      <w:r w:rsidR="00D05D07">
        <w:rPr>
          <w:rFonts w:ascii="Times New Roman" w:hAnsi="Times New Roman" w:cs="Times New Roman"/>
          <w:sz w:val="24"/>
        </w:rPr>
        <w:t>ingenierías</w:t>
      </w:r>
      <w:r w:rsidR="00B918DC" w:rsidRPr="00664DD0">
        <w:rPr>
          <w:rFonts w:ascii="Times New Roman" w:hAnsi="Times New Roman" w:cs="Times New Roman"/>
          <w:sz w:val="24"/>
        </w:rPr>
        <w:t xml:space="preserve"> en </w:t>
      </w:r>
      <w:r w:rsidR="00D05D07">
        <w:rPr>
          <w:rFonts w:ascii="Times New Roman" w:hAnsi="Times New Roman" w:cs="Times New Roman"/>
          <w:sz w:val="24"/>
        </w:rPr>
        <w:t>T</w:t>
      </w:r>
      <w:r w:rsidR="00D05D07" w:rsidRPr="00664DD0">
        <w:rPr>
          <w:rFonts w:ascii="Times New Roman" w:hAnsi="Times New Roman" w:cs="Times New Roman"/>
          <w:sz w:val="24"/>
        </w:rPr>
        <w:t xml:space="preserve">ecnologías </w:t>
      </w:r>
      <w:r w:rsidR="00B918DC" w:rsidRPr="00664DD0">
        <w:rPr>
          <w:rFonts w:ascii="Times New Roman" w:hAnsi="Times New Roman" w:cs="Times New Roman"/>
          <w:sz w:val="24"/>
        </w:rPr>
        <w:t>de l</w:t>
      </w:r>
      <w:r w:rsidR="003022C2">
        <w:rPr>
          <w:rFonts w:ascii="Times New Roman" w:hAnsi="Times New Roman" w:cs="Times New Roman"/>
          <w:sz w:val="24"/>
        </w:rPr>
        <w:t>a</w:t>
      </w:r>
      <w:r w:rsidR="00D05D07">
        <w:rPr>
          <w:rFonts w:ascii="Times New Roman" w:hAnsi="Times New Roman" w:cs="Times New Roman"/>
          <w:sz w:val="24"/>
        </w:rPr>
        <w:t xml:space="preserve"> I</w:t>
      </w:r>
      <w:r w:rsidR="003022C2">
        <w:rPr>
          <w:rFonts w:ascii="Times New Roman" w:hAnsi="Times New Roman" w:cs="Times New Roman"/>
          <w:sz w:val="24"/>
        </w:rPr>
        <w:t xml:space="preserve">nformación y </w:t>
      </w:r>
      <w:r w:rsidR="00D05D07">
        <w:rPr>
          <w:rFonts w:ascii="Times New Roman" w:hAnsi="Times New Roman" w:cs="Times New Roman"/>
          <w:sz w:val="24"/>
        </w:rPr>
        <w:t>Comunicaciones</w:t>
      </w:r>
      <w:r w:rsidR="003022C2">
        <w:rPr>
          <w:rFonts w:ascii="Times New Roman" w:hAnsi="Times New Roman" w:cs="Times New Roman"/>
          <w:sz w:val="24"/>
        </w:rPr>
        <w:t xml:space="preserve">, </w:t>
      </w:r>
      <w:r w:rsidR="00B918DC" w:rsidRPr="00664DD0">
        <w:rPr>
          <w:rFonts w:ascii="Times New Roman" w:hAnsi="Times New Roman" w:cs="Times New Roman"/>
          <w:sz w:val="24"/>
        </w:rPr>
        <w:t xml:space="preserve">en </w:t>
      </w:r>
      <w:r w:rsidR="00D05D07">
        <w:rPr>
          <w:rFonts w:ascii="Times New Roman" w:hAnsi="Times New Roman" w:cs="Times New Roman"/>
          <w:sz w:val="24"/>
        </w:rPr>
        <w:t>G</w:t>
      </w:r>
      <w:r w:rsidR="00D05D07" w:rsidRPr="00664DD0">
        <w:rPr>
          <w:rFonts w:ascii="Times New Roman" w:hAnsi="Times New Roman" w:cs="Times New Roman"/>
          <w:sz w:val="24"/>
        </w:rPr>
        <w:t xml:space="preserve">estión </w:t>
      </w:r>
      <w:r w:rsidR="00D05D07">
        <w:rPr>
          <w:rFonts w:ascii="Times New Roman" w:hAnsi="Times New Roman" w:cs="Times New Roman"/>
          <w:sz w:val="24"/>
        </w:rPr>
        <w:t>E</w:t>
      </w:r>
      <w:r w:rsidR="00D05D07" w:rsidRPr="00664DD0">
        <w:rPr>
          <w:rFonts w:ascii="Times New Roman" w:hAnsi="Times New Roman" w:cs="Times New Roman"/>
          <w:sz w:val="24"/>
        </w:rPr>
        <w:t>mpresa</w:t>
      </w:r>
      <w:r w:rsidR="00D05D07">
        <w:rPr>
          <w:rFonts w:ascii="Times New Roman" w:hAnsi="Times New Roman" w:cs="Times New Roman"/>
          <w:sz w:val="24"/>
        </w:rPr>
        <w:t>rial</w:t>
      </w:r>
      <w:r w:rsidR="003022C2">
        <w:rPr>
          <w:rFonts w:ascii="Times New Roman" w:hAnsi="Times New Roman" w:cs="Times New Roman"/>
          <w:sz w:val="24"/>
        </w:rPr>
        <w:t xml:space="preserve">, </w:t>
      </w:r>
      <w:r w:rsidR="00B918DC" w:rsidRPr="00664DD0">
        <w:rPr>
          <w:rFonts w:ascii="Times New Roman" w:hAnsi="Times New Roman" w:cs="Times New Roman"/>
          <w:sz w:val="24"/>
        </w:rPr>
        <w:t xml:space="preserve">en </w:t>
      </w:r>
      <w:r w:rsidR="00D05D07">
        <w:rPr>
          <w:rFonts w:ascii="Times New Roman" w:hAnsi="Times New Roman" w:cs="Times New Roman"/>
          <w:sz w:val="24"/>
        </w:rPr>
        <w:t>L</w:t>
      </w:r>
      <w:r w:rsidR="00D05D07" w:rsidRPr="00664DD0">
        <w:rPr>
          <w:rFonts w:ascii="Times New Roman" w:hAnsi="Times New Roman" w:cs="Times New Roman"/>
          <w:sz w:val="24"/>
        </w:rPr>
        <w:t>ogística</w:t>
      </w:r>
      <w:r w:rsidR="00B918DC" w:rsidRPr="00664DD0">
        <w:rPr>
          <w:rFonts w:ascii="Times New Roman" w:hAnsi="Times New Roman" w:cs="Times New Roman"/>
          <w:sz w:val="24"/>
        </w:rPr>
        <w:t xml:space="preserve">, </w:t>
      </w:r>
      <w:r w:rsidR="00D05D07">
        <w:rPr>
          <w:rFonts w:ascii="Times New Roman" w:hAnsi="Times New Roman" w:cs="Times New Roman"/>
          <w:sz w:val="24"/>
        </w:rPr>
        <w:t>I</w:t>
      </w:r>
      <w:r w:rsidR="00B918DC" w:rsidRPr="00664DD0">
        <w:rPr>
          <w:rFonts w:ascii="Times New Roman" w:hAnsi="Times New Roman" w:cs="Times New Roman"/>
          <w:sz w:val="24"/>
        </w:rPr>
        <w:t xml:space="preserve">ndustrial </w:t>
      </w:r>
      <w:r w:rsidR="005E1B5F">
        <w:rPr>
          <w:rFonts w:ascii="Times New Roman" w:hAnsi="Times New Roman" w:cs="Times New Roman"/>
          <w:sz w:val="24"/>
        </w:rPr>
        <w:t>y la ingeniería A</w:t>
      </w:r>
      <w:r w:rsidR="005E1B5F" w:rsidRPr="00664DD0">
        <w:rPr>
          <w:rFonts w:ascii="Times New Roman" w:hAnsi="Times New Roman" w:cs="Times New Roman"/>
          <w:sz w:val="24"/>
        </w:rPr>
        <w:t>mbiental</w:t>
      </w:r>
      <w:r w:rsidR="005E1B5F">
        <w:rPr>
          <w:rFonts w:ascii="Times New Roman" w:hAnsi="Times New Roman" w:cs="Times New Roman"/>
          <w:sz w:val="24"/>
        </w:rPr>
        <w:t>.</w:t>
      </w:r>
      <w:r w:rsidR="005E1B5F" w:rsidRPr="00664DD0">
        <w:rPr>
          <w:rFonts w:ascii="Times New Roman" w:hAnsi="Times New Roman" w:cs="Times New Roman"/>
          <w:sz w:val="24"/>
        </w:rPr>
        <w:t xml:space="preserve"> </w:t>
      </w:r>
      <w:r w:rsidR="005E1B5F">
        <w:rPr>
          <w:rFonts w:ascii="Times New Roman" w:hAnsi="Times New Roman" w:cs="Times New Roman"/>
          <w:sz w:val="24"/>
        </w:rPr>
        <w:t>F</w:t>
      </w:r>
      <w:r w:rsidR="00B918DC" w:rsidRPr="00664DD0">
        <w:rPr>
          <w:rFonts w:ascii="Times New Roman" w:hAnsi="Times New Roman" w:cs="Times New Roman"/>
          <w:sz w:val="24"/>
        </w:rPr>
        <w:t>inalmente</w:t>
      </w:r>
      <w:r w:rsidR="005E1B5F">
        <w:rPr>
          <w:rFonts w:ascii="Times New Roman" w:hAnsi="Times New Roman" w:cs="Times New Roman"/>
          <w:sz w:val="24"/>
        </w:rPr>
        <w:t>,</w:t>
      </w:r>
      <w:r w:rsidR="00B918DC" w:rsidRPr="00664DD0">
        <w:rPr>
          <w:rFonts w:ascii="Times New Roman" w:hAnsi="Times New Roman" w:cs="Times New Roman"/>
          <w:sz w:val="24"/>
        </w:rPr>
        <w:t xml:space="preserve"> de la Escuela de Ingeniería de Bilbao</w:t>
      </w:r>
      <w:r w:rsidR="005E1B5F">
        <w:rPr>
          <w:rFonts w:ascii="Times New Roman" w:hAnsi="Times New Roman" w:cs="Times New Roman"/>
          <w:sz w:val="24"/>
        </w:rPr>
        <w:t>,</w:t>
      </w:r>
      <w:r w:rsidR="00613156">
        <w:rPr>
          <w:rFonts w:ascii="Times New Roman" w:hAnsi="Times New Roman" w:cs="Times New Roman"/>
          <w:sz w:val="24"/>
        </w:rPr>
        <w:t xml:space="preserve"> ubicada en el </w:t>
      </w:r>
      <w:r w:rsidR="005E1B5F">
        <w:rPr>
          <w:rFonts w:ascii="Times New Roman" w:hAnsi="Times New Roman" w:cs="Times New Roman"/>
          <w:sz w:val="24"/>
        </w:rPr>
        <w:t xml:space="preserve">País </w:t>
      </w:r>
      <w:r w:rsidR="00613156">
        <w:rPr>
          <w:rFonts w:ascii="Times New Roman" w:hAnsi="Times New Roman" w:cs="Times New Roman"/>
          <w:sz w:val="24"/>
        </w:rPr>
        <w:t>Vasco</w:t>
      </w:r>
      <w:r w:rsidR="005E1B5F">
        <w:rPr>
          <w:rFonts w:ascii="Times New Roman" w:hAnsi="Times New Roman" w:cs="Times New Roman"/>
          <w:sz w:val="24"/>
        </w:rPr>
        <w:t>,</w:t>
      </w:r>
      <w:r w:rsidR="00B918DC" w:rsidRPr="00664DD0">
        <w:rPr>
          <w:rFonts w:ascii="Times New Roman" w:hAnsi="Times New Roman" w:cs="Times New Roman"/>
          <w:sz w:val="24"/>
        </w:rPr>
        <w:t xml:space="preserve"> </w:t>
      </w:r>
      <w:r w:rsidR="003022C2">
        <w:rPr>
          <w:rFonts w:ascii="Times New Roman" w:hAnsi="Times New Roman" w:cs="Times New Roman"/>
          <w:sz w:val="24"/>
        </w:rPr>
        <w:t xml:space="preserve">los grados participantes </w:t>
      </w:r>
      <w:r w:rsidR="005E1B5F">
        <w:rPr>
          <w:rFonts w:ascii="Times New Roman" w:hAnsi="Times New Roman" w:cs="Times New Roman"/>
          <w:sz w:val="24"/>
        </w:rPr>
        <w:t xml:space="preserve">fueron </w:t>
      </w:r>
      <w:r w:rsidR="003022C2">
        <w:rPr>
          <w:rFonts w:ascii="Times New Roman" w:hAnsi="Times New Roman" w:cs="Times New Roman"/>
          <w:sz w:val="24"/>
        </w:rPr>
        <w:t xml:space="preserve">ingeniería </w:t>
      </w:r>
      <w:r w:rsidR="005E1B5F">
        <w:rPr>
          <w:rFonts w:ascii="Times New Roman" w:hAnsi="Times New Roman" w:cs="Times New Roman"/>
          <w:sz w:val="24"/>
        </w:rPr>
        <w:t>Ambiental</w:t>
      </w:r>
      <w:r w:rsidR="003022C2">
        <w:rPr>
          <w:rFonts w:ascii="Times New Roman" w:hAnsi="Times New Roman" w:cs="Times New Roman"/>
          <w:sz w:val="24"/>
        </w:rPr>
        <w:t xml:space="preserve">, </w:t>
      </w:r>
      <w:r w:rsidR="00B918DC" w:rsidRPr="00664DD0">
        <w:rPr>
          <w:rFonts w:ascii="Times New Roman" w:hAnsi="Times New Roman" w:cs="Times New Roman"/>
          <w:sz w:val="24"/>
        </w:rPr>
        <w:t>ingenier</w:t>
      </w:r>
      <w:r w:rsidR="003022C2">
        <w:rPr>
          <w:rFonts w:ascii="Times New Roman" w:hAnsi="Times New Roman" w:cs="Times New Roman"/>
          <w:sz w:val="24"/>
        </w:rPr>
        <w:t xml:space="preserve">ía en </w:t>
      </w:r>
      <w:r w:rsidR="005E1B5F">
        <w:rPr>
          <w:rFonts w:ascii="Times New Roman" w:hAnsi="Times New Roman" w:cs="Times New Roman"/>
          <w:sz w:val="24"/>
        </w:rPr>
        <w:t>Organización Industrial</w:t>
      </w:r>
      <w:r w:rsidR="003022C2">
        <w:rPr>
          <w:rFonts w:ascii="Times New Roman" w:hAnsi="Times New Roman" w:cs="Times New Roman"/>
          <w:sz w:val="24"/>
        </w:rPr>
        <w:t xml:space="preserve">, </w:t>
      </w:r>
      <w:r w:rsidR="00B918DC" w:rsidRPr="00664DD0">
        <w:rPr>
          <w:rFonts w:ascii="Times New Roman" w:hAnsi="Times New Roman" w:cs="Times New Roman"/>
          <w:sz w:val="24"/>
        </w:rPr>
        <w:t xml:space="preserve">ingeniería en </w:t>
      </w:r>
      <w:r w:rsidR="005E1B5F">
        <w:rPr>
          <w:rFonts w:ascii="Times New Roman" w:hAnsi="Times New Roman" w:cs="Times New Roman"/>
          <w:sz w:val="24"/>
        </w:rPr>
        <w:t>T</w:t>
      </w:r>
      <w:r w:rsidR="005E1B5F" w:rsidRPr="00664DD0">
        <w:rPr>
          <w:rFonts w:ascii="Times New Roman" w:hAnsi="Times New Roman" w:cs="Times New Roman"/>
          <w:sz w:val="24"/>
        </w:rPr>
        <w:t xml:space="preserve">ecnología </w:t>
      </w:r>
      <w:r w:rsidR="005E1B5F">
        <w:rPr>
          <w:rFonts w:ascii="Times New Roman" w:hAnsi="Times New Roman" w:cs="Times New Roman"/>
          <w:sz w:val="24"/>
        </w:rPr>
        <w:t>I</w:t>
      </w:r>
      <w:r w:rsidR="005E1B5F" w:rsidRPr="00664DD0">
        <w:rPr>
          <w:rFonts w:ascii="Times New Roman" w:hAnsi="Times New Roman" w:cs="Times New Roman"/>
          <w:sz w:val="24"/>
        </w:rPr>
        <w:t>ndustrial</w:t>
      </w:r>
      <w:r w:rsidR="003022C2">
        <w:rPr>
          <w:rFonts w:ascii="Times New Roman" w:hAnsi="Times New Roman" w:cs="Times New Roman"/>
          <w:sz w:val="24"/>
        </w:rPr>
        <w:t xml:space="preserve">, ingeniería </w:t>
      </w:r>
      <w:r w:rsidR="00A11D75">
        <w:rPr>
          <w:rFonts w:ascii="Times New Roman" w:hAnsi="Times New Roman" w:cs="Times New Roman"/>
          <w:sz w:val="24"/>
        </w:rPr>
        <w:t>Eléctrica</w:t>
      </w:r>
      <w:r w:rsidR="003022C2">
        <w:rPr>
          <w:rFonts w:ascii="Times New Roman" w:hAnsi="Times New Roman" w:cs="Times New Roman"/>
          <w:sz w:val="24"/>
        </w:rPr>
        <w:t xml:space="preserve">, </w:t>
      </w:r>
      <w:r w:rsidR="00B918DC" w:rsidRPr="00664DD0">
        <w:rPr>
          <w:rFonts w:ascii="Times New Roman" w:hAnsi="Times New Roman" w:cs="Times New Roman"/>
          <w:sz w:val="24"/>
        </w:rPr>
        <w:t xml:space="preserve">ingeniería </w:t>
      </w:r>
      <w:r w:rsidR="00A11D75">
        <w:rPr>
          <w:rFonts w:ascii="Times New Roman" w:hAnsi="Times New Roman" w:cs="Times New Roman"/>
          <w:sz w:val="24"/>
        </w:rPr>
        <w:t>E</w:t>
      </w:r>
      <w:r w:rsidR="00A11D75" w:rsidRPr="00664DD0">
        <w:rPr>
          <w:rFonts w:ascii="Times New Roman" w:hAnsi="Times New Roman" w:cs="Times New Roman"/>
          <w:sz w:val="24"/>
        </w:rPr>
        <w:t>lectr</w:t>
      </w:r>
      <w:r w:rsidR="00A11D75">
        <w:rPr>
          <w:rFonts w:ascii="Times New Roman" w:hAnsi="Times New Roman" w:cs="Times New Roman"/>
          <w:sz w:val="24"/>
        </w:rPr>
        <w:t xml:space="preserve">ónica Industrial </w:t>
      </w:r>
      <w:r w:rsidR="003022C2">
        <w:rPr>
          <w:rFonts w:ascii="Times New Roman" w:hAnsi="Times New Roman" w:cs="Times New Roman"/>
          <w:sz w:val="24"/>
        </w:rPr>
        <w:t xml:space="preserve">y </w:t>
      </w:r>
      <w:r w:rsidR="00A11D75">
        <w:rPr>
          <w:rFonts w:ascii="Times New Roman" w:hAnsi="Times New Roman" w:cs="Times New Roman"/>
          <w:sz w:val="24"/>
        </w:rPr>
        <w:t>Automática</w:t>
      </w:r>
      <w:r w:rsidR="003022C2">
        <w:rPr>
          <w:rFonts w:ascii="Times New Roman" w:hAnsi="Times New Roman" w:cs="Times New Roman"/>
          <w:sz w:val="24"/>
        </w:rPr>
        <w:t xml:space="preserve">, ingeniería </w:t>
      </w:r>
      <w:r w:rsidR="00A11D75">
        <w:rPr>
          <w:rFonts w:ascii="Times New Roman" w:hAnsi="Times New Roman" w:cs="Times New Roman"/>
          <w:sz w:val="24"/>
        </w:rPr>
        <w:t>Mecánica</w:t>
      </w:r>
      <w:r w:rsidR="003022C2">
        <w:rPr>
          <w:rFonts w:ascii="Times New Roman" w:hAnsi="Times New Roman" w:cs="Times New Roman"/>
          <w:sz w:val="24"/>
        </w:rPr>
        <w:t>,</w:t>
      </w:r>
      <w:r w:rsidR="00987853">
        <w:rPr>
          <w:rFonts w:ascii="Times New Roman" w:hAnsi="Times New Roman" w:cs="Times New Roman"/>
          <w:sz w:val="24"/>
        </w:rPr>
        <w:t xml:space="preserve"> </w:t>
      </w:r>
      <w:r w:rsidR="00B918DC" w:rsidRPr="00664DD0">
        <w:rPr>
          <w:rFonts w:ascii="Times New Roman" w:hAnsi="Times New Roman" w:cs="Times New Roman"/>
          <w:sz w:val="24"/>
        </w:rPr>
        <w:t xml:space="preserve">ingeniería en </w:t>
      </w:r>
      <w:r w:rsidR="00A11D75">
        <w:rPr>
          <w:rFonts w:ascii="Times New Roman" w:hAnsi="Times New Roman" w:cs="Times New Roman"/>
          <w:sz w:val="24"/>
        </w:rPr>
        <w:t xml:space="preserve">Tecnología </w:t>
      </w:r>
      <w:r w:rsidR="003022C2">
        <w:rPr>
          <w:rFonts w:ascii="Times New Roman" w:hAnsi="Times New Roman" w:cs="Times New Roman"/>
          <w:sz w:val="24"/>
        </w:rPr>
        <w:t xml:space="preserve">de </w:t>
      </w:r>
      <w:r w:rsidR="00A11D75">
        <w:rPr>
          <w:rFonts w:ascii="Times New Roman" w:hAnsi="Times New Roman" w:cs="Times New Roman"/>
          <w:sz w:val="24"/>
        </w:rPr>
        <w:t>Telecomunicación</w:t>
      </w:r>
      <w:r w:rsidR="003022C2">
        <w:rPr>
          <w:rFonts w:ascii="Times New Roman" w:hAnsi="Times New Roman" w:cs="Times New Roman"/>
          <w:sz w:val="24"/>
        </w:rPr>
        <w:t xml:space="preserve">, ingeniería </w:t>
      </w:r>
      <w:r w:rsidR="00A11D75">
        <w:rPr>
          <w:rFonts w:ascii="Times New Roman" w:hAnsi="Times New Roman" w:cs="Times New Roman"/>
          <w:sz w:val="24"/>
        </w:rPr>
        <w:t xml:space="preserve">Civil y la </w:t>
      </w:r>
      <w:r w:rsidR="00B918DC" w:rsidRPr="00664DD0">
        <w:rPr>
          <w:rFonts w:ascii="Times New Roman" w:hAnsi="Times New Roman" w:cs="Times New Roman"/>
          <w:sz w:val="24"/>
        </w:rPr>
        <w:t xml:space="preserve">ingeniería de </w:t>
      </w:r>
      <w:r w:rsidR="00A11D75">
        <w:rPr>
          <w:rFonts w:ascii="Times New Roman" w:hAnsi="Times New Roman" w:cs="Times New Roman"/>
          <w:sz w:val="24"/>
        </w:rPr>
        <w:t>T</w:t>
      </w:r>
      <w:r w:rsidR="00A11D75" w:rsidRPr="00664DD0">
        <w:rPr>
          <w:rFonts w:ascii="Times New Roman" w:hAnsi="Times New Roman" w:cs="Times New Roman"/>
          <w:sz w:val="24"/>
        </w:rPr>
        <w:t xml:space="preserve">ecnología </w:t>
      </w:r>
      <w:r w:rsidR="00B918DC" w:rsidRPr="00664DD0">
        <w:rPr>
          <w:rFonts w:ascii="Times New Roman" w:hAnsi="Times New Roman" w:cs="Times New Roman"/>
          <w:sz w:val="24"/>
        </w:rPr>
        <w:t xml:space="preserve">de </w:t>
      </w:r>
      <w:r w:rsidR="001B22BE">
        <w:rPr>
          <w:rFonts w:ascii="Times New Roman" w:hAnsi="Times New Roman" w:cs="Times New Roman"/>
          <w:sz w:val="24"/>
        </w:rPr>
        <w:t>M</w:t>
      </w:r>
      <w:r w:rsidR="001B22BE" w:rsidRPr="00664DD0">
        <w:rPr>
          <w:rFonts w:ascii="Times New Roman" w:hAnsi="Times New Roman" w:cs="Times New Roman"/>
          <w:sz w:val="24"/>
        </w:rPr>
        <w:t xml:space="preserve">inas </w:t>
      </w:r>
      <w:r w:rsidR="00B918DC" w:rsidRPr="00664DD0">
        <w:rPr>
          <w:rFonts w:ascii="Times New Roman" w:hAnsi="Times New Roman" w:cs="Times New Roman"/>
          <w:sz w:val="24"/>
        </w:rPr>
        <w:t xml:space="preserve">y </w:t>
      </w:r>
      <w:r w:rsidR="00A11D75">
        <w:rPr>
          <w:rFonts w:ascii="Times New Roman" w:hAnsi="Times New Roman" w:cs="Times New Roman"/>
          <w:sz w:val="24"/>
        </w:rPr>
        <w:t>E</w:t>
      </w:r>
      <w:r w:rsidR="00A11D75" w:rsidRPr="00664DD0">
        <w:rPr>
          <w:rFonts w:ascii="Times New Roman" w:hAnsi="Times New Roman" w:cs="Times New Roman"/>
          <w:sz w:val="24"/>
        </w:rPr>
        <w:t>nergía</w:t>
      </w:r>
      <w:r w:rsidR="00B918DC" w:rsidRPr="00664DD0">
        <w:rPr>
          <w:rFonts w:ascii="Times New Roman" w:hAnsi="Times New Roman" w:cs="Times New Roman"/>
          <w:sz w:val="24"/>
        </w:rPr>
        <w:t xml:space="preserve">. </w:t>
      </w:r>
      <w:r w:rsidR="0037594A" w:rsidRPr="000C734F">
        <w:rPr>
          <w:rFonts w:ascii="Times New Roman" w:hAnsi="Times New Roman" w:cs="Times New Roman"/>
          <w:sz w:val="24"/>
          <w:szCs w:val="24"/>
        </w:rPr>
        <w:t>La</w:t>
      </w:r>
      <w:r w:rsidR="00B73FC2">
        <w:rPr>
          <w:rFonts w:ascii="Times New Roman" w:hAnsi="Times New Roman" w:cs="Times New Roman"/>
          <w:sz w:val="24"/>
          <w:szCs w:val="24"/>
        </w:rPr>
        <w:t>s</w:t>
      </w:r>
      <w:r w:rsidR="0037594A" w:rsidRPr="000C734F">
        <w:rPr>
          <w:rFonts w:ascii="Times New Roman" w:hAnsi="Times New Roman" w:cs="Times New Roman"/>
          <w:sz w:val="24"/>
          <w:szCs w:val="24"/>
        </w:rPr>
        <w:t xml:space="preserve"> edad</w:t>
      </w:r>
      <w:r w:rsidR="00BA3046" w:rsidRPr="000C734F">
        <w:rPr>
          <w:rFonts w:ascii="Times New Roman" w:hAnsi="Times New Roman" w:cs="Times New Roman"/>
          <w:sz w:val="24"/>
          <w:szCs w:val="24"/>
        </w:rPr>
        <w:t>es</w:t>
      </w:r>
      <w:r w:rsidR="005430D9">
        <w:rPr>
          <w:rFonts w:ascii="Times New Roman" w:hAnsi="Times New Roman" w:cs="Times New Roman"/>
          <w:sz w:val="24"/>
          <w:szCs w:val="24"/>
        </w:rPr>
        <w:t xml:space="preserve"> de los sujetos</w:t>
      </w:r>
      <w:r w:rsidR="00BA3046" w:rsidRPr="000C734F">
        <w:rPr>
          <w:rFonts w:ascii="Times New Roman" w:hAnsi="Times New Roman" w:cs="Times New Roman"/>
          <w:sz w:val="24"/>
          <w:szCs w:val="24"/>
        </w:rPr>
        <w:t xml:space="preserve"> </w:t>
      </w:r>
      <w:r w:rsidR="00A11D75">
        <w:rPr>
          <w:rFonts w:ascii="Times New Roman" w:hAnsi="Times New Roman" w:cs="Times New Roman"/>
          <w:sz w:val="24"/>
          <w:szCs w:val="24"/>
        </w:rPr>
        <w:t>oscila</w:t>
      </w:r>
      <w:r w:rsidR="001B22BE">
        <w:rPr>
          <w:rFonts w:ascii="Times New Roman" w:hAnsi="Times New Roman" w:cs="Times New Roman"/>
          <w:sz w:val="24"/>
          <w:szCs w:val="24"/>
        </w:rPr>
        <w:t>ba</w:t>
      </w:r>
      <w:r w:rsidR="00A11D75">
        <w:rPr>
          <w:rFonts w:ascii="Times New Roman" w:hAnsi="Times New Roman" w:cs="Times New Roman"/>
          <w:sz w:val="24"/>
          <w:szCs w:val="24"/>
        </w:rPr>
        <w:t>n</w:t>
      </w:r>
      <w:r w:rsidR="00A11D75" w:rsidRPr="000C734F">
        <w:rPr>
          <w:rFonts w:ascii="Times New Roman" w:hAnsi="Times New Roman" w:cs="Times New Roman"/>
          <w:sz w:val="24"/>
          <w:szCs w:val="24"/>
        </w:rPr>
        <w:t xml:space="preserve"> </w:t>
      </w:r>
      <w:r w:rsidR="00BA3046" w:rsidRPr="000C734F">
        <w:rPr>
          <w:rFonts w:ascii="Times New Roman" w:hAnsi="Times New Roman" w:cs="Times New Roman"/>
          <w:sz w:val="24"/>
          <w:szCs w:val="24"/>
        </w:rPr>
        <w:t>entre los 18 y 24 años</w:t>
      </w:r>
      <w:r w:rsidR="00A11D75">
        <w:rPr>
          <w:rFonts w:ascii="Times New Roman" w:hAnsi="Times New Roman" w:cs="Times New Roman"/>
          <w:sz w:val="24"/>
          <w:szCs w:val="24"/>
        </w:rPr>
        <w:t>;</w:t>
      </w:r>
      <w:r w:rsidR="00A11D75" w:rsidRPr="000C734F">
        <w:rPr>
          <w:rFonts w:ascii="Times New Roman" w:hAnsi="Times New Roman" w:cs="Times New Roman"/>
          <w:sz w:val="24"/>
          <w:szCs w:val="24"/>
        </w:rPr>
        <w:t xml:space="preserve"> </w:t>
      </w:r>
      <w:r w:rsidR="00BA3046" w:rsidRPr="000C734F">
        <w:rPr>
          <w:rFonts w:ascii="Times New Roman" w:hAnsi="Times New Roman" w:cs="Times New Roman"/>
          <w:sz w:val="24"/>
          <w:szCs w:val="24"/>
        </w:rPr>
        <w:t>la edad promedio fue</w:t>
      </w:r>
      <w:r w:rsidR="0037594A" w:rsidRPr="000C734F">
        <w:rPr>
          <w:rFonts w:ascii="Times New Roman" w:hAnsi="Times New Roman" w:cs="Times New Roman"/>
          <w:sz w:val="24"/>
          <w:szCs w:val="24"/>
        </w:rPr>
        <w:t xml:space="preserve"> de </w:t>
      </w:r>
      <w:r w:rsidR="000573C4" w:rsidRPr="000C734F">
        <w:rPr>
          <w:rFonts w:ascii="Times New Roman" w:hAnsi="Times New Roman" w:cs="Times New Roman"/>
          <w:sz w:val="24"/>
          <w:szCs w:val="24"/>
        </w:rPr>
        <w:t>21.66 años.</w:t>
      </w:r>
    </w:p>
    <w:p w14:paraId="2B018D31" w14:textId="6206CC3E" w:rsidR="00117D3F" w:rsidRPr="000C734F" w:rsidRDefault="001017FD" w:rsidP="007F6DEA">
      <w:pPr>
        <w:pStyle w:val="Textoindependiente"/>
        <w:spacing w:after="0" w:line="360" w:lineRule="auto"/>
        <w:ind w:firstLine="708"/>
        <w:jc w:val="both"/>
        <w:rPr>
          <w:rFonts w:ascii="Times New Roman" w:hAnsi="Times New Roman" w:cs="Times New Roman"/>
          <w:sz w:val="24"/>
          <w:szCs w:val="24"/>
        </w:rPr>
      </w:pPr>
      <w:r w:rsidRPr="000C734F">
        <w:rPr>
          <w:rFonts w:ascii="Times New Roman" w:hAnsi="Times New Roman" w:cs="Times New Roman"/>
          <w:sz w:val="24"/>
          <w:szCs w:val="24"/>
        </w:rPr>
        <w:t>El muestreo que se empleó fue por conveniencia</w:t>
      </w:r>
      <w:r w:rsidR="00A11D75">
        <w:rPr>
          <w:rFonts w:ascii="Times New Roman" w:hAnsi="Times New Roman" w:cs="Times New Roman"/>
          <w:sz w:val="24"/>
          <w:szCs w:val="24"/>
        </w:rPr>
        <w:t>:</w:t>
      </w:r>
      <w:r w:rsidRPr="000C734F">
        <w:rPr>
          <w:rFonts w:ascii="Times New Roman" w:hAnsi="Times New Roman" w:cs="Times New Roman"/>
          <w:sz w:val="24"/>
          <w:szCs w:val="24"/>
        </w:rPr>
        <w:t xml:space="preserve"> por la proximidad y facilidad de los sujetos</w:t>
      </w:r>
      <w:r w:rsidR="00A11D75">
        <w:rPr>
          <w:rFonts w:ascii="Times New Roman" w:hAnsi="Times New Roman" w:cs="Times New Roman"/>
          <w:sz w:val="24"/>
          <w:szCs w:val="24"/>
        </w:rPr>
        <w:t>.</w:t>
      </w:r>
      <w:r w:rsidR="00A11D75" w:rsidRPr="000C734F">
        <w:rPr>
          <w:rFonts w:ascii="Times New Roman" w:hAnsi="Times New Roman" w:cs="Times New Roman"/>
          <w:sz w:val="24"/>
          <w:szCs w:val="24"/>
        </w:rPr>
        <w:t xml:space="preserve"> </w:t>
      </w:r>
      <w:r w:rsidR="00A11D75">
        <w:rPr>
          <w:rFonts w:ascii="Times New Roman" w:hAnsi="Times New Roman" w:cs="Times New Roman"/>
          <w:sz w:val="24"/>
          <w:szCs w:val="24"/>
        </w:rPr>
        <w:t>En total fueron</w:t>
      </w:r>
      <w:r w:rsidR="00D45275" w:rsidRPr="000C734F">
        <w:rPr>
          <w:rFonts w:ascii="Times New Roman" w:hAnsi="Times New Roman" w:cs="Times New Roman"/>
          <w:sz w:val="24"/>
          <w:szCs w:val="24"/>
        </w:rPr>
        <w:t xml:space="preserve"> 3560 cuestionarios</w:t>
      </w:r>
      <w:r w:rsidR="00A11D75">
        <w:rPr>
          <w:rFonts w:ascii="Times New Roman" w:hAnsi="Times New Roman" w:cs="Times New Roman"/>
          <w:sz w:val="24"/>
          <w:szCs w:val="24"/>
        </w:rPr>
        <w:t>:</w:t>
      </w:r>
      <w:r w:rsidRPr="000C734F">
        <w:rPr>
          <w:rFonts w:ascii="Times New Roman" w:hAnsi="Times New Roman" w:cs="Times New Roman"/>
          <w:sz w:val="24"/>
          <w:szCs w:val="24"/>
        </w:rPr>
        <w:t xml:space="preserve"> 2130</w:t>
      </w:r>
      <w:r w:rsidR="00D45275" w:rsidRPr="000C734F">
        <w:rPr>
          <w:rFonts w:ascii="Times New Roman" w:hAnsi="Times New Roman" w:cs="Times New Roman"/>
          <w:sz w:val="24"/>
          <w:szCs w:val="24"/>
        </w:rPr>
        <w:t xml:space="preserve"> son</w:t>
      </w:r>
      <w:r w:rsidRPr="000C734F">
        <w:rPr>
          <w:rFonts w:ascii="Times New Roman" w:hAnsi="Times New Roman" w:cs="Times New Roman"/>
          <w:sz w:val="24"/>
          <w:szCs w:val="24"/>
        </w:rPr>
        <w:t xml:space="preserve"> jóvenes del IPN, 500 de la Universidad del País Vasco y 930 del </w:t>
      </w:r>
      <w:r w:rsidR="00A11D75" w:rsidRPr="002A4ABB">
        <w:rPr>
          <w:rFonts w:ascii="Times New Roman" w:eastAsia="Times New Roman" w:hAnsi="Times New Roman" w:cs="Times New Roman"/>
          <w:color w:val="000000"/>
          <w:spacing w:val="4"/>
          <w:sz w:val="24"/>
          <w:szCs w:val="24"/>
          <w:lang w:val="es-MX" w:eastAsia="es-MX"/>
        </w:rPr>
        <w:t>TecNM</w:t>
      </w:r>
      <w:r w:rsidRPr="000C734F">
        <w:rPr>
          <w:rFonts w:ascii="Times New Roman" w:hAnsi="Times New Roman" w:cs="Times New Roman"/>
          <w:sz w:val="24"/>
          <w:szCs w:val="24"/>
        </w:rPr>
        <w:t>.</w:t>
      </w:r>
      <w:r w:rsidR="00DA6A33" w:rsidRPr="000C734F">
        <w:rPr>
          <w:rFonts w:ascii="Times New Roman" w:hAnsi="Times New Roman" w:cs="Times New Roman"/>
          <w:sz w:val="24"/>
          <w:szCs w:val="24"/>
        </w:rPr>
        <w:t xml:space="preserve"> L</w:t>
      </w:r>
      <w:r w:rsidR="00B03422" w:rsidRPr="000C734F">
        <w:rPr>
          <w:rFonts w:ascii="Times New Roman" w:hAnsi="Times New Roman" w:cs="Times New Roman"/>
          <w:sz w:val="24"/>
          <w:szCs w:val="24"/>
        </w:rPr>
        <w:t>os</w:t>
      </w:r>
      <w:r w:rsidR="00DA6A33" w:rsidRPr="000C734F">
        <w:rPr>
          <w:rFonts w:ascii="Times New Roman" w:hAnsi="Times New Roman" w:cs="Times New Roman"/>
          <w:sz w:val="24"/>
          <w:szCs w:val="24"/>
        </w:rPr>
        <w:t xml:space="preserve"> datos se recabaron por medio de la construcción de un cuestionario </w:t>
      </w:r>
      <w:r w:rsidR="00DA6A33" w:rsidRPr="0096050F">
        <w:rPr>
          <w:rFonts w:ascii="Times New Roman" w:hAnsi="Times New Roman" w:cs="Times New Roman"/>
          <w:sz w:val="24"/>
          <w:szCs w:val="24"/>
        </w:rPr>
        <w:t xml:space="preserve">que </w:t>
      </w:r>
      <w:r w:rsidR="008E19E5" w:rsidRPr="0096050F">
        <w:rPr>
          <w:rFonts w:ascii="Times New Roman" w:hAnsi="Times New Roman" w:cs="Times New Roman"/>
          <w:sz w:val="24"/>
          <w:szCs w:val="24"/>
        </w:rPr>
        <w:t xml:space="preserve">cuenta con </w:t>
      </w:r>
      <w:r w:rsidR="007F2169" w:rsidRPr="0096050F">
        <w:rPr>
          <w:rFonts w:ascii="Times New Roman" w:hAnsi="Times New Roman" w:cs="Times New Roman"/>
          <w:sz w:val="24"/>
          <w:szCs w:val="24"/>
        </w:rPr>
        <w:t xml:space="preserve">18 </w:t>
      </w:r>
      <w:r w:rsidR="00CB71FE" w:rsidRPr="0096050F">
        <w:rPr>
          <w:rFonts w:ascii="Times New Roman" w:hAnsi="Times New Roman" w:cs="Times New Roman"/>
          <w:sz w:val="24"/>
          <w:szCs w:val="24"/>
        </w:rPr>
        <w:t>enunciados</w:t>
      </w:r>
      <w:r w:rsidR="00A11D75">
        <w:rPr>
          <w:rFonts w:ascii="Times New Roman" w:hAnsi="Times New Roman" w:cs="Times New Roman"/>
          <w:sz w:val="24"/>
          <w:szCs w:val="24"/>
        </w:rPr>
        <w:t>,</w:t>
      </w:r>
      <w:r w:rsidR="00CB71FE" w:rsidRPr="00B063C5">
        <w:rPr>
          <w:rFonts w:ascii="Times New Roman" w:hAnsi="Times New Roman" w:cs="Times New Roman"/>
          <w:sz w:val="24"/>
          <w:szCs w:val="24"/>
        </w:rPr>
        <w:t xml:space="preserve"> </w:t>
      </w:r>
      <w:r w:rsidR="00A11D75">
        <w:rPr>
          <w:rFonts w:ascii="Times New Roman" w:hAnsi="Times New Roman" w:cs="Times New Roman"/>
          <w:sz w:val="24"/>
          <w:szCs w:val="24"/>
        </w:rPr>
        <w:t>los cuales</w:t>
      </w:r>
      <w:r w:rsidR="00A11D75" w:rsidRPr="00B063C5">
        <w:rPr>
          <w:rFonts w:ascii="Times New Roman" w:hAnsi="Times New Roman" w:cs="Times New Roman"/>
          <w:sz w:val="24"/>
          <w:szCs w:val="24"/>
        </w:rPr>
        <w:t xml:space="preserve"> </w:t>
      </w:r>
      <w:r w:rsidR="008468DB" w:rsidRPr="00B063C5">
        <w:rPr>
          <w:rFonts w:ascii="Times New Roman" w:hAnsi="Times New Roman" w:cs="Times New Roman"/>
          <w:sz w:val="24"/>
          <w:szCs w:val="24"/>
        </w:rPr>
        <w:t>miden la</w:t>
      </w:r>
      <w:r w:rsidR="00DA6A33" w:rsidRPr="00B063C5">
        <w:rPr>
          <w:rFonts w:ascii="Times New Roman" w:hAnsi="Times New Roman" w:cs="Times New Roman"/>
          <w:sz w:val="24"/>
          <w:szCs w:val="24"/>
        </w:rPr>
        <w:t xml:space="preserve"> percepción respecto a la adq</w:t>
      </w:r>
      <w:r w:rsidR="00D313DC" w:rsidRPr="00B063C5">
        <w:rPr>
          <w:rFonts w:ascii="Times New Roman" w:hAnsi="Times New Roman" w:cs="Times New Roman"/>
          <w:sz w:val="24"/>
          <w:szCs w:val="24"/>
        </w:rPr>
        <w:t>uisición de habilidades blandas</w:t>
      </w:r>
      <w:r w:rsidR="00A11D75">
        <w:rPr>
          <w:rFonts w:ascii="Times New Roman" w:hAnsi="Times New Roman" w:cs="Times New Roman"/>
          <w:sz w:val="24"/>
          <w:szCs w:val="24"/>
        </w:rPr>
        <w:t>.</w:t>
      </w:r>
      <w:r w:rsidR="00A11D75" w:rsidRPr="00B063C5">
        <w:rPr>
          <w:rFonts w:ascii="Times New Roman" w:hAnsi="Times New Roman" w:cs="Times New Roman"/>
          <w:sz w:val="24"/>
          <w:szCs w:val="24"/>
        </w:rPr>
        <w:t xml:space="preserve"> </w:t>
      </w:r>
      <w:r w:rsidR="00A11D75">
        <w:rPr>
          <w:rFonts w:ascii="Times New Roman" w:hAnsi="Times New Roman" w:cs="Times New Roman"/>
          <w:sz w:val="24"/>
          <w:szCs w:val="24"/>
        </w:rPr>
        <w:t>Asimismo,</w:t>
      </w:r>
      <w:r w:rsidR="00A11D75" w:rsidRPr="00B063C5">
        <w:rPr>
          <w:rFonts w:ascii="Times New Roman" w:hAnsi="Times New Roman" w:cs="Times New Roman"/>
          <w:sz w:val="24"/>
          <w:szCs w:val="24"/>
        </w:rPr>
        <w:t xml:space="preserve"> </w:t>
      </w:r>
      <w:r w:rsidR="00A11D75">
        <w:rPr>
          <w:rFonts w:ascii="Times New Roman" w:hAnsi="Times New Roman" w:cs="Times New Roman"/>
          <w:sz w:val="24"/>
          <w:szCs w:val="24"/>
        </w:rPr>
        <w:t>se incluyó un listado de</w:t>
      </w:r>
      <w:r w:rsidR="00A665F7" w:rsidRPr="00B063C5">
        <w:rPr>
          <w:rFonts w:ascii="Times New Roman" w:hAnsi="Times New Roman" w:cs="Times New Roman"/>
          <w:sz w:val="24"/>
          <w:szCs w:val="24"/>
        </w:rPr>
        <w:t xml:space="preserve"> 25 competencias y se les pidió a los participantes que eligieran cinco de </w:t>
      </w:r>
      <w:r w:rsidR="00A11D75">
        <w:rPr>
          <w:rFonts w:ascii="Times New Roman" w:hAnsi="Times New Roman" w:cs="Times New Roman"/>
          <w:sz w:val="24"/>
          <w:szCs w:val="24"/>
        </w:rPr>
        <w:t>e</w:t>
      </w:r>
      <w:r w:rsidR="00A665F7" w:rsidRPr="00B063C5">
        <w:rPr>
          <w:rFonts w:ascii="Times New Roman" w:hAnsi="Times New Roman" w:cs="Times New Roman"/>
          <w:sz w:val="24"/>
          <w:szCs w:val="24"/>
        </w:rPr>
        <w:t>stas que consideraran relevantes en la formación de los ingenieros</w:t>
      </w:r>
      <w:r w:rsidR="007F2169" w:rsidRPr="00B063C5">
        <w:rPr>
          <w:rFonts w:ascii="Times New Roman" w:hAnsi="Times New Roman" w:cs="Times New Roman"/>
          <w:sz w:val="24"/>
          <w:szCs w:val="24"/>
        </w:rPr>
        <w:t>.</w:t>
      </w:r>
      <w:r w:rsidR="001571A6" w:rsidRPr="00B063C5">
        <w:rPr>
          <w:rFonts w:ascii="Times New Roman" w:hAnsi="Times New Roman" w:cs="Times New Roman"/>
          <w:sz w:val="24"/>
          <w:szCs w:val="24"/>
        </w:rPr>
        <w:t xml:space="preserve"> </w:t>
      </w:r>
      <w:r w:rsidR="001571A6" w:rsidRPr="000C734F">
        <w:rPr>
          <w:rFonts w:ascii="Times New Roman" w:hAnsi="Times New Roman" w:cs="Times New Roman"/>
          <w:sz w:val="24"/>
          <w:szCs w:val="24"/>
        </w:rPr>
        <w:t>Se empleó una escala tipo Likert</w:t>
      </w:r>
      <w:r w:rsidR="00445B40">
        <w:rPr>
          <w:rFonts w:ascii="Times New Roman" w:hAnsi="Times New Roman" w:cs="Times New Roman"/>
          <w:sz w:val="24"/>
          <w:szCs w:val="24"/>
        </w:rPr>
        <w:t>,</w:t>
      </w:r>
      <w:r w:rsidR="001571A6" w:rsidRPr="000C734F">
        <w:rPr>
          <w:rFonts w:ascii="Times New Roman" w:hAnsi="Times New Roman" w:cs="Times New Roman"/>
          <w:sz w:val="24"/>
          <w:szCs w:val="24"/>
        </w:rPr>
        <w:t xml:space="preserve"> </w:t>
      </w:r>
      <w:r w:rsidR="00C605A1" w:rsidRPr="000C734F">
        <w:rPr>
          <w:rFonts w:ascii="Times New Roman" w:hAnsi="Times New Roman" w:cs="Times New Roman"/>
          <w:sz w:val="24"/>
          <w:szCs w:val="24"/>
        </w:rPr>
        <w:t>en donde 1</w:t>
      </w:r>
      <w:r w:rsidR="00445B40">
        <w:rPr>
          <w:rFonts w:ascii="Times New Roman" w:hAnsi="Times New Roman" w:cs="Times New Roman"/>
          <w:sz w:val="24"/>
          <w:szCs w:val="24"/>
        </w:rPr>
        <w:t xml:space="preserve"> </w:t>
      </w:r>
      <w:r w:rsidR="00C605A1" w:rsidRPr="000C734F">
        <w:rPr>
          <w:rFonts w:ascii="Times New Roman" w:hAnsi="Times New Roman" w:cs="Times New Roman"/>
          <w:sz w:val="24"/>
          <w:szCs w:val="24"/>
        </w:rPr>
        <w:t xml:space="preserve">= </w:t>
      </w:r>
      <w:r w:rsidR="00445B40">
        <w:rPr>
          <w:rFonts w:ascii="Times New Roman" w:hAnsi="Times New Roman" w:cs="Times New Roman"/>
          <w:sz w:val="24"/>
          <w:szCs w:val="24"/>
        </w:rPr>
        <w:t>N</w:t>
      </w:r>
      <w:r w:rsidR="00445B40" w:rsidRPr="000C734F">
        <w:rPr>
          <w:rFonts w:ascii="Times New Roman" w:hAnsi="Times New Roman" w:cs="Times New Roman"/>
          <w:sz w:val="24"/>
          <w:szCs w:val="24"/>
        </w:rPr>
        <w:t>unca</w:t>
      </w:r>
      <w:r w:rsidR="00C605A1" w:rsidRPr="000C734F">
        <w:rPr>
          <w:rFonts w:ascii="Times New Roman" w:hAnsi="Times New Roman" w:cs="Times New Roman"/>
          <w:sz w:val="24"/>
          <w:szCs w:val="24"/>
        </w:rPr>
        <w:t>, 2</w:t>
      </w:r>
      <w:r w:rsidR="00445B40">
        <w:rPr>
          <w:rFonts w:ascii="Times New Roman" w:hAnsi="Times New Roman" w:cs="Times New Roman"/>
          <w:sz w:val="24"/>
          <w:szCs w:val="24"/>
        </w:rPr>
        <w:t xml:space="preserve"> </w:t>
      </w:r>
      <w:r w:rsidR="00C605A1" w:rsidRPr="000C734F">
        <w:rPr>
          <w:rFonts w:ascii="Times New Roman" w:hAnsi="Times New Roman" w:cs="Times New Roman"/>
          <w:sz w:val="24"/>
          <w:szCs w:val="24"/>
        </w:rPr>
        <w:t xml:space="preserve">= </w:t>
      </w:r>
      <w:r w:rsidR="00445B40">
        <w:rPr>
          <w:rFonts w:ascii="Times New Roman" w:hAnsi="Times New Roman" w:cs="Times New Roman"/>
          <w:sz w:val="24"/>
          <w:szCs w:val="24"/>
        </w:rPr>
        <w:t>C</w:t>
      </w:r>
      <w:r w:rsidR="00445B40" w:rsidRPr="000C734F">
        <w:rPr>
          <w:rFonts w:ascii="Times New Roman" w:hAnsi="Times New Roman" w:cs="Times New Roman"/>
          <w:sz w:val="24"/>
          <w:szCs w:val="24"/>
        </w:rPr>
        <w:t xml:space="preserve">asi </w:t>
      </w:r>
      <w:r w:rsidR="00C605A1" w:rsidRPr="000C734F">
        <w:rPr>
          <w:rFonts w:ascii="Times New Roman" w:hAnsi="Times New Roman" w:cs="Times New Roman"/>
          <w:sz w:val="24"/>
          <w:szCs w:val="24"/>
        </w:rPr>
        <w:t>siempre, 3</w:t>
      </w:r>
      <w:r w:rsidR="00445B40">
        <w:rPr>
          <w:rFonts w:ascii="Times New Roman" w:hAnsi="Times New Roman" w:cs="Times New Roman"/>
          <w:sz w:val="24"/>
          <w:szCs w:val="24"/>
        </w:rPr>
        <w:t xml:space="preserve"> </w:t>
      </w:r>
      <w:r w:rsidR="00C605A1" w:rsidRPr="000C734F">
        <w:rPr>
          <w:rFonts w:ascii="Times New Roman" w:hAnsi="Times New Roman" w:cs="Times New Roman"/>
          <w:sz w:val="24"/>
          <w:szCs w:val="24"/>
        </w:rPr>
        <w:t xml:space="preserve">= </w:t>
      </w:r>
      <w:r w:rsidR="00445B40">
        <w:rPr>
          <w:rFonts w:ascii="Times New Roman" w:hAnsi="Times New Roman" w:cs="Times New Roman"/>
          <w:sz w:val="24"/>
          <w:szCs w:val="24"/>
        </w:rPr>
        <w:t>A</w:t>
      </w:r>
      <w:r w:rsidR="00445B40" w:rsidRPr="000C734F">
        <w:rPr>
          <w:rFonts w:ascii="Times New Roman" w:hAnsi="Times New Roman" w:cs="Times New Roman"/>
          <w:sz w:val="24"/>
          <w:szCs w:val="24"/>
        </w:rPr>
        <w:t xml:space="preserve"> </w:t>
      </w:r>
      <w:r w:rsidR="00C605A1" w:rsidRPr="000C734F">
        <w:rPr>
          <w:rFonts w:ascii="Times New Roman" w:hAnsi="Times New Roman" w:cs="Times New Roman"/>
          <w:sz w:val="24"/>
          <w:szCs w:val="24"/>
        </w:rPr>
        <w:t>veces, 4</w:t>
      </w:r>
      <w:r w:rsidR="00445B40">
        <w:rPr>
          <w:rFonts w:ascii="Times New Roman" w:hAnsi="Times New Roman" w:cs="Times New Roman"/>
          <w:sz w:val="24"/>
          <w:szCs w:val="24"/>
        </w:rPr>
        <w:t xml:space="preserve"> </w:t>
      </w:r>
      <w:r w:rsidR="00C605A1" w:rsidRPr="000C734F">
        <w:rPr>
          <w:rFonts w:ascii="Times New Roman" w:hAnsi="Times New Roman" w:cs="Times New Roman"/>
          <w:sz w:val="24"/>
          <w:szCs w:val="24"/>
        </w:rPr>
        <w:t>=</w:t>
      </w:r>
      <w:r w:rsidR="00445B40">
        <w:rPr>
          <w:rFonts w:ascii="Times New Roman" w:hAnsi="Times New Roman" w:cs="Times New Roman"/>
          <w:sz w:val="24"/>
          <w:szCs w:val="24"/>
        </w:rPr>
        <w:t xml:space="preserve"> C</w:t>
      </w:r>
      <w:r w:rsidR="0004075F" w:rsidRPr="000C734F">
        <w:rPr>
          <w:rFonts w:ascii="Times New Roman" w:hAnsi="Times New Roman" w:cs="Times New Roman"/>
          <w:sz w:val="24"/>
          <w:szCs w:val="24"/>
        </w:rPr>
        <w:t>asi siempre y 5</w:t>
      </w:r>
      <w:r w:rsidR="00445B40">
        <w:rPr>
          <w:rFonts w:ascii="Times New Roman" w:hAnsi="Times New Roman" w:cs="Times New Roman"/>
          <w:sz w:val="24"/>
          <w:szCs w:val="24"/>
        </w:rPr>
        <w:t xml:space="preserve"> </w:t>
      </w:r>
      <w:r w:rsidR="0004075F" w:rsidRPr="000C734F">
        <w:rPr>
          <w:rFonts w:ascii="Times New Roman" w:hAnsi="Times New Roman" w:cs="Times New Roman"/>
          <w:sz w:val="24"/>
          <w:szCs w:val="24"/>
        </w:rPr>
        <w:t xml:space="preserve">= </w:t>
      </w:r>
      <w:r w:rsidR="00445B40">
        <w:rPr>
          <w:rFonts w:ascii="Times New Roman" w:hAnsi="Times New Roman" w:cs="Times New Roman"/>
          <w:sz w:val="24"/>
          <w:szCs w:val="24"/>
        </w:rPr>
        <w:t>S</w:t>
      </w:r>
      <w:r w:rsidR="00445B40" w:rsidRPr="000C734F">
        <w:rPr>
          <w:rFonts w:ascii="Times New Roman" w:hAnsi="Times New Roman" w:cs="Times New Roman"/>
          <w:sz w:val="24"/>
          <w:szCs w:val="24"/>
        </w:rPr>
        <w:t>iempre</w:t>
      </w:r>
      <w:r w:rsidR="0004075F" w:rsidRPr="000C734F">
        <w:rPr>
          <w:rFonts w:ascii="Times New Roman" w:hAnsi="Times New Roman" w:cs="Times New Roman"/>
          <w:sz w:val="24"/>
          <w:szCs w:val="24"/>
        </w:rPr>
        <w:t>.</w:t>
      </w:r>
      <w:r w:rsidR="00987853">
        <w:rPr>
          <w:rFonts w:ascii="Times New Roman" w:hAnsi="Times New Roman" w:cs="Times New Roman"/>
          <w:sz w:val="24"/>
          <w:szCs w:val="24"/>
        </w:rPr>
        <w:t xml:space="preserve"> </w:t>
      </w:r>
      <w:r w:rsidR="007F2169" w:rsidRPr="000C734F">
        <w:rPr>
          <w:rFonts w:ascii="Times New Roman" w:hAnsi="Times New Roman" w:cs="Times New Roman"/>
          <w:sz w:val="24"/>
          <w:szCs w:val="24"/>
        </w:rPr>
        <w:t>E</w:t>
      </w:r>
      <w:r w:rsidR="008468DB" w:rsidRPr="000C734F">
        <w:rPr>
          <w:rFonts w:ascii="Times New Roman" w:hAnsi="Times New Roman" w:cs="Times New Roman"/>
          <w:sz w:val="24"/>
          <w:szCs w:val="24"/>
        </w:rPr>
        <w:t xml:space="preserve">l instrumento </w:t>
      </w:r>
      <w:r w:rsidR="00926797" w:rsidRPr="000C734F">
        <w:rPr>
          <w:rFonts w:ascii="Times New Roman" w:hAnsi="Times New Roman" w:cs="Times New Roman"/>
          <w:sz w:val="24"/>
          <w:szCs w:val="24"/>
        </w:rPr>
        <w:t xml:space="preserve">fue piloteado en una de las unidades de </w:t>
      </w:r>
      <w:r w:rsidR="00FF2DDB" w:rsidRPr="000C734F">
        <w:rPr>
          <w:rFonts w:ascii="Times New Roman" w:hAnsi="Times New Roman" w:cs="Times New Roman"/>
          <w:sz w:val="24"/>
          <w:szCs w:val="24"/>
        </w:rPr>
        <w:t>IPN</w:t>
      </w:r>
      <w:r w:rsidR="00445B40">
        <w:rPr>
          <w:rFonts w:ascii="Times New Roman" w:hAnsi="Times New Roman" w:cs="Times New Roman"/>
          <w:sz w:val="24"/>
          <w:szCs w:val="24"/>
        </w:rPr>
        <w:t>,</w:t>
      </w:r>
      <w:r w:rsidR="00FF2DDB" w:rsidRPr="000C734F">
        <w:rPr>
          <w:rFonts w:ascii="Times New Roman" w:hAnsi="Times New Roman" w:cs="Times New Roman"/>
          <w:sz w:val="24"/>
          <w:szCs w:val="24"/>
        </w:rPr>
        <w:t xml:space="preserve"> con una muestra de 60 jóvenes. </w:t>
      </w:r>
      <w:r w:rsidR="00045366" w:rsidRPr="000C734F">
        <w:rPr>
          <w:rFonts w:ascii="Times New Roman" w:hAnsi="Times New Roman" w:cs="Times New Roman"/>
          <w:sz w:val="24"/>
          <w:szCs w:val="24"/>
        </w:rPr>
        <w:t xml:space="preserve">Los datos fueron </w:t>
      </w:r>
      <w:r w:rsidR="000A795D" w:rsidRPr="000C734F">
        <w:rPr>
          <w:rFonts w:ascii="Times New Roman" w:hAnsi="Times New Roman" w:cs="Times New Roman"/>
          <w:sz w:val="24"/>
          <w:szCs w:val="24"/>
        </w:rPr>
        <w:t xml:space="preserve">procesados con el </w:t>
      </w:r>
      <w:r w:rsidR="000A795D" w:rsidRPr="00AA42A3">
        <w:rPr>
          <w:rFonts w:ascii="Times New Roman" w:hAnsi="Times New Roman" w:cs="Times New Roman"/>
          <w:i/>
          <w:iCs/>
          <w:sz w:val="24"/>
          <w:szCs w:val="24"/>
        </w:rPr>
        <w:t>software</w:t>
      </w:r>
      <w:r w:rsidR="000A795D" w:rsidRPr="000C734F">
        <w:rPr>
          <w:rFonts w:ascii="Times New Roman" w:hAnsi="Times New Roman" w:cs="Times New Roman"/>
          <w:sz w:val="24"/>
          <w:szCs w:val="24"/>
        </w:rPr>
        <w:t xml:space="preserve"> Statistical Packet f</w:t>
      </w:r>
      <w:r w:rsidR="00790327" w:rsidRPr="000C734F">
        <w:rPr>
          <w:rFonts w:ascii="Times New Roman" w:hAnsi="Times New Roman" w:cs="Times New Roman"/>
          <w:sz w:val="24"/>
          <w:szCs w:val="24"/>
        </w:rPr>
        <w:t>or the Social Sciences (SPSS</w:t>
      </w:r>
      <w:r w:rsidR="0003121A" w:rsidRPr="000C734F">
        <w:rPr>
          <w:rFonts w:ascii="Times New Roman" w:hAnsi="Times New Roman" w:cs="Times New Roman"/>
          <w:sz w:val="24"/>
          <w:szCs w:val="24"/>
        </w:rPr>
        <w:t>-IBM</w:t>
      </w:r>
      <w:r w:rsidR="00445B40" w:rsidRPr="000C734F">
        <w:rPr>
          <w:rFonts w:ascii="Times New Roman" w:hAnsi="Times New Roman" w:cs="Times New Roman"/>
          <w:sz w:val="24"/>
          <w:szCs w:val="24"/>
        </w:rPr>
        <w:t>)</w:t>
      </w:r>
      <w:r w:rsidR="00445B40">
        <w:rPr>
          <w:rFonts w:ascii="Times New Roman" w:hAnsi="Times New Roman" w:cs="Times New Roman"/>
          <w:sz w:val="24"/>
          <w:szCs w:val="24"/>
        </w:rPr>
        <w:t>.</w:t>
      </w:r>
      <w:r w:rsidR="00445B40" w:rsidRPr="000C734F">
        <w:rPr>
          <w:rFonts w:ascii="Times New Roman" w:hAnsi="Times New Roman" w:cs="Times New Roman"/>
          <w:sz w:val="24"/>
          <w:szCs w:val="24"/>
        </w:rPr>
        <w:t xml:space="preserve"> </w:t>
      </w:r>
      <w:r w:rsidR="00445B40">
        <w:rPr>
          <w:rFonts w:ascii="Times New Roman" w:hAnsi="Times New Roman" w:cs="Times New Roman"/>
          <w:sz w:val="24"/>
          <w:szCs w:val="24"/>
        </w:rPr>
        <w:t>L</w:t>
      </w:r>
      <w:r w:rsidR="00445B40" w:rsidRPr="000C734F">
        <w:rPr>
          <w:rFonts w:ascii="Times New Roman" w:hAnsi="Times New Roman" w:cs="Times New Roman"/>
          <w:sz w:val="24"/>
          <w:szCs w:val="24"/>
        </w:rPr>
        <w:t xml:space="preserve">a </w:t>
      </w:r>
      <w:r w:rsidR="005D69A6" w:rsidRPr="000C734F">
        <w:rPr>
          <w:rFonts w:ascii="Times New Roman" w:hAnsi="Times New Roman" w:cs="Times New Roman"/>
          <w:sz w:val="24"/>
          <w:szCs w:val="24"/>
        </w:rPr>
        <w:t xml:space="preserve">confiabilidad del instrumento arrojó un alfa de Cronbach </w:t>
      </w:r>
      <w:r w:rsidR="003D09B6" w:rsidRPr="000C734F">
        <w:rPr>
          <w:rFonts w:ascii="Times New Roman" w:hAnsi="Times New Roman" w:cs="Times New Roman"/>
          <w:sz w:val="24"/>
          <w:szCs w:val="24"/>
        </w:rPr>
        <w:t xml:space="preserve">de 0.863, lo que indica que los enunciados </w:t>
      </w:r>
      <w:r w:rsidR="005D69A6" w:rsidRPr="000C734F">
        <w:rPr>
          <w:rFonts w:ascii="Times New Roman" w:hAnsi="Times New Roman" w:cs="Times New Roman"/>
          <w:sz w:val="24"/>
          <w:szCs w:val="24"/>
        </w:rPr>
        <w:t>d</w:t>
      </w:r>
      <w:r w:rsidR="009852D5" w:rsidRPr="000C734F">
        <w:rPr>
          <w:rFonts w:ascii="Times New Roman" w:hAnsi="Times New Roman" w:cs="Times New Roman"/>
          <w:sz w:val="24"/>
          <w:szCs w:val="24"/>
        </w:rPr>
        <w:t>emuestran consistencia interna</w:t>
      </w:r>
      <w:r w:rsidR="00445B40">
        <w:rPr>
          <w:rFonts w:ascii="Times New Roman" w:hAnsi="Times New Roman" w:cs="Times New Roman"/>
          <w:sz w:val="24"/>
          <w:szCs w:val="24"/>
        </w:rPr>
        <w:t>.</w:t>
      </w:r>
      <w:r w:rsidR="00445B40" w:rsidRPr="000C734F">
        <w:rPr>
          <w:rFonts w:ascii="Times New Roman" w:hAnsi="Times New Roman" w:cs="Times New Roman"/>
          <w:sz w:val="24"/>
          <w:szCs w:val="24"/>
        </w:rPr>
        <w:t xml:space="preserve"> </w:t>
      </w:r>
      <w:r w:rsidR="000B577D">
        <w:rPr>
          <w:rFonts w:ascii="Times New Roman" w:hAnsi="Times New Roman" w:cs="Times New Roman"/>
          <w:sz w:val="24"/>
          <w:szCs w:val="24"/>
        </w:rPr>
        <w:t xml:space="preserve">Aunado a ello, </w:t>
      </w:r>
      <w:r w:rsidR="009852D5" w:rsidRPr="000C734F">
        <w:rPr>
          <w:rFonts w:ascii="Times New Roman" w:hAnsi="Times New Roman" w:cs="Times New Roman"/>
          <w:sz w:val="24"/>
          <w:szCs w:val="24"/>
        </w:rPr>
        <w:t>se llevó a cabo un análisis de factores</w:t>
      </w:r>
      <w:r w:rsidR="00B4177A" w:rsidRPr="000C734F">
        <w:rPr>
          <w:rFonts w:ascii="Times New Roman" w:hAnsi="Times New Roman" w:cs="Times New Roman"/>
          <w:sz w:val="24"/>
          <w:szCs w:val="24"/>
        </w:rPr>
        <w:t xml:space="preserve"> exploratorio</w:t>
      </w:r>
      <w:r w:rsidR="000B577D">
        <w:rPr>
          <w:rFonts w:ascii="Times New Roman" w:hAnsi="Times New Roman" w:cs="Times New Roman"/>
          <w:sz w:val="24"/>
          <w:szCs w:val="24"/>
        </w:rPr>
        <w:t>.</w:t>
      </w:r>
      <w:r w:rsidR="000B577D" w:rsidRPr="000C734F">
        <w:rPr>
          <w:rFonts w:ascii="Times New Roman" w:hAnsi="Times New Roman" w:cs="Times New Roman"/>
          <w:sz w:val="24"/>
          <w:szCs w:val="24"/>
        </w:rPr>
        <w:t xml:space="preserve"> </w:t>
      </w:r>
      <w:r w:rsidR="000B577D">
        <w:rPr>
          <w:rFonts w:ascii="Times New Roman" w:hAnsi="Times New Roman" w:cs="Times New Roman"/>
          <w:sz w:val="24"/>
          <w:szCs w:val="24"/>
        </w:rPr>
        <w:t>L</w:t>
      </w:r>
      <w:r w:rsidR="000B577D" w:rsidRPr="000C734F">
        <w:rPr>
          <w:rFonts w:ascii="Times New Roman" w:hAnsi="Times New Roman" w:cs="Times New Roman"/>
          <w:sz w:val="24"/>
          <w:szCs w:val="24"/>
        </w:rPr>
        <w:t xml:space="preserve">as </w:t>
      </w:r>
      <w:r w:rsidR="009852D5" w:rsidRPr="000C734F">
        <w:rPr>
          <w:rFonts w:ascii="Times New Roman" w:hAnsi="Times New Roman" w:cs="Times New Roman"/>
          <w:sz w:val="24"/>
          <w:szCs w:val="24"/>
        </w:rPr>
        <w:t xml:space="preserve">pruebas estadísticas </w:t>
      </w:r>
      <w:r w:rsidR="00B4177A" w:rsidRPr="000C734F">
        <w:rPr>
          <w:rFonts w:ascii="Times New Roman" w:hAnsi="Times New Roman" w:cs="Times New Roman"/>
          <w:sz w:val="24"/>
          <w:szCs w:val="24"/>
        </w:rPr>
        <w:t>arrojaron</w:t>
      </w:r>
      <w:r w:rsidR="00F80F9D" w:rsidRPr="000C734F">
        <w:rPr>
          <w:rFonts w:ascii="Times New Roman" w:hAnsi="Times New Roman" w:cs="Times New Roman"/>
          <w:sz w:val="24"/>
          <w:szCs w:val="24"/>
        </w:rPr>
        <w:t xml:space="preserve"> un </w:t>
      </w:r>
      <w:r w:rsidR="000B577D" w:rsidRPr="000C734F">
        <w:rPr>
          <w:rFonts w:ascii="Times New Roman" w:hAnsi="Times New Roman" w:cs="Times New Roman"/>
          <w:sz w:val="24"/>
          <w:szCs w:val="24"/>
        </w:rPr>
        <w:t>Kaiser</w:t>
      </w:r>
      <w:r w:rsidR="000B577D">
        <w:rPr>
          <w:rFonts w:ascii="Times New Roman" w:hAnsi="Times New Roman" w:cs="Times New Roman"/>
          <w:sz w:val="24"/>
          <w:szCs w:val="24"/>
        </w:rPr>
        <w:t>-</w:t>
      </w:r>
      <w:r w:rsidR="00F80F9D" w:rsidRPr="000C734F">
        <w:rPr>
          <w:rFonts w:ascii="Times New Roman" w:hAnsi="Times New Roman" w:cs="Times New Roman"/>
          <w:sz w:val="24"/>
          <w:szCs w:val="24"/>
        </w:rPr>
        <w:t>Meyer</w:t>
      </w:r>
      <w:r w:rsidR="000B577D">
        <w:rPr>
          <w:rFonts w:ascii="Times New Roman" w:hAnsi="Times New Roman" w:cs="Times New Roman"/>
          <w:sz w:val="24"/>
          <w:szCs w:val="24"/>
        </w:rPr>
        <w:t>-</w:t>
      </w:r>
      <w:r w:rsidR="00F80F9D" w:rsidRPr="000C734F">
        <w:rPr>
          <w:rFonts w:ascii="Times New Roman" w:hAnsi="Times New Roman" w:cs="Times New Roman"/>
          <w:sz w:val="24"/>
          <w:szCs w:val="24"/>
        </w:rPr>
        <w:t>Olkin de 0.940 &gt;</w:t>
      </w:r>
      <w:r w:rsidR="00987853">
        <w:rPr>
          <w:rFonts w:ascii="Times New Roman" w:hAnsi="Times New Roman" w:cs="Times New Roman"/>
          <w:sz w:val="24"/>
          <w:szCs w:val="24"/>
        </w:rPr>
        <w:t xml:space="preserve"> </w:t>
      </w:r>
      <w:r w:rsidR="00F80F9D" w:rsidRPr="000C734F">
        <w:rPr>
          <w:rFonts w:ascii="Times New Roman" w:hAnsi="Times New Roman" w:cs="Times New Roman"/>
          <w:sz w:val="24"/>
          <w:szCs w:val="24"/>
        </w:rPr>
        <w:t>0.50</w:t>
      </w:r>
      <w:r w:rsidR="000B577D">
        <w:rPr>
          <w:rFonts w:ascii="Times New Roman" w:hAnsi="Times New Roman" w:cs="Times New Roman"/>
          <w:sz w:val="24"/>
          <w:szCs w:val="24"/>
        </w:rPr>
        <w:t>,</w:t>
      </w:r>
      <w:r w:rsidR="00F80F9D" w:rsidRPr="000C734F">
        <w:rPr>
          <w:rFonts w:ascii="Times New Roman" w:hAnsi="Times New Roman" w:cs="Times New Roman"/>
          <w:sz w:val="24"/>
          <w:szCs w:val="24"/>
        </w:rPr>
        <w:t xml:space="preserve"> lo que significa que </w:t>
      </w:r>
      <w:r w:rsidR="000B577D" w:rsidRPr="000C734F">
        <w:rPr>
          <w:rFonts w:ascii="Times New Roman" w:hAnsi="Times New Roman" w:cs="Times New Roman"/>
          <w:sz w:val="24"/>
          <w:szCs w:val="24"/>
        </w:rPr>
        <w:t>los ítems tienen</w:t>
      </w:r>
      <w:r w:rsidR="00F80F9D" w:rsidRPr="000C734F">
        <w:rPr>
          <w:rFonts w:ascii="Times New Roman" w:hAnsi="Times New Roman" w:cs="Times New Roman"/>
          <w:sz w:val="24"/>
          <w:szCs w:val="24"/>
        </w:rPr>
        <w:t xml:space="preserve"> la capaci</w:t>
      </w:r>
      <w:r w:rsidR="008057D1">
        <w:rPr>
          <w:rFonts w:ascii="Times New Roman" w:hAnsi="Times New Roman" w:cs="Times New Roman"/>
          <w:sz w:val="24"/>
          <w:szCs w:val="24"/>
        </w:rPr>
        <w:t>dad de agruparse en dimensiones</w:t>
      </w:r>
      <w:r w:rsidR="000B577D">
        <w:rPr>
          <w:rFonts w:ascii="Times New Roman" w:hAnsi="Times New Roman" w:cs="Times New Roman"/>
          <w:sz w:val="24"/>
          <w:szCs w:val="24"/>
        </w:rPr>
        <w:t xml:space="preserve">; </w:t>
      </w:r>
      <w:r w:rsidR="00BB3BED">
        <w:rPr>
          <w:rFonts w:ascii="Times New Roman" w:hAnsi="Times New Roman" w:cs="Times New Roman"/>
          <w:sz w:val="24"/>
          <w:szCs w:val="24"/>
        </w:rPr>
        <w:t>se trabajó únicamente con un factor que integra las habilidades blandas</w:t>
      </w:r>
      <w:r w:rsidR="00F80F9D" w:rsidRPr="000C734F">
        <w:rPr>
          <w:rFonts w:ascii="Times New Roman" w:hAnsi="Times New Roman" w:cs="Times New Roman"/>
          <w:sz w:val="24"/>
          <w:szCs w:val="24"/>
        </w:rPr>
        <w:t>. Es importante mencionar que se tomó la decisión de hacer uso del método de anális</w:t>
      </w:r>
      <w:r w:rsidR="00EF5142" w:rsidRPr="000C734F">
        <w:rPr>
          <w:rFonts w:ascii="Times New Roman" w:hAnsi="Times New Roman" w:cs="Times New Roman"/>
          <w:sz w:val="24"/>
          <w:szCs w:val="24"/>
        </w:rPr>
        <w:t>is fact</w:t>
      </w:r>
      <w:r w:rsidR="003D09B6" w:rsidRPr="000C734F">
        <w:rPr>
          <w:rFonts w:ascii="Times New Roman" w:hAnsi="Times New Roman" w:cs="Times New Roman"/>
          <w:sz w:val="24"/>
          <w:szCs w:val="24"/>
        </w:rPr>
        <w:t xml:space="preserve">orial </w:t>
      </w:r>
      <w:r w:rsidR="002B22F2">
        <w:rPr>
          <w:rFonts w:ascii="Times New Roman" w:hAnsi="Times New Roman" w:cs="Times New Roman"/>
          <w:sz w:val="24"/>
          <w:szCs w:val="24"/>
        </w:rPr>
        <w:t>pues</w:t>
      </w:r>
      <w:r w:rsidR="003D09B6" w:rsidRPr="000C734F">
        <w:rPr>
          <w:rFonts w:ascii="Times New Roman" w:hAnsi="Times New Roman" w:cs="Times New Roman"/>
          <w:sz w:val="24"/>
          <w:szCs w:val="24"/>
        </w:rPr>
        <w:t xml:space="preserve"> permite estudiar</w:t>
      </w:r>
      <w:r w:rsidR="00EF5142" w:rsidRPr="000C734F">
        <w:rPr>
          <w:rFonts w:ascii="Times New Roman" w:hAnsi="Times New Roman" w:cs="Times New Roman"/>
          <w:sz w:val="24"/>
          <w:szCs w:val="24"/>
        </w:rPr>
        <w:t xml:space="preserve"> </w:t>
      </w:r>
      <w:r w:rsidR="00C34862" w:rsidRPr="000C734F">
        <w:rPr>
          <w:rFonts w:ascii="Times New Roman" w:hAnsi="Times New Roman" w:cs="Times New Roman"/>
          <w:sz w:val="24"/>
          <w:szCs w:val="24"/>
        </w:rPr>
        <w:t>grandes cantidades de datos</w:t>
      </w:r>
      <w:r w:rsidR="000B577D">
        <w:rPr>
          <w:rFonts w:ascii="Times New Roman" w:hAnsi="Times New Roman" w:cs="Times New Roman"/>
          <w:sz w:val="24"/>
          <w:szCs w:val="24"/>
        </w:rPr>
        <w:t>.</w:t>
      </w:r>
      <w:r w:rsidR="000B577D" w:rsidRPr="000C734F">
        <w:rPr>
          <w:rFonts w:ascii="Times New Roman" w:hAnsi="Times New Roman" w:cs="Times New Roman"/>
          <w:sz w:val="24"/>
          <w:szCs w:val="24"/>
        </w:rPr>
        <w:t xml:space="preserve"> </w:t>
      </w:r>
      <w:r w:rsidR="000B577D">
        <w:rPr>
          <w:rFonts w:ascii="Times New Roman" w:hAnsi="Times New Roman" w:cs="Times New Roman"/>
          <w:sz w:val="24"/>
          <w:szCs w:val="24"/>
        </w:rPr>
        <w:t>L</w:t>
      </w:r>
      <w:r w:rsidR="000B577D" w:rsidRPr="000C734F">
        <w:rPr>
          <w:rFonts w:ascii="Times New Roman" w:hAnsi="Times New Roman" w:cs="Times New Roman"/>
          <w:sz w:val="24"/>
          <w:szCs w:val="24"/>
        </w:rPr>
        <w:t xml:space="preserve">a </w:t>
      </w:r>
      <w:r w:rsidR="000575A1" w:rsidRPr="000C734F">
        <w:rPr>
          <w:rFonts w:ascii="Times New Roman" w:hAnsi="Times New Roman" w:cs="Times New Roman"/>
          <w:sz w:val="24"/>
          <w:szCs w:val="24"/>
        </w:rPr>
        <w:t xml:space="preserve">extracción fue por medio de los componentes principales </w:t>
      </w:r>
      <w:r w:rsidR="00290A37" w:rsidRPr="000C734F">
        <w:rPr>
          <w:rFonts w:ascii="Times New Roman" w:hAnsi="Times New Roman" w:cs="Times New Roman"/>
          <w:sz w:val="24"/>
          <w:szCs w:val="24"/>
        </w:rPr>
        <w:t>y la rotaci</w:t>
      </w:r>
      <w:r w:rsidR="00552B4A" w:rsidRPr="000C734F">
        <w:rPr>
          <w:rFonts w:ascii="Times New Roman" w:hAnsi="Times New Roman" w:cs="Times New Roman"/>
          <w:sz w:val="24"/>
          <w:szCs w:val="24"/>
        </w:rPr>
        <w:t xml:space="preserve">ón fue </w:t>
      </w:r>
      <w:r w:rsidR="003A047C">
        <w:rPr>
          <w:rFonts w:ascii="Times New Roman" w:hAnsi="Times New Roman" w:cs="Times New Roman"/>
          <w:sz w:val="24"/>
          <w:szCs w:val="24"/>
        </w:rPr>
        <w:t>v</w:t>
      </w:r>
      <w:r w:rsidR="003A047C" w:rsidRPr="000C734F">
        <w:rPr>
          <w:rFonts w:ascii="Times New Roman" w:hAnsi="Times New Roman" w:cs="Times New Roman"/>
          <w:sz w:val="24"/>
          <w:szCs w:val="24"/>
        </w:rPr>
        <w:t>arimax</w:t>
      </w:r>
      <w:r w:rsidR="003A047C">
        <w:rPr>
          <w:rFonts w:ascii="Times New Roman" w:hAnsi="Times New Roman" w:cs="Times New Roman"/>
          <w:sz w:val="24"/>
          <w:szCs w:val="24"/>
        </w:rPr>
        <w:t xml:space="preserve"> </w:t>
      </w:r>
      <w:r w:rsidR="001E63BB">
        <w:rPr>
          <w:rFonts w:ascii="Times New Roman" w:hAnsi="Times New Roman" w:cs="Times New Roman"/>
          <w:sz w:val="24"/>
          <w:szCs w:val="24"/>
        </w:rPr>
        <w:t>(ver tabla 1</w:t>
      </w:r>
      <w:r w:rsidR="00191725" w:rsidRPr="000C734F">
        <w:rPr>
          <w:rFonts w:ascii="Times New Roman" w:hAnsi="Times New Roman" w:cs="Times New Roman"/>
          <w:sz w:val="24"/>
          <w:szCs w:val="24"/>
        </w:rPr>
        <w:t>)</w:t>
      </w:r>
      <w:r w:rsidR="00552B4A" w:rsidRPr="000C734F">
        <w:rPr>
          <w:rFonts w:ascii="Times New Roman" w:hAnsi="Times New Roman" w:cs="Times New Roman"/>
          <w:sz w:val="24"/>
          <w:szCs w:val="24"/>
        </w:rPr>
        <w:t xml:space="preserve">. </w:t>
      </w:r>
      <w:r w:rsidR="00273AD2" w:rsidRPr="000C734F">
        <w:rPr>
          <w:rFonts w:ascii="Times New Roman" w:hAnsi="Times New Roman" w:cs="Times New Roman"/>
          <w:sz w:val="24"/>
          <w:szCs w:val="24"/>
        </w:rPr>
        <w:t>Para la aplicación de los instrumentos</w:t>
      </w:r>
      <w:r w:rsidR="00791F17">
        <w:rPr>
          <w:rFonts w:ascii="Times New Roman" w:hAnsi="Times New Roman" w:cs="Times New Roman"/>
          <w:sz w:val="24"/>
          <w:szCs w:val="24"/>
        </w:rPr>
        <w:t>,</w:t>
      </w:r>
      <w:r w:rsidR="00273AD2" w:rsidRPr="000C734F">
        <w:rPr>
          <w:rFonts w:ascii="Times New Roman" w:hAnsi="Times New Roman" w:cs="Times New Roman"/>
          <w:sz w:val="24"/>
          <w:szCs w:val="24"/>
        </w:rPr>
        <w:t xml:space="preserve"> en el caso de México</w:t>
      </w:r>
      <w:r w:rsidR="003A047C">
        <w:rPr>
          <w:rFonts w:ascii="Times New Roman" w:hAnsi="Times New Roman" w:cs="Times New Roman"/>
          <w:sz w:val="24"/>
          <w:szCs w:val="24"/>
        </w:rPr>
        <w:t>,</w:t>
      </w:r>
      <w:r w:rsidR="00273AD2" w:rsidRPr="000C734F">
        <w:rPr>
          <w:rFonts w:ascii="Times New Roman" w:hAnsi="Times New Roman" w:cs="Times New Roman"/>
          <w:sz w:val="24"/>
          <w:szCs w:val="24"/>
        </w:rPr>
        <w:t xml:space="preserve"> se entrenaron a jóvenes ayudantes de investigación</w:t>
      </w:r>
      <w:r w:rsidR="003A047C">
        <w:rPr>
          <w:rFonts w:ascii="Times New Roman" w:hAnsi="Times New Roman" w:cs="Times New Roman"/>
          <w:sz w:val="24"/>
          <w:szCs w:val="24"/>
        </w:rPr>
        <w:t>;</w:t>
      </w:r>
      <w:r w:rsidR="003A047C" w:rsidRPr="000C734F">
        <w:rPr>
          <w:rFonts w:ascii="Times New Roman" w:hAnsi="Times New Roman" w:cs="Times New Roman"/>
          <w:sz w:val="24"/>
          <w:szCs w:val="24"/>
        </w:rPr>
        <w:t xml:space="preserve"> </w:t>
      </w:r>
      <w:r w:rsidR="00273AD2" w:rsidRPr="000C734F">
        <w:rPr>
          <w:rFonts w:ascii="Times New Roman" w:hAnsi="Times New Roman" w:cs="Times New Roman"/>
          <w:sz w:val="24"/>
          <w:szCs w:val="24"/>
        </w:rPr>
        <w:t>en España</w:t>
      </w:r>
      <w:r w:rsidR="003A047C">
        <w:rPr>
          <w:rFonts w:ascii="Times New Roman" w:hAnsi="Times New Roman" w:cs="Times New Roman"/>
          <w:sz w:val="24"/>
          <w:szCs w:val="24"/>
        </w:rPr>
        <w:t>,</w:t>
      </w:r>
      <w:r w:rsidR="00273AD2" w:rsidRPr="000C734F">
        <w:rPr>
          <w:rFonts w:ascii="Times New Roman" w:hAnsi="Times New Roman" w:cs="Times New Roman"/>
          <w:sz w:val="24"/>
          <w:szCs w:val="24"/>
        </w:rPr>
        <w:t xml:space="preserve"> los cuestionarios</w:t>
      </w:r>
      <w:r w:rsidR="00791F17">
        <w:rPr>
          <w:rFonts w:ascii="Times New Roman" w:hAnsi="Times New Roman" w:cs="Times New Roman"/>
          <w:sz w:val="24"/>
          <w:szCs w:val="24"/>
        </w:rPr>
        <w:t xml:space="preserve"> contestados</w:t>
      </w:r>
      <w:r w:rsidR="00273AD2" w:rsidRPr="000C734F">
        <w:rPr>
          <w:rFonts w:ascii="Times New Roman" w:hAnsi="Times New Roman" w:cs="Times New Roman"/>
          <w:sz w:val="24"/>
          <w:szCs w:val="24"/>
        </w:rPr>
        <w:t xml:space="preserve"> fueron producto de una estancia de investigación</w:t>
      </w:r>
      <w:r w:rsidR="003A047C">
        <w:rPr>
          <w:rFonts w:ascii="Times New Roman" w:hAnsi="Times New Roman" w:cs="Times New Roman"/>
          <w:sz w:val="24"/>
          <w:szCs w:val="24"/>
        </w:rPr>
        <w:t>.</w:t>
      </w:r>
      <w:r w:rsidR="003A047C" w:rsidRPr="000C734F">
        <w:rPr>
          <w:rFonts w:ascii="Times New Roman" w:hAnsi="Times New Roman" w:cs="Times New Roman"/>
          <w:sz w:val="24"/>
          <w:szCs w:val="24"/>
        </w:rPr>
        <w:t xml:space="preserve"> </w:t>
      </w:r>
      <w:r w:rsidR="003A047C">
        <w:rPr>
          <w:rFonts w:ascii="Times New Roman" w:hAnsi="Times New Roman" w:cs="Times New Roman"/>
          <w:sz w:val="24"/>
          <w:szCs w:val="24"/>
        </w:rPr>
        <w:t>D</w:t>
      </w:r>
      <w:r w:rsidR="003A047C" w:rsidRPr="000C734F">
        <w:rPr>
          <w:rFonts w:ascii="Times New Roman" w:hAnsi="Times New Roman" w:cs="Times New Roman"/>
          <w:sz w:val="24"/>
          <w:szCs w:val="24"/>
        </w:rPr>
        <w:t xml:space="preserve">urante </w:t>
      </w:r>
      <w:r w:rsidR="00273AD2" w:rsidRPr="000C734F">
        <w:rPr>
          <w:rFonts w:ascii="Times New Roman" w:hAnsi="Times New Roman" w:cs="Times New Roman"/>
          <w:sz w:val="24"/>
          <w:szCs w:val="24"/>
        </w:rPr>
        <w:t xml:space="preserve">la aplicación del cuestionario se enfatizó </w:t>
      </w:r>
      <w:r w:rsidR="00791F17">
        <w:rPr>
          <w:rFonts w:ascii="Times New Roman" w:hAnsi="Times New Roman" w:cs="Times New Roman"/>
          <w:sz w:val="24"/>
          <w:szCs w:val="24"/>
        </w:rPr>
        <w:t xml:space="preserve">en </w:t>
      </w:r>
      <w:r w:rsidR="00273AD2" w:rsidRPr="000C734F">
        <w:rPr>
          <w:rFonts w:ascii="Times New Roman" w:hAnsi="Times New Roman" w:cs="Times New Roman"/>
          <w:sz w:val="24"/>
          <w:szCs w:val="24"/>
        </w:rPr>
        <w:t xml:space="preserve">que </w:t>
      </w:r>
      <w:r w:rsidR="00791F17">
        <w:rPr>
          <w:rFonts w:ascii="Times New Roman" w:hAnsi="Times New Roman" w:cs="Times New Roman"/>
          <w:sz w:val="24"/>
          <w:szCs w:val="24"/>
        </w:rPr>
        <w:t xml:space="preserve">se resguardaría la confidencialidad de los informantes. </w:t>
      </w:r>
    </w:p>
    <w:p w14:paraId="07C354E4" w14:textId="2EF6ED67" w:rsidR="004E5006" w:rsidRDefault="00317EC1" w:rsidP="00AA42A3">
      <w:pPr>
        <w:pStyle w:val="Textoindependiente"/>
        <w:spacing w:after="0" w:line="360" w:lineRule="auto"/>
        <w:ind w:firstLine="708"/>
        <w:jc w:val="both"/>
        <w:rPr>
          <w:rFonts w:ascii="Times New Roman" w:hAnsi="Times New Roman" w:cs="Times New Roman"/>
          <w:sz w:val="24"/>
          <w:szCs w:val="24"/>
        </w:rPr>
      </w:pPr>
      <w:r w:rsidRPr="000C734F">
        <w:rPr>
          <w:rFonts w:ascii="Times New Roman" w:hAnsi="Times New Roman" w:cs="Times New Roman"/>
          <w:sz w:val="24"/>
          <w:szCs w:val="24"/>
        </w:rPr>
        <w:t xml:space="preserve">La primera parte del cuestionario </w:t>
      </w:r>
      <w:r w:rsidR="00AC747D">
        <w:rPr>
          <w:rFonts w:ascii="Times New Roman" w:hAnsi="Times New Roman" w:cs="Times New Roman"/>
          <w:sz w:val="24"/>
          <w:szCs w:val="24"/>
        </w:rPr>
        <w:t>incluye las</w:t>
      </w:r>
      <w:r w:rsidR="00AC747D" w:rsidRPr="000C734F">
        <w:rPr>
          <w:rFonts w:ascii="Times New Roman" w:hAnsi="Times New Roman" w:cs="Times New Roman"/>
          <w:sz w:val="24"/>
          <w:szCs w:val="24"/>
        </w:rPr>
        <w:t xml:space="preserve"> </w:t>
      </w:r>
      <w:r w:rsidR="00975CA2" w:rsidRPr="000C734F">
        <w:rPr>
          <w:rFonts w:ascii="Times New Roman" w:hAnsi="Times New Roman" w:cs="Times New Roman"/>
          <w:sz w:val="24"/>
          <w:szCs w:val="24"/>
        </w:rPr>
        <w:t>variables contextuales</w:t>
      </w:r>
      <w:r w:rsidR="00AC747D">
        <w:rPr>
          <w:rFonts w:ascii="Times New Roman" w:hAnsi="Times New Roman" w:cs="Times New Roman"/>
          <w:sz w:val="24"/>
          <w:szCs w:val="24"/>
        </w:rPr>
        <w:t>:</w:t>
      </w:r>
      <w:r w:rsidR="00975CA2" w:rsidRPr="000C734F">
        <w:rPr>
          <w:rFonts w:ascii="Times New Roman" w:hAnsi="Times New Roman" w:cs="Times New Roman"/>
          <w:sz w:val="24"/>
          <w:szCs w:val="24"/>
        </w:rPr>
        <w:t xml:space="preserve"> el género, la edad, la escuela, la carrera, el promedio, el turno, las materias reprobadas, las formas de aprender, la percepción de cuánto gana un egresado, el semestre, la razón de la asistencia, </w:t>
      </w:r>
      <w:r w:rsidR="00975CA2" w:rsidRPr="000C734F">
        <w:rPr>
          <w:rFonts w:ascii="Times New Roman" w:hAnsi="Times New Roman" w:cs="Times New Roman"/>
          <w:sz w:val="24"/>
          <w:szCs w:val="24"/>
        </w:rPr>
        <w:lastRenderedPageBreak/>
        <w:t>si actualmente cuenta con trabajo, si cuentan con beca, el idioma, la escolaridad y el oficio del padre y la escolaridad y el oficio de la madre</w:t>
      </w:r>
      <w:r w:rsidR="00050DB4" w:rsidRPr="000C734F">
        <w:rPr>
          <w:rFonts w:ascii="Times New Roman" w:hAnsi="Times New Roman" w:cs="Times New Roman"/>
          <w:sz w:val="24"/>
          <w:szCs w:val="24"/>
        </w:rPr>
        <w:t xml:space="preserve">. </w:t>
      </w:r>
    </w:p>
    <w:p w14:paraId="064A6A74" w14:textId="77777777" w:rsidR="00FF27F4" w:rsidRDefault="00FF27F4" w:rsidP="007F6DEA">
      <w:pPr>
        <w:pStyle w:val="Textoindependiente"/>
        <w:spacing w:after="0" w:line="360" w:lineRule="auto"/>
        <w:jc w:val="both"/>
        <w:rPr>
          <w:rFonts w:ascii="Times New Roman" w:hAnsi="Times New Roman" w:cs="Times New Roman"/>
          <w:sz w:val="24"/>
          <w:szCs w:val="24"/>
        </w:rPr>
      </w:pPr>
    </w:p>
    <w:p w14:paraId="67F7E99C" w14:textId="29BBE19A" w:rsidR="0040368E" w:rsidRPr="00AA42A3" w:rsidRDefault="0040368E" w:rsidP="00AA42A3">
      <w:pPr>
        <w:spacing w:after="0" w:line="360" w:lineRule="auto"/>
        <w:jc w:val="center"/>
        <w:rPr>
          <w:rFonts w:ascii="Times New Roman" w:hAnsi="Times New Roman" w:cs="Times New Roman"/>
          <w:sz w:val="24"/>
          <w:szCs w:val="24"/>
        </w:rPr>
      </w:pPr>
      <w:r w:rsidRPr="00AA42A3">
        <w:rPr>
          <w:rFonts w:ascii="Times New Roman" w:hAnsi="Times New Roman" w:cs="Times New Roman"/>
          <w:b/>
          <w:bCs/>
          <w:sz w:val="24"/>
          <w:szCs w:val="24"/>
        </w:rPr>
        <w:t xml:space="preserve">Tabla </w:t>
      </w:r>
      <w:r w:rsidR="009F36A9" w:rsidRPr="00AA42A3">
        <w:rPr>
          <w:rFonts w:ascii="Times New Roman" w:hAnsi="Times New Roman" w:cs="Times New Roman"/>
          <w:b/>
          <w:bCs/>
          <w:sz w:val="24"/>
          <w:szCs w:val="24"/>
        </w:rPr>
        <w:t>1</w:t>
      </w:r>
      <w:r w:rsidRPr="00AA42A3">
        <w:rPr>
          <w:rFonts w:ascii="Times New Roman" w:hAnsi="Times New Roman" w:cs="Times New Roman"/>
          <w:sz w:val="24"/>
          <w:szCs w:val="24"/>
        </w:rPr>
        <w:t>. Análisis factorial, componentes rotados</w:t>
      </w:r>
    </w:p>
    <w:tbl>
      <w:tblPr>
        <w:tblStyle w:val="Tablaconcuadrcula"/>
        <w:tblW w:w="8784" w:type="dxa"/>
        <w:tblLayout w:type="fixed"/>
        <w:tblLook w:val="04A0" w:firstRow="1" w:lastRow="0" w:firstColumn="1" w:lastColumn="0" w:noHBand="0" w:noVBand="1"/>
      </w:tblPr>
      <w:tblGrid>
        <w:gridCol w:w="2689"/>
        <w:gridCol w:w="1559"/>
        <w:gridCol w:w="1276"/>
        <w:gridCol w:w="1417"/>
        <w:gridCol w:w="1843"/>
      </w:tblGrid>
      <w:tr w:rsidR="00A11D75" w:rsidRPr="00515EF5" w14:paraId="72E8727E" w14:textId="77B6F7DD" w:rsidTr="00AA42A3">
        <w:tc>
          <w:tcPr>
            <w:tcW w:w="2689" w:type="dxa"/>
          </w:tcPr>
          <w:p w14:paraId="2CC9FFE2" w14:textId="77777777" w:rsidR="00480E53" w:rsidRPr="00AA42A3" w:rsidRDefault="00480E53" w:rsidP="009D5DCD">
            <w:pPr>
              <w:pStyle w:val="Textoindependiente"/>
              <w:spacing w:after="0"/>
              <w:jc w:val="both"/>
              <w:rPr>
                <w:rFonts w:ascii="Times New Roman" w:hAnsi="Times New Roman" w:cs="Times New Roman"/>
                <w:b/>
                <w:bCs/>
                <w:sz w:val="24"/>
                <w:szCs w:val="24"/>
              </w:rPr>
            </w:pPr>
            <w:r w:rsidRPr="00AA42A3">
              <w:rPr>
                <w:rFonts w:ascii="Times New Roman" w:hAnsi="Times New Roman" w:cs="Times New Roman"/>
                <w:b/>
                <w:bCs/>
                <w:sz w:val="24"/>
                <w:szCs w:val="24"/>
              </w:rPr>
              <w:t xml:space="preserve">Variable. Factor uno, habilidades blandas </w:t>
            </w:r>
          </w:p>
        </w:tc>
        <w:tc>
          <w:tcPr>
            <w:tcW w:w="1559" w:type="dxa"/>
            <w:shd w:val="clear" w:color="auto" w:fill="auto"/>
          </w:tcPr>
          <w:p w14:paraId="5C6A3E64" w14:textId="77777777" w:rsidR="00480E53" w:rsidRPr="00AA42A3" w:rsidRDefault="00480E53" w:rsidP="009D5DCD">
            <w:pPr>
              <w:rPr>
                <w:rFonts w:ascii="Times New Roman" w:hAnsi="Times New Roman" w:cs="Times New Roman"/>
                <w:b/>
                <w:bCs/>
                <w:sz w:val="24"/>
                <w:szCs w:val="24"/>
              </w:rPr>
            </w:pPr>
            <w:r w:rsidRPr="00AA42A3">
              <w:rPr>
                <w:rFonts w:ascii="Times New Roman" w:hAnsi="Times New Roman" w:cs="Times New Roman"/>
                <w:b/>
                <w:bCs/>
                <w:sz w:val="24"/>
                <w:szCs w:val="24"/>
              </w:rPr>
              <w:t xml:space="preserve">Coeficiente de correlación </w:t>
            </w:r>
          </w:p>
        </w:tc>
        <w:tc>
          <w:tcPr>
            <w:tcW w:w="1276" w:type="dxa"/>
          </w:tcPr>
          <w:p w14:paraId="568E309F" w14:textId="51FE45EF" w:rsidR="00480E53" w:rsidRPr="00AA42A3" w:rsidRDefault="00A11D75" w:rsidP="009D5DCD">
            <w:pPr>
              <w:jc w:val="center"/>
              <w:rPr>
                <w:rFonts w:ascii="Times New Roman" w:hAnsi="Times New Roman" w:cs="Times New Roman"/>
                <w:b/>
                <w:bCs/>
                <w:sz w:val="24"/>
                <w:szCs w:val="24"/>
              </w:rPr>
            </w:pPr>
            <w:r>
              <w:rPr>
                <w:rFonts w:ascii="Times New Roman" w:hAnsi="Times New Roman" w:cs="Times New Roman"/>
                <w:b/>
                <w:bCs/>
                <w:sz w:val="24"/>
                <w:szCs w:val="24"/>
              </w:rPr>
              <w:t>IPN</w:t>
            </w:r>
            <w:r w:rsidR="00515EF5">
              <w:rPr>
                <w:rFonts w:ascii="Times New Roman" w:hAnsi="Times New Roman" w:cs="Times New Roman"/>
                <w:b/>
                <w:bCs/>
                <w:sz w:val="24"/>
                <w:szCs w:val="24"/>
              </w:rPr>
              <w:t>.</w:t>
            </w:r>
          </w:p>
          <w:p w14:paraId="414FE1CE" w14:textId="417FA257" w:rsidR="004F5422" w:rsidRPr="00AA42A3" w:rsidRDefault="004F5422" w:rsidP="009D5DCD">
            <w:pPr>
              <w:jc w:val="center"/>
              <w:rPr>
                <w:rFonts w:ascii="Times New Roman" w:hAnsi="Times New Roman" w:cs="Times New Roman"/>
                <w:b/>
                <w:bCs/>
                <w:sz w:val="24"/>
                <w:szCs w:val="24"/>
              </w:rPr>
            </w:pPr>
            <w:r w:rsidRPr="00AA42A3">
              <w:rPr>
                <w:rFonts w:ascii="Times New Roman" w:hAnsi="Times New Roman" w:cs="Times New Roman"/>
                <w:b/>
                <w:bCs/>
                <w:sz w:val="24"/>
                <w:szCs w:val="24"/>
              </w:rPr>
              <w:t>Promedio por ítem</w:t>
            </w:r>
          </w:p>
        </w:tc>
        <w:tc>
          <w:tcPr>
            <w:tcW w:w="1417" w:type="dxa"/>
          </w:tcPr>
          <w:p w14:paraId="5385B360" w14:textId="3A4D131A" w:rsidR="00480E53" w:rsidRPr="00AA42A3" w:rsidRDefault="00231AEA" w:rsidP="009D5DCD">
            <w:pPr>
              <w:jc w:val="center"/>
              <w:rPr>
                <w:rFonts w:ascii="Times New Roman" w:hAnsi="Times New Roman" w:cs="Times New Roman"/>
                <w:b/>
                <w:bCs/>
                <w:sz w:val="24"/>
                <w:szCs w:val="24"/>
              </w:rPr>
            </w:pPr>
            <w:r>
              <w:rPr>
                <w:rFonts w:ascii="Times New Roman" w:hAnsi="Times New Roman" w:cs="Times New Roman"/>
                <w:b/>
                <w:bCs/>
                <w:sz w:val="24"/>
                <w:szCs w:val="24"/>
              </w:rPr>
              <w:t>Escuela de Ingeniería de Bilbao</w:t>
            </w:r>
            <w:r w:rsidR="00515EF5">
              <w:rPr>
                <w:rFonts w:ascii="Times New Roman" w:hAnsi="Times New Roman" w:cs="Times New Roman"/>
                <w:b/>
                <w:bCs/>
                <w:sz w:val="24"/>
                <w:szCs w:val="24"/>
              </w:rPr>
              <w:t>.</w:t>
            </w:r>
          </w:p>
          <w:p w14:paraId="309673BA" w14:textId="4B3F491C" w:rsidR="004F5422" w:rsidRPr="00AA42A3" w:rsidRDefault="004F5422" w:rsidP="009D5DCD">
            <w:pPr>
              <w:jc w:val="center"/>
              <w:rPr>
                <w:rFonts w:ascii="Times New Roman" w:hAnsi="Times New Roman" w:cs="Times New Roman"/>
                <w:b/>
                <w:bCs/>
                <w:sz w:val="24"/>
                <w:szCs w:val="24"/>
              </w:rPr>
            </w:pPr>
            <w:r w:rsidRPr="00AA42A3">
              <w:rPr>
                <w:rFonts w:ascii="Times New Roman" w:hAnsi="Times New Roman" w:cs="Times New Roman"/>
                <w:b/>
                <w:bCs/>
                <w:sz w:val="24"/>
                <w:szCs w:val="24"/>
              </w:rPr>
              <w:t>Promedio por ítem</w:t>
            </w:r>
          </w:p>
        </w:tc>
        <w:tc>
          <w:tcPr>
            <w:tcW w:w="1843" w:type="dxa"/>
          </w:tcPr>
          <w:p w14:paraId="16E282E3" w14:textId="4526864E" w:rsidR="004F5422" w:rsidRPr="00AA42A3" w:rsidRDefault="00A11D75" w:rsidP="009D5DCD">
            <w:pPr>
              <w:jc w:val="center"/>
              <w:rPr>
                <w:rFonts w:ascii="Times New Roman" w:hAnsi="Times New Roman" w:cs="Times New Roman"/>
                <w:b/>
                <w:bCs/>
                <w:sz w:val="24"/>
                <w:szCs w:val="24"/>
              </w:rPr>
            </w:pPr>
            <w:r w:rsidRPr="00A11D75">
              <w:rPr>
                <w:rFonts w:ascii="Times New Roman" w:hAnsi="Times New Roman" w:cs="Times New Roman"/>
                <w:b/>
                <w:bCs/>
                <w:sz w:val="24"/>
                <w:szCs w:val="24"/>
              </w:rPr>
              <w:t>TecNM</w:t>
            </w:r>
            <w:r w:rsidR="00515EF5">
              <w:rPr>
                <w:rFonts w:ascii="Times New Roman" w:hAnsi="Times New Roman" w:cs="Times New Roman"/>
                <w:b/>
                <w:bCs/>
                <w:sz w:val="24"/>
                <w:szCs w:val="24"/>
              </w:rPr>
              <w:t>.</w:t>
            </w:r>
            <w:r>
              <w:rPr>
                <w:rFonts w:ascii="Times New Roman" w:hAnsi="Times New Roman" w:cs="Times New Roman"/>
                <w:b/>
                <w:bCs/>
                <w:sz w:val="24"/>
                <w:szCs w:val="24"/>
              </w:rPr>
              <w:t xml:space="preserve"> </w:t>
            </w:r>
            <w:r w:rsidR="004F5422" w:rsidRPr="00AA42A3">
              <w:rPr>
                <w:rFonts w:ascii="Times New Roman" w:hAnsi="Times New Roman" w:cs="Times New Roman"/>
                <w:b/>
                <w:bCs/>
                <w:sz w:val="24"/>
                <w:szCs w:val="24"/>
              </w:rPr>
              <w:t>Promedio por ítem</w:t>
            </w:r>
          </w:p>
        </w:tc>
      </w:tr>
      <w:tr w:rsidR="00A11D75" w:rsidRPr="00515EF5" w14:paraId="6EFEFCDD" w14:textId="0AC3E98D" w:rsidTr="00AA42A3">
        <w:tc>
          <w:tcPr>
            <w:tcW w:w="2689" w:type="dxa"/>
          </w:tcPr>
          <w:p w14:paraId="5A7D48C1" w14:textId="77777777" w:rsidR="00480E53" w:rsidRPr="00AA42A3" w:rsidRDefault="00480E53" w:rsidP="009D5DCD">
            <w:pPr>
              <w:pStyle w:val="Textoindependiente"/>
              <w:spacing w:after="0"/>
              <w:jc w:val="both"/>
              <w:rPr>
                <w:rFonts w:ascii="Times New Roman" w:hAnsi="Times New Roman" w:cs="Times New Roman"/>
                <w:sz w:val="24"/>
                <w:szCs w:val="24"/>
              </w:rPr>
            </w:pPr>
            <w:r w:rsidRPr="00AA42A3">
              <w:rPr>
                <w:rFonts w:ascii="Times New Roman" w:hAnsi="Times New Roman" w:cs="Times New Roman"/>
                <w:sz w:val="24"/>
                <w:szCs w:val="24"/>
              </w:rPr>
              <w:t>Crees que te puedes comunicar de manera eficaz con tu entorno.</w:t>
            </w:r>
          </w:p>
        </w:tc>
        <w:tc>
          <w:tcPr>
            <w:tcW w:w="1559" w:type="dxa"/>
            <w:shd w:val="clear" w:color="auto" w:fill="auto"/>
          </w:tcPr>
          <w:p w14:paraId="135CED0E" w14:textId="77777777"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0.631</w:t>
            </w:r>
          </w:p>
        </w:tc>
        <w:tc>
          <w:tcPr>
            <w:tcW w:w="1276" w:type="dxa"/>
          </w:tcPr>
          <w:p w14:paraId="18E38AB6" w14:textId="2B8FF39D"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3.70</w:t>
            </w:r>
          </w:p>
        </w:tc>
        <w:tc>
          <w:tcPr>
            <w:tcW w:w="1417" w:type="dxa"/>
          </w:tcPr>
          <w:p w14:paraId="6C4D1C57" w14:textId="4C81875B"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3.85</w:t>
            </w:r>
          </w:p>
        </w:tc>
        <w:tc>
          <w:tcPr>
            <w:tcW w:w="1843" w:type="dxa"/>
          </w:tcPr>
          <w:p w14:paraId="65452698" w14:textId="2032862D"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3.59</w:t>
            </w:r>
          </w:p>
        </w:tc>
      </w:tr>
      <w:tr w:rsidR="00A11D75" w:rsidRPr="00515EF5" w14:paraId="1BE88659" w14:textId="28E69220" w:rsidTr="00AA42A3">
        <w:tc>
          <w:tcPr>
            <w:tcW w:w="2689" w:type="dxa"/>
          </w:tcPr>
          <w:p w14:paraId="47378EC4" w14:textId="77777777" w:rsidR="00480E53" w:rsidRPr="00AA42A3" w:rsidRDefault="00480E53" w:rsidP="009D5DCD">
            <w:pPr>
              <w:pStyle w:val="Textoindependiente"/>
              <w:spacing w:after="0"/>
              <w:jc w:val="both"/>
              <w:rPr>
                <w:rFonts w:ascii="Times New Roman" w:hAnsi="Times New Roman" w:cs="Times New Roman"/>
                <w:sz w:val="24"/>
                <w:szCs w:val="24"/>
              </w:rPr>
            </w:pPr>
            <w:r w:rsidRPr="00AA42A3">
              <w:rPr>
                <w:rFonts w:ascii="Times New Roman" w:hAnsi="Times New Roman" w:cs="Times New Roman"/>
                <w:sz w:val="24"/>
                <w:szCs w:val="24"/>
              </w:rPr>
              <w:t>Consideras que eres flexible al cambio de un proceso o forma de trabajo.</w:t>
            </w:r>
          </w:p>
        </w:tc>
        <w:tc>
          <w:tcPr>
            <w:tcW w:w="1559" w:type="dxa"/>
            <w:tcBorders>
              <w:bottom w:val="single" w:sz="4" w:space="0" w:color="auto"/>
            </w:tcBorders>
            <w:shd w:val="clear" w:color="auto" w:fill="auto"/>
          </w:tcPr>
          <w:p w14:paraId="396CBF02" w14:textId="77777777"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0.604</w:t>
            </w:r>
          </w:p>
        </w:tc>
        <w:tc>
          <w:tcPr>
            <w:tcW w:w="1276" w:type="dxa"/>
            <w:tcBorders>
              <w:bottom w:val="single" w:sz="4" w:space="0" w:color="auto"/>
            </w:tcBorders>
          </w:tcPr>
          <w:p w14:paraId="3080A799" w14:textId="4D523733"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3.85</w:t>
            </w:r>
          </w:p>
        </w:tc>
        <w:tc>
          <w:tcPr>
            <w:tcW w:w="1417" w:type="dxa"/>
            <w:tcBorders>
              <w:bottom w:val="single" w:sz="4" w:space="0" w:color="auto"/>
            </w:tcBorders>
          </w:tcPr>
          <w:p w14:paraId="52AA677B" w14:textId="661C8AF9"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3.72</w:t>
            </w:r>
          </w:p>
        </w:tc>
        <w:tc>
          <w:tcPr>
            <w:tcW w:w="1843" w:type="dxa"/>
            <w:tcBorders>
              <w:bottom w:val="single" w:sz="4" w:space="0" w:color="auto"/>
            </w:tcBorders>
          </w:tcPr>
          <w:p w14:paraId="6E50BDC9" w14:textId="700C5E6D"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3.67</w:t>
            </w:r>
          </w:p>
        </w:tc>
      </w:tr>
      <w:tr w:rsidR="00A11D75" w:rsidRPr="00515EF5" w14:paraId="2DE2BAB7" w14:textId="2A8DBBA3" w:rsidTr="00AA42A3">
        <w:tc>
          <w:tcPr>
            <w:tcW w:w="2689" w:type="dxa"/>
          </w:tcPr>
          <w:p w14:paraId="4276B6E9" w14:textId="77777777" w:rsidR="00480E53" w:rsidRPr="00AA42A3" w:rsidRDefault="00480E53" w:rsidP="009D5DCD">
            <w:pPr>
              <w:pStyle w:val="Textoindependiente"/>
              <w:spacing w:after="0"/>
              <w:jc w:val="both"/>
              <w:rPr>
                <w:rFonts w:ascii="Times New Roman" w:hAnsi="Times New Roman" w:cs="Times New Roman"/>
                <w:sz w:val="24"/>
                <w:szCs w:val="24"/>
              </w:rPr>
            </w:pPr>
            <w:r w:rsidRPr="00AA42A3">
              <w:rPr>
                <w:rFonts w:ascii="Times New Roman" w:hAnsi="Times New Roman" w:cs="Times New Roman"/>
                <w:sz w:val="24"/>
                <w:szCs w:val="24"/>
              </w:rPr>
              <w:t xml:space="preserve">Consideras que procesas información de manera rápida y eficaz. </w:t>
            </w:r>
          </w:p>
        </w:tc>
        <w:tc>
          <w:tcPr>
            <w:tcW w:w="1559" w:type="dxa"/>
            <w:tcBorders>
              <w:bottom w:val="single" w:sz="4" w:space="0" w:color="auto"/>
            </w:tcBorders>
            <w:shd w:val="clear" w:color="auto" w:fill="auto"/>
          </w:tcPr>
          <w:p w14:paraId="5F53D36C" w14:textId="77777777"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0.604</w:t>
            </w:r>
          </w:p>
        </w:tc>
        <w:tc>
          <w:tcPr>
            <w:tcW w:w="1276" w:type="dxa"/>
            <w:tcBorders>
              <w:bottom w:val="single" w:sz="4" w:space="0" w:color="auto"/>
            </w:tcBorders>
          </w:tcPr>
          <w:p w14:paraId="1A641A2F" w14:textId="258F71FC"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3.62</w:t>
            </w:r>
          </w:p>
        </w:tc>
        <w:tc>
          <w:tcPr>
            <w:tcW w:w="1417" w:type="dxa"/>
            <w:tcBorders>
              <w:bottom w:val="single" w:sz="4" w:space="0" w:color="auto"/>
            </w:tcBorders>
          </w:tcPr>
          <w:p w14:paraId="0D4D38DF" w14:textId="0B14AA17"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3.78</w:t>
            </w:r>
          </w:p>
        </w:tc>
        <w:tc>
          <w:tcPr>
            <w:tcW w:w="1843" w:type="dxa"/>
            <w:tcBorders>
              <w:bottom w:val="single" w:sz="4" w:space="0" w:color="auto"/>
            </w:tcBorders>
          </w:tcPr>
          <w:p w14:paraId="668B748A" w14:textId="32CDEA28"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3.38</w:t>
            </w:r>
          </w:p>
        </w:tc>
      </w:tr>
      <w:tr w:rsidR="00A11D75" w:rsidRPr="00515EF5" w14:paraId="2D2700D7" w14:textId="0F02AE73" w:rsidTr="00AA42A3">
        <w:tc>
          <w:tcPr>
            <w:tcW w:w="2689" w:type="dxa"/>
          </w:tcPr>
          <w:p w14:paraId="6E21C835" w14:textId="77777777" w:rsidR="00480E53" w:rsidRPr="00AA42A3" w:rsidRDefault="00480E53" w:rsidP="009D5DCD">
            <w:pPr>
              <w:pStyle w:val="Textoindependiente"/>
              <w:spacing w:after="0"/>
              <w:jc w:val="both"/>
              <w:rPr>
                <w:rFonts w:ascii="Times New Roman" w:hAnsi="Times New Roman" w:cs="Times New Roman"/>
                <w:sz w:val="24"/>
                <w:szCs w:val="24"/>
              </w:rPr>
            </w:pPr>
            <w:r w:rsidRPr="00AA42A3">
              <w:rPr>
                <w:rFonts w:ascii="Times New Roman" w:hAnsi="Times New Roman" w:cs="Times New Roman"/>
                <w:sz w:val="24"/>
                <w:szCs w:val="24"/>
              </w:rPr>
              <w:t xml:space="preserve">Consideras contar con la habilidad para resolver conflictos. </w:t>
            </w:r>
          </w:p>
        </w:tc>
        <w:tc>
          <w:tcPr>
            <w:tcW w:w="1559" w:type="dxa"/>
            <w:tcBorders>
              <w:bottom w:val="single" w:sz="4" w:space="0" w:color="auto"/>
            </w:tcBorders>
            <w:shd w:val="clear" w:color="auto" w:fill="auto"/>
          </w:tcPr>
          <w:p w14:paraId="210A8F45" w14:textId="77777777"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0.571</w:t>
            </w:r>
          </w:p>
        </w:tc>
        <w:tc>
          <w:tcPr>
            <w:tcW w:w="1276" w:type="dxa"/>
            <w:tcBorders>
              <w:bottom w:val="single" w:sz="4" w:space="0" w:color="auto"/>
            </w:tcBorders>
          </w:tcPr>
          <w:p w14:paraId="74EB1CDC" w14:textId="209CC40B"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3.84</w:t>
            </w:r>
          </w:p>
        </w:tc>
        <w:tc>
          <w:tcPr>
            <w:tcW w:w="1417" w:type="dxa"/>
            <w:tcBorders>
              <w:bottom w:val="single" w:sz="4" w:space="0" w:color="auto"/>
            </w:tcBorders>
          </w:tcPr>
          <w:p w14:paraId="7ABF0EC4" w14:textId="3919A6B9"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3.81</w:t>
            </w:r>
          </w:p>
        </w:tc>
        <w:tc>
          <w:tcPr>
            <w:tcW w:w="1843" w:type="dxa"/>
            <w:tcBorders>
              <w:bottom w:val="single" w:sz="4" w:space="0" w:color="auto"/>
            </w:tcBorders>
          </w:tcPr>
          <w:p w14:paraId="0EA67628" w14:textId="281DE10C"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3.60</w:t>
            </w:r>
          </w:p>
        </w:tc>
      </w:tr>
      <w:tr w:rsidR="00A11D75" w:rsidRPr="00515EF5" w14:paraId="3CB3903D" w14:textId="230FA73D" w:rsidTr="00AA42A3">
        <w:tc>
          <w:tcPr>
            <w:tcW w:w="2689" w:type="dxa"/>
          </w:tcPr>
          <w:p w14:paraId="4C58097A" w14:textId="77777777" w:rsidR="00480E53" w:rsidRPr="00AA42A3" w:rsidRDefault="00480E53" w:rsidP="009D5DCD">
            <w:pPr>
              <w:pStyle w:val="Textoindependiente"/>
              <w:spacing w:after="0"/>
              <w:jc w:val="both"/>
              <w:rPr>
                <w:rFonts w:ascii="Times New Roman" w:hAnsi="Times New Roman" w:cs="Times New Roman"/>
                <w:sz w:val="24"/>
                <w:szCs w:val="24"/>
              </w:rPr>
            </w:pPr>
            <w:r w:rsidRPr="00AA42A3">
              <w:rPr>
                <w:rFonts w:ascii="Times New Roman" w:hAnsi="Times New Roman" w:cs="Times New Roman"/>
                <w:sz w:val="24"/>
                <w:szCs w:val="24"/>
              </w:rPr>
              <w:t>Capacidad para trabajar en equipo.</w:t>
            </w:r>
          </w:p>
        </w:tc>
        <w:tc>
          <w:tcPr>
            <w:tcW w:w="1559" w:type="dxa"/>
            <w:tcBorders>
              <w:bottom w:val="single" w:sz="4" w:space="0" w:color="auto"/>
            </w:tcBorders>
            <w:shd w:val="clear" w:color="auto" w:fill="auto"/>
          </w:tcPr>
          <w:p w14:paraId="68707133" w14:textId="77777777"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0.557</w:t>
            </w:r>
          </w:p>
        </w:tc>
        <w:tc>
          <w:tcPr>
            <w:tcW w:w="1276" w:type="dxa"/>
            <w:tcBorders>
              <w:bottom w:val="single" w:sz="4" w:space="0" w:color="auto"/>
            </w:tcBorders>
          </w:tcPr>
          <w:p w14:paraId="2A8F864F" w14:textId="1D4F5B09"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3.73</w:t>
            </w:r>
          </w:p>
        </w:tc>
        <w:tc>
          <w:tcPr>
            <w:tcW w:w="1417" w:type="dxa"/>
            <w:tcBorders>
              <w:bottom w:val="single" w:sz="4" w:space="0" w:color="auto"/>
            </w:tcBorders>
          </w:tcPr>
          <w:p w14:paraId="5F20528C" w14:textId="08641B4D"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3.65</w:t>
            </w:r>
          </w:p>
        </w:tc>
        <w:tc>
          <w:tcPr>
            <w:tcW w:w="1843" w:type="dxa"/>
            <w:tcBorders>
              <w:bottom w:val="single" w:sz="4" w:space="0" w:color="auto"/>
            </w:tcBorders>
          </w:tcPr>
          <w:p w14:paraId="760BBA7E" w14:textId="037800D7"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3.61</w:t>
            </w:r>
          </w:p>
        </w:tc>
      </w:tr>
      <w:tr w:rsidR="00A11D75" w:rsidRPr="00515EF5" w14:paraId="676AC19D" w14:textId="3AFE7AB8" w:rsidTr="00AA42A3">
        <w:tc>
          <w:tcPr>
            <w:tcW w:w="2689" w:type="dxa"/>
          </w:tcPr>
          <w:p w14:paraId="4FB13E6A" w14:textId="77777777" w:rsidR="00480E53" w:rsidRPr="00AA42A3" w:rsidRDefault="00480E53" w:rsidP="009D5DCD">
            <w:pPr>
              <w:pStyle w:val="Textoindependiente"/>
              <w:spacing w:after="0"/>
              <w:jc w:val="both"/>
              <w:rPr>
                <w:rFonts w:ascii="Times New Roman" w:hAnsi="Times New Roman" w:cs="Times New Roman"/>
                <w:sz w:val="24"/>
                <w:szCs w:val="24"/>
              </w:rPr>
            </w:pPr>
            <w:r w:rsidRPr="00AA42A3">
              <w:rPr>
                <w:rFonts w:ascii="Times New Roman" w:hAnsi="Times New Roman" w:cs="Times New Roman"/>
                <w:sz w:val="24"/>
                <w:szCs w:val="24"/>
              </w:rPr>
              <w:t xml:space="preserve">Piensas que afrontas los retos con facilidad. </w:t>
            </w:r>
          </w:p>
        </w:tc>
        <w:tc>
          <w:tcPr>
            <w:tcW w:w="1559" w:type="dxa"/>
            <w:tcBorders>
              <w:bottom w:val="single" w:sz="4" w:space="0" w:color="auto"/>
            </w:tcBorders>
            <w:shd w:val="clear" w:color="auto" w:fill="auto"/>
          </w:tcPr>
          <w:p w14:paraId="5DB44292" w14:textId="77777777"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0.556</w:t>
            </w:r>
          </w:p>
        </w:tc>
        <w:tc>
          <w:tcPr>
            <w:tcW w:w="1276" w:type="dxa"/>
            <w:tcBorders>
              <w:bottom w:val="single" w:sz="4" w:space="0" w:color="auto"/>
            </w:tcBorders>
          </w:tcPr>
          <w:p w14:paraId="4FB6C3ED" w14:textId="2DC4DD7F"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3.67</w:t>
            </w:r>
          </w:p>
        </w:tc>
        <w:tc>
          <w:tcPr>
            <w:tcW w:w="1417" w:type="dxa"/>
            <w:tcBorders>
              <w:bottom w:val="single" w:sz="4" w:space="0" w:color="auto"/>
            </w:tcBorders>
          </w:tcPr>
          <w:p w14:paraId="31874832" w14:textId="74721D1C"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3.75</w:t>
            </w:r>
          </w:p>
        </w:tc>
        <w:tc>
          <w:tcPr>
            <w:tcW w:w="1843" w:type="dxa"/>
            <w:tcBorders>
              <w:bottom w:val="single" w:sz="4" w:space="0" w:color="auto"/>
            </w:tcBorders>
          </w:tcPr>
          <w:p w14:paraId="2DE96BA0" w14:textId="58D3C26B"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3.61</w:t>
            </w:r>
          </w:p>
        </w:tc>
      </w:tr>
      <w:tr w:rsidR="00A11D75" w:rsidRPr="00515EF5" w14:paraId="0AB2CE78" w14:textId="6ED29B36" w:rsidTr="00AA42A3">
        <w:tc>
          <w:tcPr>
            <w:tcW w:w="2689" w:type="dxa"/>
          </w:tcPr>
          <w:p w14:paraId="0592976E" w14:textId="77777777" w:rsidR="00480E53" w:rsidRPr="00AA42A3" w:rsidRDefault="00480E53" w:rsidP="009D5DCD">
            <w:pPr>
              <w:pStyle w:val="Textoindependiente"/>
              <w:spacing w:after="0"/>
              <w:jc w:val="both"/>
              <w:rPr>
                <w:rFonts w:ascii="Times New Roman" w:hAnsi="Times New Roman" w:cs="Times New Roman"/>
                <w:sz w:val="24"/>
                <w:szCs w:val="24"/>
              </w:rPr>
            </w:pPr>
            <w:r w:rsidRPr="00AA42A3">
              <w:rPr>
                <w:rFonts w:ascii="Times New Roman" w:hAnsi="Times New Roman" w:cs="Times New Roman"/>
                <w:sz w:val="24"/>
                <w:szCs w:val="24"/>
              </w:rPr>
              <w:t xml:space="preserve">Capacidad para tener nuevas ideas, alternativas y soluciones. </w:t>
            </w:r>
          </w:p>
        </w:tc>
        <w:tc>
          <w:tcPr>
            <w:tcW w:w="1559" w:type="dxa"/>
            <w:tcBorders>
              <w:bottom w:val="single" w:sz="4" w:space="0" w:color="auto"/>
            </w:tcBorders>
            <w:shd w:val="clear" w:color="auto" w:fill="auto"/>
          </w:tcPr>
          <w:p w14:paraId="63C7FFF2" w14:textId="77777777"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0.556</w:t>
            </w:r>
          </w:p>
        </w:tc>
        <w:tc>
          <w:tcPr>
            <w:tcW w:w="1276" w:type="dxa"/>
            <w:tcBorders>
              <w:bottom w:val="single" w:sz="4" w:space="0" w:color="auto"/>
            </w:tcBorders>
          </w:tcPr>
          <w:p w14:paraId="20994867" w14:textId="4ED65777"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4.03</w:t>
            </w:r>
          </w:p>
        </w:tc>
        <w:tc>
          <w:tcPr>
            <w:tcW w:w="1417" w:type="dxa"/>
            <w:tcBorders>
              <w:bottom w:val="single" w:sz="4" w:space="0" w:color="auto"/>
            </w:tcBorders>
          </w:tcPr>
          <w:p w14:paraId="337B4C8B" w14:textId="0FE64CD8"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3.88</w:t>
            </w:r>
          </w:p>
        </w:tc>
        <w:tc>
          <w:tcPr>
            <w:tcW w:w="1843" w:type="dxa"/>
            <w:tcBorders>
              <w:bottom w:val="single" w:sz="4" w:space="0" w:color="auto"/>
            </w:tcBorders>
          </w:tcPr>
          <w:p w14:paraId="1C344205" w14:textId="111EC16E"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3.76</w:t>
            </w:r>
          </w:p>
        </w:tc>
      </w:tr>
      <w:tr w:rsidR="00A11D75" w:rsidRPr="00515EF5" w14:paraId="78E21C79" w14:textId="1BD58546" w:rsidTr="00AA42A3">
        <w:tc>
          <w:tcPr>
            <w:tcW w:w="2689" w:type="dxa"/>
          </w:tcPr>
          <w:p w14:paraId="08A7861F" w14:textId="77777777" w:rsidR="00480E53" w:rsidRPr="00AA42A3" w:rsidRDefault="00480E53" w:rsidP="009D5DCD">
            <w:pPr>
              <w:pStyle w:val="Textoindependiente"/>
              <w:spacing w:after="0"/>
              <w:jc w:val="both"/>
              <w:rPr>
                <w:rFonts w:ascii="Times New Roman" w:hAnsi="Times New Roman" w:cs="Times New Roman"/>
                <w:sz w:val="24"/>
                <w:szCs w:val="24"/>
              </w:rPr>
            </w:pPr>
            <w:r w:rsidRPr="00AA42A3">
              <w:rPr>
                <w:rFonts w:ascii="Times New Roman" w:hAnsi="Times New Roman" w:cs="Times New Roman"/>
                <w:sz w:val="24"/>
                <w:szCs w:val="24"/>
              </w:rPr>
              <w:t xml:space="preserve">Capacidad para separar lo personal de lo laboral. </w:t>
            </w:r>
          </w:p>
        </w:tc>
        <w:tc>
          <w:tcPr>
            <w:tcW w:w="1559" w:type="dxa"/>
            <w:tcBorders>
              <w:bottom w:val="single" w:sz="4" w:space="0" w:color="auto"/>
            </w:tcBorders>
            <w:shd w:val="clear" w:color="auto" w:fill="auto"/>
          </w:tcPr>
          <w:p w14:paraId="1DD11367" w14:textId="77777777"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0.523</w:t>
            </w:r>
          </w:p>
        </w:tc>
        <w:tc>
          <w:tcPr>
            <w:tcW w:w="1276" w:type="dxa"/>
            <w:tcBorders>
              <w:bottom w:val="single" w:sz="4" w:space="0" w:color="auto"/>
            </w:tcBorders>
          </w:tcPr>
          <w:p w14:paraId="69667E88" w14:textId="63EF4CF6"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3.62</w:t>
            </w:r>
          </w:p>
        </w:tc>
        <w:tc>
          <w:tcPr>
            <w:tcW w:w="1417" w:type="dxa"/>
            <w:tcBorders>
              <w:bottom w:val="single" w:sz="4" w:space="0" w:color="auto"/>
            </w:tcBorders>
          </w:tcPr>
          <w:p w14:paraId="1C1118C6" w14:textId="6E685574"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4.09</w:t>
            </w:r>
          </w:p>
        </w:tc>
        <w:tc>
          <w:tcPr>
            <w:tcW w:w="1843" w:type="dxa"/>
            <w:tcBorders>
              <w:bottom w:val="single" w:sz="4" w:space="0" w:color="auto"/>
            </w:tcBorders>
          </w:tcPr>
          <w:p w14:paraId="56F036F3" w14:textId="33A3260C"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3.66</w:t>
            </w:r>
          </w:p>
        </w:tc>
      </w:tr>
      <w:tr w:rsidR="00A11D75" w:rsidRPr="00515EF5" w14:paraId="6004C719" w14:textId="5878EC01" w:rsidTr="00AA42A3">
        <w:tc>
          <w:tcPr>
            <w:tcW w:w="2689" w:type="dxa"/>
          </w:tcPr>
          <w:p w14:paraId="156B47CB" w14:textId="77777777" w:rsidR="00480E53" w:rsidRPr="00AA42A3" w:rsidRDefault="00480E53" w:rsidP="009D5DCD">
            <w:pPr>
              <w:pStyle w:val="Textoindependiente"/>
              <w:spacing w:after="0"/>
              <w:jc w:val="both"/>
              <w:rPr>
                <w:rFonts w:ascii="Times New Roman" w:hAnsi="Times New Roman" w:cs="Times New Roman"/>
                <w:sz w:val="24"/>
                <w:szCs w:val="24"/>
              </w:rPr>
            </w:pPr>
            <w:r w:rsidRPr="00AA42A3">
              <w:rPr>
                <w:rFonts w:ascii="Times New Roman" w:hAnsi="Times New Roman" w:cs="Times New Roman"/>
                <w:sz w:val="24"/>
                <w:szCs w:val="24"/>
              </w:rPr>
              <w:t xml:space="preserve">Retroalimentación de tus errores para poder corregirlos. </w:t>
            </w:r>
          </w:p>
        </w:tc>
        <w:tc>
          <w:tcPr>
            <w:tcW w:w="1559" w:type="dxa"/>
            <w:tcBorders>
              <w:bottom w:val="single" w:sz="4" w:space="0" w:color="auto"/>
            </w:tcBorders>
            <w:shd w:val="clear" w:color="auto" w:fill="auto"/>
          </w:tcPr>
          <w:p w14:paraId="4FADF7B5" w14:textId="77777777"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0.519</w:t>
            </w:r>
          </w:p>
        </w:tc>
        <w:tc>
          <w:tcPr>
            <w:tcW w:w="1276" w:type="dxa"/>
            <w:tcBorders>
              <w:bottom w:val="single" w:sz="4" w:space="0" w:color="auto"/>
            </w:tcBorders>
          </w:tcPr>
          <w:p w14:paraId="3202D980" w14:textId="14F76B36"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3.79</w:t>
            </w:r>
          </w:p>
        </w:tc>
        <w:tc>
          <w:tcPr>
            <w:tcW w:w="1417" w:type="dxa"/>
            <w:tcBorders>
              <w:bottom w:val="single" w:sz="4" w:space="0" w:color="auto"/>
            </w:tcBorders>
          </w:tcPr>
          <w:p w14:paraId="325ED5FF" w14:textId="72D8A9B7"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3.97</w:t>
            </w:r>
          </w:p>
        </w:tc>
        <w:tc>
          <w:tcPr>
            <w:tcW w:w="1843" w:type="dxa"/>
            <w:tcBorders>
              <w:bottom w:val="single" w:sz="4" w:space="0" w:color="auto"/>
            </w:tcBorders>
          </w:tcPr>
          <w:p w14:paraId="7B4470F3" w14:textId="7CF3CD09"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3.60</w:t>
            </w:r>
          </w:p>
        </w:tc>
      </w:tr>
      <w:tr w:rsidR="00A11D75" w:rsidRPr="00515EF5" w14:paraId="0B44E4A8" w14:textId="0BAE07E7" w:rsidTr="00AA42A3">
        <w:tc>
          <w:tcPr>
            <w:tcW w:w="2689" w:type="dxa"/>
          </w:tcPr>
          <w:p w14:paraId="3256FCF3" w14:textId="77777777" w:rsidR="00480E53" w:rsidRPr="00AA42A3" w:rsidRDefault="00480E53" w:rsidP="009D5DCD">
            <w:pPr>
              <w:pStyle w:val="Textoindependiente"/>
              <w:spacing w:after="0"/>
              <w:jc w:val="both"/>
              <w:rPr>
                <w:rFonts w:ascii="Times New Roman" w:hAnsi="Times New Roman" w:cs="Times New Roman"/>
                <w:sz w:val="24"/>
                <w:szCs w:val="24"/>
              </w:rPr>
            </w:pPr>
            <w:r w:rsidRPr="00AA42A3">
              <w:rPr>
                <w:rFonts w:ascii="Times New Roman" w:hAnsi="Times New Roman" w:cs="Times New Roman"/>
                <w:sz w:val="24"/>
                <w:szCs w:val="24"/>
              </w:rPr>
              <w:t>Realizas autocríticas y/o autoanálisis continuos para seguir mejorando como persona.</w:t>
            </w:r>
          </w:p>
        </w:tc>
        <w:tc>
          <w:tcPr>
            <w:tcW w:w="1559" w:type="dxa"/>
            <w:tcBorders>
              <w:bottom w:val="single" w:sz="4" w:space="0" w:color="auto"/>
            </w:tcBorders>
            <w:shd w:val="clear" w:color="auto" w:fill="auto"/>
          </w:tcPr>
          <w:p w14:paraId="4E32BB36" w14:textId="77777777"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0.511</w:t>
            </w:r>
          </w:p>
        </w:tc>
        <w:tc>
          <w:tcPr>
            <w:tcW w:w="1276" w:type="dxa"/>
            <w:tcBorders>
              <w:bottom w:val="single" w:sz="4" w:space="0" w:color="auto"/>
            </w:tcBorders>
          </w:tcPr>
          <w:p w14:paraId="2E71D281" w14:textId="300DC057"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3.92</w:t>
            </w:r>
          </w:p>
        </w:tc>
        <w:tc>
          <w:tcPr>
            <w:tcW w:w="1417" w:type="dxa"/>
            <w:tcBorders>
              <w:bottom w:val="single" w:sz="4" w:space="0" w:color="auto"/>
            </w:tcBorders>
          </w:tcPr>
          <w:p w14:paraId="5FA5716F" w14:textId="1A989D01"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3.98</w:t>
            </w:r>
          </w:p>
        </w:tc>
        <w:tc>
          <w:tcPr>
            <w:tcW w:w="1843" w:type="dxa"/>
            <w:tcBorders>
              <w:bottom w:val="single" w:sz="4" w:space="0" w:color="auto"/>
            </w:tcBorders>
          </w:tcPr>
          <w:p w14:paraId="68FD8F9B" w14:textId="6BCBE935"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3.71</w:t>
            </w:r>
          </w:p>
        </w:tc>
      </w:tr>
      <w:tr w:rsidR="00A11D75" w:rsidRPr="00515EF5" w14:paraId="13019151" w14:textId="627B16CE" w:rsidTr="00AA42A3">
        <w:tc>
          <w:tcPr>
            <w:tcW w:w="2689" w:type="dxa"/>
          </w:tcPr>
          <w:p w14:paraId="6D04B2EE" w14:textId="77777777" w:rsidR="00480E53" w:rsidRPr="00AA42A3" w:rsidRDefault="00480E53" w:rsidP="009D5DCD">
            <w:pPr>
              <w:pStyle w:val="Textoindependiente"/>
              <w:spacing w:after="0"/>
              <w:jc w:val="both"/>
              <w:rPr>
                <w:rFonts w:ascii="Times New Roman" w:hAnsi="Times New Roman" w:cs="Times New Roman"/>
                <w:sz w:val="24"/>
                <w:szCs w:val="24"/>
              </w:rPr>
            </w:pPr>
            <w:r w:rsidRPr="00AA42A3">
              <w:rPr>
                <w:rFonts w:ascii="Times New Roman" w:hAnsi="Times New Roman" w:cs="Times New Roman"/>
                <w:sz w:val="24"/>
                <w:szCs w:val="24"/>
              </w:rPr>
              <w:t>Consideras que te relacionas con facilidad.</w:t>
            </w:r>
          </w:p>
        </w:tc>
        <w:tc>
          <w:tcPr>
            <w:tcW w:w="1559" w:type="dxa"/>
            <w:tcBorders>
              <w:bottom w:val="single" w:sz="4" w:space="0" w:color="auto"/>
            </w:tcBorders>
            <w:shd w:val="clear" w:color="auto" w:fill="auto"/>
          </w:tcPr>
          <w:p w14:paraId="6851539D" w14:textId="77777777"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0.508</w:t>
            </w:r>
          </w:p>
        </w:tc>
        <w:tc>
          <w:tcPr>
            <w:tcW w:w="1276" w:type="dxa"/>
            <w:tcBorders>
              <w:bottom w:val="single" w:sz="4" w:space="0" w:color="auto"/>
            </w:tcBorders>
          </w:tcPr>
          <w:p w14:paraId="2726D373" w14:textId="08BE78CA"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3.68</w:t>
            </w:r>
          </w:p>
        </w:tc>
        <w:tc>
          <w:tcPr>
            <w:tcW w:w="1417" w:type="dxa"/>
            <w:tcBorders>
              <w:bottom w:val="single" w:sz="4" w:space="0" w:color="auto"/>
            </w:tcBorders>
          </w:tcPr>
          <w:p w14:paraId="178AAADC" w14:textId="0E2C8B78"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3.87</w:t>
            </w:r>
          </w:p>
        </w:tc>
        <w:tc>
          <w:tcPr>
            <w:tcW w:w="1843" w:type="dxa"/>
            <w:tcBorders>
              <w:bottom w:val="single" w:sz="4" w:space="0" w:color="auto"/>
            </w:tcBorders>
          </w:tcPr>
          <w:p w14:paraId="3DC989B9" w14:textId="5DEF22E7"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3.47</w:t>
            </w:r>
          </w:p>
        </w:tc>
      </w:tr>
      <w:tr w:rsidR="00A11D75" w:rsidRPr="00515EF5" w14:paraId="048B5C87" w14:textId="77B542D7" w:rsidTr="00AA42A3">
        <w:tc>
          <w:tcPr>
            <w:tcW w:w="2689" w:type="dxa"/>
          </w:tcPr>
          <w:p w14:paraId="3E309DC1" w14:textId="71FB45E2" w:rsidR="00480E53" w:rsidRPr="00AA42A3" w:rsidRDefault="00480E53" w:rsidP="009D5DCD">
            <w:pPr>
              <w:pStyle w:val="Textoindependiente"/>
              <w:spacing w:after="0"/>
              <w:jc w:val="both"/>
              <w:rPr>
                <w:rFonts w:ascii="Times New Roman" w:hAnsi="Times New Roman" w:cs="Times New Roman"/>
                <w:sz w:val="24"/>
                <w:szCs w:val="24"/>
              </w:rPr>
            </w:pPr>
            <w:r w:rsidRPr="00AA42A3">
              <w:rPr>
                <w:rFonts w:ascii="Times New Roman" w:hAnsi="Times New Roman" w:cs="Times New Roman"/>
                <w:sz w:val="24"/>
                <w:szCs w:val="24"/>
              </w:rPr>
              <w:t>Te consideras persuasivo e influyente en las decisiones</w:t>
            </w:r>
            <w:r w:rsidR="00987853">
              <w:rPr>
                <w:rFonts w:ascii="Times New Roman" w:hAnsi="Times New Roman" w:cs="Times New Roman"/>
                <w:sz w:val="24"/>
                <w:szCs w:val="24"/>
              </w:rPr>
              <w:t xml:space="preserve"> </w:t>
            </w:r>
            <w:r w:rsidRPr="00AA42A3">
              <w:rPr>
                <w:rFonts w:ascii="Times New Roman" w:hAnsi="Times New Roman" w:cs="Times New Roman"/>
                <w:sz w:val="24"/>
                <w:szCs w:val="24"/>
              </w:rPr>
              <w:t>de las demás personas.</w:t>
            </w:r>
          </w:p>
        </w:tc>
        <w:tc>
          <w:tcPr>
            <w:tcW w:w="1559" w:type="dxa"/>
            <w:tcBorders>
              <w:bottom w:val="single" w:sz="4" w:space="0" w:color="auto"/>
            </w:tcBorders>
            <w:shd w:val="clear" w:color="auto" w:fill="auto"/>
          </w:tcPr>
          <w:p w14:paraId="6A20B9F8" w14:textId="77777777"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0.507</w:t>
            </w:r>
          </w:p>
        </w:tc>
        <w:tc>
          <w:tcPr>
            <w:tcW w:w="1276" w:type="dxa"/>
            <w:tcBorders>
              <w:bottom w:val="single" w:sz="4" w:space="0" w:color="auto"/>
            </w:tcBorders>
          </w:tcPr>
          <w:p w14:paraId="7FD21AA0" w14:textId="3A1AED7B"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3.32</w:t>
            </w:r>
          </w:p>
        </w:tc>
        <w:tc>
          <w:tcPr>
            <w:tcW w:w="1417" w:type="dxa"/>
            <w:tcBorders>
              <w:bottom w:val="single" w:sz="4" w:space="0" w:color="auto"/>
            </w:tcBorders>
          </w:tcPr>
          <w:p w14:paraId="3A547B50" w14:textId="3615614C"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3.51</w:t>
            </w:r>
          </w:p>
        </w:tc>
        <w:tc>
          <w:tcPr>
            <w:tcW w:w="1843" w:type="dxa"/>
            <w:tcBorders>
              <w:bottom w:val="single" w:sz="4" w:space="0" w:color="auto"/>
            </w:tcBorders>
          </w:tcPr>
          <w:p w14:paraId="560B8A65" w14:textId="6D4283BD"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3.20</w:t>
            </w:r>
          </w:p>
        </w:tc>
      </w:tr>
      <w:tr w:rsidR="00A11D75" w:rsidRPr="00515EF5" w14:paraId="70F5E094" w14:textId="13C938D5" w:rsidTr="00AA42A3">
        <w:tc>
          <w:tcPr>
            <w:tcW w:w="2689" w:type="dxa"/>
          </w:tcPr>
          <w:p w14:paraId="71695D10" w14:textId="77777777" w:rsidR="00480E53" w:rsidRPr="00AA42A3" w:rsidRDefault="00480E53" w:rsidP="009D5DCD">
            <w:pPr>
              <w:pStyle w:val="Textoindependiente"/>
              <w:spacing w:after="0"/>
              <w:jc w:val="both"/>
              <w:rPr>
                <w:rFonts w:ascii="Times New Roman" w:hAnsi="Times New Roman" w:cs="Times New Roman"/>
                <w:sz w:val="24"/>
                <w:szCs w:val="24"/>
              </w:rPr>
            </w:pPr>
            <w:r w:rsidRPr="00AA42A3">
              <w:rPr>
                <w:rFonts w:ascii="Times New Roman" w:hAnsi="Times New Roman" w:cs="Times New Roman"/>
                <w:sz w:val="24"/>
                <w:szCs w:val="24"/>
              </w:rPr>
              <w:t>Consideras que cuentas con iniciativa y decisión en la resolución de problemas.</w:t>
            </w:r>
          </w:p>
        </w:tc>
        <w:tc>
          <w:tcPr>
            <w:tcW w:w="1559" w:type="dxa"/>
            <w:tcBorders>
              <w:bottom w:val="single" w:sz="4" w:space="0" w:color="auto"/>
            </w:tcBorders>
            <w:shd w:val="clear" w:color="auto" w:fill="auto"/>
          </w:tcPr>
          <w:p w14:paraId="72242D97" w14:textId="77777777"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0.504</w:t>
            </w:r>
          </w:p>
        </w:tc>
        <w:tc>
          <w:tcPr>
            <w:tcW w:w="1276" w:type="dxa"/>
            <w:tcBorders>
              <w:bottom w:val="single" w:sz="4" w:space="0" w:color="auto"/>
            </w:tcBorders>
          </w:tcPr>
          <w:p w14:paraId="29960BB0" w14:textId="2BC4CF6A"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3.63</w:t>
            </w:r>
          </w:p>
        </w:tc>
        <w:tc>
          <w:tcPr>
            <w:tcW w:w="1417" w:type="dxa"/>
            <w:tcBorders>
              <w:bottom w:val="single" w:sz="4" w:space="0" w:color="auto"/>
            </w:tcBorders>
          </w:tcPr>
          <w:p w14:paraId="7C4B1D46" w14:textId="3855E29C"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4.06</w:t>
            </w:r>
          </w:p>
        </w:tc>
        <w:tc>
          <w:tcPr>
            <w:tcW w:w="1843" w:type="dxa"/>
            <w:tcBorders>
              <w:bottom w:val="single" w:sz="4" w:space="0" w:color="auto"/>
            </w:tcBorders>
          </w:tcPr>
          <w:p w14:paraId="68AF0B6D" w14:textId="51E350FD"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3.45</w:t>
            </w:r>
          </w:p>
        </w:tc>
      </w:tr>
      <w:tr w:rsidR="00A11D75" w:rsidRPr="00515EF5" w14:paraId="11A29AB8" w14:textId="1E563E53" w:rsidTr="00AA42A3">
        <w:tc>
          <w:tcPr>
            <w:tcW w:w="2689" w:type="dxa"/>
          </w:tcPr>
          <w:p w14:paraId="23B58F2B" w14:textId="77777777" w:rsidR="00480E53" w:rsidRPr="00AA42A3" w:rsidRDefault="00480E53" w:rsidP="009D5DCD">
            <w:pPr>
              <w:pStyle w:val="Textoindependiente"/>
              <w:spacing w:after="0"/>
              <w:jc w:val="both"/>
              <w:rPr>
                <w:rFonts w:ascii="Times New Roman" w:hAnsi="Times New Roman" w:cs="Times New Roman"/>
                <w:sz w:val="24"/>
                <w:szCs w:val="24"/>
              </w:rPr>
            </w:pPr>
            <w:r w:rsidRPr="00AA42A3">
              <w:rPr>
                <w:rFonts w:ascii="Times New Roman" w:hAnsi="Times New Roman" w:cs="Times New Roman"/>
                <w:sz w:val="24"/>
                <w:szCs w:val="24"/>
              </w:rPr>
              <w:lastRenderedPageBreak/>
              <w:t xml:space="preserve">Te mantienes informado acerca de las tendencias del mercado laboral. </w:t>
            </w:r>
          </w:p>
        </w:tc>
        <w:tc>
          <w:tcPr>
            <w:tcW w:w="1559" w:type="dxa"/>
            <w:tcBorders>
              <w:bottom w:val="single" w:sz="4" w:space="0" w:color="auto"/>
            </w:tcBorders>
            <w:shd w:val="clear" w:color="auto" w:fill="auto"/>
          </w:tcPr>
          <w:p w14:paraId="074232C6" w14:textId="77777777"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0.502</w:t>
            </w:r>
          </w:p>
        </w:tc>
        <w:tc>
          <w:tcPr>
            <w:tcW w:w="1276" w:type="dxa"/>
            <w:tcBorders>
              <w:bottom w:val="single" w:sz="4" w:space="0" w:color="auto"/>
            </w:tcBorders>
          </w:tcPr>
          <w:p w14:paraId="6DA1B4F1" w14:textId="18A6DD58"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3.61</w:t>
            </w:r>
          </w:p>
        </w:tc>
        <w:tc>
          <w:tcPr>
            <w:tcW w:w="1417" w:type="dxa"/>
            <w:tcBorders>
              <w:bottom w:val="single" w:sz="4" w:space="0" w:color="auto"/>
            </w:tcBorders>
          </w:tcPr>
          <w:p w14:paraId="6FA763A1" w14:textId="54862DDE"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3.70</w:t>
            </w:r>
          </w:p>
        </w:tc>
        <w:tc>
          <w:tcPr>
            <w:tcW w:w="1843" w:type="dxa"/>
            <w:tcBorders>
              <w:bottom w:val="single" w:sz="4" w:space="0" w:color="auto"/>
            </w:tcBorders>
          </w:tcPr>
          <w:p w14:paraId="03A60EDA" w14:textId="3A9A80A1"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3.40</w:t>
            </w:r>
          </w:p>
        </w:tc>
      </w:tr>
      <w:tr w:rsidR="00A11D75" w:rsidRPr="00515EF5" w14:paraId="44478978" w14:textId="14948250" w:rsidTr="00AA42A3">
        <w:tc>
          <w:tcPr>
            <w:tcW w:w="2689" w:type="dxa"/>
          </w:tcPr>
          <w:p w14:paraId="26162E95" w14:textId="77777777" w:rsidR="00480E53" w:rsidRPr="00AA42A3" w:rsidRDefault="00480E53" w:rsidP="009D5DCD">
            <w:pPr>
              <w:pStyle w:val="Textoindependiente"/>
              <w:spacing w:after="0"/>
              <w:jc w:val="both"/>
              <w:rPr>
                <w:rFonts w:ascii="Times New Roman" w:hAnsi="Times New Roman" w:cs="Times New Roman"/>
                <w:sz w:val="24"/>
                <w:szCs w:val="24"/>
              </w:rPr>
            </w:pPr>
            <w:r w:rsidRPr="00AA42A3">
              <w:rPr>
                <w:rFonts w:ascii="Times New Roman" w:hAnsi="Times New Roman" w:cs="Times New Roman"/>
                <w:sz w:val="24"/>
                <w:szCs w:val="24"/>
              </w:rPr>
              <w:t>Reaccionas con calma a situaciones de adversidad</w:t>
            </w:r>
          </w:p>
        </w:tc>
        <w:tc>
          <w:tcPr>
            <w:tcW w:w="1559" w:type="dxa"/>
            <w:tcBorders>
              <w:bottom w:val="single" w:sz="4" w:space="0" w:color="auto"/>
            </w:tcBorders>
            <w:shd w:val="clear" w:color="auto" w:fill="auto"/>
          </w:tcPr>
          <w:p w14:paraId="3C05C446" w14:textId="77777777"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0.458</w:t>
            </w:r>
          </w:p>
        </w:tc>
        <w:tc>
          <w:tcPr>
            <w:tcW w:w="1276" w:type="dxa"/>
            <w:tcBorders>
              <w:bottom w:val="single" w:sz="4" w:space="0" w:color="auto"/>
            </w:tcBorders>
          </w:tcPr>
          <w:p w14:paraId="2057E49F" w14:textId="5445784E"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3.32</w:t>
            </w:r>
          </w:p>
        </w:tc>
        <w:tc>
          <w:tcPr>
            <w:tcW w:w="1417" w:type="dxa"/>
            <w:tcBorders>
              <w:bottom w:val="single" w:sz="4" w:space="0" w:color="auto"/>
            </w:tcBorders>
          </w:tcPr>
          <w:p w14:paraId="66EA6C05" w14:textId="08251DAF"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3.33</w:t>
            </w:r>
          </w:p>
        </w:tc>
        <w:tc>
          <w:tcPr>
            <w:tcW w:w="1843" w:type="dxa"/>
            <w:tcBorders>
              <w:bottom w:val="single" w:sz="4" w:space="0" w:color="auto"/>
            </w:tcBorders>
          </w:tcPr>
          <w:p w14:paraId="4A3EE7DD" w14:textId="12F071C8"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3.31</w:t>
            </w:r>
          </w:p>
        </w:tc>
      </w:tr>
      <w:tr w:rsidR="00A11D75" w:rsidRPr="00515EF5" w14:paraId="47185715" w14:textId="6A51E046" w:rsidTr="00AA42A3">
        <w:tc>
          <w:tcPr>
            <w:tcW w:w="2689" w:type="dxa"/>
          </w:tcPr>
          <w:p w14:paraId="0771AAD9" w14:textId="77777777" w:rsidR="00480E53" w:rsidRPr="00AA42A3" w:rsidRDefault="00480E53" w:rsidP="009D5DCD">
            <w:pPr>
              <w:pStyle w:val="Textoindependiente"/>
              <w:spacing w:after="0"/>
              <w:jc w:val="both"/>
              <w:rPr>
                <w:rFonts w:ascii="Times New Roman" w:hAnsi="Times New Roman" w:cs="Times New Roman"/>
                <w:sz w:val="24"/>
                <w:szCs w:val="24"/>
              </w:rPr>
            </w:pPr>
            <w:r w:rsidRPr="00AA42A3">
              <w:rPr>
                <w:rFonts w:ascii="Times New Roman" w:hAnsi="Times New Roman" w:cs="Times New Roman"/>
                <w:sz w:val="24"/>
                <w:szCs w:val="24"/>
              </w:rPr>
              <w:t xml:space="preserve">Piensas que le das a los medios electrónicos el máximo aprovechamiento dentro de tu área de estudio y/o laboral. </w:t>
            </w:r>
          </w:p>
        </w:tc>
        <w:tc>
          <w:tcPr>
            <w:tcW w:w="1559" w:type="dxa"/>
            <w:tcBorders>
              <w:bottom w:val="single" w:sz="4" w:space="0" w:color="auto"/>
            </w:tcBorders>
            <w:shd w:val="clear" w:color="auto" w:fill="auto"/>
          </w:tcPr>
          <w:p w14:paraId="2EB3E9AD" w14:textId="77777777"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0.431</w:t>
            </w:r>
          </w:p>
        </w:tc>
        <w:tc>
          <w:tcPr>
            <w:tcW w:w="1276" w:type="dxa"/>
            <w:tcBorders>
              <w:bottom w:val="single" w:sz="4" w:space="0" w:color="auto"/>
            </w:tcBorders>
          </w:tcPr>
          <w:p w14:paraId="6215D936" w14:textId="2D49C9C4"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3.56</w:t>
            </w:r>
          </w:p>
        </w:tc>
        <w:tc>
          <w:tcPr>
            <w:tcW w:w="1417" w:type="dxa"/>
            <w:tcBorders>
              <w:bottom w:val="single" w:sz="4" w:space="0" w:color="auto"/>
            </w:tcBorders>
          </w:tcPr>
          <w:p w14:paraId="7B3AC926" w14:textId="02CE4251"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3.57</w:t>
            </w:r>
          </w:p>
        </w:tc>
        <w:tc>
          <w:tcPr>
            <w:tcW w:w="1843" w:type="dxa"/>
            <w:tcBorders>
              <w:bottom w:val="single" w:sz="4" w:space="0" w:color="auto"/>
            </w:tcBorders>
          </w:tcPr>
          <w:p w14:paraId="1943C386" w14:textId="3DD2D64C"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3.46</w:t>
            </w:r>
          </w:p>
        </w:tc>
      </w:tr>
      <w:tr w:rsidR="00A11D75" w:rsidRPr="00515EF5" w14:paraId="44DEAE47" w14:textId="57B0A3CD" w:rsidTr="00AA42A3">
        <w:tc>
          <w:tcPr>
            <w:tcW w:w="2689" w:type="dxa"/>
          </w:tcPr>
          <w:p w14:paraId="0BD1942D" w14:textId="4285672E" w:rsidR="00480E53" w:rsidRPr="00AA42A3" w:rsidRDefault="00480E53" w:rsidP="009D5DCD">
            <w:pPr>
              <w:pStyle w:val="Textoindependiente"/>
              <w:spacing w:after="0"/>
              <w:jc w:val="both"/>
              <w:rPr>
                <w:rFonts w:ascii="Times New Roman" w:hAnsi="Times New Roman" w:cs="Times New Roman"/>
                <w:sz w:val="24"/>
                <w:szCs w:val="24"/>
              </w:rPr>
            </w:pPr>
            <w:r w:rsidRPr="00AA42A3">
              <w:rPr>
                <w:rFonts w:ascii="Times New Roman" w:hAnsi="Times New Roman" w:cs="Times New Roman"/>
                <w:sz w:val="24"/>
                <w:szCs w:val="24"/>
              </w:rPr>
              <w:t>Consideras que cuestionas las ideas tanto propias como de la gente que te rodea</w:t>
            </w:r>
            <w:r w:rsidR="008858ED">
              <w:rPr>
                <w:rFonts w:ascii="Times New Roman" w:hAnsi="Times New Roman" w:cs="Times New Roman"/>
                <w:sz w:val="24"/>
                <w:szCs w:val="24"/>
              </w:rPr>
              <w:t>.</w:t>
            </w:r>
          </w:p>
        </w:tc>
        <w:tc>
          <w:tcPr>
            <w:tcW w:w="1559" w:type="dxa"/>
            <w:tcBorders>
              <w:bottom w:val="single" w:sz="4" w:space="0" w:color="auto"/>
            </w:tcBorders>
            <w:shd w:val="clear" w:color="auto" w:fill="auto"/>
          </w:tcPr>
          <w:p w14:paraId="022E4A22" w14:textId="77777777"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0.427</w:t>
            </w:r>
          </w:p>
        </w:tc>
        <w:tc>
          <w:tcPr>
            <w:tcW w:w="1276" w:type="dxa"/>
            <w:tcBorders>
              <w:bottom w:val="single" w:sz="4" w:space="0" w:color="auto"/>
            </w:tcBorders>
          </w:tcPr>
          <w:p w14:paraId="2E88CB30" w14:textId="5C73F647"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3.48</w:t>
            </w:r>
          </w:p>
        </w:tc>
        <w:tc>
          <w:tcPr>
            <w:tcW w:w="1417" w:type="dxa"/>
            <w:tcBorders>
              <w:bottom w:val="single" w:sz="4" w:space="0" w:color="auto"/>
            </w:tcBorders>
          </w:tcPr>
          <w:p w14:paraId="50E7B080" w14:textId="67BBFC60"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3.85</w:t>
            </w:r>
          </w:p>
        </w:tc>
        <w:tc>
          <w:tcPr>
            <w:tcW w:w="1843" w:type="dxa"/>
            <w:tcBorders>
              <w:bottom w:val="single" w:sz="4" w:space="0" w:color="auto"/>
            </w:tcBorders>
          </w:tcPr>
          <w:p w14:paraId="636B03F3" w14:textId="31CDCF02"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3.52</w:t>
            </w:r>
          </w:p>
        </w:tc>
      </w:tr>
      <w:tr w:rsidR="00A11D75" w:rsidRPr="00515EF5" w14:paraId="734C9A40" w14:textId="1B837F3C" w:rsidTr="00AA42A3">
        <w:tc>
          <w:tcPr>
            <w:tcW w:w="2689" w:type="dxa"/>
          </w:tcPr>
          <w:p w14:paraId="2DD0AEEA" w14:textId="6B759345" w:rsidR="00480E53" w:rsidRPr="00AA42A3" w:rsidRDefault="00480E53" w:rsidP="009D5DCD">
            <w:pPr>
              <w:pStyle w:val="Textoindependiente"/>
              <w:spacing w:after="0"/>
              <w:jc w:val="both"/>
              <w:rPr>
                <w:rFonts w:ascii="Times New Roman" w:hAnsi="Times New Roman" w:cs="Times New Roman"/>
                <w:sz w:val="24"/>
                <w:szCs w:val="24"/>
              </w:rPr>
            </w:pPr>
            <w:r w:rsidRPr="00AA42A3">
              <w:rPr>
                <w:rFonts w:ascii="Times New Roman" w:hAnsi="Times New Roman" w:cs="Times New Roman"/>
                <w:sz w:val="24"/>
                <w:szCs w:val="24"/>
              </w:rPr>
              <w:t xml:space="preserve">Crees que el aprendizaje obtenido </w:t>
            </w:r>
            <w:r w:rsidR="005B16D9">
              <w:rPr>
                <w:rFonts w:ascii="Times New Roman" w:hAnsi="Times New Roman" w:cs="Times New Roman"/>
                <w:sz w:val="24"/>
                <w:szCs w:val="24"/>
              </w:rPr>
              <w:t>te</w:t>
            </w:r>
            <w:r w:rsidR="005B16D9" w:rsidRPr="00AA42A3">
              <w:rPr>
                <w:rFonts w:ascii="Times New Roman" w:hAnsi="Times New Roman" w:cs="Times New Roman"/>
                <w:sz w:val="24"/>
                <w:szCs w:val="24"/>
              </w:rPr>
              <w:t xml:space="preserve"> </w:t>
            </w:r>
            <w:r w:rsidRPr="00AA42A3">
              <w:rPr>
                <w:rFonts w:ascii="Times New Roman" w:hAnsi="Times New Roman" w:cs="Times New Roman"/>
                <w:sz w:val="24"/>
                <w:szCs w:val="24"/>
              </w:rPr>
              <w:t xml:space="preserve">ayuda a fortalecer </w:t>
            </w:r>
            <w:r w:rsidR="005B16D9">
              <w:rPr>
                <w:rFonts w:ascii="Times New Roman" w:hAnsi="Times New Roman" w:cs="Times New Roman"/>
                <w:sz w:val="24"/>
                <w:szCs w:val="24"/>
              </w:rPr>
              <w:t>tus</w:t>
            </w:r>
            <w:r w:rsidR="005B16D9" w:rsidRPr="00AA42A3">
              <w:rPr>
                <w:rFonts w:ascii="Times New Roman" w:hAnsi="Times New Roman" w:cs="Times New Roman"/>
                <w:sz w:val="24"/>
                <w:szCs w:val="24"/>
              </w:rPr>
              <w:t xml:space="preserve"> </w:t>
            </w:r>
            <w:r w:rsidRPr="00AA42A3">
              <w:rPr>
                <w:rFonts w:ascii="Times New Roman" w:hAnsi="Times New Roman" w:cs="Times New Roman"/>
                <w:sz w:val="24"/>
                <w:szCs w:val="24"/>
              </w:rPr>
              <w:t>actitudes de liderazgo.</w:t>
            </w:r>
          </w:p>
        </w:tc>
        <w:tc>
          <w:tcPr>
            <w:tcW w:w="1559" w:type="dxa"/>
            <w:tcBorders>
              <w:bottom w:val="single" w:sz="4" w:space="0" w:color="auto"/>
            </w:tcBorders>
            <w:shd w:val="clear" w:color="auto" w:fill="auto"/>
          </w:tcPr>
          <w:p w14:paraId="39D31EAD" w14:textId="77777777"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0.323</w:t>
            </w:r>
          </w:p>
        </w:tc>
        <w:tc>
          <w:tcPr>
            <w:tcW w:w="1276" w:type="dxa"/>
            <w:tcBorders>
              <w:bottom w:val="single" w:sz="4" w:space="0" w:color="auto"/>
            </w:tcBorders>
          </w:tcPr>
          <w:p w14:paraId="1EB4E13D" w14:textId="3F8B5B4A"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3.66</w:t>
            </w:r>
          </w:p>
        </w:tc>
        <w:tc>
          <w:tcPr>
            <w:tcW w:w="1417" w:type="dxa"/>
            <w:tcBorders>
              <w:bottom w:val="single" w:sz="4" w:space="0" w:color="auto"/>
            </w:tcBorders>
          </w:tcPr>
          <w:p w14:paraId="1C319CBB" w14:textId="6039FE5F"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2.93</w:t>
            </w:r>
          </w:p>
        </w:tc>
        <w:tc>
          <w:tcPr>
            <w:tcW w:w="1843" w:type="dxa"/>
            <w:tcBorders>
              <w:bottom w:val="single" w:sz="4" w:space="0" w:color="auto"/>
            </w:tcBorders>
          </w:tcPr>
          <w:p w14:paraId="365674EC" w14:textId="2BE07035" w:rsidR="00480E53" w:rsidRPr="00AA42A3" w:rsidRDefault="00480E53" w:rsidP="009D5DCD">
            <w:pPr>
              <w:jc w:val="center"/>
              <w:rPr>
                <w:rFonts w:ascii="Times New Roman" w:hAnsi="Times New Roman" w:cs="Times New Roman"/>
                <w:sz w:val="24"/>
                <w:szCs w:val="24"/>
              </w:rPr>
            </w:pPr>
            <w:r w:rsidRPr="00AA42A3">
              <w:rPr>
                <w:rFonts w:ascii="Times New Roman" w:hAnsi="Times New Roman" w:cs="Times New Roman"/>
                <w:sz w:val="24"/>
                <w:szCs w:val="24"/>
              </w:rPr>
              <w:t>3.64</w:t>
            </w:r>
          </w:p>
        </w:tc>
      </w:tr>
    </w:tbl>
    <w:p w14:paraId="45A24F6E" w14:textId="319A5C48" w:rsidR="001571A6" w:rsidRDefault="00CA6450" w:rsidP="00515EF5">
      <w:pPr>
        <w:pStyle w:val="Textoindependiente"/>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E21376">
        <w:rPr>
          <w:rFonts w:ascii="Times New Roman" w:hAnsi="Times New Roman" w:cs="Times New Roman"/>
          <w:sz w:val="24"/>
          <w:szCs w:val="24"/>
        </w:rPr>
        <w:t xml:space="preserve">Elaboración a partir de </w:t>
      </w:r>
      <w:r w:rsidR="008F4EDD">
        <w:rPr>
          <w:rFonts w:ascii="Times New Roman" w:hAnsi="Times New Roman" w:cs="Times New Roman"/>
          <w:sz w:val="24"/>
          <w:szCs w:val="24"/>
        </w:rPr>
        <w:t>los datos obtenidos del software SPSS</w:t>
      </w:r>
    </w:p>
    <w:p w14:paraId="419C3212" w14:textId="48923909" w:rsidR="00BE45B2" w:rsidRDefault="004233A1" w:rsidP="007F6DEA">
      <w:pPr>
        <w:pStyle w:val="Textoindependiente"/>
        <w:spacing w:after="0" w:line="360" w:lineRule="auto"/>
        <w:ind w:firstLine="708"/>
        <w:jc w:val="both"/>
        <w:rPr>
          <w:rFonts w:ascii="Times New Roman" w:hAnsi="Times New Roman" w:cs="Times New Roman"/>
          <w:sz w:val="24"/>
          <w:szCs w:val="24"/>
        </w:rPr>
      </w:pPr>
      <w:r w:rsidRPr="000C734F">
        <w:rPr>
          <w:rFonts w:ascii="Times New Roman" w:hAnsi="Times New Roman" w:cs="Times New Roman"/>
          <w:sz w:val="24"/>
          <w:szCs w:val="24"/>
        </w:rPr>
        <w:t xml:space="preserve">Es un estudio </w:t>
      </w:r>
      <w:r w:rsidR="00005534" w:rsidRPr="000C734F">
        <w:rPr>
          <w:rFonts w:ascii="Times New Roman" w:hAnsi="Times New Roman" w:cs="Times New Roman"/>
          <w:sz w:val="24"/>
          <w:szCs w:val="24"/>
        </w:rPr>
        <w:t>transversal</w:t>
      </w:r>
      <w:r w:rsidR="005C080E">
        <w:rPr>
          <w:rFonts w:ascii="Times New Roman" w:hAnsi="Times New Roman" w:cs="Times New Roman"/>
          <w:sz w:val="24"/>
          <w:szCs w:val="24"/>
        </w:rPr>
        <w:t>.</w:t>
      </w:r>
      <w:r w:rsidR="005C080E" w:rsidRPr="000C734F">
        <w:rPr>
          <w:rFonts w:ascii="Times New Roman" w:hAnsi="Times New Roman" w:cs="Times New Roman"/>
          <w:sz w:val="24"/>
          <w:szCs w:val="24"/>
        </w:rPr>
        <w:t xml:space="preserve"> </w:t>
      </w:r>
      <w:r w:rsidR="005C080E">
        <w:rPr>
          <w:rFonts w:ascii="Times New Roman" w:hAnsi="Times New Roman" w:cs="Times New Roman"/>
          <w:sz w:val="24"/>
          <w:szCs w:val="24"/>
        </w:rPr>
        <w:t>E</w:t>
      </w:r>
      <w:r w:rsidR="005C080E" w:rsidRPr="000C734F">
        <w:rPr>
          <w:rFonts w:ascii="Times New Roman" w:hAnsi="Times New Roman" w:cs="Times New Roman"/>
          <w:sz w:val="24"/>
          <w:szCs w:val="24"/>
        </w:rPr>
        <w:t xml:space="preserve">l </w:t>
      </w:r>
      <w:r w:rsidR="00005534" w:rsidRPr="000C734F">
        <w:rPr>
          <w:rFonts w:ascii="Times New Roman" w:hAnsi="Times New Roman" w:cs="Times New Roman"/>
          <w:sz w:val="24"/>
          <w:szCs w:val="24"/>
        </w:rPr>
        <w:t xml:space="preserve">levantamiento de los datos se llevó a cabo en los meses de </w:t>
      </w:r>
      <w:r w:rsidR="00AA5A1F" w:rsidRPr="000C734F">
        <w:rPr>
          <w:rFonts w:ascii="Times New Roman" w:hAnsi="Times New Roman" w:cs="Times New Roman"/>
          <w:sz w:val="24"/>
          <w:szCs w:val="24"/>
        </w:rPr>
        <w:t>mayo</w:t>
      </w:r>
      <w:r w:rsidR="00EF3F9B">
        <w:rPr>
          <w:rFonts w:ascii="Times New Roman" w:hAnsi="Times New Roman" w:cs="Times New Roman"/>
          <w:sz w:val="24"/>
          <w:szCs w:val="24"/>
        </w:rPr>
        <w:t>, junio y</w:t>
      </w:r>
      <w:r w:rsidR="00AA5A1F" w:rsidRPr="000C734F">
        <w:rPr>
          <w:rFonts w:ascii="Times New Roman" w:hAnsi="Times New Roman" w:cs="Times New Roman"/>
          <w:sz w:val="24"/>
          <w:szCs w:val="24"/>
        </w:rPr>
        <w:t xml:space="preserve"> julio del 2018</w:t>
      </w:r>
      <w:r w:rsidR="005C080E">
        <w:rPr>
          <w:rFonts w:ascii="Times New Roman" w:hAnsi="Times New Roman" w:cs="Times New Roman"/>
          <w:sz w:val="24"/>
          <w:szCs w:val="24"/>
        </w:rPr>
        <w:t>.</w:t>
      </w:r>
      <w:r w:rsidR="005C080E" w:rsidRPr="000C734F">
        <w:rPr>
          <w:rFonts w:ascii="Times New Roman" w:hAnsi="Times New Roman" w:cs="Times New Roman"/>
          <w:sz w:val="24"/>
          <w:szCs w:val="24"/>
        </w:rPr>
        <w:t xml:space="preserve"> </w:t>
      </w:r>
      <w:r w:rsidR="005C080E">
        <w:rPr>
          <w:rFonts w:ascii="Times New Roman" w:hAnsi="Times New Roman" w:cs="Times New Roman"/>
          <w:sz w:val="24"/>
          <w:szCs w:val="24"/>
        </w:rPr>
        <w:t>E</w:t>
      </w:r>
      <w:r w:rsidR="005C080E" w:rsidRPr="000C734F">
        <w:rPr>
          <w:rFonts w:ascii="Times New Roman" w:hAnsi="Times New Roman" w:cs="Times New Roman"/>
          <w:sz w:val="24"/>
          <w:szCs w:val="24"/>
        </w:rPr>
        <w:t xml:space="preserve">n </w:t>
      </w:r>
      <w:r w:rsidR="00B328A3" w:rsidRPr="000C734F">
        <w:rPr>
          <w:rFonts w:ascii="Times New Roman" w:hAnsi="Times New Roman" w:cs="Times New Roman"/>
          <w:sz w:val="24"/>
          <w:szCs w:val="24"/>
        </w:rPr>
        <w:t>el caso de México</w:t>
      </w:r>
      <w:r w:rsidR="00EF3F9B">
        <w:rPr>
          <w:rFonts w:ascii="Times New Roman" w:hAnsi="Times New Roman" w:cs="Times New Roman"/>
          <w:sz w:val="24"/>
          <w:szCs w:val="24"/>
        </w:rPr>
        <w:t>,</w:t>
      </w:r>
      <w:r w:rsidR="00B328A3" w:rsidRPr="000C734F">
        <w:rPr>
          <w:rFonts w:ascii="Times New Roman" w:hAnsi="Times New Roman" w:cs="Times New Roman"/>
          <w:sz w:val="24"/>
          <w:szCs w:val="24"/>
        </w:rPr>
        <w:t xml:space="preserve"> se entrenaron a jóvenes que apoyaron en la aplicación del cuestionario</w:t>
      </w:r>
      <w:r w:rsidR="005C080E">
        <w:rPr>
          <w:rFonts w:ascii="Times New Roman" w:hAnsi="Times New Roman" w:cs="Times New Roman"/>
          <w:sz w:val="24"/>
          <w:szCs w:val="24"/>
        </w:rPr>
        <w:t>;</w:t>
      </w:r>
      <w:r w:rsidR="005C080E" w:rsidRPr="000C734F">
        <w:rPr>
          <w:rFonts w:ascii="Times New Roman" w:hAnsi="Times New Roman" w:cs="Times New Roman"/>
          <w:sz w:val="24"/>
          <w:szCs w:val="24"/>
        </w:rPr>
        <w:t xml:space="preserve"> </w:t>
      </w:r>
      <w:r w:rsidR="00B328A3" w:rsidRPr="000C734F">
        <w:rPr>
          <w:rFonts w:ascii="Times New Roman" w:hAnsi="Times New Roman" w:cs="Times New Roman"/>
          <w:sz w:val="24"/>
          <w:szCs w:val="24"/>
        </w:rPr>
        <w:t>en el</w:t>
      </w:r>
      <w:r w:rsidR="008B05CC" w:rsidRPr="000C734F">
        <w:rPr>
          <w:rFonts w:ascii="Times New Roman" w:hAnsi="Times New Roman" w:cs="Times New Roman"/>
          <w:sz w:val="24"/>
          <w:szCs w:val="24"/>
        </w:rPr>
        <w:t xml:space="preserve"> caso de España</w:t>
      </w:r>
      <w:r w:rsidR="00EF3F9B">
        <w:rPr>
          <w:rFonts w:ascii="Times New Roman" w:hAnsi="Times New Roman" w:cs="Times New Roman"/>
          <w:sz w:val="24"/>
          <w:szCs w:val="24"/>
        </w:rPr>
        <w:t>,</w:t>
      </w:r>
      <w:r w:rsidR="008B05CC" w:rsidRPr="000C734F">
        <w:rPr>
          <w:rFonts w:ascii="Times New Roman" w:hAnsi="Times New Roman" w:cs="Times New Roman"/>
          <w:sz w:val="24"/>
          <w:szCs w:val="24"/>
        </w:rPr>
        <w:t xml:space="preserve"> los </w:t>
      </w:r>
      <w:r w:rsidR="00EE000C" w:rsidRPr="000C734F">
        <w:rPr>
          <w:rFonts w:ascii="Times New Roman" w:hAnsi="Times New Roman" w:cs="Times New Roman"/>
          <w:sz w:val="24"/>
          <w:szCs w:val="24"/>
        </w:rPr>
        <w:t>instrumentos</w:t>
      </w:r>
      <w:r w:rsidR="00B328A3" w:rsidRPr="000C734F">
        <w:rPr>
          <w:rFonts w:ascii="Times New Roman" w:hAnsi="Times New Roman" w:cs="Times New Roman"/>
          <w:sz w:val="24"/>
          <w:szCs w:val="24"/>
        </w:rPr>
        <w:t xml:space="preserve"> fueron</w:t>
      </w:r>
      <w:r w:rsidR="002323FF">
        <w:rPr>
          <w:rFonts w:ascii="Times New Roman" w:hAnsi="Times New Roman" w:cs="Times New Roman"/>
          <w:sz w:val="24"/>
          <w:szCs w:val="24"/>
        </w:rPr>
        <w:t xml:space="preserve"> </w:t>
      </w:r>
      <w:r w:rsidR="005F6ACC">
        <w:rPr>
          <w:rFonts w:ascii="Times New Roman" w:hAnsi="Times New Roman" w:cs="Times New Roman"/>
          <w:sz w:val="24"/>
          <w:szCs w:val="24"/>
        </w:rPr>
        <w:t>realizados</w:t>
      </w:r>
      <w:r w:rsidR="005F6ACC" w:rsidRPr="000C734F">
        <w:rPr>
          <w:rFonts w:ascii="Times New Roman" w:hAnsi="Times New Roman" w:cs="Times New Roman"/>
          <w:sz w:val="24"/>
          <w:szCs w:val="24"/>
        </w:rPr>
        <w:t xml:space="preserve"> </w:t>
      </w:r>
      <w:r w:rsidR="00B328A3" w:rsidRPr="000C734F">
        <w:rPr>
          <w:rFonts w:ascii="Times New Roman" w:hAnsi="Times New Roman" w:cs="Times New Roman"/>
          <w:sz w:val="24"/>
          <w:szCs w:val="24"/>
        </w:rPr>
        <w:t xml:space="preserve">gracias a una estancia de investigación. </w:t>
      </w:r>
      <w:r w:rsidR="00772FEE" w:rsidRPr="000C734F">
        <w:rPr>
          <w:rFonts w:ascii="Times New Roman" w:hAnsi="Times New Roman" w:cs="Times New Roman"/>
          <w:sz w:val="24"/>
          <w:szCs w:val="24"/>
        </w:rPr>
        <w:t>Los enunciados fueron construidos a partir de la literatura</w:t>
      </w:r>
      <w:r w:rsidR="009C6502" w:rsidRPr="000C734F">
        <w:rPr>
          <w:rFonts w:ascii="Times New Roman" w:hAnsi="Times New Roman" w:cs="Times New Roman"/>
          <w:sz w:val="24"/>
          <w:szCs w:val="24"/>
        </w:rPr>
        <w:t xml:space="preserve"> </w:t>
      </w:r>
      <w:r w:rsidR="008B05CC" w:rsidRPr="000C734F">
        <w:rPr>
          <w:rFonts w:ascii="Times New Roman" w:hAnsi="Times New Roman" w:cs="Times New Roman"/>
          <w:sz w:val="24"/>
          <w:szCs w:val="24"/>
        </w:rPr>
        <w:t>y permiten</w:t>
      </w:r>
      <w:r w:rsidR="00EE000C" w:rsidRPr="000C734F">
        <w:rPr>
          <w:rFonts w:ascii="Times New Roman" w:hAnsi="Times New Roman" w:cs="Times New Roman"/>
          <w:sz w:val="24"/>
          <w:szCs w:val="24"/>
        </w:rPr>
        <w:t xml:space="preserve"> analizar las percepciones de los jóvenes </w:t>
      </w:r>
      <w:r w:rsidR="0060239B">
        <w:rPr>
          <w:rFonts w:ascii="Times New Roman" w:hAnsi="Times New Roman" w:cs="Times New Roman"/>
          <w:sz w:val="24"/>
          <w:szCs w:val="24"/>
        </w:rPr>
        <w:t>en</w:t>
      </w:r>
      <w:r w:rsidR="00EE000C" w:rsidRPr="000C734F">
        <w:rPr>
          <w:rFonts w:ascii="Times New Roman" w:hAnsi="Times New Roman" w:cs="Times New Roman"/>
          <w:sz w:val="24"/>
          <w:szCs w:val="24"/>
        </w:rPr>
        <w:t xml:space="preserve"> relación </w:t>
      </w:r>
      <w:r w:rsidR="0060239B">
        <w:rPr>
          <w:rFonts w:ascii="Times New Roman" w:hAnsi="Times New Roman" w:cs="Times New Roman"/>
          <w:sz w:val="24"/>
          <w:szCs w:val="24"/>
        </w:rPr>
        <w:t>con</w:t>
      </w:r>
      <w:r w:rsidR="0060239B" w:rsidRPr="000C734F">
        <w:rPr>
          <w:rFonts w:ascii="Times New Roman" w:hAnsi="Times New Roman" w:cs="Times New Roman"/>
          <w:sz w:val="24"/>
          <w:szCs w:val="24"/>
        </w:rPr>
        <w:t xml:space="preserve"> </w:t>
      </w:r>
      <w:r w:rsidR="00EE000C" w:rsidRPr="000C734F">
        <w:rPr>
          <w:rFonts w:ascii="Times New Roman" w:hAnsi="Times New Roman" w:cs="Times New Roman"/>
          <w:sz w:val="24"/>
          <w:szCs w:val="24"/>
        </w:rPr>
        <w:t>la obtenci</w:t>
      </w:r>
      <w:r w:rsidR="00BE45B2">
        <w:rPr>
          <w:rFonts w:ascii="Times New Roman" w:hAnsi="Times New Roman" w:cs="Times New Roman"/>
          <w:sz w:val="24"/>
          <w:szCs w:val="24"/>
        </w:rPr>
        <w:t>ón de habilidades blanda</w:t>
      </w:r>
      <w:r w:rsidR="006F74AB">
        <w:rPr>
          <w:rFonts w:ascii="Times New Roman" w:hAnsi="Times New Roman" w:cs="Times New Roman"/>
          <w:sz w:val="24"/>
          <w:szCs w:val="24"/>
        </w:rPr>
        <w:t>s</w:t>
      </w:r>
      <w:r w:rsidR="00BE45B2">
        <w:rPr>
          <w:rFonts w:ascii="Times New Roman" w:hAnsi="Times New Roman" w:cs="Times New Roman"/>
          <w:sz w:val="24"/>
          <w:szCs w:val="24"/>
        </w:rPr>
        <w:t>.</w:t>
      </w:r>
      <w:r w:rsidR="006F74AB">
        <w:rPr>
          <w:rFonts w:ascii="Times New Roman" w:hAnsi="Times New Roman" w:cs="Times New Roman"/>
          <w:sz w:val="24"/>
          <w:szCs w:val="24"/>
        </w:rPr>
        <w:t xml:space="preserve"> </w:t>
      </w:r>
    </w:p>
    <w:p w14:paraId="3B8A4256" w14:textId="20FB1213" w:rsidR="004351ED" w:rsidRDefault="00090E4F" w:rsidP="00AA42A3">
      <w:pPr>
        <w:pStyle w:val="Textoindependiente"/>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supuestos que se establecieron fueron: </w:t>
      </w:r>
    </w:p>
    <w:p w14:paraId="508F3542" w14:textId="02197B8E" w:rsidR="00090E4F" w:rsidRDefault="00090E4F" w:rsidP="00AA42A3">
      <w:pPr>
        <w:pStyle w:val="Textoindependiente"/>
        <w:numPr>
          <w:ilvl w:val="0"/>
          <w:numId w:val="3"/>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Existe</w:t>
      </w:r>
      <w:r w:rsidR="00EF3F9B">
        <w:rPr>
          <w:rFonts w:ascii="Times New Roman" w:hAnsi="Times New Roman" w:cs="Times New Roman"/>
          <w:sz w:val="24"/>
          <w:szCs w:val="24"/>
        </w:rPr>
        <w:t>n</w:t>
      </w:r>
      <w:r>
        <w:rPr>
          <w:rFonts w:ascii="Times New Roman" w:hAnsi="Times New Roman" w:cs="Times New Roman"/>
          <w:sz w:val="24"/>
          <w:szCs w:val="24"/>
        </w:rPr>
        <w:t xml:space="preserve"> diferencia</w:t>
      </w:r>
      <w:r w:rsidR="00EF3F9B">
        <w:rPr>
          <w:rFonts w:ascii="Times New Roman" w:hAnsi="Times New Roman" w:cs="Times New Roman"/>
          <w:sz w:val="24"/>
          <w:szCs w:val="24"/>
        </w:rPr>
        <w:t>s</w:t>
      </w:r>
      <w:r>
        <w:rPr>
          <w:rFonts w:ascii="Times New Roman" w:hAnsi="Times New Roman" w:cs="Times New Roman"/>
          <w:sz w:val="24"/>
          <w:szCs w:val="24"/>
        </w:rPr>
        <w:t xml:space="preserve"> </w:t>
      </w:r>
      <w:r w:rsidR="009E7FC8">
        <w:rPr>
          <w:rFonts w:ascii="Times New Roman" w:hAnsi="Times New Roman" w:cs="Times New Roman"/>
          <w:sz w:val="24"/>
          <w:szCs w:val="24"/>
        </w:rPr>
        <w:t>o similitudes entre las per</w:t>
      </w:r>
      <w:r w:rsidR="006D3103">
        <w:rPr>
          <w:rFonts w:ascii="Times New Roman" w:hAnsi="Times New Roman" w:cs="Times New Roman"/>
          <w:sz w:val="24"/>
          <w:szCs w:val="24"/>
        </w:rPr>
        <w:t xml:space="preserve">cepciones de los alumnos </w:t>
      </w:r>
      <w:r w:rsidR="00EF3F9B">
        <w:rPr>
          <w:rFonts w:ascii="Times New Roman" w:hAnsi="Times New Roman" w:cs="Times New Roman"/>
          <w:sz w:val="24"/>
          <w:szCs w:val="24"/>
        </w:rPr>
        <w:t xml:space="preserve">en </w:t>
      </w:r>
      <w:r w:rsidR="006D3103">
        <w:rPr>
          <w:rFonts w:ascii="Times New Roman" w:hAnsi="Times New Roman" w:cs="Times New Roman"/>
          <w:sz w:val="24"/>
          <w:szCs w:val="24"/>
        </w:rPr>
        <w:t xml:space="preserve">relación </w:t>
      </w:r>
      <w:r w:rsidR="00EF3F9B">
        <w:rPr>
          <w:rFonts w:ascii="Times New Roman" w:hAnsi="Times New Roman" w:cs="Times New Roman"/>
          <w:sz w:val="24"/>
          <w:szCs w:val="24"/>
        </w:rPr>
        <w:t xml:space="preserve">con </w:t>
      </w:r>
      <w:r w:rsidR="006D3103">
        <w:rPr>
          <w:rFonts w:ascii="Times New Roman" w:hAnsi="Times New Roman" w:cs="Times New Roman"/>
          <w:sz w:val="24"/>
          <w:szCs w:val="24"/>
        </w:rPr>
        <w:t xml:space="preserve">las </w:t>
      </w:r>
      <w:r w:rsidR="009E7FC8">
        <w:rPr>
          <w:rFonts w:ascii="Times New Roman" w:hAnsi="Times New Roman" w:cs="Times New Roman"/>
          <w:sz w:val="24"/>
          <w:szCs w:val="24"/>
        </w:rPr>
        <w:t xml:space="preserve">habilidades blandas obtenidas de las tres escuelas participantes. </w:t>
      </w:r>
    </w:p>
    <w:p w14:paraId="56C598E3" w14:textId="39551DB3" w:rsidR="009E7FC8" w:rsidRDefault="00ED787E" w:rsidP="00AA42A3">
      <w:pPr>
        <w:pStyle w:val="Textoindependiente"/>
        <w:numPr>
          <w:ilvl w:val="0"/>
          <w:numId w:val="3"/>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Existe</w:t>
      </w:r>
      <w:r w:rsidR="00EF3F9B">
        <w:rPr>
          <w:rFonts w:ascii="Times New Roman" w:hAnsi="Times New Roman" w:cs="Times New Roman"/>
          <w:sz w:val="24"/>
          <w:szCs w:val="24"/>
        </w:rPr>
        <w:t>n</w:t>
      </w:r>
      <w:r>
        <w:rPr>
          <w:rFonts w:ascii="Times New Roman" w:hAnsi="Times New Roman" w:cs="Times New Roman"/>
          <w:sz w:val="24"/>
          <w:szCs w:val="24"/>
        </w:rPr>
        <w:t xml:space="preserve"> diferencias </w:t>
      </w:r>
      <w:r w:rsidR="00EF3F9B">
        <w:rPr>
          <w:rFonts w:ascii="Times New Roman" w:hAnsi="Times New Roman" w:cs="Times New Roman"/>
          <w:sz w:val="24"/>
          <w:szCs w:val="24"/>
        </w:rPr>
        <w:t xml:space="preserve">en </w:t>
      </w:r>
      <w:r>
        <w:rPr>
          <w:rFonts w:ascii="Times New Roman" w:hAnsi="Times New Roman" w:cs="Times New Roman"/>
          <w:sz w:val="24"/>
          <w:szCs w:val="24"/>
        </w:rPr>
        <w:t xml:space="preserve">relación </w:t>
      </w:r>
      <w:r w:rsidR="00EF3F9B">
        <w:rPr>
          <w:rFonts w:ascii="Times New Roman" w:hAnsi="Times New Roman" w:cs="Times New Roman"/>
          <w:sz w:val="24"/>
          <w:szCs w:val="24"/>
        </w:rPr>
        <w:t xml:space="preserve">con el </w:t>
      </w:r>
      <w:r>
        <w:rPr>
          <w:rFonts w:ascii="Times New Roman" w:hAnsi="Times New Roman" w:cs="Times New Roman"/>
          <w:sz w:val="24"/>
          <w:szCs w:val="24"/>
        </w:rPr>
        <w:t xml:space="preserve">factor de competencias blandas </w:t>
      </w:r>
      <w:r w:rsidR="00C151EC">
        <w:rPr>
          <w:rFonts w:ascii="Times New Roman" w:hAnsi="Times New Roman" w:cs="Times New Roman"/>
          <w:sz w:val="24"/>
          <w:szCs w:val="24"/>
        </w:rPr>
        <w:t>y las variables contextuales del modelo lineal generalizado</w:t>
      </w:r>
      <w:r w:rsidR="0064526E">
        <w:rPr>
          <w:rFonts w:ascii="Times New Roman" w:hAnsi="Times New Roman" w:cs="Times New Roman"/>
          <w:sz w:val="24"/>
          <w:szCs w:val="24"/>
        </w:rPr>
        <w:t xml:space="preserve"> integrado por las variables del </w:t>
      </w:r>
      <w:r w:rsidR="0064526E" w:rsidRPr="000C734F">
        <w:rPr>
          <w:rFonts w:ascii="Times New Roman" w:hAnsi="Times New Roman" w:cs="Times New Roman"/>
          <w:sz w:val="24"/>
          <w:szCs w:val="24"/>
        </w:rPr>
        <w:t>género, la carrera, las asignaturas reprobadas, el aprendizaje, cuánto gana un egresado y la razón de asistencia.</w:t>
      </w:r>
    </w:p>
    <w:p w14:paraId="29643736" w14:textId="39292644" w:rsidR="00C16A36" w:rsidRPr="009557E1" w:rsidRDefault="0064526E" w:rsidP="00AA42A3">
      <w:pPr>
        <w:pStyle w:val="Textoindependiente"/>
        <w:numPr>
          <w:ilvl w:val="0"/>
          <w:numId w:val="3"/>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Existe diferencias </w:t>
      </w:r>
      <w:r w:rsidR="00EF3F9B">
        <w:rPr>
          <w:rFonts w:ascii="Times New Roman" w:hAnsi="Times New Roman" w:cs="Times New Roman"/>
          <w:sz w:val="24"/>
          <w:szCs w:val="24"/>
        </w:rPr>
        <w:t xml:space="preserve">en </w:t>
      </w:r>
      <w:r>
        <w:rPr>
          <w:rFonts w:ascii="Times New Roman" w:hAnsi="Times New Roman" w:cs="Times New Roman"/>
          <w:sz w:val="24"/>
          <w:szCs w:val="24"/>
        </w:rPr>
        <w:t xml:space="preserve">relación </w:t>
      </w:r>
      <w:r w:rsidR="00EF3F9B">
        <w:rPr>
          <w:rFonts w:ascii="Times New Roman" w:hAnsi="Times New Roman" w:cs="Times New Roman"/>
          <w:sz w:val="24"/>
          <w:szCs w:val="24"/>
        </w:rPr>
        <w:t xml:space="preserve">con el </w:t>
      </w:r>
      <w:r>
        <w:rPr>
          <w:rFonts w:ascii="Times New Roman" w:hAnsi="Times New Roman" w:cs="Times New Roman"/>
          <w:sz w:val="24"/>
          <w:szCs w:val="24"/>
        </w:rPr>
        <w:t>factor de competencias blandas y las variables contextuales del modelo lineal generalizado</w:t>
      </w:r>
      <w:r w:rsidR="00387522">
        <w:rPr>
          <w:rFonts w:ascii="Times New Roman" w:hAnsi="Times New Roman" w:cs="Times New Roman"/>
          <w:sz w:val="24"/>
          <w:szCs w:val="24"/>
        </w:rPr>
        <w:t xml:space="preserve"> compu</w:t>
      </w:r>
      <w:r w:rsidR="006D3103">
        <w:rPr>
          <w:rFonts w:ascii="Times New Roman" w:hAnsi="Times New Roman" w:cs="Times New Roman"/>
          <w:sz w:val="24"/>
          <w:szCs w:val="24"/>
        </w:rPr>
        <w:t>esto por</w:t>
      </w:r>
      <w:r w:rsidR="00EF3F9B">
        <w:rPr>
          <w:rFonts w:ascii="Times New Roman" w:hAnsi="Times New Roman" w:cs="Times New Roman"/>
          <w:sz w:val="24"/>
          <w:szCs w:val="24"/>
        </w:rPr>
        <w:t xml:space="preserve"> </w:t>
      </w:r>
      <w:r w:rsidR="007131FE">
        <w:rPr>
          <w:rFonts w:ascii="Times New Roman" w:hAnsi="Times New Roman" w:cs="Times New Roman"/>
          <w:sz w:val="24"/>
          <w:szCs w:val="24"/>
        </w:rPr>
        <w:t xml:space="preserve">actividad laboral actual, </w:t>
      </w:r>
      <w:r w:rsidR="00387522" w:rsidRPr="000C734F">
        <w:rPr>
          <w:rFonts w:ascii="Times New Roman" w:hAnsi="Times New Roman" w:cs="Times New Roman"/>
          <w:sz w:val="24"/>
          <w:szCs w:val="24"/>
        </w:rPr>
        <w:t xml:space="preserve">becas, </w:t>
      </w:r>
      <w:r w:rsidR="007131FE">
        <w:rPr>
          <w:rFonts w:ascii="Times New Roman" w:hAnsi="Times New Roman" w:cs="Times New Roman"/>
          <w:sz w:val="24"/>
          <w:szCs w:val="24"/>
        </w:rPr>
        <w:t>idiomas,</w:t>
      </w:r>
      <w:r w:rsidR="00F66742">
        <w:rPr>
          <w:rFonts w:ascii="Times New Roman" w:hAnsi="Times New Roman" w:cs="Times New Roman"/>
          <w:sz w:val="24"/>
          <w:szCs w:val="24"/>
        </w:rPr>
        <w:t xml:space="preserve"> </w:t>
      </w:r>
      <w:r w:rsidR="006D3103">
        <w:rPr>
          <w:rFonts w:ascii="Times New Roman" w:hAnsi="Times New Roman" w:cs="Times New Roman"/>
          <w:sz w:val="24"/>
          <w:szCs w:val="24"/>
        </w:rPr>
        <w:t>escolaridad y oficio del padre,</w:t>
      </w:r>
      <w:r w:rsidR="00F66742">
        <w:rPr>
          <w:rFonts w:ascii="Times New Roman" w:hAnsi="Times New Roman" w:cs="Times New Roman"/>
          <w:sz w:val="24"/>
          <w:szCs w:val="24"/>
        </w:rPr>
        <w:t xml:space="preserve"> escolaridad y oficio de la madre</w:t>
      </w:r>
      <w:r w:rsidR="007131FE">
        <w:rPr>
          <w:rFonts w:ascii="Times New Roman" w:hAnsi="Times New Roman" w:cs="Times New Roman"/>
          <w:sz w:val="24"/>
          <w:szCs w:val="24"/>
        </w:rPr>
        <w:t>, oficio del papá y</w:t>
      </w:r>
      <w:r w:rsidR="00387522" w:rsidRPr="000C734F">
        <w:rPr>
          <w:rFonts w:ascii="Times New Roman" w:hAnsi="Times New Roman" w:cs="Times New Roman"/>
          <w:sz w:val="24"/>
          <w:szCs w:val="24"/>
        </w:rPr>
        <w:t xml:space="preserve"> oficio de la mamá</w:t>
      </w:r>
      <w:r w:rsidR="009557E1">
        <w:rPr>
          <w:rFonts w:ascii="Times New Roman" w:hAnsi="Times New Roman" w:cs="Times New Roman"/>
          <w:sz w:val="24"/>
          <w:szCs w:val="24"/>
        </w:rPr>
        <w:t>.</w:t>
      </w:r>
    </w:p>
    <w:p w14:paraId="60B772E6" w14:textId="72113A7E" w:rsidR="00FF27F4" w:rsidRDefault="00767667" w:rsidP="00FF27F4">
      <w:pPr>
        <w:pStyle w:val="Textoindependiente"/>
        <w:spacing w:after="0" w:line="360" w:lineRule="auto"/>
        <w:ind w:firstLine="708"/>
        <w:jc w:val="both"/>
        <w:rPr>
          <w:rFonts w:ascii="Times New Roman" w:hAnsi="Times New Roman" w:cs="Times New Roman"/>
          <w:sz w:val="24"/>
          <w:szCs w:val="24"/>
        </w:rPr>
      </w:pPr>
      <w:r w:rsidRPr="000C734F">
        <w:rPr>
          <w:rFonts w:ascii="Times New Roman" w:hAnsi="Times New Roman" w:cs="Times New Roman"/>
          <w:sz w:val="24"/>
          <w:szCs w:val="24"/>
        </w:rPr>
        <w:t xml:space="preserve">Se realizó el análisis factorial para identificar la capacidad de agrupación de los </w:t>
      </w:r>
      <w:r w:rsidR="002D5A63" w:rsidRPr="000C734F">
        <w:rPr>
          <w:rFonts w:ascii="Times New Roman" w:hAnsi="Times New Roman" w:cs="Times New Roman"/>
          <w:sz w:val="24"/>
          <w:szCs w:val="24"/>
        </w:rPr>
        <w:t>enunciados</w:t>
      </w:r>
      <w:r w:rsidR="00EF3F9B">
        <w:rPr>
          <w:rFonts w:ascii="Times New Roman" w:hAnsi="Times New Roman" w:cs="Times New Roman"/>
          <w:sz w:val="24"/>
          <w:szCs w:val="24"/>
        </w:rPr>
        <w:t>.</w:t>
      </w:r>
      <w:r w:rsidR="00EF3F9B" w:rsidRPr="000C734F">
        <w:rPr>
          <w:rFonts w:ascii="Times New Roman" w:hAnsi="Times New Roman" w:cs="Times New Roman"/>
          <w:sz w:val="24"/>
          <w:szCs w:val="24"/>
        </w:rPr>
        <w:t xml:space="preserve"> </w:t>
      </w:r>
      <w:r w:rsidR="00EF3F9B">
        <w:rPr>
          <w:rFonts w:ascii="Times New Roman" w:hAnsi="Times New Roman" w:cs="Times New Roman"/>
          <w:sz w:val="24"/>
          <w:szCs w:val="24"/>
        </w:rPr>
        <w:t>A</w:t>
      </w:r>
      <w:r w:rsidR="00EF3F9B" w:rsidRPr="000C734F">
        <w:rPr>
          <w:rFonts w:ascii="Times New Roman" w:hAnsi="Times New Roman" w:cs="Times New Roman"/>
          <w:sz w:val="24"/>
          <w:szCs w:val="24"/>
        </w:rPr>
        <w:t>demás</w:t>
      </w:r>
      <w:r w:rsidR="00EF3F9B">
        <w:rPr>
          <w:rFonts w:ascii="Times New Roman" w:hAnsi="Times New Roman" w:cs="Times New Roman"/>
          <w:sz w:val="24"/>
          <w:szCs w:val="24"/>
        </w:rPr>
        <w:t>,</w:t>
      </w:r>
      <w:r w:rsidR="00EF3F9B" w:rsidRPr="000C734F">
        <w:rPr>
          <w:rFonts w:ascii="Times New Roman" w:hAnsi="Times New Roman" w:cs="Times New Roman"/>
          <w:sz w:val="24"/>
          <w:szCs w:val="24"/>
        </w:rPr>
        <w:t xml:space="preserve"> </w:t>
      </w:r>
      <w:r w:rsidR="002D5A63" w:rsidRPr="000C734F">
        <w:rPr>
          <w:rFonts w:ascii="Times New Roman" w:hAnsi="Times New Roman" w:cs="Times New Roman"/>
          <w:sz w:val="24"/>
          <w:szCs w:val="24"/>
        </w:rPr>
        <w:t>e</w:t>
      </w:r>
      <w:r w:rsidR="00ED67D8" w:rsidRPr="000C734F">
        <w:rPr>
          <w:rFonts w:ascii="Times New Roman" w:hAnsi="Times New Roman" w:cs="Times New Roman"/>
          <w:sz w:val="24"/>
          <w:szCs w:val="24"/>
        </w:rPr>
        <w:t>se tipo de pruebas estadísticas permiten estudiar grandes cantidades de datos</w:t>
      </w:r>
      <w:r w:rsidR="00EF3F9B">
        <w:rPr>
          <w:rFonts w:ascii="Times New Roman" w:hAnsi="Times New Roman" w:cs="Times New Roman"/>
          <w:sz w:val="24"/>
          <w:szCs w:val="24"/>
        </w:rPr>
        <w:t>.</w:t>
      </w:r>
      <w:r w:rsidR="00EF3F9B" w:rsidRPr="000C734F">
        <w:rPr>
          <w:rFonts w:ascii="Times New Roman" w:hAnsi="Times New Roman" w:cs="Times New Roman"/>
          <w:sz w:val="24"/>
          <w:szCs w:val="24"/>
        </w:rPr>
        <w:t xml:space="preserve"> </w:t>
      </w:r>
      <w:r w:rsidR="00D335BA" w:rsidRPr="000C734F">
        <w:rPr>
          <w:rFonts w:ascii="Times New Roman" w:hAnsi="Times New Roman" w:cs="Times New Roman"/>
          <w:sz w:val="24"/>
          <w:szCs w:val="24"/>
        </w:rPr>
        <w:t xml:space="preserve">Se trabajó con </w:t>
      </w:r>
      <w:r w:rsidR="00BD3386" w:rsidRPr="000C734F">
        <w:rPr>
          <w:rFonts w:ascii="Times New Roman" w:hAnsi="Times New Roman" w:cs="Times New Roman"/>
          <w:sz w:val="24"/>
          <w:szCs w:val="24"/>
        </w:rPr>
        <w:t>l</w:t>
      </w:r>
      <w:r w:rsidR="00200799" w:rsidRPr="000C734F">
        <w:rPr>
          <w:rFonts w:ascii="Times New Roman" w:hAnsi="Times New Roman" w:cs="Times New Roman"/>
          <w:sz w:val="24"/>
          <w:szCs w:val="24"/>
        </w:rPr>
        <w:t xml:space="preserve">a prueba de </w:t>
      </w:r>
      <w:r w:rsidR="00EF3F9B" w:rsidRPr="000C734F">
        <w:rPr>
          <w:rFonts w:ascii="Times New Roman" w:hAnsi="Times New Roman" w:cs="Times New Roman"/>
          <w:sz w:val="24"/>
          <w:szCs w:val="24"/>
        </w:rPr>
        <w:t>Kruskal</w:t>
      </w:r>
      <w:r w:rsidR="00EF3F9B">
        <w:rPr>
          <w:rFonts w:ascii="Times New Roman" w:hAnsi="Times New Roman" w:cs="Times New Roman"/>
          <w:sz w:val="24"/>
          <w:szCs w:val="24"/>
        </w:rPr>
        <w:t>-</w:t>
      </w:r>
      <w:r w:rsidR="00200799" w:rsidRPr="000C734F">
        <w:rPr>
          <w:rFonts w:ascii="Times New Roman" w:hAnsi="Times New Roman" w:cs="Times New Roman"/>
          <w:sz w:val="24"/>
          <w:szCs w:val="24"/>
        </w:rPr>
        <w:t xml:space="preserve">Wallis, prueba no paramétrica para muestras independientes para determinar </w:t>
      </w:r>
      <w:r w:rsidR="00371202" w:rsidRPr="000C734F">
        <w:rPr>
          <w:rFonts w:ascii="Times New Roman" w:hAnsi="Times New Roman" w:cs="Times New Roman"/>
          <w:sz w:val="24"/>
          <w:szCs w:val="24"/>
        </w:rPr>
        <w:t>la igua</w:t>
      </w:r>
      <w:r w:rsidR="003247A5" w:rsidRPr="000C734F">
        <w:rPr>
          <w:rFonts w:ascii="Times New Roman" w:hAnsi="Times New Roman" w:cs="Times New Roman"/>
          <w:sz w:val="24"/>
          <w:szCs w:val="24"/>
        </w:rPr>
        <w:t>ldad o diferencia entre los grupos</w:t>
      </w:r>
      <w:r w:rsidR="00371202" w:rsidRPr="000C734F">
        <w:rPr>
          <w:rFonts w:ascii="Times New Roman" w:hAnsi="Times New Roman" w:cs="Times New Roman"/>
          <w:sz w:val="24"/>
          <w:szCs w:val="24"/>
        </w:rPr>
        <w:t xml:space="preserve">. </w:t>
      </w:r>
      <w:r w:rsidR="00620171" w:rsidRPr="000C734F">
        <w:rPr>
          <w:rFonts w:ascii="Times New Roman" w:hAnsi="Times New Roman" w:cs="Times New Roman"/>
          <w:sz w:val="24"/>
          <w:szCs w:val="24"/>
        </w:rPr>
        <w:lastRenderedPageBreak/>
        <w:t>De igual forma</w:t>
      </w:r>
      <w:r w:rsidR="006277B0">
        <w:rPr>
          <w:rFonts w:ascii="Times New Roman" w:hAnsi="Times New Roman" w:cs="Times New Roman"/>
          <w:sz w:val="24"/>
          <w:szCs w:val="24"/>
        </w:rPr>
        <w:t>,</w:t>
      </w:r>
      <w:r w:rsidR="00620171" w:rsidRPr="000C734F">
        <w:rPr>
          <w:rFonts w:ascii="Times New Roman" w:hAnsi="Times New Roman" w:cs="Times New Roman"/>
          <w:sz w:val="24"/>
          <w:szCs w:val="24"/>
        </w:rPr>
        <w:t xml:space="preserve"> se decidió trabajar con los modelos lineales generalizados</w:t>
      </w:r>
      <w:r w:rsidR="006277B0">
        <w:rPr>
          <w:rFonts w:ascii="Times New Roman" w:hAnsi="Times New Roman" w:cs="Times New Roman"/>
          <w:sz w:val="24"/>
          <w:szCs w:val="24"/>
        </w:rPr>
        <w:t>,</w:t>
      </w:r>
      <w:r w:rsidR="00620171" w:rsidRPr="000C734F">
        <w:rPr>
          <w:rFonts w:ascii="Times New Roman" w:hAnsi="Times New Roman" w:cs="Times New Roman"/>
          <w:sz w:val="24"/>
          <w:szCs w:val="24"/>
        </w:rPr>
        <w:t xml:space="preserve"> </w:t>
      </w:r>
      <w:r w:rsidR="00762272" w:rsidRPr="000C734F">
        <w:rPr>
          <w:rFonts w:ascii="Times New Roman" w:hAnsi="Times New Roman" w:cs="Times New Roman"/>
          <w:sz w:val="24"/>
          <w:szCs w:val="24"/>
        </w:rPr>
        <w:t xml:space="preserve">ya que estos permiten ubicar las posibles diferencias </w:t>
      </w:r>
      <w:r w:rsidR="0068761F" w:rsidRPr="000C734F">
        <w:rPr>
          <w:rFonts w:ascii="Times New Roman" w:hAnsi="Times New Roman" w:cs="Times New Roman"/>
          <w:sz w:val="24"/>
          <w:szCs w:val="24"/>
        </w:rPr>
        <w:t>de los grupos de variabl</w:t>
      </w:r>
      <w:r w:rsidR="00A2540C" w:rsidRPr="000C734F">
        <w:rPr>
          <w:rFonts w:ascii="Times New Roman" w:hAnsi="Times New Roman" w:cs="Times New Roman"/>
          <w:sz w:val="24"/>
          <w:szCs w:val="24"/>
        </w:rPr>
        <w:t xml:space="preserve">es </w:t>
      </w:r>
      <w:r w:rsidR="006277B0" w:rsidRPr="000C734F">
        <w:rPr>
          <w:rFonts w:ascii="Times New Roman" w:hAnsi="Times New Roman" w:cs="Times New Roman"/>
          <w:sz w:val="24"/>
          <w:szCs w:val="24"/>
        </w:rPr>
        <w:t>estudiad</w:t>
      </w:r>
      <w:r w:rsidR="006277B0">
        <w:rPr>
          <w:rFonts w:ascii="Times New Roman" w:hAnsi="Times New Roman" w:cs="Times New Roman"/>
          <w:sz w:val="24"/>
          <w:szCs w:val="24"/>
        </w:rPr>
        <w:t>o</w:t>
      </w:r>
      <w:r w:rsidR="006277B0" w:rsidRPr="000C734F">
        <w:rPr>
          <w:rFonts w:ascii="Times New Roman" w:hAnsi="Times New Roman" w:cs="Times New Roman"/>
          <w:sz w:val="24"/>
          <w:szCs w:val="24"/>
        </w:rPr>
        <w:t xml:space="preserve">s </w:t>
      </w:r>
      <w:r w:rsidR="00A2540C" w:rsidRPr="000C734F">
        <w:rPr>
          <w:rFonts w:ascii="Times New Roman" w:hAnsi="Times New Roman" w:cs="Times New Roman"/>
          <w:sz w:val="24"/>
          <w:szCs w:val="24"/>
        </w:rPr>
        <w:t xml:space="preserve">con respecto a los factores. </w:t>
      </w:r>
      <w:r w:rsidR="0033676D" w:rsidRPr="000C734F">
        <w:rPr>
          <w:rFonts w:ascii="Times New Roman" w:hAnsi="Times New Roman" w:cs="Times New Roman"/>
          <w:sz w:val="24"/>
          <w:szCs w:val="24"/>
        </w:rPr>
        <w:t xml:space="preserve">Es importante mencionar que los modelos lineales generalizados </w:t>
      </w:r>
      <w:r w:rsidR="00BC4E7F" w:rsidRPr="000C734F">
        <w:rPr>
          <w:rFonts w:ascii="Times New Roman" w:hAnsi="Times New Roman" w:cs="Times New Roman"/>
          <w:sz w:val="24"/>
          <w:szCs w:val="24"/>
        </w:rPr>
        <w:t>se dividieron en dos partes</w:t>
      </w:r>
      <w:r w:rsidR="006277B0">
        <w:rPr>
          <w:rFonts w:ascii="Times New Roman" w:hAnsi="Times New Roman" w:cs="Times New Roman"/>
          <w:sz w:val="24"/>
          <w:szCs w:val="24"/>
        </w:rPr>
        <w:t xml:space="preserve"> debido a</w:t>
      </w:r>
      <w:r w:rsidR="006277B0" w:rsidRPr="000C734F">
        <w:rPr>
          <w:rFonts w:ascii="Times New Roman" w:hAnsi="Times New Roman" w:cs="Times New Roman"/>
          <w:sz w:val="24"/>
          <w:szCs w:val="24"/>
        </w:rPr>
        <w:t xml:space="preserve"> </w:t>
      </w:r>
      <w:r w:rsidR="00BC4E7F" w:rsidRPr="000C734F">
        <w:rPr>
          <w:rFonts w:ascii="Times New Roman" w:hAnsi="Times New Roman" w:cs="Times New Roman"/>
          <w:sz w:val="24"/>
          <w:szCs w:val="24"/>
        </w:rPr>
        <w:t>la canti</w:t>
      </w:r>
      <w:r w:rsidR="008E219B" w:rsidRPr="000C734F">
        <w:rPr>
          <w:rFonts w:ascii="Times New Roman" w:hAnsi="Times New Roman" w:cs="Times New Roman"/>
          <w:sz w:val="24"/>
          <w:szCs w:val="24"/>
        </w:rPr>
        <w:t>dad de datos que se trabajaron</w:t>
      </w:r>
      <w:r w:rsidR="006277B0">
        <w:rPr>
          <w:rFonts w:ascii="Times New Roman" w:hAnsi="Times New Roman" w:cs="Times New Roman"/>
          <w:sz w:val="24"/>
          <w:szCs w:val="24"/>
        </w:rPr>
        <w:t>.</w:t>
      </w:r>
      <w:r w:rsidR="006277B0" w:rsidRPr="000C734F">
        <w:rPr>
          <w:rFonts w:ascii="Times New Roman" w:hAnsi="Times New Roman" w:cs="Times New Roman"/>
          <w:sz w:val="24"/>
          <w:szCs w:val="24"/>
        </w:rPr>
        <w:t xml:space="preserve"> </w:t>
      </w:r>
      <w:r w:rsidR="006277B0">
        <w:rPr>
          <w:rFonts w:ascii="Times New Roman" w:hAnsi="Times New Roman" w:cs="Times New Roman"/>
          <w:sz w:val="24"/>
          <w:szCs w:val="24"/>
        </w:rPr>
        <w:t>L</w:t>
      </w:r>
      <w:r w:rsidR="006277B0" w:rsidRPr="000C734F">
        <w:rPr>
          <w:rFonts w:ascii="Times New Roman" w:hAnsi="Times New Roman" w:cs="Times New Roman"/>
          <w:sz w:val="24"/>
          <w:szCs w:val="24"/>
        </w:rPr>
        <w:t xml:space="preserve">as </w:t>
      </w:r>
      <w:r w:rsidR="008E219B" w:rsidRPr="000C734F">
        <w:rPr>
          <w:rFonts w:ascii="Times New Roman" w:hAnsi="Times New Roman" w:cs="Times New Roman"/>
          <w:sz w:val="24"/>
          <w:szCs w:val="24"/>
        </w:rPr>
        <w:t>variables que se contra</w:t>
      </w:r>
      <w:r w:rsidR="00956794">
        <w:rPr>
          <w:rFonts w:ascii="Times New Roman" w:hAnsi="Times New Roman" w:cs="Times New Roman"/>
          <w:sz w:val="24"/>
          <w:szCs w:val="24"/>
        </w:rPr>
        <w:t>staron</w:t>
      </w:r>
      <w:r w:rsidR="006F74AB">
        <w:rPr>
          <w:rFonts w:ascii="Times New Roman" w:hAnsi="Times New Roman" w:cs="Times New Roman"/>
          <w:sz w:val="24"/>
          <w:szCs w:val="24"/>
        </w:rPr>
        <w:t xml:space="preserve"> con el factor de habilidades blandas</w:t>
      </w:r>
      <w:r w:rsidR="008E219B" w:rsidRPr="000C734F">
        <w:rPr>
          <w:rFonts w:ascii="Times New Roman" w:hAnsi="Times New Roman" w:cs="Times New Roman"/>
          <w:sz w:val="24"/>
          <w:szCs w:val="24"/>
        </w:rPr>
        <w:t xml:space="preserve"> fueron: </w:t>
      </w:r>
      <w:r w:rsidR="008E219B" w:rsidRPr="00AA42A3">
        <w:rPr>
          <w:rFonts w:ascii="Times New Roman" w:hAnsi="Times New Roman" w:cs="Times New Roman"/>
          <w:i/>
          <w:iCs/>
          <w:sz w:val="24"/>
          <w:szCs w:val="24"/>
        </w:rPr>
        <w:t>1)</w:t>
      </w:r>
      <w:r w:rsidR="008E219B" w:rsidRPr="000C734F">
        <w:rPr>
          <w:rFonts w:ascii="Times New Roman" w:hAnsi="Times New Roman" w:cs="Times New Roman"/>
          <w:sz w:val="24"/>
          <w:szCs w:val="24"/>
        </w:rPr>
        <w:t xml:space="preserve"> género, </w:t>
      </w:r>
      <w:r w:rsidR="008E219B" w:rsidRPr="00AA42A3">
        <w:rPr>
          <w:rFonts w:ascii="Times New Roman" w:hAnsi="Times New Roman" w:cs="Times New Roman"/>
          <w:i/>
          <w:iCs/>
          <w:sz w:val="24"/>
          <w:szCs w:val="24"/>
        </w:rPr>
        <w:t>2)</w:t>
      </w:r>
      <w:r w:rsidR="008E219B" w:rsidRPr="000C734F">
        <w:rPr>
          <w:rFonts w:ascii="Times New Roman" w:hAnsi="Times New Roman" w:cs="Times New Roman"/>
          <w:sz w:val="24"/>
          <w:szCs w:val="24"/>
        </w:rPr>
        <w:t xml:space="preserve"> carrera, </w:t>
      </w:r>
      <w:r w:rsidR="008E219B" w:rsidRPr="00AA42A3">
        <w:rPr>
          <w:rFonts w:ascii="Times New Roman" w:hAnsi="Times New Roman" w:cs="Times New Roman"/>
          <w:i/>
          <w:iCs/>
          <w:sz w:val="24"/>
          <w:szCs w:val="24"/>
        </w:rPr>
        <w:t>3)</w:t>
      </w:r>
      <w:r w:rsidR="008E219B" w:rsidRPr="000C734F">
        <w:rPr>
          <w:rFonts w:ascii="Times New Roman" w:hAnsi="Times New Roman" w:cs="Times New Roman"/>
          <w:sz w:val="24"/>
          <w:szCs w:val="24"/>
        </w:rPr>
        <w:t xml:space="preserve"> materias reprobadas, </w:t>
      </w:r>
      <w:r w:rsidR="008E219B" w:rsidRPr="00AA42A3">
        <w:rPr>
          <w:rFonts w:ascii="Times New Roman" w:hAnsi="Times New Roman" w:cs="Times New Roman"/>
          <w:i/>
          <w:iCs/>
          <w:sz w:val="24"/>
          <w:szCs w:val="24"/>
        </w:rPr>
        <w:t>4)</w:t>
      </w:r>
      <w:r w:rsidR="008E219B" w:rsidRPr="000C734F">
        <w:rPr>
          <w:rFonts w:ascii="Times New Roman" w:hAnsi="Times New Roman" w:cs="Times New Roman"/>
          <w:sz w:val="24"/>
          <w:szCs w:val="24"/>
        </w:rPr>
        <w:t xml:space="preserve"> formas de aprender </w:t>
      </w:r>
      <w:r w:rsidR="003B5606" w:rsidRPr="000C734F">
        <w:rPr>
          <w:rFonts w:ascii="Times New Roman" w:hAnsi="Times New Roman" w:cs="Times New Roman"/>
          <w:sz w:val="24"/>
          <w:szCs w:val="24"/>
        </w:rPr>
        <w:t xml:space="preserve">(visual y auditiva), </w:t>
      </w:r>
      <w:r w:rsidR="003B5606" w:rsidRPr="00AA42A3">
        <w:rPr>
          <w:rFonts w:ascii="Times New Roman" w:hAnsi="Times New Roman" w:cs="Times New Roman"/>
          <w:i/>
          <w:iCs/>
          <w:sz w:val="24"/>
          <w:szCs w:val="24"/>
        </w:rPr>
        <w:t>5)</w:t>
      </w:r>
      <w:r w:rsidR="003B5606" w:rsidRPr="000C734F">
        <w:rPr>
          <w:rFonts w:ascii="Times New Roman" w:hAnsi="Times New Roman" w:cs="Times New Roman"/>
          <w:sz w:val="24"/>
          <w:szCs w:val="24"/>
        </w:rPr>
        <w:t xml:space="preserve"> percepción de cu</w:t>
      </w:r>
      <w:r w:rsidR="00FE3779" w:rsidRPr="000C734F">
        <w:rPr>
          <w:rFonts w:ascii="Times New Roman" w:hAnsi="Times New Roman" w:cs="Times New Roman"/>
          <w:sz w:val="24"/>
          <w:szCs w:val="24"/>
        </w:rPr>
        <w:t xml:space="preserve">ánto gana un egresado, </w:t>
      </w:r>
      <w:r w:rsidR="00FE3779" w:rsidRPr="00AA42A3">
        <w:rPr>
          <w:rFonts w:ascii="Times New Roman" w:hAnsi="Times New Roman" w:cs="Times New Roman"/>
          <w:i/>
          <w:iCs/>
          <w:sz w:val="24"/>
          <w:szCs w:val="24"/>
        </w:rPr>
        <w:t>6)</w:t>
      </w:r>
      <w:r w:rsidR="00FE3779" w:rsidRPr="000C734F">
        <w:rPr>
          <w:rFonts w:ascii="Times New Roman" w:hAnsi="Times New Roman" w:cs="Times New Roman"/>
          <w:sz w:val="24"/>
          <w:szCs w:val="24"/>
        </w:rPr>
        <w:t xml:space="preserve"> semestre, </w:t>
      </w:r>
      <w:r w:rsidR="00FE3779" w:rsidRPr="00AA42A3">
        <w:rPr>
          <w:rFonts w:ascii="Times New Roman" w:hAnsi="Times New Roman" w:cs="Times New Roman"/>
          <w:i/>
          <w:iCs/>
          <w:sz w:val="24"/>
          <w:szCs w:val="24"/>
        </w:rPr>
        <w:t>7)</w:t>
      </w:r>
      <w:r w:rsidR="00FE3779" w:rsidRPr="000C734F">
        <w:rPr>
          <w:rFonts w:ascii="Times New Roman" w:hAnsi="Times New Roman" w:cs="Times New Roman"/>
          <w:sz w:val="24"/>
          <w:szCs w:val="24"/>
        </w:rPr>
        <w:t xml:space="preserve"> razón de asistencia a</w:t>
      </w:r>
      <w:r w:rsidR="006277B0">
        <w:rPr>
          <w:rFonts w:ascii="Times New Roman" w:hAnsi="Times New Roman" w:cs="Times New Roman"/>
          <w:sz w:val="24"/>
          <w:szCs w:val="24"/>
        </w:rPr>
        <w:t xml:space="preserve"> </w:t>
      </w:r>
      <w:r w:rsidR="00FE3779" w:rsidRPr="000C734F">
        <w:rPr>
          <w:rFonts w:ascii="Times New Roman" w:hAnsi="Times New Roman" w:cs="Times New Roman"/>
          <w:sz w:val="24"/>
          <w:szCs w:val="24"/>
        </w:rPr>
        <w:t>l</w:t>
      </w:r>
      <w:r w:rsidR="006277B0">
        <w:rPr>
          <w:rFonts w:ascii="Times New Roman" w:hAnsi="Times New Roman" w:cs="Times New Roman"/>
          <w:sz w:val="24"/>
          <w:szCs w:val="24"/>
        </w:rPr>
        <w:t>a</w:t>
      </w:r>
      <w:r w:rsidR="00FE3779" w:rsidRPr="000C734F">
        <w:rPr>
          <w:rFonts w:ascii="Times New Roman" w:hAnsi="Times New Roman" w:cs="Times New Roman"/>
          <w:sz w:val="24"/>
          <w:szCs w:val="24"/>
        </w:rPr>
        <w:t xml:space="preserve"> escuela, </w:t>
      </w:r>
      <w:r w:rsidR="00FE3779" w:rsidRPr="00AA42A3">
        <w:rPr>
          <w:rFonts w:ascii="Times New Roman" w:hAnsi="Times New Roman" w:cs="Times New Roman"/>
          <w:i/>
          <w:iCs/>
          <w:sz w:val="24"/>
          <w:szCs w:val="24"/>
        </w:rPr>
        <w:t>8)</w:t>
      </w:r>
      <w:r w:rsidR="00FE3779" w:rsidRPr="000C734F">
        <w:rPr>
          <w:rFonts w:ascii="Times New Roman" w:hAnsi="Times New Roman" w:cs="Times New Roman"/>
          <w:sz w:val="24"/>
          <w:szCs w:val="24"/>
        </w:rPr>
        <w:t xml:space="preserve"> cuenta actualmente con trabajo, </w:t>
      </w:r>
      <w:r w:rsidR="00FE3779" w:rsidRPr="00AA42A3">
        <w:rPr>
          <w:rFonts w:ascii="Times New Roman" w:hAnsi="Times New Roman" w:cs="Times New Roman"/>
          <w:i/>
          <w:iCs/>
          <w:sz w:val="24"/>
          <w:szCs w:val="24"/>
        </w:rPr>
        <w:t>9)</w:t>
      </w:r>
      <w:r w:rsidR="00FE3779" w:rsidRPr="000C734F">
        <w:rPr>
          <w:rFonts w:ascii="Times New Roman" w:hAnsi="Times New Roman" w:cs="Times New Roman"/>
          <w:sz w:val="24"/>
          <w:szCs w:val="24"/>
        </w:rPr>
        <w:t xml:space="preserve"> becas, </w:t>
      </w:r>
      <w:r w:rsidR="00FE3779" w:rsidRPr="00AA42A3">
        <w:rPr>
          <w:rFonts w:ascii="Times New Roman" w:hAnsi="Times New Roman" w:cs="Times New Roman"/>
          <w:i/>
          <w:iCs/>
          <w:sz w:val="24"/>
          <w:szCs w:val="24"/>
        </w:rPr>
        <w:t>10)</w:t>
      </w:r>
      <w:r w:rsidR="00FE3779" w:rsidRPr="000C734F">
        <w:rPr>
          <w:rFonts w:ascii="Times New Roman" w:hAnsi="Times New Roman" w:cs="Times New Roman"/>
          <w:sz w:val="24"/>
          <w:szCs w:val="24"/>
        </w:rPr>
        <w:t xml:space="preserve"> idiomas, </w:t>
      </w:r>
      <w:r w:rsidR="00FE3779" w:rsidRPr="00AA42A3">
        <w:rPr>
          <w:rFonts w:ascii="Times New Roman" w:hAnsi="Times New Roman" w:cs="Times New Roman"/>
          <w:i/>
          <w:iCs/>
          <w:sz w:val="24"/>
          <w:szCs w:val="24"/>
        </w:rPr>
        <w:t>11)</w:t>
      </w:r>
      <w:r w:rsidR="00FE3779" w:rsidRPr="000C734F">
        <w:rPr>
          <w:rFonts w:ascii="Times New Roman" w:hAnsi="Times New Roman" w:cs="Times New Roman"/>
          <w:sz w:val="24"/>
          <w:szCs w:val="24"/>
        </w:rPr>
        <w:t xml:space="preserve"> </w:t>
      </w:r>
      <w:r w:rsidR="00F96A86" w:rsidRPr="000C734F">
        <w:rPr>
          <w:rFonts w:ascii="Times New Roman" w:hAnsi="Times New Roman" w:cs="Times New Roman"/>
          <w:sz w:val="24"/>
          <w:szCs w:val="24"/>
        </w:rPr>
        <w:t xml:space="preserve">escolaridad de la mamá y </w:t>
      </w:r>
      <w:r w:rsidR="00F96A86" w:rsidRPr="00AA42A3">
        <w:rPr>
          <w:rFonts w:ascii="Times New Roman" w:hAnsi="Times New Roman" w:cs="Times New Roman"/>
          <w:i/>
          <w:iCs/>
          <w:sz w:val="24"/>
          <w:szCs w:val="24"/>
        </w:rPr>
        <w:t>1</w:t>
      </w:r>
      <w:r w:rsidR="00B92216" w:rsidRPr="00AA42A3">
        <w:rPr>
          <w:rFonts w:ascii="Times New Roman" w:hAnsi="Times New Roman" w:cs="Times New Roman"/>
          <w:i/>
          <w:iCs/>
          <w:sz w:val="24"/>
          <w:szCs w:val="24"/>
        </w:rPr>
        <w:t>2)</w:t>
      </w:r>
      <w:r w:rsidR="00B92216">
        <w:rPr>
          <w:rFonts w:ascii="Times New Roman" w:hAnsi="Times New Roman" w:cs="Times New Roman"/>
          <w:sz w:val="24"/>
          <w:szCs w:val="24"/>
        </w:rPr>
        <w:t xml:space="preserve"> es</w:t>
      </w:r>
      <w:r w:rsidR="000A6EFC">
        <w:rPr>
          <w:rFonts w:ascii="Times New Roman" w:hAnsi="Times New Roman" w:cs="Times New Roman"/>
          <w:sz w:val="24"/>
          <w:szCs w:val="24"/>
        </w:rPr>
        <w:t>colaridad del padre (ver tabla 5</w:t>
      </w:r>
      <w:r w:rsidR="00B92216">
        <w:rPr>
          <w:rFonts w:ascii="Times New Roman" w:hAnsi="Times New Roman" w:cs="Times New Roman"/>
          <w:sz w:val="24"/>
          <w:szCs w:val="24"/>
        </w:rPr>
        <w:t xml:space="preserve">). </w:t>
      </w:r>
    </w:p>
    <w:p w14:paraId="2A731C99" w14:textId="77777777" w:rsidR="009D5DCD" w:rsidRDefault="009D5DCD" w:rsidP="00FF27F4">
      <w:pPr>
        <w:pStyle w:val="Ttulo2"/>
        <w:spacing w:before="0" w:line="360" w:lineRule="auto"/>
        <w:jc w:val="center"/>
        <w:rPr>
          <w:rFonts w:ascii="Times New Roman" w:hAnsi="Times New Roman" w:cs="Times New Roman"/>
          <w:color w:val="auto"/>
          <w:sz w:val="32"/>
        </w:rPr>
      </w:pPr>
    </w:p>
    <w:p w14:paraId="5411E712" w14:textId="15EC6F36" w:rsidR="00F80071" w:rsidRDefault="007B7FE2" w:rsidP="00FF27F4">
      <w:pPr>
        <w:pStyle w:val="Ttulo2"/>
        <w:spacing w:before="0" w:line="360" w:lineRule="auto"/>
        <w:jc w:val="center"/>
      </w:pPr>
      <w:r w:rsidRPr="00DF27BB">
        <w:rPr>
          <w:rFonts w:ascii="Times New Roman" w:hAnsi="Times New Roman" w:cs="Times New Roman"/>
          <w:color w:val="auto"/>
          <w:sz w:val="32"/>
        </w:rPr>
        <w:t>Resultados</w:t>
      </w:r>
    </w:p>
    <w:p w14:paraId="1086D259" w14:textId="5432304B" w:rsidR="00A17A6E" w:rsidRDefault="006277B0" w:rsidP="007F6DEA">
      <w:pPr>
        <w:pStyle w:val="Textoindependiente"/>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Tal y como se especificó</w:t>
      </w:r>
      <w:r w:rsidR="007774D7">
        <w:rPr>
          <w:rFonts w:ascii="Times New Roman" w:hAnsi="Times New Roman" w:cs="Times New Roman"/>
          <w:sz w:val="24"/>
          <w:szCs w:val="24"/>
        </w:rPr>
        <w:t>, se</w:t>
      </w:r>
      <w:r w:rsidRPr="000C734F">
        <w:rPr>
          <w:rFonts w:ascii="Times New Roman" w:hAnsi="Times New Roman" w:cs="Times New Roman"/>
          <w:sz w:val="24"/>
          <w:szCs w:val="24"/>
        </w:rPr>
        <w:t xml:space="preserve"> </w:t>
      </w:r>
      <w:r w:rsidR="00D579D2" w:rsidRPr="000C734F">
        <w:rPr>
          <w:rFonts w:ascii="Times New Roman" w:hAnsi="Times New Roman" w:cs="Times New Roman"/>
          <w:sz w:val="24"/>
          <w:szCs w:val="24"/>
        </w:rPr>
        <w:t>aplicó la prueba no paramétrica de Kruskal-Wallis para muestras independientes</w:t>
      </w:r>
      <w:r w:rsidR="007774D7">
        <w:rPr>
          <w:rFonts w:ascii="Times New Roman" w:hAnsi="Times New Roman" w:cs="Times New Roman"/>
          <w:sz w:val="24"/>
          <w:szCs w:val="24"/>
        </w:rPr>
        <w:t>.</w:t>
      </w:r>
      <w:r w:rsidR="007774D7" w:rsidRPr="000C734F">
        <w:rPr>
          <w:rFonts w:ascii="Times New Roman" w:hAnsi="Times New Roman" w:cs="Times New Roman"/>
          <w:sz w:val="24"/>
          <w:szCs w:val="24"/>
        </w:rPr>
        <w:t xml:space="preserve"> </w:t>
      </w:r>
      <w:r w:rsidR="007774D7">
        <w:rPr>
          <w:rFonts w:ascii="Times New Roman" w:hAnsi="Times New Roman" w:cs="Times New Roman"/>
          <w:sz w:val="24"/>
          <w:szCs w:val="24"/>
        </w:rPr>
        <w:t>L</w:t>
      </w:r>
      <w:r w:rsidR="007774D7" w:rsidRPr="000C734F">
        <w:rPr>
          <w:rFonts w:ascii="Times New Roman" w:hAnsi="Times New Roman" w:cs="Times New Roman"/>
          <w:sz w:val="24"/>
          <w:szCs w:val="24"/>
        </w:rPr>
        <w:t xml:space="preserve">o </w:t>
      </w:r>
      <w:r w:rsidR="00D579D2" w:rsidRPr="000C734F">
        <w:rPr>
          <w:rFonts w:ascii="Times New Roman" w:hAnsi="Times New Roman" w:cs="Times New Roman"/>
          <w:sz w:val="24"/>
          <w:szCs w:val="24"/>
        </w:rPr>
        <w:t>anterior para identificar la similitud o diferencias entre las puntuaciones del factor uno y las tres instituciones educativas que se estudiaron</w:t>
      </w:r>
      <w:r w:rsidR="007774D7">
        <w:rPr>
          <w:rFonts w:ascii="Times New Roman" w:hAnsi="Times New Roman" w:cs="Times New Roman"/>
          <w:sz w:val="24"/>
          <w:szCs w:val="24"/>
        </w:rPr>
        <w:t>.</w:t>
      </w:r>
      <w:r w:rsidR="007774D7" w:rsidRPr="000C734F">
        <w:rPr>
          <w:rFonts w:ascii="Times New Roman" w:hAnsi="Times New Roman" w:cs="Times New Roman"/>
          <w:sz w:val="24"/>
          <w:szCs w:val="24"/>
        </w:rPr>
        <w:t xml:space="preserve"> </w:t>
      </w:r>
      <w:r w:rsidR="007774D7">
        <w:rPr>
          <w:rFonts w:ascii="Times New Roman" w:hAnsi="Times New Roman" w:cs="Times New Roman"/>
          <w:sz w:val="24"/>
          <w:szCs w:val="24"/>
        </w:rPr>
        <w:t>D</w:t>
      </w:r>
      <w:r w:rsidR="007774D7" w:rsidRPr="000C734F">
        <w:rPr>
          <w:rFonts w:ascii="Times New Roman" w:hAnsi="Times New Roman" w:cs="Times New Roman"/>
          <w:sz w:val="24"/>
          <w:szCs w:val="24"/>
        </w:rPr>
        <w:t xml:space="preserve">e </w:t>
      </w:r>
      <w:r w:rsidR="00D579D2" w:rsidRPr="000C734F">
        <w:rPr>
          <w:rFonts w:ascii="Times New Roman" w:hAnsi="Times New Roman" w:cs="Times New Roman"/>
          <w:sz w:val="24"/>
          <w:szCs w:val="24"/>
        </w:rPr>
        <w:t>acuerdo con los resultados obtenidos de la prueba estadística</w:t>
      </w:r>
      <w:r w:rsidR="007774D7">
        <w:rPr>
          <w:rFonts w:ascii="Times New Roman" w:hAnsi="Times New Roman" w:cs="Times New Roman"/>
          <w:sz w:val="24"/>
          <w:szCs w:val="24"/>
        </w:rPr>
        <w:t>,</w:t>
      </w:r>
      <w:r w:rsidR="00D579D2" w:rsidRPr="000C734F">
        <w:rPr>
          <w:rFonts w:ascii="Times New Roman" w:hAnsi="Times New Roman" w:cs="Times New Roman"/>
          <w:sz w:val="24"/>
          <w:szCs w:val="24"/>
        </w:rPr>
        <w:t xml:space="preserve"> se halló la existencia de la no similitud entre las puntuaciones de cada escuela (</w:t>
      </w:r>
      <w:r w:rsidR="00D579D2" w:rsidRPr="00AA42A3">
        <w:rPr>
          <w:rFonts w:ascii="Times New Roman" w:hAnsi="Times New Roman" w:cs="Times New Roman"/>
          <w:i/>
          <w:iCs/>
          <w:sz w:val="24"/>
          <w:szCs w:val="24"/>
        </w:rPr>
        <w:t>P</w:t>
      </w:r>
      <w:r w:rsidR="00D579D2" w:rsidRPr="000C734F">
        <w:rPr>
          <w:rFonts w:ascii="Times New Roman" w:hAnsi="Times New Roman" w:cs="Times New Roman"/>
          <w:sz w:val="24"/>
          <w:szCs w:val="24"/>
        </w:rPr>
        <w:t xml:space="preserve"> &gt; 0.05)</w:t>
      </w:r>
      <w:r w:rsidR="001E63BB">
        <w:rPr>
          <w:rFonts w:ascii="Times New Roman" w:hAnsi="Times New Roman" w:cs="Times New Roman"/>
          <w:sz w:val="24"/>
          <w:szCs w:val="24"/>
        </w:rPr>
        <w:t xml:space="preserve"> (ver tabla 2</w:t>
      </w:r>
      <w:r w:rsidR="00D579D2" w:rsidRPr="000C734F">
        <w:rPr>
          <w:rFonts w:ascii="Times New Roman" w:hAnsi="Times New Roman" w:cs="Times New Roman"/>
          <w:sz w:val="24"/>
          <w:szCs w:val="24"/>
        </w:rPr>
        <w:t xml:space="preserve">). Ahora bien, en los rangos promedio se observa que la </w:t>
      </w:r>
      <w:r w:rsidR="007774D7">
        <w:rPr>
          <w:rFonts w:ascii="Times New Roman" w:hAnsi="Times New Roman" w:cs="Times New Roman"/>
          <w:sz w:val="24"/>
          <w:szCs w:val="24"/>
        </w:rPr>
        <w:t>u</w:t>
      </w:r>
      <w:r w:rsidR="007774D7" w:rsidRPr="000C734F">
        <w:rPr>
          <w:rFonts w:ascii="Times New Roman" w:hAnsi="Times New Roman" w:cs="Times New Roman"/>
          <w:sz w:val="24"/>
          <w:szCs w:val="24"/>
        </w:rPr>
        <w:t xml:space="preserve">niversidad </w:t>
      </w:r>
      <w:r w:rsidR="00D579D2" w:rsidRPr="000C734F">
        <w:rPr>
          <w:rFonts w:ascii="Times New Roman" w:hAnsi="Times New Roman" w:cs="Times New Roman"/>
          <w:sz w:val="24"/>
          <w:szCs w:val="24"/>
        </w:rPr>
        <w:t xml:space="preserve">en España es la que obtiene mayores puntos en el factor que evalúa las competencias blandas de los jóvenes, le siguen los jóvenes del </w:t>
      </w:r>
      <w:r w:rsidR="007774D7">
        <w:rPr>
          <w:rFonts w:ascii="Times New Roman" w:hAnsi="Times New Roman" w:cs="Times New Roman"/>
          <w:sz w:val="24"/>
          <w:szCs w:val="24"/>
        </w:rPr>
        <w:t>IPN</w:t>
      </w:r>
      <w:r w:rsidR="00D579D2" w:rsidRPr="000C734F">
        <w:rPr>
          <w:rFonts w:ascii="Times New Roman" w:hAnsi="Times New Roman" w:cs="Times New Roman"/>
          <w:sz w:val="24"/>
          <w:szCs w:val="24"/>
        </w:rPr>
        <w:t xml:space="preserve"> y</w:t>
      </w:r>
      <w:r w:rsidR="007774D7">
        <w:rPr>
          <w:rFonts w:ascii="Times New Roman" w:hAnsi="Times New Roman" w:cs="Times New Roman"/>
          <w:sz w:val="24"/>
          <w:szCs w:val="24"/>
        </w:rPr>
        <w:t>,</w:t>
      </w:r>
      <w:r w:rsidR="00D579D2" w:rsidRPr="000C734F">
        <w:rPr>
          <w:rFonts w:ascii="Times New Roman" w:hAnsi="Times New Roman" w:cs="Times New Roman"/>
          <w:sz w:val="24"/>
          <w:szCs w:val="24"/>
        </w:rPr>
        <w:t xml:space="preserve"> por último</w:t>
      </w:r>
      <w:r w:rsidR="007774D7">
        <w:rPr>
          <w:rFonts w:ascii="Times New Roman" w:hAnsi="Times New Roman" w:cs="Times New Roman"/>
          <w:sz w:val="24"/>
          <w:szCs w:val="24"/>
        </w:rPr>
        <w:t>,</w:t>
      </w:r>
      <w:r w:rsidR="00D579D2" w:rsidRPr="000C734F">
        <w:rPr>
          <w:rFonts w:ascii="Times New Roman" w:hAnsi="Times New Roman" w:cs="Times New Roman"/>
          <w:sz w:val="24"/>
          <w:szCs w:val="24"/>
        </w:rPr>
        <w:t xml:space="preserve"> los alumnos del </w:t>
      </w:r>
      <w:r w:rsidR="007774D7">
        <w:rPr>
          <w:rFonts w:ascii="Times New Roman" w:eastAsia="Times New Roman" w:hAnsi="Times New Roman" w:cs="Times New Roman"/>
          <w:color w:val="000000"/>
          <w:spacing w:val="4"/>
          <w:sz w:val="24"/>
          <w:szCs w:val="24"/>
          <w:lang w:eastAsia="es-MX"/>
        </w:rPr>
        <w:t>TecNM</w:t>
      </w:r>
      <w:r w:rsidR="00D579D2" w:rsidRPr="000C734F">
        <w:rPr>
          <w:rFonts w:ascii="Times New Roman" w:hAnsi="Times New Roman" w:cs="Times New Roman"/>
          <w:sz w:val="24"/>
          <w:szCs w:val="24"/>
        </w:rPr>
        <w:t xml:space="preserve">. </w:t>
      </w:r>
    </w:p>
    <w:p w14:paraId="65E3504F" w14:textId="77777777" w:rsidR="00515EF5" w:rsidRPr="004A5787" w:rsidRDefault="00515EF5" w:rsidP="007F6DEA">
      <w:pPr>
        <w:pStyle w:val="Textoindependiente"/>
        <w:spacing w:after="0" w:line="360" w:lineRule="auto"/>
        <w:ind w:firstLine="708"/>
        <w:jc w:val="both"/>
        <w:rPr>
          <w:rFonts w:ascii="Times New Roman" w:hAnsi="Times New Roman" w:cs="Times New Roman"/>
          <w:sz w:val="24"/>
          <w:szCs w:val="24"/>
        </w:rPr>
      </w:pPr>
    </w:p>
    <w:p w14:paraId="7C5BD881" w14:textId="62420E0B" w:rsidR="009F36A9" w:rsidRPr="00AA42A3" w:rsidRDefault="009F36A9" w:rsidP="00AA42A3">
      <w:pPr>
        <w:pStyle w:val="Textoindependiente"/>
        <w:tabs>
          <w:tab w:val="left" w:pos="1838"/>
        </w:tabs>
        <w:spacing w:after="0" w:line="360" w:lineRule="auto"/>
        <w:jc w:val="center"/>
        <w:rPr>
          <w:rFonts w:ascii="Times New Roman" w:hAnsi="Times New Roman" w:cs="Times New Roman"/>
          <w:sz w:val="24"/>
          <w:szCs w:val="24"/>
        </w:rPr>
      </w:pPr>
      <w:r w:rsidRPr="00AA42A3">
        <w:rPr>
          <w:rFonts w:ascii="Times New Roman" w:hAnsi="Times New Roman" w:cs="Times New Roman"/>
          <w:b/>
          <w:bCs/>
          <w:sz w:val="24"/>
          <w:szCs w:val="24"/>
        </w:rPr>
        <w:t xml:space="preserve">Tabla </w:t>
      </w:r>
      <w:r w:rsidR="00EC666F" w:rsidRPr="00AA42A3">
        <w:rPr>
          <w:rFonts w:ascii="Times New Roman" w:hAnsi="Times New Roman" w:cs="Times New Roman"/>
          <w:b/>
          <w:bCs/>
          <w:sz w:val="24"/>
          <w:szCs w:val="24"/>
        </w:rPr>
        <w:t>2</w:t>
      </w:r>
      <w:r w:rsidRPr="00AA42A3">
        <w:rPr>
          <w:rFonts w:ascii="Times New Roman" w:hAnsi="Times New Roman" w:cs="Times New Roman"/>
          <w:sz w:val="24"/>
          <w:szCs w:val="24"/>
        </w:rPr>
        <w:t>. Pr</w:t>
      </w:r>
      <w:r w:rsidR="007B250B" w:rsidRPr="00AA42A3">
        <w:rPr>
          <w:rFonts w:ascii="Times New Roman" w:hAnsi="Times New Roman" w:cs="Times New Roman"/>
          <w:sz w:val="24"/>
          <w:szCs w:val="24"/>
        </w:rPr>
        <w:t>ueba de Kruskal Wallis, factor</w:t>
      </w:r>
      <w:r w:rsidRPr="00AA42A3">
        <w:rPr>
          <w:rFonts w:ascii="Times New Roman" w:hAnsi="Times New Roman" w:cs="Times New Roman"/>
          <w:sz w:val="24"/>
          <w:szCs w:val="24"/>
        </w:rPr>
        <w:t xml:space="preserve"> habilidades blandas</w:t>
      </w:r>
    </w:p>
    <w:tbl>
      <w:tblPr>
        <w:tblStyle w:val="Tablaconcuadrcula"/>
        <w:tblW w:w="0" w:type="auto"/>
        <w:jc w:val="center"/>
        <w:tblLook w:val="04A0" w:firstRow="1" w:lastRow="0" w:firstColumn="1" w:lastColumn="0" w:noHBand="0" w:noVBand="1"/>
      </w:tblPr>
      <w:tblGrid>
        <w:gridCol w:w="3510"/>
        <w:gridCol w:w="1134"/>
        <w:gridCol w:w="1203"/>
      </w:tblGrid>
      <w:tr w:rsidR="009F36A9" w:rsidRPr="00987853" w14:paraId="14AC80AB" w14:textId="77777777" w:rsidTr="00AA42A3">
        <w:trPr>
          <w:jc w:val="center"/>
        </w:trPr>
        <w:tc>
          <w:tcPr>
            <w:tcW w:w="3510" w:type="dxa"/>
          </w:tcPr>
          <w:p w14:paraId="6A8DD3A8" w14:textId="77777777" w:rsidR="009F36A9" w:rsidRPr="00AA42A3" w:rsidRDefault="009F36A9" w:rsidP="007F6DEA">
            <w:pPr>
              <w:spacing w:line="360" w:lineRule="auto"/>
              <w:jc w:val="both"/>
              <w:rPr>
                <w:rFonts w:ascii="Times New Roman" w:hAnsi="Times New Roman" w:cs="Times New Roman"/>
                <w:b/>
                <w:bCs/>
                <w:sz w:val="24"/>
                <w:szCs w:val="24"/>
              </w:rPr>
            </w:pPr>
            <w:r w:rsidRPr="00AA42A3">
              <w:rPr>
                <w:rFonts w:ascii="Times New Roman" w:hAnsi="Times New Roman" w:cs="Times New Roman"/>
                <w:b/>
                <w:bCs/>
                <w:sz w:val="24"/>
                <w:szCs w:val="24"/>
              </w:rPr>
              <w:t xml:space="preserve">Escuela </w:t>
            </w:r>
          </w:p>
        </w:tc>
        <w:tc>
          <w:tcPr>
            <w:tcW w:w="1134" w:type="dxa"/>
          </w:tcPr>
          <w:p w14:paraId="5DFDCB8A" w14:textId="77777777" w:rsidR="009F36A9" w:rsidRPr="00AA42A3" w:rsidRDefault="009F36A9" w:rsidP="007F6DEA">
            <w:pPr>
              <w:spacing w:line="360" w:lineRule="auto"/>
              <w:jc w:val="both"/>
              <w:rPr>
                <w:rFonts w:ascii="Times New Roman" w:hAnsi="Times New Roman" w:cs="Times New Roman"/>
                <w:b/>
                <w:bCs/>
                <w:i/>
                <w:iCs/>
                <w:sz w:val="24"/>
                <w:szCs w:val="24"/>
              </w:rPr>
            </w:pPr>
            <w:r w:rsidRPr="00AA42A3">
              <w:rPr>
                <w:rFonts w:ascii="Times New Roman" w:hAnsi="Times New Roman" w:cs="Times New Roman"/>
                <w:b/>
                <w:bCs/>
                <w:i/>
                <w:iCs/>
                <w:sz w:val="24"/>
                <w:szCs w:val="24"/>
              </w:rPr>
              <w:t>N</w:t>
            </w:r>
          </w:p>
        </w:tc>
        <w:tc>
          <w:tcPr>
            <w:tcW w:w="1134" w:type="dxa"/>
          </w:tcPr>
          <w:p w14:paraId="6C766278" w14:textId="77777777" w:rsidR="009F36A9" w:rsidRPr="00AA42A3" w:rsidRDefault="009F36A9" w:rsidP="007F6DEA">
            <w:pPr>
              <w:spacing w:line="360" w:lineRule="auto"/>
              <w:jc w:val="both"/>
              <w:rPr>
                <w:rFonts w:ascii="Times New Roman" w:hAnsi="Times New Roman" w:cs="Times New Roman"/>
                <w:b/>
                <w:bCs/>
                <w:sz w:val="24"/>
                <w:szCs w:val="24"/>
              </w:rPr>
            </w:pPr>
            <w:r w:rsidRPr="00AA42A3">
              <w:rPr>
                <w:rFonts w:ascii="Times New Roman" w:hAnsi="Times New Roman" w:cs="Times New Roman"/>
                <w:b/>
                <w:bCs/>
                <w:sz w:val="24"/>
                <w:szCs w:val="24"/>
              </w:rPr>
              <w:t xml:space="preserve">Rango promedio </w:t>
            </w:r>
          </w:p>
        </w:tc>
      </w:tr>
      <w:tr w:rsidR="009F36A9" w:rsidRPr="00987853" w14:paraId="65C25C70" w14:textId="77777777" w:rsidTr="00AA42A3">
        <w:trPr>
          <w:jc w:val="center"/>
        </w:trPr>
        <w:tc>
          <w:tcPr>
            <w:tcW w:w="3510" w:type="dxa"/>
          </w:tcPr>
          <w:p w14:paraId="38D0E954" w14:textId="2473928D" w:rsidR="009F36A9" w:rsidRPr="00AA42A3" w:rsidRDefault="009F36A9" w:rsidP="007F6DEA">
            <w:pPr>
              <w:spacing w:line="360" w:lineRule="auto"/>
              <w:jc w:val="both"/>
              <w:rPr>
                <w:rFonts w:ascii="Times New Roman" w:hAnsi="Times New Roman" w:cs="Times New Roman"/>
                <w:sz w:val="24"/>
                <w:szCs w:val="24"/>
              </w:rPr>
            </w:pPr>
            <w:r w:rsidRPr="00AA42A3">
              <w:rPr>
                <w:rFonts w:ascii="Times New Roman" w:hAnsi="Times New Roman" w:cs="Times New Roman"/>
                <w:sz w:val="24"/>
                <w:szCs w:val="24"/>
              </w:rPr>
              <w:t xml:space="preserve">IPN </w:t>
            </w:r>
          </w:p>
          <w:p w14:paraId="419400C0" w14:textId="0DCB4754" w:rsidR="009F36A9" w:rsidRPr="00AA42A3" w:rsidRDefault="009F36A9" w:rsidP="007F6DEA">
            <w:pPr>
              <w:spacing w:line="360" w:lineRule="auto"/>
              <w:jc w:val="both"/>
              <w:rPr>
                <w:rFonts w:ascii="Times New Roman" w:hAnsi="Times New Roman" w:cs="Times New Roman"/>
                <w:sz w:val="24"/>
                <w:szCs w:val="24"/>
              </w:rPr>
            </w:pPr>
            <w:r w:rsidRPr="00AA42A3">
              <w:rPr>
                <w:rFonts w:ascii="Times New Roman" w:hAnsi="Times New Roman" w:cs="Times New Roman"/>
                <w:sz w:val="24"/>
                <w:szCs w:val="24"/>
              </w:rPr>
              <w:t xml:space="preserve">Escuela de </w:t>
            </w:r>
            <w:r w:rsidR="00441D99">
              <w:rPr>
                <w:rFonts w:ascii="Times New Roman" w:hAnsi="Times New Roman" w:cs="Times New Roman"/>
                <w:sz w:val="24"/>
                <w:szCs w:val="24"/>
              </w:rPr>
              <w:t>I</w:t>
            </w:r>
            <w:r w:rsidR="00441D99" w:rsidRPr="00AA42A3">
              <w:rPr>
                <w:rFonts w:ascii="Times New Roman" w:hAnsi="Times New Roman" w:cs="Times New Roman"/>
                <w:sz w:val="24"/>
                <w:szCs w:val="24"/>
              </w:rPr>
              <w:t xml:space="preserve">ngeniería </w:t>
            </w:r>
            <w:r w:rsidRPr="00AA42A3">
              <w:rPr>
                <w:rFonts w:ascii="Times New Roman" w:hAnsi="Times New Roman" w:cs="Times New Roman"/>
                <w:sz w:val="24"/>
                <w:szCs w:val="24"/>
              </w:rPr>
              <w:t>de Bilbao</w:t>
            </w:r>
          </w:p>
          <w:p w14:paraId="65ED994B" w14:textId="4A7C239A" w:rsidR="009F36A9" w:rsidRPr="00AA42A3" w:rsidRDefault="00441D99" w:rsidP="007F6DEA">
            <w:pPr>
              <w:spacing w:line="360" w:lineRule="auto"/>
              <w:jc w:val="both"/>
              <w:rPr>
                <w:rFonts w:ascii="Times New Roman" w:hAnsi="Times New Roman" w:cs="Times New Roman"/>
                <w:sz w:val="24"/>
                <w:szCs w:val="24"/>
              </w:rPr>
            </w:pPr>
            <w:r w:rsidRPr="002A4ABB">
              <w:rPr>
                <w:rFonts w:ascii="Times New Roman" w:eastAsia="Times New Roman" w:hAnsi="Times New Roman" w:cs="Times New Roman"/>
                <w:color w:val="000000"/>
                <w:spacing w:val="4"/>
                <w:sz w:val="24"/>
                <w:szCs w:val="24"/>
                <w:lang w:val="es-MX" w:eastAsia="es-MX"/>
              </w:rPr>
              <w:t>TecNM</w:t>
            </w:r>
            <w:r w:rsidRPr="00987853" w:rsidDel="00441D99">
              <w:rPr>
                <w:rFonts w:ascii="Times New Roman" w:hAnsi="Times New Roman" w:cs="Times New Roman"/>
                <w:sz w:val="24"/>
                <w:szCs w:val="24"/>
              </w:rPr>
              <w:t xml:space="preserve"> </w:t>
            </w:r>
          </w:p>
        </w:tc>
        <w:tc>
          <w:tcPr>
            <w:tcW w:w="1134" w:type="dxa"/>
          </w:tcPr>
          <w:p w14:paraId="671EC063" w14:textId="77777777" w:rsidR="009F36A9" w:rsidRPr="00AA42A3" w:rsidRDefault="009F36A9" w:rsidP="007F6DEA">
            <w:pPr>
              <w:spacing w:line="360" w:lineRule="auto"/>
              <w:jc w:val="both"/>
              <w:rPr>
                <w:rFonts w:ascii="Times New Roman" w:hAnsi="Times New Roman" w:cs="Times New Roman"/>
                <w:sz w:val="24"/>
                <w:szCs w:val="24"/>
              </w:rPr>
            </w:pPr>
            <w:r w:rsidRPr="00AA42A3">
              <w:rPr>
                <w:rFonts w:ascii="Times New Roman" w:hAnsi="Times New Roman" w:cs="Times New Roman"/>
                <w:sz w:val="24"/>
                <w:szCs w:val="24"/>
              </w:rPr>
              <w:t xml:space="preserve">2118 </w:t>
            </w:r>
          </w:p>
          <w:p w14:paraId="21C7969E" w14:textId="77777777" w:rsidR="009F36A9" w:rsidRPr="00AA42A3" w:rsidRDefault="009F36A9" w:rsidP="007F6DEA">
            <w:pPr>
              <w:spacing w:line="360" w:lineRule="auto"/>
              <w:jc w:val="both"/>
              <w:rPr>
                <w:rFonts w:ascii="Times New Roman" w:hAnsi="Times New Roman" w:cs="Times New Roman"/>
                <w:sz w:val="24"/>
                <w:szCs w:val="24"/>
              </w:rPr>
            </w:pPr>
            <w:r w:rsidRPr="00AA42A3">
              <w:rPr>
                <w:rFonts w:ascii="Times New Roman" w:hAnsi="Times New Roman" w:cs="Times New Roman"/>
                <w:sz w:val="24"/>
                <w:szCs w:val="24"/>
              </w:rPr>
              <w:t>500</w:t>
            </w:r>
          </w:p>
          <w:p w14:paraId="00EA0085" w14:textId="77777777" w:rsidR="009F36A9" w:rsidRPr="00AA42A3" w:rsidRDefault="009F36A9" w:rsidP="007F6DEA">
            <w:pPr>
              <w:spacing w:line="360" w:lineRule="auto"/>
              <w:jc w:val="both"/>
              <w:rPr>
                <w:rFonts w:ascii="Times New Roman" w:hAnsi="Times New Roman" w:cs="Times New Roman"/>
                <w:sz w:val="24"/>
                <w:szCs w:val="24"/>
              </w:rPr>
            </w:pPr>
            <w:r w:rsidRPr="00AA42A3">
              <w:rPr>
                <w:rFonts w:ascii="Times New Roman" w:hAnsi="Times New Roman" w:cs="Times New Roman"/>
                <w:sz w:val="24"/>
                <w:szCs w:val="24"/>
              </w:rPr>
              <w:t>924</w:t>
            </w:r>
          </w:p>
        </w:tc>
        <w:tc>
          <w:tcPr>
            <w:tcW w:w="1134" w:type="dxa"/>
          </w:tcPr>
          <w:p w14:paraId="2C22AEFB" w14:textId="77777777" w:rsidR="009F36A9" w:rsidRPr="00AA42A3" w:rsidRDefault="009F36A9" w:rsidP="007F6DEA">
            <w:pPr>
              <w:spacing w:line="360" w:lineRule="auto"/>
              <w:jc w:val="both"/>
              <w:rPr>
                <w:rFonts w:ascii="Times New Roman" w:hAnsi="Times New Roman" w:cs="Times New Roman"/>
                <w:sz w:val="24"/>
                <w:szCs w:val="24"/>
              </w:rPr>
            </w:pPr>
            <w:r w:rsidRPr="00AA42A3">
              <w:rPr>
                <w:rFonts w:ascii="Times New Roman" w:hAnsi="Times New Roman" w:cs="Times New Roman"/>
                <w:sz w:val="24"/>
                <w:szCs w:val="24"/>
              </w:rPr>
              <w:t>1819.29</w:t>
            </w:r>
          </w:p>
          <w:p w14:paraId="499FA3A8" w14:textId="77777777" w:rsidR="009F36A9" w:rsidRPr="00AA42A3" w:rsidRDefault="009F36A9" w:rsidP="007F6DEA">
            <w:pPr>
              <w:spacing w:line="360" w:lineRule="auto"/>
              <w:jc w:val="both"/>
              <w:rPr>
                <w:rFonts w:ascii="Times New Roman" w:hAnsi="Times New Roman" w:cs="Times New Roman"/>
                <w:b/>
                <w:sz w:val="24"/>
                <w:szCs w:val="24"/>
              </w:rPr>
            </w:pPr>
            <w:r w:rsidRPr="00AA42A3">
              <w:rPr>
                <w:rFonts w:ascii="Times New Roman" w:hAnsi="Times New Roman" w:cs="Times New Roman"/>
                <w:b/>
                <w:sz w:val="24"/>
                <w:szCs w:val="24"/>
              </w:rPr>
              <w:t>1943.71</w:t>
            </w:r>
          </w:p>
          <w:p w14:paraId="0C564C86" w14:textId="77777777" w:rsidR="009F36A9" w:rsidRPr="00AA42A3" w:rsidRDefault="009F36A9" w:rsidP="007F6DEA">
            <w:pPr>
              <w:spacing w:line="360" w:lineRule="auto"/>
              <w:jc w:val="both"/>
              <w:rPr>
                <w:rFonts w:ascii="Times New Roman" w:hAnsi="Times New Roman" w:cs="Times New Roman"/>
                <w:sz w:val="24"/>
                <w:szCs w:val="24"/>
              </w:rPr>
            </w:pPr>
            <w:r w:rsidRPr="00AA42A3">
              <w:rPr>
                <w:rFonts w:ascii="Times New Roman" w:hAnsi="Times New Roman" w:cs="Times New Roman"/>
                <w:sz w:val="24"/>
                <w:szCs w:val="24"/>
              </w:rPr>
              <w:t>1567.04</w:t>
            </w:r>
          </w:p>
        </w:tc>
      </w:tr>
      <w:tr w:rsidR="009F36A9" w:rsidRPr="00987853" w14:paraId="05BDD859" w14:textId="77777777" w:rsidTr="00AA42A3">
        <w:tblPrEx>
          <w:tblCellMar>
            <w:left w:w="70" w:type="dxa"/>
            <w:right w:w="70" w:type="dxa"/>
          </w:tblCellMar>
          <w:tblLook w:val="0000" w:firstRow="0" w:lastRow="0" w:firstColumn="0" w:lastColumn="0" w:noHBand="0" w:noVBand="0"/>
        </w:tblPrEx>
        <w:trPr>
          <w:trHeight w:val="293"/>
          <w:jc w:val="center"/>
        </w:trPr>
        <w:tc>
          <w:tcPr>
            <w:tcW w:w="3510" w:type="dxa"/>
          </w:tcPr>
          <w:p w14:paraId="6C611185" w14:textId="0BE536FD" w:rsidR="009F36A9" w:rsidRPr="00AA42A3" w:rsidRDefault="00441D99" w:rsidP="007F6D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Ji al </w:t>
            </w:r>
            <w:r w:rsidR="009F36A9" w:rsidRPr="00AA42A3">
              <w:rPr>
                <w:rFonts w:ascii="Times New Roman" w:hAnsi="Times New Roman" w:cs="Times New Roman"/>
                <w:sz w:val="24"/>
                <w:szCs w:val="24"/>
              </w:rPr>
              <w:t xml:space="preserve">cuadrado </w:t>
            </w:r>
          </w:p>
          <w:p w14:paraId="62EA1D8A" w14:textId="77777777" w:rsidR="009F36A9" w:rsidRPr="00AA42A3" w:rsidRDefault="009F36A9" w:rsidP="007F6DEA">
            <w:pPr>
              <w:spacing w:line="360" w:lineRule="auto"/>
              <w:jc w:val="both"/>
              <w:rPr>
                <w:rFonts w:ascii="Times New Roman" w:hAnsi="Times New Roman" w:cs="Times New Roman"/>
                <w:sz w:val="24"/>
                <w:szCs w:val="24"/>
              </w:rPr>
            </w:pPr>
            <w:r w:rsidRPr="00AA42A3">
              <w:rPr>
                <w:rFonts w:ascii="Times New Roman" w:hAnsi="Times New Roman" w:cs="Times New Roman"/>
                <w:sz w:val="24"/>
                <w:szCs w:val="24"/>
              </w:rPr>
              <w:t xml:space="preserve">Grados de libertad </w:t>
            </w:r>
          </w:p>
          <w:p w14:paraId="4A7C2BA5" w14:textId="77777777" w:rsidR="009F36A9" w:rsidRPr="00AA42A3" w:rsidRDefault="009F36A9" w:rsidP="007F6DEA">
            <w:pPr>
              <w:spacing w:line="360" w:lineRule="auto"/>
              <w:jc w:val="both"/>
              <w:rPr>
                <w:rFonts w:ascii="Times New Roman" w:hAnsi="Times New Roman" w:cs="Times New Roman"/>
                <w:sz w:val="24"/>
                <w:szCs w:val="24"/>
              </w:rPr>
            </w:pPr>
            <w:r w:rsidRPr="00AA42A3">
              <w:rPr>
                <w:rFonts w:ascii="Times New Roman" w:hAnsi="Times New Roman" w:cs="Times New Roman"/>
                <w:i/>
                <w:iCs/>
                <w:sz w:val="24"/>
                <w:szCs w:val="24"/>
              </w:rPr>
              <w:t>P-value</w:t>
            </w:r>
            <w:r w:rsidRPr="00AA42A3">
              <w:rPr>
                <w:rFonts w:ascii="Times New Roman" w:hAnsi="Times New Roman" w:cs="Times New Roman"/>
                <w:sz w:val="24"/>
                <w:szCs w:val="24"/>
              </w:rPr>
              <w:t xml:space="preserve"> </w:t>
            </w:r>
          </w:p>
        </w:tc>
        <w:tc>
          <w:tcPr>
            <w:tcW w:w="2268" w:type="dxa"/>
            <w:gridSpan w:val="2"/>
          </w:tcPr>
          <w:p w14:paraId="18A34417" w14:textId="77777777" w:rsidR="009F36A9" w:rsidRPr="00AA42A3" w:rsidRDefault="009F36A9" w:rsidP="007F6DEA">
            <w:pPr>
              <w:spacing w:line="360" w:lineRule="auto"/>
              <w:rPr>
                <w:rFonts w:ascii="Times New Roman" w:hAnsi="Times New Roman" w:cs="Times New Roman"/>
                <w:sz w:val="24"/>
                <w:szCs w:val="24"/>
              </w:rPr>
            </w:pPr>
            <w:r w:rsidRPr="00AA42A3">
              <w:rPr>
                <w:rFonts w:ascii="Times New Roman" w:hAnsi="Times New Roman" w:cs="Times New Roman"/>
                <w:sz w:val="24"/>
                <w:szCs w:val="24"/>
              </w:rPr>
              <w:t>55.827</w:t>
            </w:r>
          </w:p>
          <w:p w14:paraId="4A77F674" w14:textId="77777777" w:rsidR="009F36A9" w:rsidRPr="00AA42A3" w:rsidRDefault="009F36A9" w:rsidP="007F6DEA">
            <w:pPr>
              <w:spacing w:line="360" w:lineRule="auto"/>
              <w:rPr>
                <w:rFonts w:ascii="Times New Roman" w:hAnsi="Times New Roman" w:cs="Times New Roman"/>
                <w:sz w:val="24"/>
                <w:szCs w:val="24"/>
              </w:rPr>
            </w:pPr>
            <w:r w:rsidRPr="00AA42A3">
              <w:rPr>
                <w:rFonts w:ascii="Times New Roman" w:hAnsi="Times New Roman" w:cs="Times New Roman"/>
                <w:sz w:val="24"/>
                <w:szCs w:val="24"/>
              </w:rPr>
              <w:t>2</w:t>
            </w:r>
          </w:p>
          <w:p w14:paraId="7736A0A5" w14:textId="77777777" w:rsidR="009F36A9" w:rsidRPr="00AA42A3" w:rsidRDefault="009F36A9" w:rsidP="007F6DEA">
            <w:pPr>
              <w:spacing w:line="360" w:lineRule="auto"/>
              <w:jc w:val="both"/>
              <w:rPr>
                <w:rFonts w:ascii="Times New Roman" w:hAnsi="Times New Roman" w:cs="Times New Roman"/>
                <w:sz w:val="24"/>
                <w:szCs w:val="24"/>
              </w:rPr>
            </w:pPr>
            <w:r w:rsidRPr="00AA42A3">
              <w:rPr>
                <w:rFonts w:ascii="Times New Roman" w:hAnsi="Times New Roman" w:cs="Times New Roman"/>
                <w:sz w:val="24"/>
                <w:szCs w:val="24"/>
              </w:rPr>
              <w:t>0.000</w:t>
            </w:r>
          </w:p>
        </w:tc>
      </w:tr>
    </w:tbl>
    <w:p w14:paraId="2A0DEBD5" w14:textId="62983914" w:rsidR="0040368E" w:rsidRPr="00AA42A3" w:rsidRDefault="009702D3" w:rsidP="00515EF5">
      <w:pPr>
        <w:spacing w:after="0" w:line="360" w:lineRule="auto"/>
        <w:jc w:val="center"/>
        <w:rPr>
          <w:rFonts w:ascii="Times New Roman" w:hAnsi="Times New Roman" w:cs="Times New Roman"/>
          <w:sz w:val="24"/>
          <w:szCs w:val="24"/>
        </w:rPr>
      </w:pPr>
      <w:r w:rsidRPr="00AA42A3">
        <w:rPr>
          <w:rFonts w:ascii="Times New Roman" w:hAnsi="Times New Roman" w:cs="Times New Roman"/>
          <w:sz w:val="24"/>
          <w:szCs w:val="24"/>
        </w:rPr>
        <w:t xml:space="preserve">Fuente: </w:t>
      </w:r>
      <w:r w:rsidR="007D45AB">
        <w:rPr>
          <w:rFonts w:ascii="Times New Roman" w:hAnsi="Times New Roman" w:cs="Times New Roman"/>
          <w:sz w:val="24"/>
          <w:szCs w:val="24"/>
        </w:rPr>
        <w:t>Elaboración a partir de los datos obtenidos del software SPSS</w:t>
      </w:r>
    </w:p>
    <w:p w14:paraId="23D6855A" w14:textId="11AB0712" w:rsidR="00515EF5" w:rsidRDefault="00515EF5" w:rsidP="00AA42A3">
      <w:pPr>
        <w:spacing w:after="0" w:line="360" w:lineRule="auto"/>
        <w:jc w:val="center"/>
        <w:rPr>
          <w:rFonts w:ascii="Times New Roman" w:hAnsi="Times New Roman" w:cs="Times New Roman"/>
        </w:rPr>
      </w:pPr>
    </w:p>
    <w:p w14:paraId="693B09D0" w14:textId="18F46D52" w:rsidR="00FF27F4" w:rsidRDefault="00FF27F4" w:rsidP="00AA42A3">
      <w:pPr>
        <w:spacing w:after="0" w:line="360" w:lineRule="auto"/>
        <w:jc w:val="center"/>
        <w:rPr>
          <w:rFonts w:ascii="Times New Roman" w:hAnsi="Times New Roman" w:cs="Times New Roman"/>
        </w:rPr>
      </w:pPr>
    </w:p>
    <w:p w14:paraId="7412A6D2" w14:textId="0A96C3CC" w:rsidR="00FF27F4" w:rsidRDefault="00FF27F4" w:rsidP="00AA42A3">
      <w:pPr>
        <w:spacing w:after="0" w:line="360" w:lineRule="auto"/>
        <w:jc w:val="center"/>
        <w:rPr>
          <w:rFonts w:ascii="Times New Roman" w:hAnsi="Times New Roman" w:cs="Times New Roman"/>
        </w:rPr>
      </w:pPr>
    </w:p>
    <w:p w14:paraId="54E2262D" w14:textId="02DF679D" w:rsidR="00FF27F4" w:rsidRDefault="00FF27F4" w:rsidP="00AA42A3">
      <w:pPr>
        <w:spacing w:after="0" w:line="360" w:lineRule="auto"/>
        <w:jc w:val="center"/>
        <w:rPr>
          <w:rFonts w:ascii="Times New Roman" w:hAnsi="Times New Roman" w:cs="Times New Roman"/>
        </w:rPr>
      </w:pPr>
    </w:p>
    <w:p w14:paraId="2704C08E" w14:textId="5757B105" w:rsidR="009F36A9" w:rsidRPr="00AA42A3" w:rsidRDefault="00EC666F" w:rsidP="00AA42A3">
      <w:pPr>
        <w:spacing w:after="0" w:line="360" w:lineRule="auto"/>
        <w:jc w:val="center"/>
        <w:rPr>
          <w:rFonts w:ascii="Times New Roman" w:hAnsi="Times New Roman" w:cs="Times New Roman"/>
          <w:sz w:val="24"/>
          <w:szCs w:val="24"/>
        </w:rPr>
      </w:pPr>
      <w:r w:rsidRPr="00AA42A3">
        <w:rPr>
          <w:rFonts w:ascii="Times New Roman" w:hAnsi="Times New Roman" w:cs="Times New Roman"/>
          <w:b/>
          <w:bCs/>
          <w:sz w:val="24"/>
          <w:szCs w:val="24"/>
        </w:rPr>
        <w:lastRenderedPageBreak/>
        <w:t>Tabla 3</w:t>
      </w:r>
      <w:r w:rsidRPr="00AA42A3">
        <w:rPr>
          <w:rFonts w:ascii="Times New Roman" w:hAnsi="Times New Roman" w:cs="Times New Roman"/>
          <w:sz w:val="24"/>
          <w:szCs w:val="24"/>
        </w:rPr>
        <w:t>.</w:t>
      </w:r>
      <w:r w:rsidR="00987853">
        <w:rPr>
          <w:rFonts w:ascii="Times New Roman" w:hAnsi="Times New Roman" w:cs="Times New Roman"/>
          <w:sz w:val="24"/>
          <w:szCs w:val="24"/>
        </w:rPr>
        <w:t xml:space="preserve"> </w:t>
      </w:r>
      <w:r w:rsidRPr="00AA42A3">
        <w:rPr>
          <w:rFonts w:ascii="Times New Roman" w:hAnsi="Times New Roman" w:cs="Times New Roman"/>
          <w:sz w:val="24"/>
          <w:szCs w:val="24"/>
        </w:rPr>
        <w:t>Resultados de las variables independientes</w:t>
      </w:r>
    </w:p>
    <w:tbl>
      <w:tblPr>
        <w:tblStyle w:val="Tablaconcuadrcula"/>
        <w:tblW w:w="0" w:type="auto"/>
        <w:jc w:val="center"/>
        <w:tblLook w:val="04A0" w:firstRow="1" w:lastRow="0" w:firstColumn="1" w:lastColumn="0" w:noHBand="0" w:noVBand="1"/>
      </w:tblPr>
      <w:tblGrid>
        <w:gridCol w:w="1349"/>
        <w:gridCol w:w="3127"/>
        <w:gridCol w:w="1160"/>
        <w:gridCol w:w="1470"/>
        <w:gridCol w:w="1110"/>
      </w:tblGrid>
      <w:tr w:rsidR="0040368E" w:rsidRPr="008E13F4" w14:paraId="064EE12F" w14:textId="77777777" w:rsidTr="00AA42A3">
        <w:trPr>
          <w:trHeight w:val="870"/>
          <w:jc w:val="center"/>
        </w:trPr>
        <w:tc>
          <w:tcPr>
            <w:tcW w:w="4476" w:type="dxa"/>
            <w:gridSpan w:val="2"/>
            <w:noWrap/>
            <w:hideMark/>
          </w:tcPr>
          <w:p w14:paraId="731D06EB" w14:textId="77777777" w:rsidR="0040368E" w:rsidRPr="00AA42A3" w:rsidRDefault="0040368E" w:rsidP="009D5DCD">
            <w:pPr>
              <w:rPr>
                <w:rFonts w:ascii="Times New Roman" w:hAnsi="Times New Roman" w:cs="Times New Roman"/>
                <w:b/>
                <w:bCs/>
                <w:sz w:val="24"/>
                <w:szCs w:val="24"/>
              </w:rPr>
            </w:pPr>
            <w:r w:rsidRPr="00AA42A3">
              <w:rPr>
                <w:rFonts w:ascii="Times New Roman" w:hAnsi="Times New Roman" w:cs="Times New Roman"/>
                <w:b/>
                <w:bCs/>
                <w:sz w:val="24"/>
                <w:szCs w:val="24"/>
              </w:rPr>
              <w:t xml:space="preserve">Variables </w:t>
            </w:r>
          </w:p>
        </w:tc>
        <w:tc>
          <w:tcPr>
            <w:tcW w:w="1160" w:type="dxa"/>
            <w:noWrap/>
            <w:hideMark/>
          </w:tcPr>
          <w:p w14:paraId="3B9F5C95" w14:textId="77777777" w:rsidR="0040368E" w:rsidRPr="00AA42A3" w:rsidRDefault="0040368E" w:rsidP="009D5DCD">
            <w:pPr>
              <w:rPr>
                <w:rFonts w:ascii="Times New Roman" w:hAnsi="Times New Roman" w:cs="Times New Roman"/>
                <w:b/>
                <w:bCs/>
                <w:sz w:val="24"/>
                <w:szCs w:val="24"/>
              </w:rPr>
            </w:pPr>
            <w:r w:rsidRPr="00AA42A3">
              <w:rPr>
                <w:rFonts w:ascii="Times New Roman" w:hAnsi="Times New Roman" w:cs="Times New Roman"/>
                <w:b/>
                <w:bCs/>
                <w:sz w:val="24"/>
                <w:szCs w:val="24"/>
              </w:rPr>
              <w:t>IPN</w:t>
            </w:r>
          </w:p>
        </w:tc>
        <w:tc>
          <w:tcPr>
            <w:tcW w:w="1470" w:type="dxa"/>
            <w:hideMark/>
          </w:tcPr>
          <w:p w14:paraId="6BAF99AA" w14:textId="53C992E9" w:rsidR="0040368E" w:rsidRPr="00AA42A3" w:rsidRDefault="0040368E" w:rsidP="009D5DCD">
            <w:pPr>
              <w:rPr>
                <w:rFonts w:ascii="Times New Roman" w:hAnsi="Times New Roman" w:cs="Times New Roman"/>
                <w:b/>
                <w:bCs/>
                <w:sz w:val="24"/>
                <w:szCs w:val="24"/>
              </w:rPr>
            </w:pPr>
            <w:r w:rsidRPr="00AA42A3">
              <w:rPr>
                <w:rFonts w:ascii="Times New Roman" w:hAnsi="Times New Roman" w:cs="Times New Roman"/>
                <w:b/>
                <w:bCs/>
                <w:sz w:val="24"/>
                <w:szCs w:val="24"/>
              </w:rPr>
              <w:t xml:space="preserve">Escuela de </w:t>
            </w:r>
            <w:r w:rsidR="00441D99">
              <w:rPr>
                <w:rFonts w:ascii="Times New Roman" w:hAnsi="Times New Roman" w:cs="Times New Roman"/>
                <w:b/>
                <w:bCs/>
                <w:sz w:val="24"/>
                <w:szCs w:val="24"/>
              </w:rPr>
              <w:t>I</w:t>
            </w:r>
            <w:r w:rsidR="00441D99" w:rsidRPr="00AA42A3">
              <w:rPr>
                <w:rFonts w:ascii="Times New Roman" w:hAnsi="Times New Roman" w:cs="Times New Roman"/>
                <w:b/>
                <w:bCs/>
                <w:sz w:val="24"/>
                <w:szCs w:val="24"/>
              </w:rPr>
              <w:t xml:space="preserve">ngeniería </w:t>
            </w:r>
            <w:r w:rsidRPr="00AA42A3">
              <w:rPr>
                <w:rFonts w:ascii="Times New Roman" w:hAnsi="Times New Roman" w:cs="Times New Roman"/>
                <w:b/>
                <w:bCs/>
                <w:sz w:val="24"/>
                <w:szCs w:val="24"/>
              </w:rPr>
              <w:t>de Bilbao</w:t>
            </w:r>
          </w:p>
        </w:tc>
        <w:tc>
          <w:tcPr>
            <w:tcW w:w="1110" w:type="dxa"/>
            <w:noWrap/>
            <w:hideMark/>
          </w:tcPr>
          <w:p w14:paraId="4AA71148" w14:textId="7715D406" w:rsidR="0040368E" w:rsidRPr="00AA42A3" w:rsidRDefault="0040368E" w:rsidP="009D5DCD">
            <w:pPr>
              <w:rPr>
                <w:rFonts w:ascii="Times New Roman" w:hAnsi="Times New Roman" w:cs="Times New Roman"/>
                <w:b/>
                <w:bCs/>
                <w:sz w:val="24"/>
                <w:szCs w:val="24"/>
              </w:rPr>
            </w:pPr>
            <w:r w:rsidRPr="00AA42A3">
              <w:rPr>
                <w:rFonts w:ascii="Times New Roman" w:hAnsi="Times New Roman" w:cs="Times New Roman"/>
                <w:b/>
                <w:bCs/>
                <w:sz w:val="24"/>
                <w:szCs w:val="24"/>
              </w:rPr>
              <w:t>T</w:t>
            </w:r>
            <w:r w:rsidR="00042536">
              <w:rPr>
                <w:rFonts w:ascii="Times New Roman" w:hAnsi="Times New Roman" w:cs="Times New Roman"/>
                <w:b/>
                <w:bCs/>
                <w:sz w:val="24"/>
                <w:szCs w:val="24"/>
              </w:rPr>
              <w:t>ec</w:t>
            </w:r>
            <w:r w:rsidRPr="00AA42A3">
              <w:rPr>
                <w:rFonts w:ascii="Times New Roman" w:hAnsi="Times New Roman" w:cs="Times New Roman"/>
                <w:b/>
                <w:bCs/>
                <w:sz w:val="24"/>
                <w:szCs w:val="24"/>
              </w:rPr>
              <w:t xml:space="preserve">NM </w:t>
            </w:r>
          </w:p>
        </w:tc>
      </w:tr>
      <w:tr w:rsidR="0040368E" w:rsidRPr="008E13F4" w14:paraId="7551C282" w14:textId="77777777" w:rsidTr="00AA42A3">
        <w:trPr>
          <w:trHeight w:val="290"/>
          <w:jc w:val="center"/>
        </w:trPr>
        <w:tc>
          <w:tcPr>
            <w:tcW w:w="1349" w:type="dxa"/>
            <w:vMerge w:val="restart"/>
            <w:noWrap/>
            <w:hideMark/>
          </w:tcPr>
          <w:p w14:paraId="1B217C60" w14:textId="77777777"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Género </w:t>
            </w:r>
          </w:p>
        </w:tc>
        <w:tc>
          <w:tcPr>
            <w:tcW w:w="3127" w:type="dxa"/>
            <w:noWrap/>
            <w:hideMark/>
          </w:tcPr>
          <w:p w14:paraId="6EAD4078" w14:textId="77777777"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Masculino </w:t>
            </w:r>
          </w:p>
        </w:tc>
        <w:tc>
          <w:tcPr>
            <w:tcW w:w="1160" w:type="dxa"/>
            <w:noWrap/>
            <w:hideMark/>
          </w:tcPr>
          <w:p w14:paraId="078F3462" w14:textId="08559CAF"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60</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470" w:type="dxa"/>
            <w:noWrap/>
            <w:hideMark/>
          </w:tcPr>
          <w:p w14:paraId="1BD93F96" w14:textId="45BF9F03"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57</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786928DE" w14:textId="12D20501"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61</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r>
      <w:tr w:rsidR="0040368E" w:rsidRPr="008E13F4" w14:paraId="325AAE7F" w14:textId="77777777" w:rsidTr="00AA42A3">
        <w:trPr>
          <w:trHeight w:val="290"/>
          <w:jc w:val="center"/>
        </w:trPr>
        <w:tc>
          <w:tcPr>
            <w:tcW w:w="1349" w:type="dxa"/>
            <w:vMerge/>
            <w:hideMark/>
          </w:tcPr>
          <w:p w14:paraId="5C9FEACA" w14:textId="77777777" w:rsidR="0040368E" w:rsidRPr="00AA42A3" w:rsidRDefault="0040368E" w:rsidP="009D5DCD">
            <w:pPr>
              <w:rPr>
                <w:rFonts w:ascii="Times New Roman" w:hAnsi="Times New Roman" w:cs="Times New Roman"/>
                <w:sz w:val="24"/>
                <w:szCs w:val="24"/>
              </w:rPr>
            </w:pPr>
          </w:p>
        </w:tc>
        <w:tc>
          <w:tcPr>
            <w:tcW w:w="3127" w:type="dxa"/>
            <w:noWrap/>
            <w:hideMark/>
          </w:tcPr>
          <w:p w14:paraId="7DFF2112" w14:textId="77777777"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Femenino</w:t>
            </w:r>
          </w:p>
        </w:tc>
        <w:tc>
          <w:tcPr>
            <w:tcW w:w="1160" w:type="dxa"/>
            <w:noWrap/>
            <w:hideMark/>
          </w:tcPr>
          <w:p w14:paraId="3FA499A3" w14:textId="5768A7A9"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40</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470" w:type="dxa"/>
            <w:noWrap/>
            <w:hideMark/>
          </w:tcPr>
          <w:p w14:paraId="28A6E3D9" w14:textId="28EDCC34"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43</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257FC94F" w14:textId="1E16BA6D"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39</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r>
      <w:tr w:rsidR="0040368E" w:rsidRPr="008E13F4" w14:paraId="3DCF27FC" w14:textId="77777777" w:rsidTr="00AA42A3">
        <w:trPr>
          <w:trHeight w:val="560"/>
          <w:jc w:val="center"/>
        </w:trPr>
        <w:tc>
          <w:tcPr>
            <w:tcW w:w="1349" w:type="dxa"/>
            <w:vMerge w:val="restart"/>
            <w:noWrap/>
            <w:hideMark/>
          </w:tcPr>
          <w:p w14:paraId="5BE50CF6" w14:textId="77777777"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Carreras </w:t>
            </w:r>
          </w:p>
        </w:tc>
        <w:tc>
          <w:tcPr>
            <w:tcW w:w="3127" w:type="dxa"/>
            <w:hideMark/>
          </w:tcPr>
          <w:p w14:paraId="7D2F1680" w14:textId="1B73F327"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Ingeniería en </w:t>
            </w:r>
            <w:r w:rsidR="00DB2CA1">
              <w:rPr>
                <w:rFonts w:ascii="Times New Roman" w:hAnsi="Times New Roman" w:cs="Times New Roman"/>
                <w:sz w:val="24"/>
                <w:szCs w:val="24"/>
              </w:rPr>
              <w:t>I</w:t>
            </w:r>
            <w:r w:rsidR="00DB2CA1" w:rsidRPr="00AA42A3">
              <w:rPr>
                <w:rFonts w:ascii="Times New Roman" w:hAnsi="Times New Roman" w:cs="Times New Roman"/>
                <w:sz w:val="24"/>
                <w:szCs w:val="24"/>
              </w:rPr>
              <w:t>nformática</w:t>
            </w:r>
          </w:p>
        </w:tc>
        <w:tc>
          <w:tcPr>
            <w:tcW w:w="1160" w:type="dxa"/>
            <w:noWrap/>
            <w:hideMark/>
          </w:tcPr>
          <w:p w14:paraId="127F243D" w14:textId="64F4E02D"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22</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470" w:type="dxa"/>
            <w:noWrap/>
            <w:hideMark/>
          </w:tcPr>
          <w:p w14:paraId="329DF5D4"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c>
          <w:tcPr>
            <w:tcW w:w="1110" w:type="dxa"/>
            <w:noWrap/>
            <w:hideMark/>
          </w:tcPr>
          <w:p w14:paraId="70EC8C4C"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r>
      <w:tr w:rsidR="0040368E" w:rsidRPr="008E13F4" w14:paraId="6498D558" w14:textId="77777777" w:rsidTr="00AA42A3">
        <w:trPr>
          <w:trHeight w:val="560"/>
          <w:jc w:val="center"/>
        </w:trPr>
        <w:tc>
          <w:tcPr>
            <w:tcW w:w="1349" w:type="dxa"/>
            <w:vMerge/>
            <w:hideMark/>
          </w:tcPr>
          <w:p w14:paraId="4F3DC96F" w14:textId="77777777" w:rsidR="0040368E" w:rsidRPr="00AA42A3" w:rsidRDefault="0040368E" w:rsidP="009D5DCD">
            <w:pPr>
              <w:rPr>
                <w:rFonts w:ascii="Times New Roman" w:hAnsi="Times New Roman" w:cs="Times New Roman"/>
                <w:sz w:val="24"/>
                <w:szCs w:val="24"/>
              </w:rPr>
            </w:pPr>
          </w:p>
        </w:tc>
        <w:tc>
          <w:tcPr>
            <w:tcW w:w="3127" w:type="dxa"/>
            <w:hideMark/>
          </w:tcPr>
          <w:p w14:paraId="10658DD4" w14:textId="4A43D424"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Ingeniería en </w:t>
            </w:r>
            <w:r w:rsidR="00DB2CA1">
              <w:rPr>
                <w:rFonts w:ascii="Times New Roman" w:hAnsi="Times New Roman" w:cs="Times New Roman"/>
                <w:sz w:val="24"/>
                <w:szCs w:val="24"/>
              </w:rPr>
              <w:t>T</w:t>
            </w:r>
            <w:r w:rsidR="00DB2CA1" w:rsidRPr="00AA42A3">
              <w:rPr>
                <w:rFonts w:ascii="Times New Roman" w:hAnsi="Times New Roman" w:cs="Times New Roman"/>
                <w:sz w:val="24"/>
                <w:szCs w:val="24"/>
              </w:rPr>
              <w:t xml:space="preserve">ransporte </w:t>
            </w:r>
          </w:p>
        </w:tc>
        <w:tc>
          <w:tcPr>
            <w:tcW w:w="1160" w:type="dxa"/>
            <w:noWrap/>
            <w:hideMark/>
          </w:tcPr>
          <w:p w14:paraId="22FEC413" w14:textId="2148F9C3"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40</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470" w:type="dxa"/>
            <w:noWrap/>
            <w:hideMark/>
          </w:tcPr>
          <w:p w14:paraId="22B4E060"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c>
          <w:tcPr>
            <w:tcW w:w="1110" w:type="dxa"/>
            <w:noWrap/>
            <w:hideMark/>
          </w:tcPr>
          <w:p w14:paraId="101083B1"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r>
      <w:tr w:rsidR="0040368E" w:rsidRPr="008E13F4" w14:paraId="07B5E52E" w14:textId="77777777" w:rsidTr="00AA42A3">
        <w:trPr>
          <w:trHeight w:val="290"/>
          <w:jc w:val="center"/>
        </w:trPr>
        <w:tc>
          <w:tcPr>
            <w:tcW w:w="1349" w:type="dxa"/>
            <w:vMerge/>
            <w:hideMark/>
          </w:tcPr>
          <w:p w14:paraId="563D8C13" w14:textId="77777777" w:rsidR="0040368E" w:rsidRPr="00AA42A3" w:rsidRDefault="0040368E" w:rsidP="009D5DCD">
            <w:pPr>
              <w:rPr>
                <w:rFonts w:ascii="Times New Roman" w:hAnsi="Times New Roman" w:cs="Times New Roman"/>
                <w:sz w:val="24"/>
                <w:szCs w:val="24"/>
              </w:rPr>
            </w:pPr>
          </w:p>
        </w:tc>
        <w:tc>
          <w:tcPr>
            <w:tcW w:w="3127" w:type="dxa"/>
            <w:noWrap/>
            <w:hideMark/>
          </w:tcPr>
          <w:p w14:paraId="12339F74" w14:textId="272E5307"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Ingeniería </w:t>
            </w:r>
            <w:r w:rsidR="0043630C">
              <w:rPr>
                <w:rFonts w:ascii="Times New Roman" w:hAnsi="Times New Roman" w:cs="Times New Roman"/>
                <w:sz w:val="24"/>
                <w:szCs w:val="24"/>
              </w:rPr>
              <w:t>I</w:t>
            </w:r>
            <w:r w:rsidR="0043630C" w:rsidRPr="00AA42A3">
              <w:rPr>
                <w:rFonts w:ascii="Times New Roman" w:hAnsi="Times New Roman" w:cs="Times New Roman"/>
                <w:sz w:val="24"/>
                <w:szCs w:val="24"/>
              </w:rPr>
              <w:t xml:space="preserve">ndustrial </w:t>
            </w:r>
          </w:p>
        </w:tc>
        <w:tc>
          <w:tcPr>
            <w:tcW w:w="1160" w:type="dxa"/>
            <w:noWrap/>
            <w:hideMark/>
          </w:tcPr>
          <w:p w14:paraId="6178E3DB" w14:textId="07A27866"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38</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470" w:type="dxa"/>
            <w:noWrap/>
            <w:hideMark/>
          </w:tcPr>
          <w:p w14:paraId="75CA23AB"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c>
          <w:tcPr>
            <w:tcW w:w="1110" w:type="dxa"/>
            <w:noWrap/>
            <w:hideMark/>
          </w:tcPr>
          <w:p w14:paraId="66C75287"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r>
      <w:tr w:rsidR="0040368E" w:rsidRPr="008E13F4" w14:paraId="77E95928" w14:textId="77777777" w:rsidTr="00AA42A3">
        <w:trPr>
          <w:trHeight w:val="290"/>
          <w:jc w:val="center"/>
        </w:trPr>
        <w:tc>
          <w:tcPr>
            <w:tcW w:w="1349" w:type="dxa"/>
            <w:vMerge/>
            <w:hideMark/>
          </w:tcPr>
          <w:p w14:paraId="6825CAE8" w14:textId="77777777" w:rsidR="0040368E" w:rsidRPr="00AA42A3" w:rsidRDefault="0040368E" w:rsidP="009D5DCD">
            <w:pPr>
              <w:rPr>
                <w:rFonts w:ascii="Times New Roman" w:hAnsi="Times New Roman" w:cs="Times New Roman"/>
                <w:sz w:val="24"/>
                <w:szCs w:val="24"/>
              </w:rPr>
            </w:pPr>
          </w:p>
        </w:tc>
        <w:tc>
          <w:tcPr>
            <w:tcW w:w="3127" w:type="dxa"/>
            <w:hideMark/>
          </w:tcPr>
          <w:p w14:paraId="0CE62523" w14:textId="3734073D"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Ingeniería </w:t>
            </w:r>
            <w:r w:rsidR="0043630C">
              <w:rPr>
                <w:rFonts w:ascii="Times New Roman" w:hAnsi="Times New Roman" w:cs="Times New Roman"/>
                <w:sz w:val="24"/>
                <w:szCs w:val="24"/>
              </w:rPr>
              <w:t>C</w:t>
            </w:r>
            <w:r w:rsidR="0043630C" w:rsidRPr="00AA42A3">
              <w:rPr>
                <w:rFonts w:ascii="Times New Roman" w:hAnsi="Times New Roman" w:cs="Times New Roman"/>
                <w:sz w:val="24"/>
                <w:szCs w:val="24"/>
              </w:rPr>
              <w:t xml:space="preserve">ivil </w:t>
            </w:r>
          </w:p>
        </w:tc>
        <w:tc>
          <w:tcPr>
            <w:tcW w:w="1160" w:type="dxa"/>
            <w:noWrap/>
            <w:hideMark/>
          </w:tcPr>
          <w:p w14:paraId="742B770B"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c>
          <w:tcPr>
            <w:tcW w:w="1470" w:type="dxa"/>
            <w:noWrap/>
            <w:hideMark/>
          </w:tcPr>
          <w:p w14:paraId="4282DE34" w14:textId="154A707D"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6</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31933873" w14:textId="07326B6D" w:rsidR="0040368E" w:rsidRPr="00AA42A3" w:rsidRDefault="0040368E" w:rsidP="009D5DCD">
            <w:pPr>
              <w:jc w:val="center"/>
              <w:rPr>
                <w:rFonts w:ascii="Times New Roman" w:hAnsi="Times New Roman" w:cs="Times New Roman"/>
                <w:sz w:val="24"/>
                <w:szCs w:val="24"/>
              </w:rPr>
            </w:pPr>
          </w:p>
        </w:tc>
      </w:tr>
      <w:tr w:rsidR="0040368E" w:rsidRPr="008E13F4" w14:paraId="2B4509E1" w14:textId="77777777" w:rsidTr="00AA42A3">
        <w:trPr>
          <w:trHeight w:val="560"/>
          <w:jc w:val="center"/>
        </w:trPr>
        <w:tc>
          <w:tcPr>
            <w:tcW w:w="1349" w:type="dxa"/>
            <w:vMerge/>
            <w:hideMark/>
          </w:tcPr>
          <w:p w14:paraId="4E0E5B60" w14:textId="77777777" w:rsidR="0040368E" w:rsidRPr="00AA42A3" w:rsidRDefault="0040368E" w:rsidP="009D5DCD">
            <w:pPr>
              <w:rPr>
                <w:rFonts w:ascii="Times New Roman" w:hAnsi="Times New Roman" w:cs="Times New Roman"/>
                <w:sz w:val="24"/>
                <w:szCs w:val="24"/>
              </w:rPr>
            </w:pPr>
          </w:p>
        </w:tc>
        <w:tc>
          <w:tcPr>
            <w:tcW w:w="3127" w:type="dxa"/>
            <w:hideMark/>
          </w:tcPr>
          <w:p w14:paraId="17D457DB" w14:textId="2F247DC9"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Ingeniería de </w:t>
            </w:r>
            <w:r w:rsidR="0043630C">
              <w:rPr>
                <w:rFonts w:ascii="Times New Roman" w:hAnsi="Times New Roman" w:cs="Times New Roman"/>
                <w:sz w:val="24"/>
                <w:szCs w:val="24"/>
              </w:rPr>
              <w:t>M</w:t>
            </w:r>
            <w:r w:rsidR="0043630C" w:rsidRPr="00AA42A3">
              <w:rPr>
                <w:rFonts w:ascii="Times New Roman" w:hAnsi="Times New Roman" w:cs="Times New Roman"/>
                <w:sz w:val="24"/>
                <w:szCs w:val="24"/>
              </w:rPr>
              <w:t xml:space="preserve">inas </w:t>
            </w:r>
            <w:r w:rsidRPr="00AA42A3">
              <w:rPr>
                <w:rFonts w:ascii="Times New Roman" w:hAnsi="Times New Roman" w:cs="Times New Roman"/>
                <w:sz w:val="24"/>
                <w:szCs w:val="24"/>
              </w:rPr>
              <w:t xml:space="preserve">y </w:t>
            </w:r>
            <w:r w:rsidR="0043630C">
              <w:rPr>
                <w:rFonts w:ascii="Times New Roman" w:hAnsi="Times New Roman" w:cs="Times New Roman"/>
                <w:sz w:val="24"/>
                <w:szCs w:val="24"/>
              </w:rPr>
              <w:t>E</w:t>
            </w:r>
            <w:r w:rsidR="0043630C" w:rsidRPr="00AA42A3">
              <w:rPr>
                <w:rFonts w:ascii="Times New Roman" w:hAnsi="Times New Roman" w:cs="Times New Roman"/>
                <w:sz w:val="24"/>
                <w:szCs w:val="24"/>
              </w:rPr>
              <w:t>nergía</w:t>
            </w:r>
          </w:p>
        </w:tc>
        <w:tc>
          <w:tcPr>
            <w:tcW w:w="1160" w:type="dxa"/>
            <w:noWrap/>
            <w:hideMark/>
          </w:tcPr>
          <w:p w14:paraId="483B2834"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c>
          <w:tcPr>
            <w:tcW w:w="1470" w:type="dxa"/>
            <w:noWrap/>
            <w:hideMark/>
          </w:tcPr>
          <w:p w14:paraId="20821CD9" w14:textId="4B9103C5"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7</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3A996F06" w14:textId="344FFBC8" w:rsidR="0040368E" w:rsidRPr="00AA42A3" w:rsidRDefault="0040368E" w:rsidP="009D5DCD">
            <w:pPr>
              <w:jc w:val="center"/>
              <w:rPr>
                <w:rFonts w:ascii="Times New Roman" w:hAnsi="Times New Roman" w:cs="Times New Roman"/>
                <w:sz w:val="24"/>
                <w:szCs w:val="24"/>
              </w:rPr>
            </w:pPr>
          </w:p>
        </w:tc>
      </w:tr>
      <w:tr w:rsidR="0040368E" w:rsidRPr="008E13F4" w14:paraId="3ABE40D6" w14:textId="77777777" w:rsidTr="00AA42A3">
        <w:trPr>
          <w:trHeight w:val="560"/>
          <w:jc w:val="center"/>
        </w:trPr>
        <w:tc>
          <w:tcPr>
            <w:tcW w:w="1349" w:type="dxa"/>
            <w:vMerge/>
            <w:hideMark/>
          </w:tcPr>
          <w:p w14:paraId="1298C845" w14:textId="77777777" w:rsidR="0040368E" w:rsidRPr="00AA42A3" w:rsidRDefault="0040368E" w:rsidP="009D5DCD">
            <w:pPr>
              <w:rPr>
                <w:rFonts w:ascii="Times New Roman" w:hAnsi="Times New Roman" w:cs="Times New Roman"/>
                <w:sz w:val="24"/>
                <w:szCs w:val="24"/>
              </w:rPr>
            </w:pPr>
          </w:p>
        </w:tc>
        <w:tc>
          <w:tcPr>
            <w:tcW w:w="3127" w:type="dxa"/>
            <w:hideMark/>
          </w:tcPr>
          <w:p w14:paraId="0A47B624" w14:textId="25FA5DE4"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Ingeniería </w:t>
            </w:r>
            <w:r w:rsidR="0043630C">
              <w:rPr>
                <w:rFonts w:ascii="Times New Roman" w:hAnsi="Times New Roman" w:cs="Times New Roman"/>
                <w:sz w:val="24"/>
                <w:szCs w:val="24"/>
              </w:rPr>
              <w:t>E</w:t>
            </w:r>
            <w:r w:rsidR="0043630C" w:rsidRPr="00AA42A3">
              <w:rPr>
                <w:rFonts w:ascii="Times New Roman" w:hAnsi="Times New Roman" w:cs="Times New Roman"/>
                <w:sz w:val="24"/>
                <w:szCs w:val="24"/>
              </w:rPr>
              <w:t xml:space="preserve">lectrónica </w:t>
            </w:r>
          </w:p>
        </w:tc>
        <w:tc>
          <w:tcPr>
            <w:tcW w:w="1160" w:type="dxa"/>
            <w:noWrap/>
            <w:hideMark/>
          </w:tcPr>
          <w:p w14:paraId="7C2349F5"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c>
          <w:tcPr>
            <w:tcW w:w="1470" w:type="dxa"/>
            <w:noWrap/>
            <w:hideMark/>
          </w:tcPr>
          <w:p w14:paraId="70D935C2" w14:textId="29C6D2C8"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2</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57F05A1F" w14:textId="7B7AF08F" w:rsidR="0040368E" w:rsidRPr="00AA42A3" w:rsidRDefault="0040368E" w:rsidP="009D5DCD">
            <w:pPr>
              <w:jc w:val="center"/>
              <w:rPr>
                <w:rFonts w:ascii="Times New Roman" w:hAnsi="Times New Roman" w:cs="Times New Roman"/>
                <w:sz w:val="24"/>
                <w:szCs w:val="24"/>
              </w:rPr>
            </w:pPr>
          </w:p>
        </w:tc>
      </w:tr>
      <w:tr w:rsidR="0040368E" w:rsidRPr="008E13F4" w14:paraId="7E6247DE" w14:textId="77777777" w:rsidTr="00AA42A3">
        <w:trPr>
          <w:trHeight w:val="840"/>
          <w:jc w:val="center"/>
        </w:trPr>
        <w:tc>
          <w:tcPr>
            <w:tcW w:w="1349" w:type="dxa"/>
            <w:vMerge/>
            <w:hideMark/>
          </w:tcPr>
          <w:p w14:paraId="2FCA28F6" w14:textId="77777777" w:rsidR="0040368E" w:rsidRPr="00AA42A3" w:rsidRDefault="0040368E" w:rsidP="009D5DCD">
            <w:pPr>
              <w:rPr>
                <w:rFonts w:ascii="Times New Roman" w:hAnsi="Times New Roman" w:cs="Times New Roman"/>
                <w:sz w:val="24"/>
                <w:szCs w:val="24"/>
              </w:rPr>
            </w:pPr>
          </w:p>
        </w:tc>
        <w:tc>
          <w:tcPr>
            <w:tcW w:w="3127" w:type="dxa"/>
            <w:hideMark/>
          </w:tcPr>
          <w:p w14:paraId="79922953" w14:textId="77777777"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Ingeniería en Tecnología Industrial </w:t>
            </w:r>
          </w:p>
        </w:tc>
        <w:tc>
          <w:tcPr>
            <w:tcW w:w="1160" w:type="dxa"/>
            <w:noWrap/>
            <w:hideMark/>
          </w:tcPr>
          <w:p w14:paraId="77484BB0"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c>
          <w:tcPr>
            <w:tcW w:w="1470" w:type="dxa"/>
            <w:noWrap/>
            <w:hideMark/>
          </w:tcPr>
          <w:p w14:paraId="2B8C8691" w14:textId="377F4D5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62</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4913243E" w14:textId="366B940A" w:rsidR="0040368E" w:rsidRPr="00AA42A3" w:rsidRDefault="0040368E" w:rsidP="009D5DCD">
            <w:pPr>
              <w:jc w:val="center"/>
              <w:rPr>
                <w:rFonts w:ascii="Times New Roman" w:hAnsi="Times New Roman" w:cs="Times New Roman"/>
                <w:sz w:val="24"/>
                <w:szCs w:val="24"/>
              </w:rPr>
            </w:pPr>
          </w:p>
        </w:tc>
      </w:tr>
      <w:tr w:rsidR="0040368E" w:rsidRPr="008E13F4" w14:paraId="41EF50AB" w14:textId="77777777" w:rsidTr="00AA42A3">
        <w:trPr>
          <w:trHeight w:val="840"/>
          <w:jc w:val="center"/>
        </w:trPr>
        <w:tc>
          <w:tcPr>
            <w:tcW w:w="1349" w:type="dxa"/>
            <w:vMerge/>
            <w:hideMark/>
          </w:tcPr>
          <w:p w14:paraId="1B6C1EB0" w14:textId="77777777" w:rsidR="0040368E" w:rsidRPr="00AA42A3" w:rsidRDefault="0040368E" w:rsidP="009D5DCD">
            <w:pPr>
              <w:rPr>
                <w:rFonts w:ascii="Times New Roman" w:hAnsi="Times New Roman" w:cs="Times New Roman"/>
                <w:sz w:val="24"/>
                <w:szCs w:val="24"/>
              </w:rPr>
            </w:pPr>
          </w:p>
        </w:tc>
        <w:tc>
          <w:tcPr>
            <w:tcW w:w="3127" w:type="dxa"/>
            <w:hideMark/>
          </w:tcPr>
          <w:p w14:paraId="1DE21657" w14:textId="77777777"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Ingeniería en Telecomunicaciones</w:t>
            </w:r>
          </w:p>
        </w:tc>
        <w:tc>
          <w:tcPr>
            <w:tcW w:w="1160" w:type="dxa"/>
            <w:noWrap/>
            <w:hideMark/>
          </w:tcPr>
          <w:p w14:paraId="057FB744"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c>
          <w:tcPr>
            <w:tcW w:w="1470" w:type="dxa"/>
            <w:noWrap/>
            <w:hideMark/>
          </w:tcPr>
          <w:p w14:paraId="0FA64CE6" w14:textId="4B7736D4"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11</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79E0D8EF" w14:textId="581B014C" w:rsidR="0040368E" w:rsidRPr="00AA42A3" w:rsidRDefault="0040368E" w:rsidP="009D5DCD">
            <w:pPr>
              <w:jc w:val="center"/>
              <w:rPr>
                <w:rFonts w:ascii="Times New Roman" w:hAnsi="Times New Roman" w:cs="Times New Roman"/>
                <w:sz w:val="24"/>
                <w:szCs w:val="24"/>
              </w:rPr>
            </w:pPr>
          </w:p>
        </w:tc>
      </w:tr>
      <w:tr w:rsidR="0040368E" w:rsidRPr="008E13F4" w14:paraId="5ED4AC97" w14:textId="77777777" w:rsidTr="00AA42A3">
        <w:trPr>
          <w:trHeight w:val="560"/>
          <w:jc w:val="center"/>
        </w:trPr>
        <w:tc>
          <w:tcPr>
            <w:tcW w:w="1349" w:type="dxa"/>
            <w:vMerge/>
            <w:hideMark/>
          </w:tcPr>
          <w:p w14:paraId="14F6961A" w14:textId="77777777" w:rsidR="0040368E" w:rsidRPr="00AA42A3" w:rsidRDefault="0040368E" w:rsidP="009D5DCD">
            <w:pPr>
              <w:rPr>
                <w:rFonts w:ascii="Times New Roman" w:hAnsi="Times New Roman" w:cs="Times New Roman"/>
                <w:sz w:val="24"/>
                <w:szCs w:val="24"/>
              </w:rPr>
            </w:pPr>
          </w:p>
        </w:tc>
        <w:tc>
          <w:tcPr>
            <w:tcW w:w="3127" w:type="dxa"/>
            <w:hideMark/>
          </w:tcPr>
          <w:p w14:paraId="52E91F16" w14:textId="10F0AD74"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Ingeniería </w:t>
            </w:r>
            <w:r w:rsidR="0043630C">
              <w:rPr>
                <w:rFonts w:ascii="Times New Roman" w:hAnsi="Times New Roman" w:cs="Times New Roman"/>
                <w:sz w:val="24"/>
                <w:szCs w:val="24"/>
              </w:rPr>
              <w:t>M</w:t>
            </w:r>
            <w:r w:rsidR="0043630C" w:rsidRPr="00AA42A3">
              <w:rPr>
                <w:rFonts w:ascii="Times New Roman" w:hAnsi="Times New Roman" w:cs="Times New Roman"/>
                <w:sz w:val="24"/>
                <w:szCs w:val="24"/>
              </w:rPr>
              <w:t xml:space="preserve">ecánica </w:t>
            </w:r>
          </w:p>
        </w:tc>
        <w:tc>
          <w:tcPr>
            <w:tcW w:w="1160" w:type="dxa"/>
            <w:noWrap/>
            <w:hideMark/>
          </w:tcPr>
          <w:p w14:paraId="545A7F4F"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c>
          <w:tcPr>
            <w:tcW w:w="1470" w:type="dxa"/>
            <w:noWrap/>
            <w:hideMark/>
          </w:tcPr>
          <w:p w14:paraId="2ED2DE41" w14:textId="7B9DFE20"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4</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6AA5344F" w14:textId="1F0DAD42" w:rsidR="0040368E" w:rsidRPr="00AA42A3" w:rsidRDefault="0040368E" w:rsidP="009D5DCD">
            <w:pPr>
              <w:jc w:val="center"/>
              <w:rPr>
                <w:rFonts w:ascii="Times New Roman" w:hAnsi="Times New Roman" w:cs="Times New Roman"/>
                <w:sz w:val="24"/>
                <w:szCs w:val="24"/>
              </w:rPr>
            </w:pPr>
          </w:p>
        </w:tc>
      </w:tr>
      <w:tr w:rsidR="0040368E" w:rsidRPr="008E13F4" w14:paraId="1FFC9B4E" w14:textId="77777777" w:rsidTr="00AA42A3">
        <w:trPr>
          <w:trHeight w:val="840"/>
          <w:jc w:val="center"/>
        </w:trPr>
        <w:tc>
          <w:tcPr>
            <w:tcW w:w="1349" w:type="dxa"/>
            <w:vMerge/>
            <w:hideMark/>
          </w:tcPr>
          <w:p w14:paraId="1FEDFA4B" w14:textId="77777777" w:rsidR="0040368E" w:rsidRPr="00AA42A3" w:rsidRDefault="0040368E" w:rsidP="009D5DCD">
            <w:pPr>
              <w:rPr>
                <w:rFonts w:ascii="Times New Roman" w:hAnsi="Times New Roman" w:cs="Times New Roman"/>
                <w:sz w:val="24"/>
                <w:szCs w:val="24"/>
              </w:rPr>
            </w:pPr>
          </w:p>
        </w:tc>
        <w:tc>
          <w:tcPr>
            <w:tcW w:w="3127" w:type="dxa"/>
            <w:hideMark/>
          </w:tcPr>
          <w:p w14:paraId="07A7D622" w14:textId="7A0C6A26"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Ingeniería en </w:t>
            </w:r>
            <w:r w:rsidR="0043630C">
              <w:rPr>
                <w:rFonts w:ascii="Times New Roman" w:hAnsi="Times New Roman" w:cs="Times New Roman"/>
                <w:sz w:val="24"/>
                <w:szCs w:val="24"/>
              </w:rPr>
              <w:t>O</w:t>
            </w:r>
            <w:r w:rsidR="0043630C" w:rsidRPr="00AA42A3">
              <w:rPr>
                <w:rFonts w:ascii="Times New Roman" w:hAnsi="Times New Roman" w:cs="Times New Roman"/>
                <w:sz w:val="24"/>
                <w:szCs w:val="24"/>
              </w:rPr>
              <w:t xml:space="preserve">rganización </w:t>
            </w:r>
            <w:r w:rsidR="0043630C">
              <w:rPr>
                <w:rFonts w:ascii="Times New Roman" w:hAnsi="Times New Roman" w:cs="Times New Roman"/>
                <w:sz w:val="24"/>
                <w:szCs w:val="24"/>
              </w:rPr>
              <w:t>I</w:t>
            </w:r>
            <w:r w:rsidR="0043630C" w:rsidRPr="00AA42A3">
              <w:rPr>
                <w:rFonts w:ascii="Times New Roman" w:hAnsi="Times New Roman" w:cs="Times New Roman"/>
                <w:sz w:val="24"/>
                <w:szCs w:val="24"/>
              </w:rPr>
              <w:t xml:space="preserve">ndustrial </w:t>
            </w:r>
          </w:p>
        </w:tc>
        <w:tc>
          <w:tcPr>
            <w:tcW w:w="1160" w:type="dxa"/>
            <w:noWrap/>
            <w:hideMark/>
          </w:tcPr>
          <w:p w14:paraId="4CCE8362"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c>
          <w:tcPr>
            <w:tcW w:w="1470" w:type="dxa"/>
            <w:noWrap/>
            <w:hideMark/>
          </w:tcPr>
          <w:p w14:paraId="299326D0" w14:textId="772B1951"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3</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0D44B5BC" w14:textId="6ABC7EFC" w:rsidR="0040368E" w:rsidRPr="00AA42A3" w:rsidRDefault="0040368E" w:rsidP="009D5DCD">
            <w:pPr>
              <w:jc w:val="center"/>
              <w:rPr>
                <w:rFonts w:ascii="Times New Roman" w:hAnsi="Times New Roman" w:cs="Times New Roman"/>
                <w:sz w:val="24"/>
                <w:szCs w:val="24"/>
              </w:rPr>
            </w:pPr>
          </w:p>
        </w:tc>
      </w:tr>
      <w:tr w:rsidR="0040368E" w:rsidRPr="008E13F4" w14:paraId="4412D04E" w14:textId="77777777" w:rsidTr="00AA42A3">
        <w:trPr>
          <w:trHeight w:val="290"/>
          <w:jc w:val="center"/>
        </w:trPr>
        <w:tc>
          <w:tcPr>
            <w:tcW w:w="1349" w:type="dxa"/>
            <w:vMerge/>
            <w:hideMark/>
          </w:tcPr>
          <w:p w14:paraId="38DEC70B" w14:textId="77777777" w:rsidR="0040368E" w:rsidRPr="00AA42A3" w:rsidRDefault="0040368E" w:rsidP="009D5DCD">
            <w:pPr>
              <w:rPr>
                <w:rFonts w:ascii="Times New Roman" w:hAnsi="Times New Roman" w:cs="Times New Roman"/>
                <w:sz w:val="24"/>
                <w:szCs w:val="24"/>
              </w:rPr>
            </w:pPr>
          </w:p>
        </w:tc>
        <w:tc>
          <w:tcPr>
            <w:tcW w:w="3127" w:type="dxa"/>
            <w:hideMark/>
          </w:tcPr>
          <w:p w14:paraId="5586C451" w14:textId="495120D3"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Ingeniería </w:t>
            </w:r>
            <w:r w:rsidR="0043630C">
              <w:rPr>
                <w:rFonts w:ascii="Times New Roman" w:hAnsi="Times New Roman" w:cs="Times New Roman"/>
                <w:sz w:val="24"/>
                <w:szCs w:val="24"/>
              </w:rPr>
              <w:t>E</w:t>
            </w:r>
            <w:r w:rsidR="0043630C" w:rsidRPr="00AA42A3">
              <w:rPr>
                <w:rFonts w:ascii="Times New Roman" w:hAnsi="Times New Roman" w:cs="Times New Roman"/>
                <w:sz w:val="24"/>
                <w:szCs w:val="24"/>
              </w:rPr>
              <w:t>léctrica</w:t>
            </w:r>
          </w:p>
        </w:tc>
        <w:tc>
          <w:tcPr>
            <w:tcW w:w="1160" w:type="dxa"/>
            <w:noWrap/>
            <w:hideMark/>
          </w:tcPr>
          <w:p w14:paraId="2E2630AB"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c>
          <w:tcPr>
            <w:tcW w:w="1470" w:type="dxa"/>
            <w:noWrap/>
            <w:hideMark/>
          </w:tcPr>
          <w:p w14:paraId="0A25D06A" w14:textId="4F834FEC"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2</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67B92023" w14:textId="5C608AB9" w:rsidR="0040368E" w:rsidRPr="00AA42A3" w:rsidRDefault="0040368E" w:rsidP="009D5DCD">
            <w:pPr>
              <w:jc w:val="center"/>
              <w:rPr>
                <w:rFonts w:ascii="Times New Roman" w:hAnsi="Times New Roman" w:cs="Times New Roman"/>
                <w:sz w:val="24"/>
                <w:szCs w:val="24"/>
              </w:rPr>
            </w:pPr>
          </w:p>
        </w:tc>
      </w:tr>
      <w:tr w:rsidR="0040368E" w:rsidRPr="008E13F4" w14:paraId="7A125F13" w14:textId="77777777" w:rsidTr="00AA42A3">
        <w:trPr>
          <w:trHeight w:val="290"/>
          <w:jc w:val="center"/>
        </w:trPr>
        <w:tc>
          <w:tcPr>
            <w:tcW w:w="1349" w:type="dxa"/>
            <w:vMerge/>
            <w:hideMark/>
          </w:tcPr>
          <w:p w14:paraId="20CE2844" w14:textId="77777777" w:rsidR="0040368E" w:rsidRPr="00AA42A3" w:rsidRDefault="0040368E" w:rsidP="009D5DCD">
            <w:pPr>
              <w:rPr>
                <w:rFonts w:ascii="Times New Roman" w:hAnsi="Times New Roman" w:cs="Times New Roman"/>
                <w:sz w:val="24"/>
                <w:szCs w:val="24"/>
              </w:rPr>
            </w:pPr>
          </w:p>
        </w:tc>
        <w:tc>
          <w:tcPr>
            <w:tcW w:w="3127" w:type="dxa"/>
            <w:noWrap/>
            <w:hideMark/>
          </w:tcPr>
          <w:p w14:paraId="1FEB69B5" w14:textId="48652395"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Ingeniería </w:t>
            </w:r>
            <w:r w:rsidR="0043630C">
              <w:rPr>
                <w:rFonts w:ascii="Times New Roman" w:hAnsi="Times New Roman" w:cs="Times New Roman"/>
                <w:sz w:val="24"/>
                <w:szCs w:val="24"/>
              </w:rPr>
              <w:t>A</w:t>
            </w:r>
            <w:r w:rsidR="0043630C" w:rsidRPr="00AA42A3">
              <w:rPr>
                <w:rFonts w:ascii="Times New Roman" w:hAnsi="Times New Roman" w:cs="Times New Roman"/>
                <w:sz w:val="24"/>
                <w:szCs w:val="24"/>
              </w:rPr>
              <w:t xml:space="preserve">mbiental </w:t>
            </w:r>
          </w:p>
        </w:tc>
        <w:tc>
          <w:tcPr>
            <w:tcW w:w="1160" w:type="dxa"/>
            <w:noWrap/>
            <w:hideMark/>
          </w:tcPr>
          <w:p w14:paraId="254316A7"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c>
          <w:tcPr>
            <w:tcW w:w="1470" w:type="dxa"/>
            <w:noWrap/>
            <w:hideMark/>
          </w:tcPr>
          <w:p w14:paraId="19C8CC9A" w14:textId="63625C7F"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3</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475DF1CF" w14:textId="7EB6BABD" w:rsidR="0040368E" w:rsidRPr="00AA42A3" w:rsidRDefault="0040368E" w:rsidP="009D5DCD">
            <w:pPr>
              <w:jc w:val="center"/>
              <w:rPr>
                <w:rFonts w:ascii="Times New Roman" w:hAnsi="Times New Roman" w:cs="Times New Roman"/>
                <w:sz w:val="24"/>
                <w:szCs w:val="24"/>
              </w:rPr>
            </w:pPr>
          </w:p>
        </w:tc>
      </w:tr>
      <w:tr w:rsidR="0040368E" w:rsidRPr="008E13F4" w14:paraId="0234B1E0" w14:textId="77777777" w:rsidTr="00AA42A3">
        <w:trPr>
          <w:trHeight w:val="290"/>
          <w:jc w:val="center"/>
        </w:trPr>
        <w:tc>
          <w:tcPr>
            <w:tcW w:w="1349" w:type="dxa"/>
            <w:vMerge/>
            <w:hideMark/>
          </w:tcPr>
          <w:p w14:paraId="2DD643AE" w14:textId="77777777" w:rsidR="0040368E" w:rsidRPr="00AA42A3" w:rsidRDefault="0040368E" w:rsidP="009D5DCD">
            <w:pPr>
              <w:rPr>
                <w:rFonts w:ascii="Times New Roman" w:hAnsi="Times New Roman" w:cs="Times New Roman"/>
                <w:sz w:val="24"/>
                <w:szCs w:val="24"/>
              </w:rPr>
            </w:pPr>
          </w:p>
        </w:tc>
        <w:tc>
          <w:tcPr>
            <w:tcW w:w="3127" w:type="dxa"/>
            <w:hideMark/>
          </w:tcPr>
          <w:p w14:paraId="0FEF33B8" w14:textId="6B12D84E"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Ingeniería en </w:t>
            </w:r>
            <w:r w:rsidR="003C168D">
              <w:rPr>
                <w:rFonts w:ascii="Times New Roman" w:hAnsi="Times New Roman" w:cs="Times New Roman"/>
                <w:sz w:val="24"/>
                <w:szCs w:val="24"/>
              </w:rPr>
              <w:t>T</w:t>
            </w:r>
            <w:r w:rsidR="003C168D" w:rsidRPr="000C734F">
              <w:rPr>
                <w:rFonts w:ascii="Times New Roman" w:hAnsi="Times New Roman" w:cs="Times New Roman"/>
                <w:sz w:val="24"/>
                <w:szCs w:val="24"/>
              </w:rPr>
              <w:t xml:space="preserve">ecnologías de la </w:t>
            </w:r>
            <w:r w:rsidR="003C168D">
              <w:rPr>
                <w:rFonts w:ascii="Times New Roman" w:hAnsi="Times New Roman" w:cs="Times New Roman"/>
                <w:sz w:val="24"/>
                <w:szCs w:val="24"/>
              </w:rPr>
              <w:t>I</w:t>
            </w:r>
            <w:r w:rsidR="003C168D" w:rsidRPr="000C734F">
              <w:rPr>
                <w:rFonts w:ascii="Times New Roman" w:hAnsi="Times New Roman" w:cs="Times New Roman"/>
                <w:sz w:val="24"/>
                <w:szCs w:val="24"/>
              </w:rPr>
              <w:t xml:space="preserve">nformación y </w:t>
            </w:r>
            <w:r w:rsidR="003C168D">
              <w:rPr>
                <w:rFonts w:ascii="Times New Roman" w:hAnsi="Times New Roman" w:cs="Times New Roman"/>
                <w:sz w:val="24"/>
                <w:szCs w:val="24"/>
              </w:rPr>
              <w:t>C</w:t>
            </w:r>
            <w:r w:rsidR="003C168D" w:rsidRPr="000C734F">
              <w:rPr>
                <w:rFonts w:ascii="Times New Roman" w:hAnsi="Times New Roman" w:cs="Times New Roman"/>
                <w:sz w:val="24"/>
                <w:szCs w:val="24"/>
              </w:rPr>
              <w:t>omunicaciones</w:t>
            </w:r>
          </w:p>
        </w:tc>
        <w:tc>
          <w:tcPr>
            <w:tcW w:w="1160" w:type="dxa"/>
            <w:noWrap/>
            <w:hideMark/>
          </w:tcPr>
          <w:p w14:paraId="669FD496"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c>
          <w:tcPr>
            <w:tcW w:w="1470" w:type="dxa"/>
            <w:noWrap/>
            <w:hideMark/>
          </w:tcPr>
          <w:p w14:paraId="1CAB67EB"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c>
          <w:tcPr>
            <w:tcW w:w="1110" w:type="dxa"/>
            <w:noWrap/>
            <w:hideMark/>
          </w:tcPr>
          <w:p w14:paraId="76BE6BA6" w14:textId="68FAB0E0"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34</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r>
      <w:tr w:rsidR="0040368E" w:rsidRPr="008E13F4" w14:paraId="114730FD" w14:textId="77777777" w:rsidTr="00AA42A3">
        <w:trPr>
          <w:trHeight w:val="560"/>
          <w:jc w:val="center"/>
        </w:trPr>
        <w:tc>
          <w:tcPr>
            <w:tcW w:w="1349" w:type="dxa"/>
            <w:vMerge/>
            <w:hideMark/>
          </w:tcPr>
          <w:p w14:paraId="3A988783" w14:textId="77777777" w:rsidR="0040368E" w:rsidRPr="00AA42A3" w:rsidRDefault="0040368E" w:rsidP="009D5DCD">
            <w:pPr>
              <w:rPr>
                <w:rFonts w:ascii="Times New Roman" w:hAnsi="Times New Roman" w:cs="Times New Roman"/>
                <w:sz w:val="24"/>
                <w:szCs w:val="24"/>
              </w:rPr>
            </w:pPr>
          </w:p>
        </w:tc>
        <w:tc>
          <w:tcPr>
            <w:tcW w:w="3127" w:type="dxa"/>
            <w:hideMark/>
          </w:tcPr>
          <w:p w14:paraId="08937BB8" w14:textId="3B418425"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Ingeniería en </w:t>
            </w:r>
            <w:r w:rsidR="0043630C">
              <w:rPr>
                <w:rFonts w:ascii="Times New Roman" w:hAnsi="Times New Roman" w:cs="Times New Roman"/>
                <w:sz w:val="24"/>
                <w:szCs w:val="24"/>
              </w:rPr>
              <w:t>G</w:t>
            </w:r>
            <w:r w:rsidR="0043630C" w:rsidRPr="00AA42A3">
              <w:rPr>
                <w:rFonts w:ascii="Times New Roman" w:hAnsi="Times New Roman" w:cs="Times New Roman"/>
                <w:sz w:val="24"/>
                <w:szCs w:val="24"/>
              </w:rPr>
              <w:t xml:space="preserve">estión </w:t>
            </w:r>
            <w:r w:rsidR="0043630C">
              <w:rPr>
                <w:rFonts w:ascii="Times New Roman" w:hAnsi="Times New Roman" w:cs="Times New Roman"/>
                <w:sz w:val="24"/>
                <w:szCs w:val="24"/>
              </w:rPr>
              <w:t>E</w:t>
            </w:r>
            <w:r w:rsidR="0043630C" w:rsidRPr="00AA42A3">
              <w:rPr>
                <w:rFonts w:ascii="Times New Roman" w:hAnsi="Times New Roman" w:cs="Times New Roman"/>
                <w:sz w:val="24"/>
                <w:szCs w:val="24"/>
              </w:rPr>
              <w:t xml:space="preserve">mpresarial </w:t>
            </w:r>
          </w:p>
        </w:tc>
        <w:tc>
          <w:tcPr>
            <w:tcW w:w="1160" w:type="dxa"/>
            <w:noWrap/>
            <w:hideMark/>
          </w:tcPr>
          <w:p w14:paraId="1CFE0522"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c>
          <w:tcPr>
            <w:tcW w:w="1470" w:type="dxa"/>
            <w:noWrap/>
            <w:hideMark/>
          </w:tcPr>
          <w:p w14:paraId="5817A12C"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c>
          <w:tcPr>
            <w:tcW w:w="1110" w:type="dxa"/>
            <w:noWrap/>
            <w:hideMark/>
          </w:tcPr>
          <w:p w14:paraId="1D8EFB30" w14:textId="746073F0"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22</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r>
      <w:tr w:rsidR="0040368E" w:rsidRPr="008E13F4" w14:paraId="698A101E" w14:textId="77777777" w:rsidTr="00AA42A3">
        <w:trPr>
          <w:trHeight w:val="560"/>
          <w:jc w:val="center"/>
        </w:trPr>
        <w:tc>
          <w:tcPr>
            <w:tcW w:w="1349" w:type="dxa"/>
            <w:vMerge/>
            <w:hideMark/>
          </w:tcPr>
          <w:p w14:paraId="732F1780" w14:textId="77777777" w:rsidR="0040368E" w:rsidRPr="00AA42A3" w:rsidRDefault="0040368E" w:rsidP="009D5DCD">
            <w:pPr>
              <w:rPr>
                <w:rFonts w:ascii="Times New Roman" w:hAnsi="Times New Roman" w:cs="Times New Roman"/>
                <w:sz w:val="24"/>
                <w:szCs w:val="24"/>
              </w:rPr>
            </w:pPr>
          </w:p>
        </w:tc>
        <w:tc>
          <w:tcPr>
            <w:tcW w:w="3127" w:type="dxa"/>
            <w:hideMark/>
          </w:tcPr>
          <w:p w14:paraId="70A56F2D" w14:textId="5B77620C"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Ingeniería en </w:t>
            </w:r>
            <w:r w:rsidR="0043630C">
              <w:rPr>
                <w:rFonts w:ascii="Times New Roman" w:hAnsi="Times New Roman" w:cs="Times New Roman"/>
                <w:sz w:val="24"/>
                <w:szCs w:val="24"/>
              </w:rPr>
              <w:t>L</w:t>
            </w:r>
            <w:r w:rsidR="0043630C" w:rsidRPr="00AA42A3">
              <w:rPr>
                <w:rFonts w:ascii="Times New Roman" w:hAnsi="Times New Roman" w:cs="Times New Roman"/>
                <w:sz w:val="24"/>
                <w:szCs w:val="24"/>
              </w:rPr>
              <w:t xml:space="preserve">ogística </w:t>
            </w:r>
          </w:p>
        </w:tc>
        <w:tc>
          <w:tcPr>
            <w:tcW w:w="1160" w:type="dxa"/>
            <w:noWrap/>
            <w:hideMark/>
          </w:tcPr>
          <w:p w14:paraId="15A6FDEC"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c>
          <w:tcPr>
            <w:tcW w:w="1470" w:type="dxa"/>
            <w:noWrap/>
            <w:hideMark/>
          </w:tcPr>
          <w:p w14:paraId="426801DA"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c>
          <w:tcPr>
            <w:tcW w:w="1110" w:type="dxa"/>
            <w:noWrap/>
            <w:hideMark/>
          </w:tcPr>
          <w:p w14:paraId="2B1BEE19" w14:textId="334CB3FA"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18</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r>
      <w:tr w:rsidR="0040368E" w:rsidRPr="008E13F4" w14:paraId="2BA28FF8" w14:textId="77777777" w:rsidTr="00AA42A3">
        <w:trPr>
          <w:trHeight w:val="560"/>
          <w:jc w:val="center"/>
        </w:trPr>
        <w:tc>
          <w:tcPr>
            <w:tcW w:w="1349" w:type="dxa"/>
            <w:vMerge/>
            <w:hideMark/>
          </w:tcPr>
          <w:p w14:paraId="70994356" w14:textId="77777777" w:rsidR="0040368E" w:rsidRPr="00AA42A3" w:rsidRDefault="0040368E" w:rsidP="009D5DCD">
            <w:pPr>
              <w:rPr>
                <w:rFonts w:ascii="Times New Roman" w:hAnsi="Times New Roman" w:cs="Times New Roman"/>
                <w:sz w:val="24"/>
                <w:szCs w:val="24"/>
              </w:rPr>
            </w:pPr>
          </w:p>
        </w:tc>
        <w:tc>
          <w:tcPr>
            <w:tcW w:w="3127" w:type="dxa"/>
            <w:hideMark/>
          </w:tcPr>
          <w:p w14:paraId="42B91E6C" w14:textId="0DF941B3"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Ingeniería </w:t>
            </w:r>
            <w:r w:rsidR="0043630C">
              <w:rPr>
                <w:rFonts w:ascii="Times New Roman" w:hAnsi="Times New Roman" w:cs="Times New Roman"/>
                <w:sz w:val="24"/>
                <w:szCs w:val="24"/>
              </w:rPr>
              <w:t>I</w:t>
            </w:r>
            <w:r w:rsidR="0043630C" w:rsidRPr="00AA42A3">
              <w:rPr>
                <w:rFonts w:ascii="Times New Roman" w:hAnsi="Times New Roman" w:cs="Times New Roman"/>
                <w:sz w:val="24"/>
                <w:szCs w:val="24"/>
              </w:rPr>
              <w:t xml:space="preserve">ndustrial </w:t>
            </w:r>
          </w:p>
        </w:tc>
        <w:tc>
          <w:tcPr>
            <w:tcW w:w="1160" w:type="dxa"/>
            <w:noWrap/>
            <w:hideMark/>
          </w:tcPr>
          <w:p w14:paraId="52D0E987"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c>
          <w:tcPr>
            <w:tcW w:w="1470" w:type="dxa"/>
            <w:noWrap/>
            <w:hideMark/>
          </w:tcPr>
          <w:p w14:paraId="339BC725"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c>
          <w:tcPr>
            <w:tcW w:w="1110" w:type="dxa"/>
            <w:noWrap/>
            <w:hideMark/>
          </w:tcPr>
          <w:p w14:paraId="7A33ADE1" w14:textId="20A145FA"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17</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r>
      <w:tr w:rsidR="0040368E" w:rsidRPr="008E13F4" w14:paraId="2E6AC396" w14:textId="77777777" w:rsidTr="00AA42A3">
        <w:trPr>
          <w:trHeight w:val="560"/>
          <w:jc w:val="center"/>
        </w:trPr>
        <w:tc>
          <w:tcPr>
            <w:tcW w:w="1349" w:type="dxa"/>
            <w:vMerge/>
            <w:hideMark/>
          </w:tcPr>
          <w:p w14:paraId="1679E10E" w14:textId="77777777" w:rsidR="0040368E" w:rsidRPr="00AA42A3" w:rsidRDefault="0040368E" w:rsidP="009D5DCD">
            <w:pPr>
              <w:rPr>
                <w:rFonts w:ascii="Times New Roman" w:hAnsi="Times New Roman" w:cs="Times New Roman"/>
                <w:sz w:val="24"/>
                <w:szCs w:val="24"/>
              </w:rPr>
            </w:pPr>
          </w:p>
        </w:tc>
        <w:tc>
          <w:tcPr>
            <w:tcW w:w="3127" w:type="dxa"/>
            <w:hideMark/>
          </w:tcPr>
          <w:p w14:paraId="5CBBA642" w14:textId="557AE1BB" w:rsidR="0040368E" w:rsidRPr="00AA42A3" w:rsidRDefault="0043630C" w:rsidP="009D5DCD">
            <w:pPr>
              <w:rPr>
                <w:rFonts w:ascii="Times New Roman" w:hAnsi="Times New Roman" w:cs="Times New Roman"/>
                <w:sz w:val="24"/>
                <w:szCs w:val="24"/>
              </w:rPr>
            </w:pPr>
            <w:r w:rsidRPr="008E13F4">
              <w:rPr>
                <w:rFonts w:ascii="Times New Roman" w:hAnsi="Times New Roman" w:cs="Times New Roman"/>
                <w:sz w:val="24"/>
                <w:szCs w:val="24"/>
              </w:rPr>
              <w:t>Ingeniería</w:t>
            </w:r>
            <w:r w:rsidR="0040368E" w:rsidRPr="00AA42A3">
              <w:rPr>
                <w:rFonts w:ascii="Times New Roman" w:hAnsi="Times New Roman" w:cs="Times New Roman"/>
                <w:sz w:val="24"/>
                <w:szCs w:val="24"/>
              </w:rPr>
              <w:t xml:space="preserve"> </w:t>
            </w:r>
            <w:r>
              <w:rPr>
                <w:rFonts w:ascii="Times New Roman" w:hAnsi="Times New Roman" w:cs="Times New Roman"/>
                <w:sz w:val="24"/>
                <w:szCs w:val="24"/>
              </w:rPr>
              <w:t>A</w:t>
            </w:r>
            <w:r w:rsidRPr="00AA42A3">
              <w:rPr>
                <w:rFonts w:ascii="Times New Roman" w:hAnsi="Times New Roman" w:cs="Times New Roman"/>
                <w:sz w:val="24"/>
                <w:szCs w:val="24"/>
              </w:rPr>
              <w:t xml:space="preserve">mbiental </w:t>
            </w:r>
          </w:p>
        </w:tc>
        <w:tc>
          <w:tcPr>
            <w:tcW w:w="1160" w:type="dxa"/>
            <w:noWrap/>
            <w:hideMark/>
          </w:tcPr>
          <w:p w14:paraId="25E61974"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c>
          <w:tcPr>
            <w:tcW w:w="1470" w:type="dxa"/>
            <w:noWrap/>
            <w:hideMark/>
          </w:tcPr>
          <w:p w14:paraId="076B4B10"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c>
          <w:tcPr>
            <w:tcW w:w="1110" w:type="dxa"/>
            <w:noWrap/>
            <w:hideMark/>
          </w:tcPr>
          <w:p w14:paraId="3A2B6913" w14:textId="66065E96"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5</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r>
      <w:tr w:rsidR="0040368E" w:rsidRPr="008E13F4" w14:paraId="1ABDDA04" w14:textId="77777777" w:rsidTr="00AA42A3">
        <w:trPr>
          <w:trHeight w:val="560"/>
          <w:jc w:val="center"/>
        </w:trPr>
        <w:tc>
          <w:tcPr>
            <w:tcW w:w="1349" w:type="dxa"/>
            <w:vMerge w:val="restart"/>
            <w:hideMark/>
          </w:tcPr>
          <w:p w14:paraId="50DE287C" w14:textId="405F75FB"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Ingresos </w:t>
            </w:r>
            <w:r w:rsidR="00AF0D3D" w:rsidRPr="00AA42A3">
              <w:rPr>
                <w:rFonts w:ascii="Times New Roman" w:hAnsi="Times New Roman" w:cs="Times New Roman"/>
                <w:sz w:val="24"/>
                <w:szCs w:val="24"/>
              </w:rPr>
              <w:t>mensuales</w:t>
            </w:r>
            <w:r w:rsidRPr="00AA42A3">
              <w:rPr>
                <w:rFonts w:ascii="Times New Roman" w:hAnsi="Times New Roman" w:cs="Times New Roman"/>
                <w:sz w:val="24"/>
                <w:szCs w:val="24"/>
              </w:rPr>
              <w:t xml:space="preserve"> familiares </w:t>
            </w:r>
          </w:p>
        </w:tc>
        <w:tc>
          <w:tcPr>
            <w:tcW w:w="3127" w:type="dxa"/>
            <w:hideMark/>
          </w:tcPr>
          <w:p w14:paraId="75C3F276" w14:textId="15E9125A"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De 4000 a 6000 pesos</w:t>
            </w:r>
          </w:p>
        </w:tc>
        <w:tc>
          <w:tcPr>
            <w:tcW w:w="1160" w:type="dxa"/>
            <w:noWrap/>
            <w:hideMark/>
          </w:tcPr>
          <w:p w14:paraId="79399BC4" w14:textId="7EF18A43"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9</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470" w:type="dxa"/>
            <w:noWrap/>
            <w:hideMark/>
          </w:tcPr>
          <w:p w14:paraId="321994A2"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c>
          <w:tcPr>
            <w:tcW w:w="1110" w:type="dxa"/>
            <w:noWrap/>
            <w:hideMark/>
          </w:tcPr>
          <w:p w14:paraId="1A67CA05" w14:textId="1D67875F"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17</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r>
      <w:tr w:rsidR="0040368E" w:rsidRPr="008E13F4" w14:paraId="188B8150" w14:textId="77777777" w:rsidTr="00AA42A3">
        <w:trPr>
          <w:trHeight w:val="560"/>
          <w:jc w:val="center"/>
        </w:trPr>
        <w:tc>
          <w:tcPr>
            <w:tcW w:w="1349" w:type="dxa"/>
            <w:vMerge/>
            <w:hideMark/>
          </w:tcPr>
          <w:p w14:paraId="006187C6" w14:textId="77777777" w:rsidR="0040368E" w:rsidRPr="00AA42A3" w:rsidRDefault="0040368E" w:rsidP="009D5DCD">
            <w:pPr>
              <w:rPr>
                <w:rFonts w:ascii="Times New Roman" w:hAnsi="Times New Roman" w:cs="Times New Roman"/>
                <w:sz w:val="24"/>
                <w:szCs w:val="24"/>
              </w:rPr>
            </w:pPr>
          </w:p>
        </w:tc>
        <w:tc>
          <w:tcPr>
            <w:tcW w:w="3127" w:type="dxa"/>
            <w:hideMark/>
          </w:tcPr>
          <w:p w14:paraId="38A272E0" w14:textId="6BF42074"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De 6000 a 9000 pesos </w:t>
            </w:r>
          </w:p>
        </w:tc>
        <w:tc>
          <w:tcPr>
            <w:tcW w:w="1160" w:type="dxa"/>
            <w:noWrap/>
            <w:hideMark/>
          </w:tcPr>
          <w:p w14:paraId="4B1DBAD7" w14:textId="135228CC"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41</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470" w:type="dxa"/>
            <w:noWrap/>
            <w:hideMark/>
          </w:tcPr>
          <w:p w14:paraId="4E95AC90"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c>
          <w:tcPr>
            <w:tcW w:w="1110" w:type="dxa"/>
            <w:noWrap/>
            <w:hideMark/>
          </w:tcPr>
          <w:p w14:paraId="5F09DDB6" w14:textId="27C10A0D"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45</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r>
      <w:tr w:rsidR="0040368E" w:rsidRPr="008E13F4" w14:paraId="5B584A5E" w14:textId="77777777" w:rsidTr="00AA42A3">
        <w:trPr>
          <w:trHeight w:val="290"/>
          <w:jc w:val="center"/>
        </w:trPr>
        <w:tc>
          <w:tcPr>
            <w:tcW w:w="1349" w:type="dxa"/>
            <w:vMerge/>
            <w:hideMark/>
          </w:tcPr>
          <w:p w14:paraId="3AEC86A5" w14:textId="77777777" w:rsidR="0040368E" w:rsidRPr="00AA42A3" w:rsidRDefault="0040368E" w:rsidP="009D5DCD">
            <w:pPr>
              <w:rPr>
                <w:rFonts w:ascii="Times New Roman" w:hAnsi="Times New Roman" w:cs="Times New Roman"/>
                <w:sz w:val="24"/>
                <w:szCs w:val="24"/>
              </w:rPr>
            </w:pPr>
          </w:p>
        </w:tc>
        <w:tc>
          <w:tcPr>
            <w:tcW w:w="3127" w:type="dxa"/>
            <w:noWrap/>
            <w:hideMark/>
          </w:tcPr>
          <w:p w14:paraId="1EF644B4" w14:textId="5319FD07"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Más de 10</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000</w:t>
            </w:r>
            <w:r w:rsidR="00441D99">
              <w:rPr>
                <w:rFonts w:ascii="Times New Roman" w:hAnsi="Times New Roman" w:cs="Times New Roman"/>
                <w:sz w:val="24"/>
                <w:szCs w:val="24"/>
              </w:rPr>
              <w:t xml:space="preserve"> pesos</w:t>
            </w:r>
          </w:p>
        </w:tc>
        <w:tc>
          <w:tcPr>
            <w:tcW w:w="1160" w:type="dxa"/>
            <w:noWrap/>
            <w:hideMark/>
          </w:tcPr>
          <w:p w14:paraId="68B68248" w14:textId="51F3E8B5"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50</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470" w:type="dxa"/>
            <w:noWrap/>
            <w:hideMark/>
          </w:tcPr>
          <w:p w14:paraId="3CB0FCA4" w14:textId="2F88CBA8"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r w:rsidR="00441D99">
              <w:rPr>
                <w:rFonts w:ascii="Times New Roman" w:hAnsi="Times New Roman" w:cs="Times New Roman"/>
                <w:sz w:val="24"/>
                <w:szCs w:val="24"/>
              </w:rPr>
              <w:t xml:space="preserve"> </w:t>
            </w:r>
          </w:p>
        </w:tc>
        <w:tc>
          <w:tcPr>
            <w:tcW w:w="1110" w:type="dxa"/>
            <w:noWrap/>
            <w:hideMark/>
          </w:tcPr>
          <w:p w14:paraId="6CD8FC69" w14:textId="33AB539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38</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r>
      <w:tr w:rsidR="0040368E" w:rsidRPr="008E13F4" w14:paraId="607432EC" w14:textId="77777777" w:rsidTr="00AA42A3">
        <w:trPr>
          <w:trHeight w:val="560"/>
          <w:jc w:val="center"/>
        </w:trPr>
        <w:tc>
          <w:tcPr>
            <w:tcW w:w="1349" w:type="dxa"/>
            <w:vMerge/>
            <w:hideMark/>
          </w:tcPr>
          <w:p w14:paraId="6529ECA9" w14:textId="77777777" w:rsidR="0040368E" w:rsidRPr="00AA42A3" w:rsidRDefault="0040368E" w:rsidP="009D5DCD">
            <w:pPr>
              <w:rPr>
                <w:rFonts w:ascii="Times New Roman" w:hAnsi="Times New Roman" w:cs="Times New Roman"/>
                <w:sz w:val="24"/>
                <w:szCs w:val="24"/>
              </w:rPr>
            </w:pPr>
          </w:p>
        </w:tc>
        <w:tc>
          <w:tcPr>
            <w:tcW w:w="3127" w:type="dxa"/>
            <w:hideMark/>
          </w:tcPr>
          <w:p w14:paraId="1468FA8C" w14:textId="0C560B1E"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De 4000 a 6000 euros</w:t>
            </w:r>
          </w:p>
        </w:tc>
        <w:tc>
          <w:tcPr>
            <w:tcW w:w="1160" w:type="dxa"/>
            <w:noWrap/>
            <w:hideMark/>
          </w:tcPr>
          <w:p w14:paraId="1A607699"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c>
          <w:tcPr>
            <w:tcW w:w="1470" w:type="dxa"/>
            <w:noWrap/>
            <w:hideMark/>
          </w:tcPr>
          <w:p w14:paraId="01B285BB" w14:textId="3371CB16"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78</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38C1089D"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r>
      <w:tr w:rsidR="0040368E" w:rsidRPr="008E13F4" w14:paraId="3F3348EC" w14:textId="77777777" w:rsidTr="00AA42A3">
        <w:trPr>
          <w:trHeight w:val="570"/>
          <w:jc w:val="center"/>
        </w:trPr>
        <w:tc>
          <w:tcPr>
            <w:tcW w:w="1349" w:type="dxa"/>
            <w:vMerge/>
            <w:hideMark/>
          </w:tcPr>
          <w:p w14:paraId="64D267F1" w14:textId="77777777" w:rsidR="0040368E" w:rsidRPr="00AA42A3" w:rsidRDefault="0040368E" w:rsidP="009D5DCD">
            <w:pPr>
              <w:rPr>
                <w:rFonts w:ascii="Times New Roman" w:hAnsi="Times New Roman" w:cs="Times New Roman"/>
                <w:sz w:val="24"/>
                <w:szCs w:val="24"/>
              </w:rPr>
            </w:pPr>
          </w:p>
        </w:tc>
        <w:tc>
          <w:tcPr>
            <w:tcW w:w="3127" w:type="dxa"/>
            <w:hideMark/>
          </w:tcPr>
          <w:p w14:paraId="76EA6B14" w14:textId="52BC6DB2"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De 6000 a 9000 euros</w:t>
            </w:r>
          </w:p>
        </w:tc>
        <w:tc>
          <w:tcPr>
            <w:tcW w:w="1160" w:type="dxa"/>
            <w:noWrap/>
            <w:hideMark/>
          </w:tcPr>
          <w:p w14:paraId="1A1AD900"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c>
          <w:tcPr>
            <w:tcW w:w="1470" w:type="dxa"/>
            <w:noWrap/>
            <w:hideMark/>
          </w:tcPr>
          <w:p w14:paraId="13039CDC" w14:textId="18C0B1CD"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18</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0CA55ED2"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r>
      <w:tr w:rsidR="0040368E" w:rsidRPr="008E13F4" w14:paraId="7988B228" w14:textId="77777777" w:rsidTr="00AA42A3">
        <w:trPr>
          <w:trHeight w:val="650"/>
          <w:jc w:val="center"/>
        </w:trPr>
        <w:tc>
          <w:tcPr>
            <w:tcW w:w="1349" w:type="dxa"/>
            <w:vMerge/>
            <w:hideMark/>
          </w:tcPr>
          <w:p w14:paraId="2D816D23" w14:textId="77777777" w:rsidR="0040368E" w:rsidRPr="00AA42A3" w:rsidRDefault="0040368E" w:rsidP="009D5DCD">
            <w:pPr>
              <w:rPr>
                <w:rFonts w:ascii="Times New Roman" w:hAnsi="Times New Roman" w:cs="Times New Roman"/>
                <w:sz w:val="24"/>
                <w:szCs w:val="24"/>
              </w:rPr>
            </w:pPr>
          </w:p>
        </w:tc>
        <w:tc>
          <w:tcPr>
            <w:tcW w:w="3127" w:type="dxa"/>
            <w:hideMark/>
          </w:tcPr>
          <w:p w14:paraId="5944A4AA" w14:textId="3CB61EEE"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Más de 10</w:t>
            </w:r>
            <w:r w:rsidR="00DB2CA1">
              <w:rPr>
                <w:rFonts w:ascii="Times New Roman" w:hAnsi="Times New Roman" w:cs="Times New Roman"/>
                <w:sz w:val="24"/>
                <w:szCs w:val="24"/>
              </w:rPr>
              <w:t xml:space="preserve"> </w:t>
            </w:r>
            <w:r w:rsidRPr="00AA42A3">
              <w:rPr>
                <w:rFonts w:ascii="Times New Roman" w:hAnsi="Times New Roman" w:cs="Times New Roman"/>
                <w:sz w:val="24"/>
                <w:szCs w:val="24"/>
              </w:rPr>
              <w:t xml:space="preserve">000 euros </w:t>
            </w:r>
          </w:p>
        </w:tc>
        <w:tc>
          <w:tcPr>
            <w:tcW w:w="1160" w:type="dxa"/>
            <w:noWrap/>
            <w:hideMark/>
          </w:tcPr>
          <w:p w14:paraId="396DFC81"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c>
          <w:tcPr>
            <w:tcW w:w="1470" w:type="dxa"/>
            <w:noWrap/>
            <w:hideMark/>
          </w:tcPr>
          <w:p w14:paraId="4B7CA62C" w14:textId="02628624"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2</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07FFC080" w14:textId="7777777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w:t>
            </w:r>
          </w:p>
        </w:tc>
      </w:tr>
      <w:tr w:rsidR="0040368E" w:rsidRPr="008E13F4" w14:paraId="536EA9B5" w14:textId="77777777" w:rsidTr="00AA42A3">
        <w:trPr>
          <w:trHeight w:val="1010"/>
          <w:jc w:val="center"/>
        </w:trPr>
        <w:tc>
          <w:tcPr>
            <w:tcW w:w="1349" w:type="dxa"/>
            <w:vMerge w:val="restart"/>
            <w:hideMark/>
          </w:tcPr>
          <w:p w14:paraId="0C27A990" w14:textId="77777777"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El estudiante cuenta con trabajo </w:t>
            </w:r>
          </w:p>
        </w:tc>
        <w:tc>
          <w:tcPr>
            <w:tcW w:w="3127" w:type="dxa"/>
            <w:noWrap/>
            <w:hideMark/>
          </w:tcPr>
          <w:p w14:paraId="68A0A4B2" w14:textId="31CD7132"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S</w:t>
            </w:r>
            <w:r w:rsidR="00441D99">
              <w:rPr>
                <w:rFonts w:ascii="Times New Roman" w:hAnsi="Times New Roman" w:cs="Times New Roman"/>
                <w:sz w:val="24"/>
                <w:szCs w:val="24"/>
              </w:rPr>
              <w:t>í</w:t>
            </w:r>
          </w:p>
        </w:tc>
        <w:tc>
          <w:tcPr>
            <w:tcW w:w="1160" w:type="dxa"/>
            <w:noWrap/>
            <w:hideMark/>
          </w:tcPr>
          <w:p w14:paraId="75DB2105" w14:textId="1533565A"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32</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470" w:type="dxa"/>
            <w:noWrap/>
            <w:hideMark/>
          </w:tcPr>
          <w:p w14:paraId="728EAD48" w14:textId="5A0163E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11</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669A95B8" w14:textId="4EB28A8B"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37</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r>
      <w:tr w:rsidR="0040368E" w:rsidRPr="008E13F4" w14:paraId="04F8C81B" w14:textId="77777777" w:rsidTr="00AA42A3">
        <w:trPr>
          <w:trHeight w:val="290"/>
          <w:jc w:val="center"/>
        </w:trPr>
        <w:tc>
          <w:tcPr>
            <w:tcW w:w="1349" w:type="dxa"/>
            <w:vMerge/>
            <w:hideMark/>
          </w:tcPr>
          <w:p w14:paraId="577153E1" w14:textId="77777777" w:rsidR="0040368E" w:rsidRPr="00AA42A3" w:rsidRDefault="0040368E" w:rsidP="009D5DCD">
            <w:pPr>
              <w:rPr>
                <w:rFonts w:ascii="Times New Roman" w:hAnsi="Times New Roman" w:cs="Times New Roman"/>
                <w:sz w:val="24"/>
                <w:szCs w:val="24"/>
              </w:rPr>
            </w:pPr>
          </w:p>
        </w:tc>
        <w:tc>
          <w:tcPr>
            <w:tcW w:w="3127" w:type="dxa"/>
            <w:noWrap/>
            <w:hideMark/>
          </w:tcPr>
          <w:p w14:paraId="31ABB163" w14:textId="77777777"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No</w:t>
            </w:r>
          </w:p>
        </w:tc>
        <w:tc>
          <w:tcPr>
            <w:tcW w:w="1160" w:type="dxa"/>
            <w:noWrap/>
            <w:hideMark/>
          </w:tcPr>
          <w:p w14:paraId="22C0E3DB" w14:textId="6D847211"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68</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470" w:type="dxa"/>
            <w:noWrap/>
            <w:hideMark/>
          </w:tcPr>
          <w:p w14:paraId="5CF20792" w14:textId="37412A52"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89</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4C196306" w14:textId="3279C34C"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63</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r>
      <w:tr w:rsidR="0040368E" w:rsidRPr="008E13F4" w14:paraId="6CE51AF3" w14:textId="77777777" w:rsidTr="00AA42A3">
        <w:trPr>
          <w:trHeight w:val="290"/>
          <w:jc w:val="center"/>
        </w:trPr>
        <w:tc>
          <w:tcPr>
            <w:tcW w:w="1349" w:type="dxa"/>
            <w:vMerge w:val="restart"/>
            <w:hideMark/>
          </w:tcPr>
          <w:p w14:paraId="57216F00" w14:textId="77777777"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El estudiante cuenta con beca </w:t>
            </w:r>
          </w:p>
        </w:tc>
        <w:tc>
          <w:tcPr>
            <w:tcW w:w="3127" w:type="dxa"/>
            <w:noWrap/>
            <w:hideMark/>
          </w:tcPr>
          <w:p w14:paraId="38AC3FDF" w14:textId="317C51BF"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S</w:t>
            </w:r>
            <w:r w:rsidR="00441D99">
              <w:rPr>
                <w:rFonts w:ascii="Times New Roman" w:hAnsi="Times New Roman" w:cs="Times New Roman"/>
                <w:sz w:val="24"/>
                <w:szCs w:val="24"/>
              </w:rPr>
              <w:t>í</w:t>
            </w:r>
          </w:p>
        </w:tc>
        <w:tc>
          <w:tcPr>
            <w:tcW w:w="1160" w:type="dxa"/>
            <w:noWrap/>
            <w:hideMark/>
          </w:tcPr>
          <w:p w14:paraId="431B24EE" w14:textId="0D18D8EF"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27</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470" w:type="dxa"/>
            <w:noWrap/>
            <w:hideMark/>
          </w:tcPr>
          <w:p w14:paraId="03648CEA" w14:textId="14BD2500"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17</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437EA74D" w14:textId="04461B6C"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27</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r>
      <w:tr w:rsidR="0040368E" w:rsidRPr="008E13F4" w14:paraId="3F6EF373" w14:textId="77777777" w:rsidTr="00AA42A3">
        <w:trPr>
          <w:trHeight w:val="290"/>
          <w:jc w:val="center"/>
        </w:trPr>
        <w:tc>
          <w:tcPr>
            <w:tcW w:w="1349" w:type="dxa"/>
            <w:vMerge/>
            <w:hideMark/>
          </w:tcPr>
          <w:p w14:paraId="2C47BE49" w14:textId="77777777" w:rsidR="0040368E" w:rsidRPr="00AA42A3" w:rsidRDefault="0040368E" w:rsidP="009D5DCD">
            <w:pPr>
              <w:rPr>
                <w:rFonts w:ascii="Times New Roman" w:hAnsi="Times New Roman" w:cs="Times New Roman"/>
                <w:sz w:val="24"/>
                <w:szCs w:val="24"/>
              </w:rPr>
            </w:pPr>
          </w:p>
        </w:tc>
        <w:tc>
          <w:tcPr>
            <w:tcW w:w="3127" w:type="dxa"/>
            <w:noWrap/>
            <w:hideMark/>
          </w:tcPr>
          <w:p w14:paraId="575BC079" w14:textId="77777777"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No</w:t>
            </w:r>
          </w:p>
        </w:tc>
        <w:tc>
          <w:tcPr>
            <w:tcW w:w="1160" w:type="dxa"/>
            <w:noWrap/>
            <w:hideMark/>
          </w:tcPr>
          <w:p w14:paraId="75F3C682" w14:textId="0D470BE3"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73</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470" w:type="dxa"/>
            <w:noWrap/>
            <w:hideMark/>
          </w:tcPr>
          <w:p w14:paraId="2413604A" w14:textId="5C6473D9"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83</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1661C27D" w14:textId="1096A56D"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73</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r>
      <w:tr w:rsidR="0040368E" w:rsidRPr="008E13F4" w14:paraId="15837616" w14:textId="77777777" w:rsidTr="00AA42A3">
        <w:trPr>
          <w:trHeight w:val="290"/>
          <w:jc w:val="center"/>
        </w:trPr>
        <w:tc>
          <w:tcPr>
            <w:tcW w:w="1349" w:type="dxa"/>
            <w:vMerge w:val="restart"/>
            <w:hideMark/>
          </w:tcPr>
          <w:p w14:paraId="1E7E6BE7" w14:textId="77777777"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Escolaridad del padre </w:t>
            </w:r>
          </w:p>
        </w:tc>
        <w:tc>
          <w:tcPr>
            <w:tcW w:w="3127" w:type="dxa"/>
            <w:noWrap/>
            <w:hideMark/>
          </w:tcPr>
          <w:p w14:paraId="72FE50AF" w14:textId="77777777"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No tiene estudios</w:t>
            </w:r>
          </w:p>
        </w:tc>
        <w:tc>
          <w:tcPr>
            <w:tcW w:w="1160" w:type="dxa"/>
            <w:noWrap/>
            <w:hideMark/>
          </w:tcPr>
          <w:p w14:paraId="216A4CA0" w14:textId="799FCCBE"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1</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470" w:type="dxa"/>
            <w:noWrap/>
            <w:hideMark/>
          </w:tcPr>
          <w:p w14:paraId="060A6421" w14:textId="66EE3B43"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0</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57AFFCD6" w14:textId="7E54F9FF"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2</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r>
      <w:tr w:rsidR="0040368E" w:rsidRPr="008E13F4" w14:paraId="58E912E9" w14:textId="77777777" w:rsidTr="00AA42A3">
        <w:trPr>
          <w:trHeight w:val="290"/>
          <w:jc w:val="center"/>
        </w:trPr>
        <w:tc>
          <w:tcPr>
            <w:tcW w:w="1349" w:type="dxa"/>
            <w:vMerge/>
            <w:hideMark/>
          </w:tcPr>
          <w:p w14:paraId="6F55E362" w14:textId="77777777" w:rsidR="0040368E" w:rsidRPr="00AA42A3" w:rsidRDefault="0040368E" w:rsidP="009D5DCD">
            <w:pPr>
              <w:rPr>
                <w:rFonts w:ascii="Times New Roman" w:hAnsi="Times New Roman" w:cs="Times New Roman"/>
                <w:sz w:val="24"/>
                <w:szCs w:val="24"/>
              </w:rPr>
            </w:pPr>
          </w:p>
        </w:tc>
        <w:tc>
          <w:tcPr>
            <w:tcW w:w="3127" w:type="dxa"/>
            <w:noWrap/>
            <w:hideMark/>
          </w:tcPr>
          <w:p w14:paraId="4D012C0C" w14:textId="77777777"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Primaria </w:t>
            </w:r>
          </w:p>
        </w:tc>
        <w:tc>
          <w:tcPr>
            <w:tcW w:w="1160" w:type="dxa"/>
            <w:noWrap/>
            <w:hideMark/>
          </w:tcPr>
          <w:p w14:paraId="4103B588" w14:textId="027E8798"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7</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470" w:type="dxa"/>
            <w:noWrap/>
            <w:hideMark/>
          </w:tcPr>
          <w:p w14:paraId="4657EED5" w14:textId="30026520"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0</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367245B5" w14:textId="1D079CB5"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7</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r>
      <w:tr w:rsidR="0040368E" w:rsidRPr="008E13F4" w14:paraId="1A400B61" w14:textId="77777777" w:rsidTr="00AA42A3">
        <w:trPr>
          <w:trHeight w:val="290"/>
          <w:jc w:val="center"/>
        </w:trPr>
        <w:tc>
          <w:tcPr>
            <w:tcW w:w="1349" w:type="dxa"/>
            <w:vMerge/>
            <w:hideMark/>
          </w:tcPr>
          <w:p w14:paraId="00874C8A" w14:textId="77777777" w:rsidR="0040368E" w:rsidRPr="00AA42A3" w:rsidRDefault="0040368E" w:rsidP="009D5DCD">
            <w:pPr>
              <w:rPr>
                <w:rFonts w:ascii="Times New Roman" w:hAnsi="Times New Roman" w:cs="Times New Roman"/>
                <w:sz w:val="24"/>
                <w:szCs w:val="24"/>
              </w:rPr>
            </w:pPr>
          </w:p>
        </w:tc>
        <w:tc>
          <w:tcPr>
            <w:tcW w:w="3127" w:type="dxa"/>
            <w:noWrap/>
            <w:hideMark/>
          </w:tcPr>
          <w:p w14:paraId="61900014" w14:textId="77777777"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Secundaria </w:t>
            </w:r>
          </w:p>
        </w:tc>
        <w:tc>
          <w:tcPr>
            <w:tcW w:w="1160" w:type="dxa"/>
            <w:noWrap/>
            <w:hideMark/>
          </w:tcPr>
          <w:p w14:paraId="6C5FF713" w14:textId="4B247B5B"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21</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470" w:type="dxa"/>
            <w:noWrap/>
            <w:hideMark/>
          </w:tcPr>
          <w:p w14:paraId="38968A37" w14:textId="3AC844C1"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13</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024132A1" w14:textId="481382FA"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28</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r>
      <w:tr w:rsidR="0040368E" w:rsidRPr="008E13F4" w14:paraId="0223274D" w14:textId="77777777" w:rsidTr="00AA42A3">
        <w:trPr>
          <w:trHeight w:val="290"/>
          <w:jc w:val="center"/>
        </w:trPr>
        <w:tc>
          <w:tcPr>
            <w:tcW w:w="1349" w:type="dxa"/>
            <w:vMerge/>
            <w:hideMark/>
          </w:tcPr>
          <w:p w14:paraId="26014742" w14:textId="77777777" w:rsidR="0040368E" w:rsidRPr="00AA42A3" w:rsidRDefault="0040368E" w:rsidP="009D5DCD">
            <w:pPr>
              <w:rPr>
                <w:rFonts w:ascii="Times New Roman" w:hAnsi="Times New Roman" w:cs="Times New Roman"/>
                <w:sz w:val="24"/>
                <w:szCs w:val="24"/>
              </w:rPr>
            </w:pPr>
          </w:p>
        </w:tc>
        <w:tc>
          <w:tcPr>
            <w:tcW w:w="3127" w:type="dxa"/>
            <w:noWrap/>
            <w:hideMark/>
          </w:tcPr>
          <w:p w14:paraId="1A17703E" w14:textId="77777777"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Preparatoria</w:t>
            </w:r>
          </w:p>
        </w:tc>
        <w:tc>
          <w:tcPr>
            <w:tcW w:w="1160" w:type="dxa"/>
            <w:noWrap/>
            <w:hideMark/>
          </w:tcPr>
          <w:p w14:paraId="1039B605" w14:textId="519D212F"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37</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470" w:type="dxa"/>
            <w:noWrap/>
            <w:hideMark/>
          </w:tcPr>
          <w:p w14:paraId="110899D6" w14:textId="48A3462F"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19</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12026D2E" w14:textId="2F9485A4"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33</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r>
      <w:tr w:rsidR="0040368E" w:rsidRPr="008E13F4" w14:paraId="4500AF89" w14:textId="77777777" w:rsidTr="00AA42A3">
        <w:trPr>
          <w:trHeight w:val="290"/>
          <w:jc w:val="center"/>
        </w:trPr>
        <w:tc>
          <w:tcPr>
            <w:tcW w:w="1349" w:type="dxa"/>
            <w:vMerge/>
            <w:hideMark/>
          </w:tcPr>
          <w:p w14:paraId="19A7612F" w14:textId="77777777" w:rsidR="0040368E" w:rsidRPr="00AA42A3" w:rsidRDefault="0040368E" w:rsidP="009D5DCD">
            <w:pPr>
              <w:rPr>
                <w:rFonts w:ascii="Times New Roman" w:hAnsi="Times New Roman" w:cs="Times New Roman"/>
                <w:sz w:val="24"/>
                <w:szCs w:val="24"/>
              </w:rPr>
            </w:pPr>
          </w:p>
        </w:tc>
        <w:tc>
          <w:tcPr>
            <w:tcW w:w="3127" w:type="dxa"/>
            <w:noWrap/>
            <w:hideMark/>
          </w:tcPr>
          <w:p w14:paraId="454801FF" w14:textId="77777777"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Licenciatura </w:t>
            </w:r>
          </w:p>
        </w:tc>
        <w:tc>
          <w:tcPr>
            <w:tcW w:w="1160" w:type="dxa"/>
            <w:noWrap/>
            <w:hideMark/>
          </w:tcPr>
          <w:p w14:paraId="76816DC6" w14:textId="140EF1BA"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28</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470" w:type="dxa"/>
            <w:noWrap/>
            <w:hideMark/>
          </w:tcPr>
          <w:p w14:paraId="5E5D3279" w14:textId="40BA5D8A"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52</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38663B60" w14:textId="6FD7AFBB"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20</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r>
      <w:tr w:rsidR="0040368E" w:rsidRPr="008E13F4" w14:paraId="03A384BD" w14:textId="77777777" w:rsidTr="00AA42A3">
        <w:trPr>
          <w:trHeight w:val="290"/>
          <w:jc w:val="center"/>
        </w:trPr>
        <w:tc>
          <w:tcPr>
            <w:tcW w:w="1349" w:type="dxa"/>
            <w:vMerge/>
            <w:hideMark/>
          </w:tcPr>
          <w:p w14:paraId="465AF68E" w14:textId="77777777" w:rsidR="0040368E" w:rsidRPr="00AA42A3" w:rsidRDefault="0040368E" w:rsidP="009D5DCD">
            <w:pPr>
              <w:rPr>
                <w:rFonts w:ascii="Times New Roman" w:hAnsi="Times New Roman" w:cs="Times New Roman"/>
                <w:sz w:val="24"/>
                <w:szCs w:val="24"/>
              </w:rPr>
            </w:pPr>
          </w:p>
        </w:tc>
        <w:tc>
          <w:tcPr>
            <w:tcW w:w="3127" w:type="dxa"/>
            <w:noWrap/>
            <w:hideMark/>
          </w:tcPr>
          <w:p w14:paraId="2AB192FC" w14:textId="77777777"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Posgrado </w:t>
            </w:r>
          </w:p>
        </w:tc>
        <w:tc>
          <w:tcPr>
            <w:tcW w:w="1160" w:type="dxa"/>
            <w:noWrap/>
            <w:hideMark/>
          </w:tcPr>
          <w:p w14:paraId="79608883" w14:textId="1C5C2465"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6</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470" w:type="dxa"/>
            <w:noWrap/>
            <w:hideMark/>
          </w:tcPr>
          <w:p w14:paraId="076207EC" w14:textId="5457A0A3"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16</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56D6A5CD" w14:textId="407D79E4"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10</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r>
      <w:tr w:rsidR="0040368E" w:rsidRPr="008E13F4" w14:paraId="7C961E10" w14:textId="77777777" w:rsidTr="00AA42A3">
        <w:trPr>
          <w:trHeight w:val="290"/>
          <w:jc w:val="center"/>
        </w:trPr>
        <w:tc>
          <w:tcPr>
            <w:tcW w:w="1349" w:type="dxa"/>
            <w:vMerge w:val="restart"/>
            <w:hideMark/>
          </w:tcPr>
          <w:p w14:paraId="33280347" w14:textId="0958EA47"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A qu</w:t>
            </w:r>
            <w:r w:rsidR="00441D99">
              <w:rPr>
                <w:rFonts w:ascii="Times New Roman" w:hAnsi="Times New Roman" w:cs="Times New Roman"/>
                <w:sz w:val="24"/>
                <w:szCs w:val="24"/>
              </w:rPr>
              <w:t>é</w:t>
            </w:r>
            <w:r w:rsidRPr="00AA42A3">
              <w:rPr>
                <w:rFonts w:ascii="Times New Roman" w:hAnsi="Times New Roman" w:cs="Times New Roman"/>
                <w:sz w:val="24"/>
                <w:szCs w:val="24"/>
              </w:rPr>
              <w:t xml:space="preserve"> se dedica el padre </w:t>
            </w:r>
          </w:p>
        </w:tc>
        <w:tc>
          <w:tcPr>
            <w:tcW w:w="3127" w:type="dxa"/>
            <w:noWrap/>
            <w:hideMark/>
          </w:tcPr>
          <w:p w14:paraId="2112929C" w14:textId="332049C2"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Trabaja en una empresa o </w:t>
            </w:r>
            <w:r w:rsidR="0043630C">
              <w:rPr>
                <w:rFonts w:ascii="Times New Roman" w:hAnsi="Times New Roman" w:cs="Times New Roman"/>
                <w:sz w:val="24"/>
                <w:szCs w:val="24"/>
              </w:rPr>
              <w:t>G</w:t>
            </w:r>
            <w:r w:rsidR="0043630C" w:rsidRPr="00AA42A3">
              <w:rPr>
                <w:rFonts w:ascii="Times New Roman" w:hAnsi="Times New Roman" w:cs="Times New Roman"/>
                <w:sz w:val="24"/>
                <w:szCs w:val="24"/>
              </w:rPr>
              <w:t>obierno</w:t>
            </w:r>
          </w:p>
        </w:tc>
        <w:tc>
          <w:tcPr>
            <w:tcW w:w="1160" w:type="dxa"/>
            <w:noWrap/>
            <w:hideMark/>
          </w:tcPr>
          <w:p w14:paraId="608F4003" w14:textId="15ECF689"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53</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470" w:type="dxa"/>
            <w:noWrap/>
            <w:hideMark/>
          </w:tcPr>
          <w:p w14:paraId="7297AF05" w14:textId="46876C6E"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59</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40223D4A" w14:textId="28B9FB78"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49</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r>
      <w:tr w:rsidR="0040368E" w:rsidRPr="008E13F4" w14:paraId="77326444" w14:textId="77777777" w:rsidTr="00AA42A3">
        <w:trPr>
          <w:trHeight w:val="290"/>
          <w:jc w:val="center"/>
        </w:trPr>
        <w:tc>
          <w:tcPr>
            <w:tcW w:w="1349" w:type="dxa"/>
            <w:vMerge/>
            <w:hideMark/>
          </w:tcPr>
          <w:p w14:paraId="260C5861" w14:textId="77777777" w:rsidR="0040368E" w:rsidRPr="00AA42A3" w:rsidRDefault="0040368E" w:rsidP="009D5DCD">
            <w:pPr>
              <w:rPr>
                <w:rFonts w:ascii="Times New Roman" w:hAnsi="Times New Roman" w:cs="Times New Roman"/>
                <w:sz w:val="24"/>
                <w:szCs w:val="24"/>
              </w:rPr>
            </w:pPr>
          </w:p>
        </w:tc>
        <w:tc>
          <w:tcPr>
            <w:tcW w:w="3127" w:type="dxa"/>
            <w:noWrap/>
            <w:hideMark/>
          </w:tcPr>
          <w:p w14:paraId="42A751C9" w14:textId="77777777"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Trabaja por su cuenta </w:t>
            </w:r>
          </w:p>
        </w:tc>
        <w:tc>
          <w:tcPr>
            <w:tcW w:w="1160" w:type="dxa"/>
            <w:noWrap/>
            <w:hideMark/>
          </w:tcPr>
          <w:p w14:paraId="27F96FFA" w14:textId="3EBA8FF4"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50</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470" w:type="dxa"/>
            <w:noWrap/>
            <w:hideMark/>
          </w:tcPr>
          <w:p w14:paraId="27498923" w14:textId="63DD9419"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16</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4B1EC9D9" w14:textId="01F0E3B1"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37</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r>
      <w:tr w:rsidR="0040368E" w:rsidRPr="008E13F4" w14:paraId="7EFE3403" w14:textId="77777777" w:rsidTr="00AA42A3">
        <w:trPr>
          <w:trHeight w:val="290"/>
          <w:jc w:val="center"/>
        </w:trPr>
        <w:tc>
          <w:tcPr>
            <w:tcW w:w="1349" w:type="dxa"/>
            <w:vMerge/>
            <w:hideMark/>
          </w:tcPr>
          <w:p w14:paraId="633D8E1F" w14:textId="77777777" w:rsidR="0040368E" w:rsidRPr="00AA42A3" w:rsidRDefault="0040368E" w:rsidP="009D5DCD">
            <w:pPr>
              <w:rPr>
                <w:rFonts w:ascii="Times New Roman" w:hAnsi="Times New Roman" w:cs="Times New Roman"/>
                <w:sz w:val="24"/>
                <w:szCs w:val="24"/>
              </w:rPr>
            </w:pPr>
          </w:p>
        </w:tc>
        <w:tc>
          <w:tcPr>
            <w:tcW w:w="3127" w:type="dxa"/>
            <w:noWrap/>
            <w:hideMark/>
          </w:tcPr>
          <w:p w14:paraId="4B821A32" w14:textId="77777777"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Es desempleado</w:t>
            </w:r>
          </w:p>
        </w:tc>
        <w:tc>
          <w:tcPr>
            <w:tcW w:w="1160" w:type="dxa"/>
            <w:noWrap/>
            <w:hideMark/>
          </w:tcPr>
          <w:p w14:paraId="5933CF52" w14:textId="16316799"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7</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470" w:type="dxa"/>
            <w:noWrap/>
            <w:hideMark/>
          </w:tcPr>
          <w:p w14:paraId="33A570DB" w14:textId="6254A22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25</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6CE742E5" w14:textId="115BC084"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14</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r>
      <w:tr w:rsidR="0040368E" w:rsidRPr="008E13F4" w14:paraId="286CAF66" w14:textId="77777777" w:rsidTr="00AA42A3">
        <w:trPr>
          <w:trHeight w:val="303"/>
          <w:jc w:val="center"/>
        </w:trPr>
        <w:tc>
          <w:tcPr>
            <w:tcW w:w="1349" w:type="dxa"/>
            <w:vMerge w:val="restart"/>
            <w:hideMark/>
          </w:tcPr>
          <w:p w14:paraId="791E5BC9" w14:textId="77777777"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Escolaridad de la madre </w:t>
            </w:r>
          </w:p>
        </w:tc>
        <w:tc>
          <w:tcPr>
            <w:tcW w:w="3127" w:type="dxa"/>
            <w:noWrap/>
            <w:hideMark/>
          </w:tcPr>
          <w:p w14:paraId="1CB4223C" w14:textId="77777777"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No tiene estudios</w:t>
            </w:r>
          </w:p>
        </w:tc>
        <w:tc>
          <w:tcPr>
            <w:tcW w:w="1160" w:type="dxa"/>
            <w:noWrap/>
            <w:hideMark/>
          </w:tcPr>
          <w:p w14:paraId="45922725" w14:textId="006017E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1</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470" w:type="dxa"/>
            <w:noWrap/>
            <w:hideMark/>
          </w:tcPr>
          <w:p w14:paraId="12F49DFF" w14:textId="7C7CFF21"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0</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4D5DF429" w14:textId="07F538D0"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3</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r>
      <w:tr w:rsidR="0040368E" w:rsidRPr="008E13F4" w14:paraId="059F271E" w14:textId="77777777" w:rsidTr="00AA42A3">
        <w:trPr>
          <w:trHeight w:val="290"/>
          <w:jc w:val="center"/>
        </w:trPr>
        <w:tc>
          <w:tcPr>
            <w:tcW w:w="1349" w:type="dxa"/>
            <w:vMerge/>
            <w:hideMark/>
          </w:tcPr>
          <w:p w14:paraId="6C91A21C" w14:textId="77777777" w:rsidR="0040368E" w:rsidRPr="00AA42A3" w:rsidRDefault="0040368E" w:rsidP="009D5DCD">
            <w:pPr>
              <w:rPr>
                <w:rFonts w:ascii="Times New Roman" w:hAnsi="Times New Roman" w:cs="Times New Roman"/>
                <w:sz w:val="24"/>
                <w:szCs w:val="24"/>
              </w:rPr>
            </w:pPr>
          </w:p>
        </w:tc>
        <w:tc>
          <w:tcPr>
            <w:tcW w:w="3127" w:type="dxa"/>
            <w:noWrap/>
            <w:hideMark/>
          </w:tcPr>
          <w:p w14:paraId="2A050602" w14:textId="77777777"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Primaria </w:t>
            </w:r>
          </w:p>
        </w:tc>
        <w:tc>
          <w:tcPr>
            <w:tcW w:w="1160" w:type="dxa"/>
            <w:noWrap/>
            <w:hideMark/>
          </w:tcPr>
          <w:p w14:paraId="1DC43BB1" w14:textId="018198B1"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9</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470" w:type="dxa"/>
            <w:noWrap/>
            <w:hideMark/>
          </w:tcPr>
          <w:p w14:paraId="0C32BB4A" w14:textId="64A3D706"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2</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1147AC06" w14:textId="65913829"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10</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r>
      <w:tr w:rsidR="0040368E" w:rsidRPr="008E13F4" w14:paraId="21DA35BA" w14:textId="77777777" w:rsidTr="00AA42A3">
        <w:trPr>
          <w:trHeight w:val="290"/>
          <w:jc w:val="center"/>
        </w:trPr>
        <w:tc>
          <w:tcPr>
            <w:tcW w:w="1349" w:type="dxa"/>
            <w:vMerge/>
            <w:hideMark/>
          </w:tcPr>
          <w:p w14:paraId="45AC6192" w14:textId="77777777" w:rsidR="0040368E" w:rsidRPr="00AA42A3" w:rsidRDefault="0040368E" w:rsidP="009D5DCD">
            <w:pPr>
              <w:rPr>
                <w:rFonts w:ascii="Times New Roman" w:hAnsi="Times New Roman" w:cs="Times New Roman"/>
                <w:sz w:val="24"/>
                <w:szCs w:val="24"/>
              </w:rPr>
            </w:pPr>
          </w:p>
        </w:tc>
        <w:tc>
          <w:tcPr>
            <w:tcW w:w="3127" w:type="dxa"/>
            <w:noWrap/>
            <w:hideMark/>
          </w:tcPr>
          <w:p w14:paraId="0127F64F" w14:textId="77777777"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Secundaria </w:t>
            </w:r>
          </w:p>
        </w:tc>
        <w:tc>
          <w:tcPr>
            <w:tcW w:w="1160" w:type="dxa"/>
            <w:noWrap/>
            <w:hideMark/>
          </w:tcPr>
          <w:p w14:paraId="7520E71F" w14:textId="468BED9B"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28</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470" w:type="dxa"/>
            <w:noWrap/>
            <w:hideMark/>
          </w:tcPr>
          <w:p w14:paraId="0A4F99D6" w14:textId="373418B0"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9</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2ACD5247" w14:textId="0F246A5E"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31</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r>
      <w:tr w:rsidR="0040368E" w:rsidRPr="008E13F4" w14:paraId="3B224227" w14:textId="77777777" w:rsidTr="00AA42A3">
        <w:trPr>
          <w:trHeight w:val="290"/>
          <w:jc w:val="center"/>
        </w:trPr>
        <w:tc>
          <w:tcPr>
            <w:tcW w:w="1349" w:type="dxa"/>
            <w:vMerge/>
            <w:hideMark/>
          </w:tcPr>
          <w:p w14:paraId="4B4BE26F" w14:textId="77777777" w:rsidR="0040368E" w:rsidRPr="00AA42A3" w:rsidRDefault="0040368E" w:rsidP="009D5DCD">
            <w:pPr>
              <w:rPr>
                <w:rFonts w:ascii="Times New Roman" w:hAnsi="Times New Roman" w:cs="Times New Roman"/>
                <w:sz w:val="24"/>
                <w:szCs w:val="24"/>
              </w:rPr>
            </w:pPr>
          </w:p>
        </w:tc>
        <w:tc>
          <w:tcPr>
            <w:tcW w:w="3127" w:type="dxa"/>
            <w:noWrap/>
            <w:hideMark/>
          </w:tcPr>
          <w:p w14:paraId="393A8934" w14:textId="77777777"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Preparatoria</w:t>
            </w:r>
          </w:p>
        </w:tc>
        <w:tc>
          <w:tcPr>
            <w:tcW w:w="1160" w:type="dxa"/>
            <w:noWrap/>
            <w:hideMark/>
          </w:tcPr>
          <w:p w14:paraId="15AE514E" w14:textId="01273611"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38</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470" w:type="dxa"/>
            <w:noWrap/>
            <w:hideMark/>
          </w:tcPr>
          <w:p w14:paraId="5B71E6C4" w14:textId="59E8132A"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26</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3BAEC758" w14:textId="03115A1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32</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r>
      <w:tr w:rsidR="0040368E" w:rsidRPr="008E13F4" w14:paraId="23719A01" w14:textId="77777777" w:rsidTr="00AA42A3">
        <w:trPr>
          <w:trHeight w:val="290"/>
          <w:jc w:val="center"/>
        </w:trPr>
        <w:tc>
          <w:tcPr>
            <w:tcW w:w="1349" w:type="dxa"/>
            <w:vMerge/>
            <w:hideMark/>
          </w:tcPr>
          <w:p w14:paraId="2C509B13" w14:textId="77777777" w:rsidR="0040368E" w:rsidRPr="00AA42A3" w:rsidRDefault="0040368E" w:rsidP="009D5DCD">
            <w:pPr>
              <w:rPr>
                <w:rFonts w:ascii="Times New Roman" w:hAnsi="Times New Roman" w:cs="Times New Roman"/>
                <w:sz w:val="24"/>
                <w:szCs w:val="24"/>
              </w:rPr>
            </w:pPr>
          </w:p>
        </w:tc>
        <w:tc>
          <w:tcPr>
            <w:tcW w:w="3127" w:type="dxa"/>
            <w:noWrap/>
            <w:hideMark/>
          </w:tcPr>
          <w:p w14:paraId="2B59F7A1" w14:textId="77777777"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Licenciatura </w:t>
            </w:r>
          </w:p>
        </w:tc>
        <w:tc>
          <w:tcPr>
            <w:tcW w:w="1160" w:type="dxa"/>
            <w:noWrap/>
            <w:hideMark/>
          </w:tcPr>
          <w:p w14:paraId="357D9928" w14:textId="5851ED16"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20</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470" w:type="dxa"/>
            <w:noWrap/>
            <w:hideMark/>
          </w:tcPr>
          <w:p w14:paraId="2E6959D1" w14:textId="3F9F3604"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45</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1AA768F1" w14:textId="4BB9D1D6"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17</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r>
      <w:tr w:rsidR="0040368E" w:rsidRPr="008E13F4" w14:paraId="3137D5D4" w14:textId="77777777" w:rsidTr="00AA42A3">
        <w:trPr>
          <w:trHeight w:val="290"/>
          <w:jc w:val="center"/>
        </w:trPr>
        <w:tc>
          <w:tcPr>
            <w:tcW w:w="1349" w:type="dxa"/>
            <w:vMerge/>
            <w:hideMark/>
          </w:tcPr>
          <w:p w14:paraId="582DD188" w14:textId="77777777" w:rsidR="0040368E" w:rsidRPr="00AA42A3" w:rsidRDefault="0040368E" w:rsidP="009D5DCD">
            <w:pPr>
              <w:rPr>
                <w:rFonts w:ascii="Times New Roman" w:hAnsi="Times New Roman" w:cs="Times New Roman"/>
                <w:sz w:val="24"/>
                <w:szCs w:val="24"/>
              </w:rPr>
            </w:pPr>
          </w:p>
        </w:tc>
        <w:tc>
          <w:tcPr>
            <w:tcW w:w="3127" w:type="dxa"/>
            <w:noWrap/>
            <w:hideMark/>
          </w:tcPr>
          <w:p w14:paraId="70CC3EF2" w14:textId="77777777"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Posgrado </w:t>
            </w:r>
          </w:p>
        </w:tc>
        <w:tc>
          <w:tcPr>
            <w:tcW w:w="1160" w:type="dxa"/>
            <w:noWrap/>
            <w:hideMark/>
          </w:tcPr>
          <w:p w14:paraId="6697C35F" w14:textId="21AC4626"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4</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470" w:type="dxa"/>
            <w:noWrap/>
            <w:hideMark/>
          </w:tcPr>
          <w:p w14:paraId="672EFE48" w14:textId="5C262D28"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18</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10DE0A25" w14:textId="32B3E266"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7</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r>
      <w:tr w:rsidR="0040368E" w:rsidRPr="008E13F4" w14:paraId="5721B834" w14:textId="77777777" w:rsidTr="00AA42A3">
        <w:trPr>
          <w:trHeight w:val="290"/>
          <w:jc w:val="center"/>
        </w:trPr>
        <w:tc>
          <w:tcPr>
            <w:tcW w:w="1349" w:type="dxa"/>
            <w:vMerge w:val="restart"/>
            <w:hideMark/>
          </w:tcPr>
          <w:p w14:paraId="4612FC2F" w14:textId="24ADF5AF"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A qu</w:t>
            </w:r>
            <w:r w:rsidR="00441D99">
              <w:rPr>
                <w:rFonts w:ascii="Times New Roman" w:hAnsi="Times New Roman" w:cs="Times New Roman"/>
                <w:sz w:val="24"/>
                <w:szCs w:val="24"/>
              </w:rPr>
              <w:t>é</w:t>
            </w:r>
            <w:r w:rsidRPr="00AA42A3">
              <w:rPr>
                <w:rFonts w:ascii="Times New Roman" w:hAnsi="Times New Roman" w:cs="Times New Roman"/>
                <w:sz w:val="24"/>
                <w:szCs w:val="24"/>
              </w:rPr>
              <w:t xml:space="preserve"> </w:t>
            </w:r>
            <w:r w:rsidR="00441D99">
              <w:rPr>
                <w:rFonts w:ascii="Times New Roman" w:hAnsi="Times New Roman" w:cs="Times New Roman"/>
                <w:sz w:val="24"/>
                <w:szCs w:val="24"/>
              </w:rPr>
              <w:t>s</w:t>
            </w:r>
            <w:r w:rsidR="00441D99" w:rsidRPr="00AA42A3">
              <w:rPr>
                <w:rFonts w:ascii="Times New Roman" w:hAnsi="Times New Roman" w:cs="Times New Roman"/>
                <w:sz w:val="24"/>
                <w:szCs w:val="24"/>
              </w:rPr>
              <w:t xml:space="preserve">e </w:t>
            </w:r>
            <w:r w:rsidRPr="00AA42A3">
              <w:rPr>
                <w:rFonts w:ascii="Times New Roman" w:hAnsi="Times New Roman" w:cs="Times New Roman"/>
                <w:sz w:val="24"/>
                <w:szCs w:val="24"/>
              </w:rPr>
              <w:t>dedica la madre</w:t>
            </w:r>
          </w:p>
        </w:tc>
        <w:tc>
          <w:tcPr>
            <w:tcW w:w="3127" w:type="dxa"/>
            <w:noWrap/>
            <w:hideMark/>
          </w:tcPr>
          <w:p w14:paraId="61616C91" w14:textId="40B70820"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Trabaja en una empresa o </w:t>
            </w:r>
            <w:r w:rsidR="0043630C">
              <w:rPr>
                <w:rFonts w:ascii="Times New Roman" w:hAnsi="Times New Roman" w:cs="Times New Roman"/>
                <w:sz w:val="24"/>
                <w:szCs w:val="24"/>
              </w:rPr>
              <w:t>G</w:t>
            </w:r>
            <w:r w:rsidR="0043630C" w:rsidRPr="00AA42A3">
              <w:rPr>
                <w:rFonts w:ascii="Times New Roman" w:hAnsi="Times New Roman" w:cs="Times New Roman"/>
                <w:sz w:val="24"/>
                <w:szCs w:val="24"/>
              </w:rPr>
              <w:t>obierno</w:t>
            </w:r>
          </w:p>
        </w:tc>
        <w:tc>
          <w:tcPr>
            <w:tcW w:w="1160" w:type="dxa"/>
            <w:noWrap/>
            <w:hideMark/>
          </w:tcPr>
          <w:p w14:paraId="718EDA2E" w14:textId="690BF3B9"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27</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470" w:type="dxa"/>
            <w:noWrap/>
            <w:hideMark/>
          </w:tcPr>
          <w:p w14:paraId="1054F8F2" w14:textId="245E9927"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49</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26DF147D" w14:textId="3A0143DD"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23</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r>
      <w:tr w:rsidR="0040368E" w:rsidRPr="008E13F4" w14:paraId="06263B62" w14:textId="77777777" w:rsidTr="00AA42A3">
        <w:trPr>
          <w:trHeight w:val="290"/>
          <w:jc w:val="center"/>
        </w:trPr>
        <w:tc>
          <w:tcPr>
            <w:tcW w:w="1349" w:type="dxa"/>
            <w:vMerge/>
            <w:hideMark/>
          </w:tcPr>
          <w:p w14:paraId="43A496F4" w14:textId="77777777" w:rsidR="0040368E" w:rsidRPr="00AA42A3" w:rsidRDefault="0040368E" w:rsidP="009D5DCD">
            <w:pPr>
              <w:rPr>
                <w:rFonts w:ascii="Times New Roman" w:hAnsi="Times New Roman" w:cs="Times New Roman"/>
                <w:sz w:val="24"/>
                <w:szCs w:val="24"/>
              </w:rPr>
            </w:pPr>
          </w:p>
        </w:tc>
        <w:tc>
          <w:tcPr>
            <w:tcW w:w="3127" w:type="dxa"/>
            <w:noWrap/>
            <w:hideMark/>
          </w:tcPr>
          <w:p w14:paraId="1C3FF658" w14:textId="77777777"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Trabaja por su cuenta </w:t>
            </w:r>
          </w:p>
        </w:tc>
        <w:tc>
          <w:tcPr>
            <w:tcW w:w="1160" w:type="dxa"/>
            <w:noWrap/>
            <w:hideMark/>
          </w:tcPr>
          <w:p w14:paraId="5CDA506E" w14:textId="0A91EAD5"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25</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470" w:type="dxa"/>
            <w:noWrap/>
            <w:hideMark/>
          </w:tcPr>
          <w:p w14:paraId="3E4C6A39" w14:textId="280A0B42"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15</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1493D384" w14:textId="5D9542D6"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25</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r>
      <w:tr w:rsidR="0040368E" w:rsidRPr="008E13F4" w14:paraId="66A9B87F" w14:textId="77777777" w:rsidTr="00AA42A3">
        <w:trPr>
          <w:trHeight w:val="290"/>
          <w:jc w:val="center"/>
        </w:trPr>
        <w:tc>
          <w:tcPr>
            <w:tcW w:w="1349" w:type="dxa"/>
            <w:vMerge/>
            <w:hideMark/>
          </w:tcPr>
          <w:p w14:paraId="03C0DC92" w14:textId="77777777" w:rsidR="0040368E" w:rsidRPr="00AA42A3" w:rsidRDefault="0040368E" w:rsidP="009D5DCD">
            <w:pPr>
              <w:rPr>
                <w:rFonts w:ascii="Times New Roman" w:hAnsi="Times New Roman" w:cs="Times New Roman"/>
                <w:sz w:val="24"/>
                <w:szCs w:val="24"/>
              </w:rPr>
            </w:pPr>
          </w:p>
        </w:tc>
        <w:tc>
          <w:tcPr>
            <w:tcW w:w="3127" w:type="dxa"/>
            <w:noWrap/>
            <w:hideMark/>
          </w:tcPr>
          <w:p w14:paraId="18DA88D6" w14:textId="77777777" w:rsidR="0040368E" w:rsidRPr="00AA42A3" w:rsidRDefault="0040368E" w:rsidP="009D5DCD">
            <w:pPr>
              <w:rPr>
                <w:rFonts w:ascii="Times New Roman" w:hAnsi="Times New Roman" w:cs="Times New Roman"/>
                <w:sz w:val="24"/>
                <w:szCs w:val="24"/>
              </w:rPr>
            </w:pPr>
            <w:r w:rsidRPr="00AA42A3">
              <w:rPr>
                <w:rFonts w:ascii="Times New Roman" w:hAnsi="Times New Roman" w:cs="Times New Roman"/>
                <w:sz w:val="24"/>
                <w:szCs w:val="24"/>
              </w:rPr>
              <w:t xml:space="preserve">Se dedica al hogar </w:t>
            </w:r>
          </w:p>
        </w:tc>
        <w:tc>
          <w:tcPr>
            <w:tcW w:w="1160" w:type="dxa"/>
            <w:noWrap/>
            <w:hideMark/>
          </w:tcPr>
          <w:p w14:paraId="12C02B46" w14:textId="1AEAB311"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48</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470" w:type="dxa"/>
            <w:noWrap/>
            <w:hideMark/>
          </w:tcPr>
          <w:p w14:paraId="7148D260" w14:textId="38E443CE"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36</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c>
          <w:tcPr>
            <w:tcW w:w="1110" w:type="dxa"/>
            <w:noWrap/>
            <w:hideMark/>
          </w:tcPr>
          <w:p w14:paraId="11BBA4B0" w14:textId="4231E582" w:rsidR="0040368E" w:rsidRPr="00AA42A3" w:rsidRDefault="0040368E" w:rsidP="009D5DCD">
            <w:pPr>
              <w:jc w:val="center"/>
              <w:rPr>
                <w:rFonts w:ascii="Times New Roman" w:hAnsi="Times New Roman" w:cs="Times New Roman"/>
                <w:sz w:val="24"/>
                <w:szCs w:val="24"/>
              </w:rPr>
            </w:pPr>
            <w:r w:rsidRPr="00AA42A3">
              <w:rPr>
                <w:rFonts w:ascii="Times New Roman" w:hAnsi="Times New Roman" w:cs="Times New Roman"/>
                <w:sz w:val="24"/>
                <w:szCs w:val="24"/>
              </w:rPr>
              <w:t>46</w:t>
            </w:r>
            <w:r w:rsidR="00441D99">
              <w:rPr>
                <w:rFonts w:ascii="Times New Roman" w:hAnsi="Times New Roman" w:cs="Times New Roman"/>
                <w:sz w:val="24"/>
                <w:szCs w:val="24"/>
              </w:rPr>
              <w:t xml:space="preserve"> </w:t>
            </w:r>
            <w:r w:rsidRPr="00AA42A3">
              <w:rPr>
                <w:rFonts w:ascii="Times New Roman" w:hAnsi="Times New Roman" w:cs="Times New Roman"/>
                <w:sz w:val="24"/>
                <w:szCs w:val="24"/>
              </w:rPr>
              <w:t>%</w:t>
            </w:r>
          </w:p>
        </w:tc>
      </w:tr>
    </w:tbl>
    <w:p w14:paraId="7778531C" w14:textId="77777777" w:rsidR="0043630C" w:rsidRPr="002A4ABB" w:rsidRDefault="0043630C" w:rsidP="0043630C">
      <w:pPr>
        <w:spacing w:after="0" w:line="360" w:lineRule="auto"/>
        <w:jc w:val="center"/>
        <w:rPr>
          <w:rFonts w:ascii="Times New Roman" w:hAnsi="Times New Roman" w:cs="Times New Roman"/>
          <w:sz w:val="24"/>
          <w:szCs w:val="24"/>
        </w:rPr>
      </w:pPr>
      <w:r w:rsidRPr="002A4ABB">
        <w:rPr>
          <w:rFonts w:ascii="Times New Roman" w:hAnsi="Times New Roman" w:cs="Times New Roman"/>
          <w:sz w:val="24"/>
          <w:szCs w:val="24"/>
        </w:rPr>
        <w:t xml:space="preserve">Fuente: </w:t>
      </w:r>
      <w:r>
        <w:rPr>
          <w:rFonts w:ascii="Times New Roman" w:hAnsi="Times New Roman" w:cs="Times New Roman"/>
          <w:sz w:val="24"/>
          <w:szCs w:val="24"/>
        </w:rPr>
        <w:t>Elaboración propia</w:t>
      </w:r>
    </w:p>
    <w:p w14:paraId="0D719B4B" w14:textId="77777777" w:rsidR="008E13F4" w:rsidRPr="00AA42A3" w:rsidRDefault="008E13F4" w:rsidP="00AA42A3">
      <w:pPr>
        <w:spacing w:after="0" w:line="360" w:lineRule="auto"/>
        <w:jc w:val="center"/>
        <w:rPr>
          <w:rFonts w:ascii="Times New Roman" w:hAnsi="Times New Roman" w:cs="Times New Roman"/>
          <w:sz w:val="24"/>
          <w:szCs w:val="24"/>
        </w:rPr>
      </w:pPr>
    </w:p>
    <w:p w14:paraId="3B01661C" w14:textId="3527DB90" w:rsidR="00F06247" w:rsidRPr="00AA42A3" w:rsidRDefault="00EC666F" w:rsidP="00FF27F4">
      <w:pPr>
        <w:spacing w:after="0" w:line="360" w:lineRule="auto"/>
        <w:jc w:val="center"/>
        <w:rPr>
          <w:rFonts w:ascii="Times New Roman" w:hAnsi="Times New Roman" w:cs="Times New Roman"/>
          <w:b/>
          <w:sz w:val="24"/>
          <w:szCs w:val="24"/>
        </w:rPr>
      </w:pPr>
      <w:r w:rsidRPr="00AA42A3">
        <w:rPr>
          <w:rFonts w:ascii="Times New Roman" w:hAnsi="Times New Roman" w:cs="Times New Roman"/>
          <w:b/>
          <w:sz w:val="28"/>
          <w:szCs w:val="28"/>
        </w:rPr>
        <w:t>Resultados de m</w:t>
      </w:r>
      <w:r w:rsidR="00F739BC" w:rsidRPr="00AA42A3">
        <w:rPr>
          <w:rFonts w:ascii="Times New Roman" w:hAnsi="Times New Roman" w:cs="Times New Roman"/>
          <w:b/>
          <w:sz w:val="28"/>
          <w:szCs w:val="28"/>
        </w:rPr>
        <w:t>odelo li</w:t>
      </w:r>
      <w:r w:rsidR="00F06247" w:rsidRPr="00AA42A3">
        <w:rPr>
          <w:rFonts w:ascii="Times New Roman" w:hAnsi="Times New Roman" w:cs="Times New Roman"/>
          <w:b/>
          <w:sz w:val="28"/>
          <w:szCs w:val="28"/>
        </w:rPr>
        <w:t>neal generalizado del factor de habilidades blandas</w:t>
      </w:r>
    </w:p>
    <w:p w14:paraId="553AD247" w14:textId="1BD272FE" w:rsidR="00F739BC" w:rsidRPr="000C734F" w:rsidRDefault="0043630C" w:rsidP="007F6D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F739BC" w:rsidRPr="000C734F">
        <w:rPr>
          <w:rFonts w:ascii="Times New Roman" w:hAnsi="Times New Roman" w:cs="Times New Roman"/>
          <w:sz w:val="24"/>
          <w:szCs w:val="24"/>
        </w:rPr>
        <w:t>l modelo linea</w:t>
      </w:r>
      <w:r w:rsidR="0012155C" w:rsidRPr="000C734F">
        <w:rPr>
          <w:rFonts w:ascii="Times New Roman" w:hAnsi="Times New Roman" w:cs="Times New Roman"/>
          <w:sz w:val="24"/>
          <w:szCs w:val="24"/>
        </w:rPr>
        <w:t xml:space="preserve">l generalizado permite identificar las variaciones relacionadas con las categorías </w:t>
      </w:r>
      <w:r w:rsidR="00F97D05" w:rsidRPr="000C734F">
        <w:rPr>
          <w:rFonts w:ascii="Times New Roman" w:hAnsi="Times New Roman" w:cs="Times New Roman"/>
          <w:sz w:val="24"/>
          <w:szCs w:val="24"/>
        </w:rPr>
        <w:t>formadas por las variables independientes</w:t>
      </w:r>
      <w:r>
        <w:rPr>
          <w:rFonts w:ascii="Times New Roman" w:hAnsi="Times New Roman" w:cs="Times New Roman"/>
          <w:sz w:val="24"/>
          <w:szCs w:val="24"/>
        </w:rPr>
        <w:t>.</w:t>
      </w:r>
      <w:r w:rsidRPr="000C734F">
        <w:rPr>
          <w:rFonts w:ascii="Times New Roman" w:hAnsi="Times New Roman" w:cs="Times New Roman"/>
          <w:sz w:val="24"/>
          <w:szCs w:val="24"/>
        </w:rPr>
        <w:t xml:space="preserve"> </w:t>
      </w:r>
      <w:r>
        <w:rPr>
          <w:rFonts w:ascii="Times New Roman" w:hAnsi="Times New Roman" w:cs="Times New Roman"/>
          <w:sz w:val="24"/>
          <w:szCs w:val="24"/>
        </w:rPr>
        <w:t>E</w:t>
      </w:r>
      <w:r w:rsidRPr="000C734F">
        <w:rPr>
          <w:rFonts w:ascii="Times New Roman" w:hAnsi="Times New Roman" w:cs="Times New Roman"/>
          <w:sz w:val="24"/>
          <w:szCs w:val="24"/>
        </w:rPr>
        <w:t xml:space="preserve">l </w:t>
      </w:r>
      <w:r w:rsidR="00F153A4" w:rsidRPr="000C734F">
        <w:rPr>
          <w:rFonts w:ascii="Times New Roman" w:hAnsi="Times New Roman" w:cs="Times New Roman"/>
          <w:sz w:val="24"/>
          <w:szCs w:val="24"/>
        </w:rPr>
        <w:t>modelo se dividió en dos partes. La primer</w:t>
      </w:r>
      <w:r w:rsidR="00C87399" w:rsidRPr="000C734F">
        <w:rPr>
          <w:rFonts w:ascii="Times New Roman" w:hAnsi="Times New Roman" w:cs="Times New Roman"/>
          <w:sz w:val="24"/>
          <w:szCs w:val="24"/>
        </w:rPr>
        <w:t>a parte analiza las variables de</w:t>
      </w:r>
      <w:r w:rsidR="00A74BA7" w:rsidRPr="000C734F">
        <w:rPr>
          <w:rFonts w:ascii="Times New Roman" w:hAnsi="Times New Roman" w:cs="Times New Roman"/>
          <w:sz w:val="24"/>
          <w:szCs w:val="24"/>
        </w:rPr>
        <w:t>l</w:t>
      </w:r>
      <w:r w:rsidR="00C87399" w:rsidRPr="000C734F">
        <w:rPr>
          <w:rFonts w:ascii="Times New Roman" w:hAnsi="Times New Roman" w:cs="Times New Roman"/>
          <w:sz w:val="24"/>
          <w:szCs w:val="24"/>
        </w:rPr>
        <w:t xml:space="preserve"> género,</w:t>
      </w:r>
      <w:r w:rsidR="00F153A4" w:rsidRPr="000C734F">
        <w:rPr>
          <w:rFonts w:ascii="Times New Roman" w:hAnsi="Times New Roman" w:cs="Times New Roman"/>
          <w:sz w:val="24"/>
          <w:szCs w:val="24"/>
        </w:rPr>
        <w:t xml:space="preserve"> </w:t>
      </w:r>
      <w:r w:rsidR="002A488E" w:rsidRPr="000C734F">
        <w:rPr>
          <w:rFonts w:ascii="Times New Roman" w:hAnsi="Times New Roman" w:cs="Times New Roman"/>
          <w:sz w:val="24"/>
          <w:szCs w:val="24"/>
        </w:rPr>
        <w:t xml:space="preserve">la carrera, </w:t>
      </w:r>
      <w:r w:rsidR="0020005C" w:rsidRPr="000C734F">
        <w:rPr>
          <w:rFonts w:ascii="Times New Roman" w:hAnsi="Times New Roman" w:cs="Times New Roman"/>
          <w:sz w:val="24"/>
          <w:szCs w:val="24"/>
        </w:rPr>
        <w:t xml:space="preserve">las </w:t>
      </w:r>
      <w:r w:rsidR="002A488E" w:rsidRPr="000C734F">
        <w:rPr>
          <w:rFonts w:ascii="Times New Roman" w:hAnsi="Times New Roman" w:cs="Times New Roman"/>
          <w:sz w:val="24"/>
          <w:szCs w:val="24"/>
        </w:rPr>
        <w:t xml:space="preserve">asignaturas reprobadas, </w:t>
      </w:r>
      <w:r w:rsidR="0020005C" w:rsidRPr="000C734F">
        <w:rPr>
          <w:rFonts w:ascii="Times New Roman" w:hAnsi="Times New Roman" w:cs="Times New Roman"/>
          <w:sz w:val="24"/>
          <w:szCs w:val="24"/>
        </w:rPr>
        <w:t>el aprendizaje, cuánto gana un egresado y la razón de asistencia</w:t>
      </w:r>
      <w:r w:rsidR="00F144B4" w:rsidRPr="000C734F">
        <w:rPr>
          <w:rFonts w:ascii="Times New Roman" w:hAnsi="Times New Roman" w:cs="Times New Roman"/>
          <w:sz w:val="24"/>
          <w:szCs w:val="24"/>
        </w:rPr>
        <w:t xml:space="preserve">. </w:t>
      </w:r>
      <w:r>
        <w:rPr>
          <w:rFonts w:ascii="Times New Roman" w:hAnsi="Times New Roman" w:cs="Times New Roman"/>
          <w:sz w:val="24"/>
          <w:szCs w:val="24"/>
        </w:rPr>
        <w:t>P</w:t>
      </w:r>
      <w:r w:rsidRPr="000C734F">
        <w:rPr>
          <w:rFonts w:ascii="Times New Roman" w:hAnsi="Times New Roman" w:cs="Times New Roman"/>
          <w:sz w:val="24"/>
          <w:szCs w:val="24"/>
        </w:rPr>
        <w:t xml:space="preserve">or medio de la prueba de contraste de </w:t>
      </w:r>
      <w:r w:rsidR="00930D59">
        <w:rPr>
          <w:rFonts w:ascii="Times New Roman" w:hAnsi="Times New Roman" w:cs="Times New Roman"/>
          <w:sz w:val="24"/>
          <w:szCs w:val="24"/>
        </w:rPr>
        <w:t>ó</w:t>
      </w:r>
      <w:r w:rsidRPr="000C734F">
        <w:rPr>
          <w:rFonts w:ascii="Times New Roman" w:hAnsi="Times New Roman" w:cs="Times New Roman"/>
          <w:sz w:val="24"/>
          <w:szCs w:val="24"/>
        </w:rPr>
        <w:t>mnibus</w:t>
      </w:r>
      <w:r>
        <w:rPr>
          <w:rFonts w:ascii="Times New Roman" w:hAnsi="Times New Roman" w:cs="Times New Roman"/>
          <w:sz w:val="24"/>
          <w:szCs w:val="24"/>
        </w:rPr>
        <w:t xml:space="preserve">, se </w:t>
      </w:r>
      <w:r w:rsidR="00766DB2" w:rsidRPr="000C734F">
        <w:rPr>
          <w:rFonts w:ascii="Times New Roman" w:hAnsi="Times New Roman" w:cs="Times New Roman"/>
          <w:sz w:val="24"/>
          <w:szCs w:val="24"/>
        </w:rPr>
        <w:t xml:space="preserve">obtuvo </w:t>
      </w:r>
      <w:r w:rsidR="00985B31" w:rsidRPr="000C734F">
        <w:rPr>
          <w:rFonts w:ascii="Times New Roman" w:hAnsi="Times New Roman" w:cs="Times New Roman"/>
          <w:sz w:val="24"/>
          <w:szCs w:val="24"/>
        </w:rPr>
        <w:t>que en la escuela</w:t>
      </w:r>
      <w:r w:rsidR="00B343C0" w:rsidRPr="000C734F">
        <w:rPr>
          <w:rFonts w:ascii="Times New Roman" w:hAnsi="Times New Roman" w:cs="Times New Roman"/>
          <w:sz w:val="24"/>
          <w:szCs w:val="24"/>
        </w:rPr>
        <w:t xml:space="preserve"> del IPN y en el </w:t>
      </w:r>
      <w:r w:rsidR="00930D59" w:rsidRPr="000C734F">
        <w:rPr>
          <w:rFonts w:ascii="Times New Roman" w:hAnsi="Times New Roman" w:cs="Times New Roman"/>
          <w:sz w:val="24"/>
          <w:szCs w:val="24"/>
        </w:rPr>
        <w:t>T</w:t>
      </w:r>
      <w:r w:rsidR="00930D59">
        <w:rPr>
          <w:rFonts w:ascii="Times New Roman" w:hAnsi="Times New Roman" w:cs="Times New Roman"/>
          <w:sz w:val="24"/>
          <w:szCs w:val="24"/>
        </w:rPr>
        <w:t>ec</w:t>
      </w:r>
      <w:r w:rsidR="00930D59" w:rsidRPr="000C734F">
        <w:rPr>
          <w:rFonts w:ascii="Times New Roman" w:hAnsi="Times New Roman" w:cs="Times New Roman"/>
          <w:sz w:val="24"/>
          <w:szCs w:val="24"/>
        </w:rPr>
        <w:t xml:space="preserve">NM </w:t>
      </w:r>
      <w:r w:rsidR="00B343C0" w:rsidRPr="000C734F">
        <w:rPr>
          <w:rFonts w:ascii="Times New Roman" w:hAnsi="Times New Roman" w:cs="Times New Roman"/>
          <w:sz w:val="24"/>
          <w:szCs w:val="24"/>
        </w:rPr>
        <w:t>se tienen</w:t>
      </w:r>
      <w:r w:rsidR="00985B31" w:rsidRPr="000C734F">
        <w:rPr>
          <w:rFonts w:ascii="Times New Roman" w:hAnsi="Times New Roman" w:cs="Times New Roman"/>
          <w:sz w:val="24"/>
          <w:szCs w:val="24"/>
        </w:rPr>
        <w:t xml:space="preserve"> variaciones significa</w:t>
      </w:r>
      <w:r w:rsidR="0074352E" w:rsidRPr="000C734F">
        <w:rPr>
          <w:rFonts w:ascii="Times New Roman" w:hAnsi="Times New Roman" w:cs="Times New Roman"/>
          <w:sz w:val="24"/>
          <w:szCs w:val="24"/>
        </w:rPr>
        <w:t>tiva</w:t>
      </w:r>
      <w:r w:rsidR="00A12FD6" w:rsidRPr="000C734F">
        <w:rPr>
          <w:rFonts w:ascii="Times New Roman" w:hAnsi="Times New Roman" w:cs="Times New Roman"/>
          <w:sz w:val="24"/>
          <w:szCs w:val="24"/>
        </w:rPr>
        <w:t>s</w:t>
      </w:r>
      <w:r w:rsidR="00A442E5">
        <w:rPr>
          <w:rFonts w:ascii="Times New Roman" w:hAnsi="Times New Roman" w:cs="Times New Roman"/>
          <w:sz w:val="24"/>
          <w:szCs w:val="24"/>
        </w:rPr>
        <w:t xml:space="preserve"> (ver tabla 4</w:t>
      </w:r>
      <w:r w:rsidR="006D230D" w:rsidRPr="000C734F">
        <w:rPr>
          <w:rFonts w:ascii="Times New Roman" w:hAnsi="Times New Roman" w:cs="Times New Roman"/>
          <w:sz w:val="24"/>
          <w:szCs w:val="24"/>
        </w:rPr>
        <w:t>)</w:t>
      </w:r>
      <w:r w:rsidR="00A12FD6" w:rsidRPr="000C734F">
        <w:rPr>
          <w:rFonts w:ascii="Times New Roman" w:hAnsi="Times New Roman" w:cs="Times New Roman"/>
          <w:sz w:val="24"/>
          <w:szCs w:val="24"/>
        </w:rPr>
        <w:t>. D</w:t>
      </w:r>
      <w:r w:rsidR="0074352E" w:rsidRPr="000C734F">
        <w:rPr>
          <w:rFonts w:ascii="Times New Roman" w:hAnsi="Times New Roman" w:cs="Times New Roman"/>
          <w:sz w:val="24"/>
          <w:szCs w:val="24"/>
        </w:rPr>
        <w:t>e acuerdo con las pruebas de los efectos del modelo</w:t>
      </w:r>
      <w:r w:rsidR="00930D59">
        <w:rPr>
          <w:rFonts w:ascii="Times New Roman" w:hAnsi="Times New Roman" w:cs="Times New Roman"/>
          <w:sz w:val="24"/>
          <w:szCs w:val="24"/>
        </w:rPr>
        <w:t>,</w:t>
      </w:r>
      <w:r w:rsidR="0074352E" w:rsidRPr="000C734F">
        <w:rPr>
          <w:rFonts w:ascii="Times New Roman" w:hAnsi="Times New Roman" w:cs="Times New Roman"/>
          <w:sz w:val="24"/>
          <w:szCs w:val="24"/>
        </w:rPr>
        <w:t xml:space="preserve"> se encontró variación en la escuela del IPN en las variables de carrera (</w:t>
      </w:r>
      <w:r w:rsidR="00EA5F2F" w:rsidRPr="00AA42A3">
        <w:rPr>
          <w:rFonts w:ascii="Times New Roman" w:hAnsi="Times New Roman" w:cs="Times New Roman"/>
          <w:i/>
          <w:iCs/>
          <w:sz w:val="24"/>
          <w:szCs w:val="24"/>
        </w:rPr>
        <w:t>P</w:t>
      </w:r>
      <w:r w:rsidR="0074352E" w:rsidRPr="000C734F">
        <w:rPr>
          <w:rFonts w:ascii="Times New Roman" w:hAnsi="Times New Roman" w:cs="Times New Roman"/>
          <w:sz w:val="24"/>
          <w:szCs w:val="24"/>
        </w:rPr>
        <w:t xml:space="preserve"> &lt; 0.05), </w:t>
      </w:r>
      <w:r w:rsidR="00AE3C8F" w:rsidRPr="000C734F">
        <w:rPr>
          <w:rFonts w:ascii="Times New Roman" w:hAnsi="Times New Roman" w:cs="Times New Roman"/>
          <w:sz w:val="24"/>
          <w:szCs w:val="24"/>
        </w:rPr>
        <w:t>materias reprobadas (</w:t>
      </w:r>
      <w:r w:rsidR="00EA5F2F" w:rsidRPr="00AA42A3">
        <w:rPr>
          <w:rFonts w:ascii="Times New Roman" w:hAnsi="Times New Roman" w:cs="Times New Roman"/>
          <w:i/>
          <w:iCs/>
          <w:sz w:val="24"/>
          <w:szCs w:val="24"/>
        </w:rPr>
        <w:t>P</w:t>
      </w:r>
      <w:r w:rsidR="00EA5F2F">
        <w:rPr>
          <w:rFonts w:ascii="Times New Roman" w:hAnsi="Times New Roman" w:cs="Times New Roman"/>
          <w:sz w:val="24"/>
          <w:szCs w:val="24"/>
        </w:rPr>
        <w:t xml:space="preserve"> </w:t>
      </w:r>
      <w:r w:rsidR="00AE3C8F" w:rsidRPr="000C734F">
        <w:rPr>
          <w:rFonts w:ascii="Times New Roman" w:hAnsi="Times New Roman" w:cs="Times New Roman"/>
          <w:sz w:val="24"/>
          <w:szCs w:val="24"/>
        </w:rPr>
        <w:t>&lt; 0.05), formas de aprender (</w:t>
      </w:r>
      <w:r w:rsidR="00EA5F2F" w:rsidRPr="00AA42A3">
        <w:rPr>
          <w:rFonts w:ascii="Times New Roman" w:hAnsi="Times New Roman" w:cs="Times New Roman"/>
          <w:i/>
          <w:iCs/>
          <w:sz w:val="24"/>
          <w:szCs w:val="24"/>
        </w:rPr>
        <w:t>P</w:t>
      </w:r>
      <w:r w:rsidR="00AE3C8F" w:rsidRPr="000C734F">
        <w:rPr>
          <w:rFonts w:ascii="Times New Roman" w:hAnsi="Times New Roman" w:cs="Times New Roman"/>
          <w:sz w:val="24"/>
          <w:szCs w:val="24"/>
        </w:rPr>
        <w:t xml:space="preserve"> &lt; 0.05), </w:t>
      </w:r>
      <w:r w:rsidR="000F5E3A" w:rsidRPr="000C734F">
        <w:rPr>
          <w:rFonts w:ascii="Times New Roman" w:hAnsi="Times New Roman" w:cs="Times New Roman"/>
          <w:sz w:val="24"/>
          <w:szCs w:val="24"/>
        </w:rPr>
        <w:t xml:space="preserve">percepción de </w:t>
      </w:r>
      <w:r w:rsidR="000F5E3A" w:rsidRPr="000C734F">
        <w:rPr>
          <w:rFonts w:ascii="Times New Roman" w:hAnsi="Times New Roman" w:cs="Times New Roman"/>
          <w:sz w:val="24"/>
          <w:szCs w:val="24"/>
        </w:rPr>
        <w:lastRenderedPageBreak/>
        <w:t>cuánto gana un egresado (</w:t>
      </w:r>
      <w:r w:rsidR="00EA5F2F" w:rsidRPr="00AA42A3">
        <w:rPr>
          <w:rFonts w:ascii="Times New Roman" w:hAnsi="Times New Roman" w:cs="Times New Roman"/>
          <w:i/>
          <w:iCs/>
          <w:sz w:val="24"/>
          <w:szCs w:val="24"/>
        </w:rPr>
        <w:t>P</w:t>
      </w:r>
      <w:r w:rsidR="00EA5F2F">
        <w:rPr>
          <w:rFonts w:ascii="Times New Roman" w:hAnsi="Times New Roman" w:cs="Times New Roman"/>
          <w:sz w:val="24"/>
          <w:szCs w:val="24"/>
        </w:rPr>
        <w:t xml:space="preserve"> </w:t>
      </w:r>
      <w:r w:rsidR="000F5E3A" w:rsidRPr="000C734F">
        <w:rPr>
          <w:rFonts w:ascii="Times New Roman" w:hAnsi="Times New Roman" w:cs="Times New Roman"/>
          <w:sz w:val="24"/>
          <w:szCs w:val="24"/>
        </w:rPr>
        <w:t>&lt; 0.05)</w:t>
      </w:r>
      <w:r w:rsidR="00A12FD6" w:rsidRPr="000C734F">
        <w:rPr>
          <w:rFonts w:ascii="Times New Roman" w:hAnsi="Times New Roman" w:cs="Times New Roman"/>
          <w:sz w:val="24"/>
          <w:szCs w:val="24"/>
        </w:rPr>
        <w:t xml:space="preserve"> y razón de la asistencia (</w:t>
      </w:r>
      <w:r w:rsidR="00EA5F2F" w:rsidRPr="00AA42A3">
        <w:rPr>
          <w:rFonts w:ascii="Times New Roman" w:hAnsi="Times New Roman" w:cs="Times New Roman"/>
          <w:i/>
          <w:iCs/>
          <w:sz w:val="24"/>
          <w:szCs w:val="24"/>
        </w:rPr>
        <w:t>P</w:t>
      </w:r>
      <w:r w:rsidR="00EA5F2F">
        <w:rPr>
          <w:rFonts w:ascii="Times New Roman" w:hAnsi="Times New Roman" w:cs="Times New Roman"/>
          <w:sz w:val="24"/>
          <w:szCs w:val="24"/>
        </w:rPr>
        <w:t xml:space="preserve"> </w:t>
      </w:r>
      <w:r w:rsidR="00A12FD6" w:rsidRPr="000C734F">
        <w:rPr>
          <w:rFonts w:ascii="Times New Roman" w:hAnsi="Times New Roman" w:cs="Times New Roman"/>
          <w:sz w:val="24"/>
          <w:szCs w:val="24"/>
        </w:rPr>
        <w:t>&lt; 0.05)</w:t>
      </w:r>
      <w:r w:rsidR="00A1053D">
        <w:rPr>
          <w:rFonts w:ascii="Times New Roman" w:hAnsi="Times New Roman" w:cs="Times New Roman"/>
          <w:sz w:val="24"/>
          <w:szCs w:val="24"/>
        </w:rPr>
        <w:t xml:space="preserve"> (ver tabla 5</w:t>
      </w:r>
      <w:r w:rsidR="006D230D" w:rsidRPr="000C734F">
        <w:rPr>
          <w:rFonts w:ascii="Times New Roman" w:hAnsi="Times New Roman" w:cs="Times New Roman"/>
          <w:sz w:val="24"/>
          <w:szCs w:val="24"/>
        </w:rPr>
        <w:t>)</w:t>
      </w:r>
      <w:r w:rsidR="00A12FD6" w:rsidRPr="000C734F">
        <w:rPr>
          <w:rFonts w:ascii="Times New Roman" w:hAnsi="Times New Roman" w:cs="Times New Roman"/>
          <w:sz w:val="24"/>
          <w:szCs w:val="24"/>
        </w:rPr>
        <w:t xml:space="preserve">. </w:t>
      </w:r>
      <w:r w:rsidR="00930D59">
        <w:rPr>
          <w:rFonts w:ascii="Times New Roman" w:hAnsi="Times New Roman" w:cs="Times New Roman"/>
          <w:sz w:val="24"/>
          <w:szCs w:val="24"/>
        </w:rPr>
        <w:t>S</w:t>
      </w:r>
      <w:r w:rsidR="00611857" w:rsidRPr="000C734F">
        <w:rPr>
          <w:rFonts w:ascii="Times New Roman" w:hAnsi="Times New Roman" w:cs="Times New Roman"/>
          <w:sz w:val="24"/>
          <w:szCs w:val="24"/>
        </w:rPr>
        <w:t>iguiendo con el análisis de la escuela d</w:t>
      </w:r>
      <w:r w:rsidR="007220E8" w:rsidRPr="000C734F">
        <w:rPr>
          <w:rFonts w:ascii="Times New Roman" w:hAnsi="Times New Roman" w:cs="Times New Roman"/>
          <w:sz w:val="24"/>
          <w:szCs w:val="24"/>
        </w:rPr>
        <w:t>el IPN, se halló</w:t>
      </w:r>
      <w:r w:rsidR="00611857" w:rsidRPr="000C734F">
        <w:rPr>
          <w:rFonts w:ascii="Times New Roman" w:hAnsi="Times New Roman" w:cs="Times New Roman"/>
          <w:sz w:val="24"/>
          <w:szCs w:val="24"/>
        </w:rPr>
        <w:t xml:space="preserve"> </w:t>
      </w:r>
      <w:r w:rsidR="001D343C" w:rsidRPr="000C734F">
        <w:rPr>
          <w:rFonts w:ascii="Times New Roman" w:hAnsi="Times New Roman" w:cs="Times New Roman"/>
          <w:sz w:val="24"/>
          <w:szCs w:val="24"/>
        </w:rPr>
        <w:t xml:space="preserve">que </w:t>
      </w:r>
      <w:r w:rsidR="00611857" w:rsidRPr="000C734F">
        <w:rPr>
          <w:rFonts w:ascii="Times New Roman" w:hAnsi="Times New Roman" w:cs="Times New Roman"/>
          <w:sz w:val="24"/>
          <w:szCs w:val="24"/>
        </w:rPr>
        <w:t xml:space="preserve">la carrera la ingeniería </w:t>
      </w:r>
      <w:r w:rsidR="00930D59">
        <w:rPr>
          <w:rFonts w:ascii="Times New Roman" w:hAnsi="Times New Roman" w:cs="Times New Roman"/>
          <w:sz w:val="24"/>
          <w:szCs w:val="24"/>
        </w:rPr>
        <w:t>I</w:t>
      </w:r>
      <w:r w:rsidR="00930D59" w:rsidRPr="000C734F">
        <w:rPr>
          <w:rFonts w:ascii="Times New Roman" w:hAnsi="Times New Roman" w:cs="Times New Roman"/>
          <w:sz w:val="24"/>
          <w:szCs w:val="24"/>
        </w:rPr>
        <w:t xml:space="preserve">ndustrial </w:t>
      </w:r>
      <w:r w:rsidR="00611857" w:rsidRPr="000C734F">
        <w:rPr>
          <w:rFonts w:ascii="Times New Roman" w:hAnsi="Times New Roman" w:cs="Times New Roman"/>
          <w:sz w:val="24"/>
          <w:szCs w:val="24"/>
        </w:rPr>
        <w:t xml:space="preserve">es la que mejor </w:t>
      </w:r>
      <w:r w:rsidR="00A5086E" w:rsidRPr="000C734F">
        <w:rPr>
          <w:rFonts w:ascii="Times New Roman" w:hAnsi="Times New Roman" w:cs="Times New Roman"/>
          <w:sz w:val="24"/>
          <w:szCs w:val="24"/>
        </w:rPr>
        <w:t>punt</w:t>
      </w:r>
      <w:r w:rsidR="00A5086E">
        <w:rPr>
          <w:rFonts w:ascii="Times New Roman" w:hAnsi="Times New Roman" w:cs="Times New Roman"/>
          <w:sz w:val="24"/>
          <w:szCs w:val="24"/>
        </w:rPr>
        <w:t>uó</w:t>
      </w:r>
      <w:r w:rsidR="00A5086E" w:rsidRPr="000C734F">
        <w:rPr>
          <w:rFonts w:ascii="Times New Roman" w:hAnsi="Times New Roman" w:cs="Times New Roman"/>
          <w:sz w:val="24"/>
          <w:szCs w:val="24"/>
        </w:rPr>
        <w:t xml:space="preserve"> </w:t>
      </w:r>
      <w:r w:rsidR="00611857" w:rsidRPr="000C734F">
        <w:rPr>
          <w:rFonts w:ascii="Times New Roman" w:hAnsi="Times New Roman" w:cs="Times New Roman"/>
          <w:sz w:val="24"/>
          <w:szCs w:val="24"/>
        </w:rPr>
        <w:t>el fac</w:t>
      </w:r>
      <w:r w:rsidR="003C416C" w:rsidRPr="000C734F">
        <w:rPr>
          <w:rFonts w:ascii="Times New Roman" w:hAnsi="Times New Roman" w:cs="Times New Roman"/>
          <w:sz w:val="24"/>
          <w:szCs w:val="24"/>
        </w:rPr>
        <w:t>tor de las habilidades blandas</w:t>
      </w:r>
      <w:r w:rsidR="009E3868">
        <w:rPr>
          <w:rFonts w:ascii="Times New Roman" w:hAnsi="Times New Roman" w:cs="Times New Roman"/>
          <w:sz w:val="24"/>
          <w:szCs w:val="24"/>
        </w:rPr>
        <w:t>;</w:t>
      </w:r>
      <w:r w:rsidR="003C416C" w:rsidRPr="000C734F">
        <w:rPr>
          <w:rFonts w:ascii="Times New Roman" w:hAnsi="Times New Roman" w:cs="Times New Roman"/>
          <w:sz w:val="24"/>
          <w:szCs w:val="24"/>
        </w:rPr>
        <w:t xml:space="preserve"> la ingeniería en </w:t>
      </w:r>
      <w:r w:rsidR="009E3868">
        <w:rPr>
          <w:rFonts w:ascii="Times New Roman" w:hAnsi="Times New Roman" w:cs="Times New Roman"/>
          <w:sz w:val="24"/>
          <w:szCs w:val="24"/>
        </w:rPr>
        <w:t>I</w:t>
      </w:r>
      <w:r w:rsidR="009E3868" w:rsidRPr="000C734F">
        <w:rPr>
          <w:rFonts w:ascii="Times New Roman" w:hAnsi="Times New Roman" w:cs="Times New Roman"/>
          <w:sz w:val="24"/>
          <w:szCs w:val="24"/>
        </w:rPr>
        <w:t xml:space="preserve">nformática </w:t>
      </w:r>
      <w:r w:rsidR="003C416C" w:rsidRPr="000C734F">
        <w:rPr>
          <w:rFonts w:ascii="Times New Roman" w:hAnsi="Times New Roman" w:cs="Times New Roman"/>
          <w:sz w:val="24"/>
          <w:szCs w:val="24"/>
        </w:rPr>
        <w:t>es la que obtuvo menor puntuación</w:t>
      </w:r>
      <w:r w:rsidR="009E3868">
        <w:rPr>
          <w:rFonts w:ascii="Times New Roman" w:hAnsi="Times New Roman" w:cs="Times New Roman"/>
          <w:sz w:val="24"/>
          <w:szCs w:val="24"/>
        </w:rPr>
        <w:t>.</w:t>
      </w:r>
      <w:r w:rsidR="009E3868" w:rsidRPr="000C734F">
        <w:rPr>
          <w:rFonts w:ascii="Times New Roman" w:hAnsi="Times New Roman" w:cs="Times New Roman"/>
          <w:sz w:val="24"/>
          <w:szCs w:val="24"/>
        </w:rPr>
        <w:t xml:space="preserve"> </w:t>
      </w:r>
      <w:r w:rsidR="009E3868">
        <w:rPr>
          <w:rFonts w:ascii="Times New Roman" w:hAnsi="Times New Roman" w:cs="Times New Roman"/>
          <w:sz w:val="24"/>
          <w:szCs w:val="24"/>
        </w:rPr>
        <w:t>P</w:t>
      </w:r>
      <w:r w:rsidR="009E3868" w:rsidRPr="000C734F">
        <w:rPr>
          <w:rFonts w:ascii="Times New Roman" w:hAnsi="Times New Roman" w:cs="Times New Roman"/>
          <w:sz w:val="24"/>
          <w:szCs w:val="24"/>
        </w:rPr>
        <w:t xml:space="preserve">or </w:t>
      </w:r>
      <w:r w:rsidR="002C603B" w:rsidRPr="000C734F">
        <w:rPr>
          <w:rFonts w:ascii="Times New Roman" w:hAnsi="Times New Roman" w:cs="Times New Roman"/>
          <w:sz w:val="24"/>
          <w:szCs w:val="24"/>
        </w:rPr>
        <w:t>lo que respecta a la variable de las materias reprobadas</w:t>
      </w:r>
      <w:r w:rsidR="009E3868">
        <w:rPr>
          <w:rFonts w:ascii="Times New Roman" w:hAnsi="Times New Roman" w:cs="Times New Roman"/>
          <w:sz w:val="24"/>
          <w:szCs w:val="24"/>
        </w:rPr>
        <w:t>,</w:t>
      </w:r>
      <w:r w:rsidR="002C603B" w:rsidRPr="000C734F">
        <w:rPr>
          <w:rFonts w:ascii="Times New Roman" w:hAnsi="Times New Roman" w:cs="Times New Roman"/>
          <w:sz w:val="24"/>
          <w:szCs w:val="24"/>
        </w:rPr>
        <w:t xml:space="preserve"> se halló que </w:t>
      </w:r>
      <w:r w:rsidR="00D668DE" w:rsidRPr="000C734F">
        <w:rPr>
          <w:rFonts w:ascii="Times New Roman" w:hAnsi="Times New Roman" w:cs="Times New Roman"/>
          <w:sz w:val="24"/>
          <w:szCs w:val="24"/>
        </w:rPr>
        <w:t>los alumnos que reportan cero materias reprobadas son lo que califican de mejor forma el factor</w:t>
      </w:r>
      <w:r w:rsidR="003C533E">
        <w:rPr>
          <w:rFonts w:ascii="Times New Roman" w:hAnsi="Times New Roman" w:cs="Times New Roman"/>
          <w:sz w:val="24"/>
          <w:szCs w:val="24"/>
        </w:rPr>
        <w:t>:</w:t>
      </w:r>
      <w:r w:rsidR="00D668DE" w:rsidRPr="000C734F">
        <w:rPr>
          <w:rFonts w:ascii="Times New Roman" w:hAnsi="Times New Roman" w:cs="Times New Roman"/>
          <w:sz w:val="24"/>
          <w:szCs w:val="24"/>
        </w:rPr>
        <w:t xml:space="preserve"> los que </w:t>
      </w:r>
      <w:r w:rsidR="005811C8" w:rsidRPr="000C734F">
        <w:rPr>
          <w:rFonts w:ascii="Times New Roman" w:hAnsi="Times New Roman" w:cs="Times New Roman"/>
          <w:sz w:val="24"/>
          <w:szCs w:val="24"/>
        </w:rPr>
        <w:t xml:space="preserve">dijeron tener más de cuatro asignaturas sin acreditar son lo que obtuvieron menor puntuación. </w:t>
      </w:r>
      <w:r w:rsidR="00F8319F" w:rsidRPr="000C734F">
        <w:rPr>
          <w:rFonts w:ascii="Times New Roman" w:hAnsi="Times New Roman" w:cs="Times New Roman"/>
          <w:sz w:val="24"/>
          <w:szCs w:val="24"/>
        </w:rPr>
        <w:t xml:space="preserve">Además, se encontró que </w:t>
      </w:r>
      <w:r w:rsidR="001D343C" w:rsidRPr="000C734F">
        <w:rPr>
          <w:rFonts w:ascii="Times New Roman" w:hAnsi="Times New Roman" w:cs="Times New Roman"/>
          <w:sz w:val="24"/>
          <w:szCs w:val="24"/>
        </w:rPr>
        <w:t>los jóvenes que indicaron que aprenden de mejor forma cuando el profesor expone son los que alcanzaron las me</w:t>
      </w:r>
      <w:r w:rsidR="00BC2F5D" w:rsidRPr="000C734F">
        <w:rPr>
          <w:rFonts w:ascii="Times New Roman" w:hAnsi="Times New Roman" w:cs="Times New Roman"/>
          <w:sz w:val="24"/>
          <w:szCs w:val="24"/>
        </w:rPr>
        <w:t>jores puntuaciones en las habilidades blandas, mientras que los alumnos que señalaron que aprenden mejor cuando el profesor hace uso de imágenes son los que calif</w:t>
      </w:r>
      <w:r w:rsidR="008A6EF3" w:rsidRPr="000C734F">
        <w:rPr>
          <w:rFonts w:ascii="Times New Roman" w:hAnsi="Times New Roman" w:cs="Times New Roman"/>
          <w:sz w:val="24"/>
          <w:szCs w:val="24"/>
        </w:rPr>
        <w:t>icaron con menos puntuación las habilidades</w:t>
      </w:r>
      <w:r w:rsidR="009E3868">
        <w:rPr>
          <w:rFonts w:ascii="Times New Roman" w:hAnsi="Times New Roman" w:cs="Times New Roman"/>
          <w:sz w:val="24"/>
          <w:szCs w:val="24"/>
        </w:rPr>
        <w:t>.</w:t>
      </w:r>
      <w:r w:rsidR="009E3868" w:rsidRPr="000C734F">
        <w:rPr>
          <w:rFonts w:ascii="Times New Roman" w:hAnsi="Times New Roman" w:cs="Times New Roman"/>
          <w:sz w:val="24"/>
          <w:szCs w:val="24"/>
        </w:rPr>
        <w:t xml:space="preserve"> </w:t>
      </w:r>
      <w:r w:rsidR="009E3868">
        <w:rPr>
          <w:rFonts w:ascii="Times New Roman" w:hAnsi="Times New Roman" w:cs="Times New Roman"/>
          <w:sz w:val="24"/>
          <w:szCs w:val="24"/>
        </w:rPr>
        <w:t>Aunado a lo anterior,</w:t>
      </w:r>
      <w:r w:rsidR="009E3868" w:rsidRPr="000C734F">
        <w:rPr>
          <w:rFonts w:ascii="Times New Roman" w:hAnsi="Times New Roman" w:cs="Times New Roman"/>
          <w:sz w:val="24"/>
          <w:szCs w:val="24"/>
        </w:rPr>
        <w:t xml:space="preserve"> </w:t>
      </w:r>
      <w:r w:rsidR="00F25ACB" w:rsidRPr="000C734F">
        <w:rPr>
          <w:rFonts w:ascii="Times New Roman" w:hAnsi="Times New Roman" w:cs="Times New Roman"/>
          <w:sz w:val="24"/>
          <w:szCs w:val="24"/>
        </w:rPr>
        <w:t>se encontró que</w:t>
      </w:r>
      <w:r w:rsidR="009E3868">
        <w:rPr>
          <w:rFonts w:ascii="Times New Roman" w:hAnsi="Times New Roman" w:cs="Times New Roman"/>
          <w:sz w:val="24"/>
          <w:szCs w:val="24"/>
        </w:rPr>
        <w:t>,</w:t>
      </w:r>
      <w:r w:rsidR="00F25ACB" w:rsidRPr="000C734F">
        <w:rPr>
          <w:rFonts w:ascii="Times New Roman" w:hAnsi="Times New Roman" w:cs="Times New Roman"/>
          <w:sz w:val="24"/>
          <w:szCs w:val="24"/>
        </w:rPr>
        <w:t xml:space="preserve"> conforme los estudiantes avanzan por semestre</w:t>
      </w:r>
      <w:r w:rsidR="009E3868">
        <w:rPr>
          <w:rFonts w:ascii="Times New Roman" w:hAnsi="Times New Roman" w:cs="Times New Roman"/>
          <w:sz w:val="24"/>
          <w:szCs w:val="24"/>
        </w:rPr>
        <w:t>,</w:t>
      </w:r>
      <w:r w:rsidR="00F25ACB" w:rsidRPr="000C734F">
        <w:rPr>
          <w:rFonts w:ascii="Times New Roman" w:hAnsi="Times New Roman" w:cs="Times New Roman"/>
          <w:sz w:val="24"/>
          <w:szCs w:val="24"/>
        </w:rPr>
        <w:t xml:space="preserve"> su percepción sobre la adquisición de las habilidades blandas es positiva</w:t>
      </w:r>
      <w:r w:rsidR="008A6EF3" w:rsidRPr="000C734F">
        <w:rPr>
          <w:rFonts w:ascii="Times New Roman" w:hAnsi="Times New Roman" w:cs="Times New Roman"/>
          <w:sz w:val="24"/>
          <w:szCs w:val="24"/>
        </w:rPr>
        <w:t xml:space="preserve">. Otro hallazgo es que los jóvenes que percibieron que un egresado gana </w:t>
      </w:r>
      <w:r w:rsidR="009E3868" w:rsidRPr="000C734F">
        <w:rPr>
          <w:rFonts w:ascii="Times New Roman" w:hAnsi="Times New Roman" w:cs="Times New Roman"/>
          <w:sz w:val="24"/>
          <w:szCs w:val="24"/>
        </w:rPr>
        <w:t>aproximadamente</w:t>
      </w:r>
      <w:r w:rsidR="008A6EF3" w:rsidRPr="000C734F">
        <w:rPr>
          <w:rFonts w:ascii="Times New Roman" w:hAnsi="Times New Roman" w:cs="Times New Roman"/>
          <w:sz w:val="24"/>
          <w:szCs w:val="24"/>
        </w:rPr>
        <w:t xml:space="preserve"> </w:t>
      </w:r>
      <w:r w:rsidR="00AC70E5">
        <w:rPr>
          <w:rFonts w:ascii="Times New Roman" w:hAnsi="Times New Roman" w:cs="Times New Roman"/>
          <w:sz w:val="24"/>
          <w:szCs w:val="24"/>
        </w:rPr>
        <w:t>10 000</w:t>
      </w:r>
      <w:r w:rsidR="008A6EF3" w:rsidRPr="000C734F">
        <w:rPr>
          <w:rFonts w:ascii="Times New Roman" w:hAnsi="Times New Roman" w:cs="Times New Roman"/>
          <w:sz w:val="24"/>
          <w:szCs w:val="24"/>
        </w:rPr>
        <w:t xml:space="preserve"> pesos al mes son los que obtuvieron más puntos </w:t>
      </w:r>
      <w:r w:rsidR="00C91C5D" w:rsidRPr="000C734F">
        <w:rPr>
          <w:rFonts w:ascii="Times New Roman" w:hAnsi="Times New Roman" w:cs="Times New Roman"/>
          <w:sz w:val="24"/>
          <w:szCs w:val="24"/>
        </w:rPr>
        <w:t>en las competencias blandas, mientras que los que piensan que un egresado gana entre 4</w:t>
      </w:r>
      <w:r w:rsidR="00AD30DE" w:rsidRPr="000C734F">
        <w:rPr>
          <w:rFonts w:ascii="Times New Roman" w:hAnsi="Times New Roman" w:cs="Times New Roman"/>
          <w:sz w:val="24"/>
          <w:szCs w:val="24"/>
        </w:rPr>
        <w:t xml:space="preserve">000 y 6000 pesos son los que obtuvieron menos puntos. </w:t>
      </w:r>
    </w:p>
    <w:p w14:paraId="553AD248" w14:textId="2D6B11BE" w:rsidR="00AD30DE" w:rsidRPr="000C734F" w:rsidRDefault="000B11ED" w:rsidP="007F6DEA">
      <w:pPr>
        <w:pStyle w:val="Textoindependiente"/>
        <w:spacing w:after="0" w:line="360" w:lineRule="auto"/>
        <w:ind w:firstLine="708"/>
        <w:jc w:val="both"/>
        <w:rPr>
          <w:rFonts w:ascii="Times New Roman" w:hAnsi="Times New Roman" w:cs="Times New Roman"/>
          <w:sz w:val="24"/>
          <w:szCs w:val="24"/>
        </w:rPr>
      </w:pPr>
      <w:r w:rsidRPr="000C734F">
        <w:rPr>
          <w:rFonts w:ascii="Times New Roman" w:hAnsi="Times New Roman" w:cs="Times New Roman"/>
          <w:sz w:val="24"/>
          <w:szCs w:val="24"/>
        </w:rPr>
        <w:t>Por último, s</w:t>
      </w:r>
      <w:r w:rsidR="00070D2B" w:rsidRPr="000C734F">
        <w:rPr>
          <w:rFonts w:ascii="Times New Roman" w:hAnsi="Times New Roman" w:cs="Times New Roman"/>
          <w:sz w:val="24"/>
          <w:szCs w:val="24"/>
        </w:rPr>
        <w:t>iguiendo con el caso del IPN</w:t>
      </w:r>
      <w:r w:rsidR="00AC70E5">
        <w:rPr>
          <w:rFonts w:ascii="Times New Roman" w:hAnsi="Times New Roman" w:cs="Times New Roman"/>
          <w:sz w:val="24"/>
          <w:szCs w:val="24"/>
        </w:rPr>
        <w:t>,</w:t>
      </w:r>
      <w:r w:rsidR="00070D2B" w:rsidRPr="000C734F">
        <w:rPr>
          <w:rFonts w:ascii="Times New Roman" w:hAnsi="Times New Roman" w:cs="Times New Roman"/>
          <w:sz w:val="24"/>
          <w:szCs w:val="24"/>
        </w:rPr>
        <w:t xml:space="preserve"> </w:t>
      </w:r>
      <w:r w:rsidR="00D52FB4" w:rsidRPr="000C734F">
        <w:rPr>
          <w:rFonts w:ascii="Times New Roman" w:hAnsi="Times New Roman" w:cs="Times New Roman"/>
          <w:sz w:val="24"/>
          <w:szCs w:val="24"/>
        </w:rPr>
        <w:t xml:space="preserve">se </w:t>
      </w:r>
      <w:r w:rsidR="00AC70E5" w:rsidRPr="000C734F">
        <w:rPr>
          <w:rFonts w:ascii="Times New Roman" w:hAnsi="Times New Roman" w:cs="Times New Roman"/>
          <w:sz w:val="24"/>
          <w:szCs w:val="24"/>
        </w:rPr>
        <w:t>encontr</w:t>
      </w:r>
      <w:r w:rsidR="00AC70E5">
        <w:rPr>
          <w:rFonts w:ascii="Times New Roman" w:hAnsi="Times New Roman" w:cs="Times New Roman"/>
          <w:sz w:val="24"/>
          <w:szCs w:val="24"/>
        </w:rPr>
        <w:t>aron</w:t>
      </w:r>
      <w:r w:rsidR="00AC70E5" w:rsidRPr="000C734F">
        <w:rPr>
          <w:rFonts w:ascii="Times New Roman" w:hAnsi="Times New Roman" w:cs="Times New Roman"/>
          <w:sz w:val="24"/>
          <w:szCs w:val="24"/>
        </w:rPr>
        <w:t xml:space="preserve"> </w:t>
      </w:r>
      <w:r w:rsidR="00D52FB4" w:rsidRPr="000C734F">
        <w:rPr>
          <w:rFonts w:ascii="Times New Roman" w:hAnsi="Times New Roman" w:cs="Times New Roman"/>
          <w:sz w:val="24"/>
          <w:szCs w:val="24"/>
        </w:rPr>
        <w:t>diferencias con respecto a la</w:t>
      </w:r>
      <w:r w:rsidR="00E57599" w:rsidRPr="000C734F">
        <w:rPr>
          <w:rFonts w:ascii="Times New Roman" w:hAnsi="Times New Roman" w:cs="Times New Roman"/>
          <w:sz w:val="24"/>
          <w:szCs w:val="24"/>
        </w:rPr>
        <w:t>s razones de la asistencia a la</w:t>
      </w:r>
      <w:r w:rsidR="003D64D3" w:rsidRPr="000C734F">
        <w:rPr>
          <w:rFonts w:ascii="Times New Roman" w:hAnsi="Times New Roman" w:cs="Times New Roman"/>
          <w:sz w:val="24"/>
          <w:szCs w:val="24"/>
        </w:rPr>
        <w:t xml:space="preserve"> escuela</w:t>
      </w:r>
      <w:r w:rsidR="00AC70E5">
        <w:rPr>
          <w:rFonts w:ascii="Times New Roman" w:hAnsi="Times New Roman" w:cs="Times New Roman"/>
          <w:sz w:val="24"/>
          <w:szCs w:val="24"/>
        </w:rPr>
        <w:t>:</w:t>
      </w:r>
      <w:r w:rsidR="003D64D3" w:rsidRPr="000C734F">
        <w:rPr>
          <w:rFonts w:ascii="Times New Roman" w:hAnsi="Times New Roman" w:cs="Times New Roman"/>
          <w:sz w:val="24"/>
          <w:szCs w:val="24"/>
        </w:rPr>
        <w:t xml:space="preserve"> los que mejor </w:t>
      </w:r>
      <w:r w:rsidR="00096C3F" w:rsidRPr="000C734F">
        <w:rPr>
          <w:rFonts w:ascii="Times New Roman" w:hAnsi="Times New Roman" w:cs="Times New Roman"/>
          <w:sz w:val="24"/>
          <w:szCs w:val="24"/>
        </w:rPr>
        <w:t>punt</w:t>
      </w:r>
      <w:r w:rsidR="00096C3F">
        <w:rPr>
          <w:rFonts w:ascii="Times New Roman" w:hAnsi="Times New Roman" w:cs="Times New Roman"/>
          <w:sz w:val="24"/>
          <w:szCs w:val="24"/>
        </w:rPr>
        <w:t>ua</w:t>
      </w:r>
      <w:r w:rsidR="00096C3F" w:rsidRPr="000C734F">
        <w:rPr>
          <w:rFonts w:ascii="Times New Roman" w:hAnsi="Times New Roman" w:cs="Times New Roman"/>
          <w:sz w:val="24"/>
          <w:szCs w:val="24"/>
        </w:rPr>
        <w:t xml:space="preserve">ron </w:t>
      </w:r>
      <w:r w:rsidR="003D64D3" w:rsidRPr="000C734F">
        <w:rPr>
          <w:rFonts w:ascii="Times New Roman" w:hAnsi="Times New Roman" w:cs="Times New Roman"/>
          <w:sz w:val="24"/>
          <w:szCs w:val="24"/>
        </w:rPr>
        <w:t>el factor</w:t>
      </w:r>
      <w:r w:rsidR="008D6DCE" w:rsidRPr="000C734F">
        <w:rPr>
          <w:rFonts w:ascii="Times New Roman" w:hAnsi="Times New Roman" w:cs="Times New Roman"/>
          <w:sz w:val="24"/>
          <w:szCs w:val="24"/>
        </w:rPr>
        <w:t xml:space="preserve"> de las competencias blandas</w:t>
      </w:r>
      <w:r w:rsidR="003D64D3" w:rsidRPr="000C734F">
        <w:rPr>
          <w:rFonts w:ascii="Times New Roman" w:hAnsi="Times New Roman" w:cs="Times New Roman"/>
          <w:sz w:val="24"/>
          <w:szCs w:val="24"/>
        </w:rPr>
        <w:t xml:space="preserve"> son aquellos jóvenes que </w:t>
      </w:r>
      <w:r w:rsidR="00CC41FE" w:rsidRPr="000C734F">
        <w:rPr>
          <w:rFonts w:ascii="Times New Roman" w:hAnsi="Times New Roman" w:cs="Times New Roman"/>
          <w:sz w:val="24"/>
          <w:szCs w:val="24"/>
        </w:rPr>
        <w:t>indican que asisten a la universidad porque les gusta la carrera que están estudiando</w:t>
      </w:r>
      <w:r w:rsidR="00AC70E5">
        <w:rPr>
          <w:rFonts w:ascii="Times New Roman" w:hAnsi="Times New Roman" w:cs="Times New Roman"/>
          <w:sz w:val="24"/>
          <w:szCs w:val="24"/>
        </w:rPr>
        <w:t>;</w:t>
      </w:r>
      <w:r w:rsidR="00CC41FE" w:rsidRPr="000C734F">
        <w:rPr>
          <w:rFonts w:ascii="Times New Roman" w:hAnsi="Times New Roman" w:cs="Times New Roman"/>
          <w:sz w:val="24"/>
          <w:szCs w:val="24"/>
        </w:rPr>
        <w:t xml:space="preserve"> los que califican con menos puntos son aquellos que señalan que estudian </w:t>
      </w:r>
      <w:r w:rsidR="00D7749E" w:rsidRPr="000C734F">
        <w:rPr>
          <w:rFonts w:ascii="Times New Roman" w:hAnsi="Times New Roman" w:cs="Times New Roman"/>
          <w:sz w:val="24"/>
          <w:szCs w:val="24"/>
        </w:rPr>
        <w:t>lo</w:t>
      </w:r>
      <w:r w:rsidR="00825B24" w:rsidRPr="000C734F">
        <w:rPr>
          <w:rFonts w:ascii="Times New Roman" w:hAnsi="Times New Roman" w:cs="Times New Roman"/>
          <w:sz w:val="24"/>
          <w:szCs w:val="24"/>
        </w:rPr>
        <w:t xml:space="preserve"> que los miembros de su familia han estudiado. </w:t>
      </w:r>
    </w:p>
    <w:p w14:paraId="553AD249" w14:textId="13E55E00" w:rsidR="00B45722" w:rsidRPr="000C734F" w:rsidRDefault="004F0A2B" w:rsidP="007F6DEA">
      <w:pPr>
        <w:pStyle w:val="Textoindependiente"/>
        <w:spacing w:after="0" w:line="360" w:lineRule="auto"/>
        <w:ind w:firstLine="708"/>
        <w:jc w:val="both"/>
        <w:rPr>
          <w:rFonts w:ascii="Times New Roman" w:hAnsi="Times New Roman" w:cs="Times New Roman"/>
          <w:sz w:val="24"/>
          <w:szCs w:val="24"/>
        </w:rPr>
      </w:pPr>
      <w:r w:rsidRPr="000C734F">
        <w:rPr>
          <w:rFonts w:ascii="Times New Roman" w:hAnsi="Times New Roman" w:cs="Times New Roman"/>
          <w:sz w:val="24"/>
          <w:szCs w:val="24"/>
        </w:rPr>
        <w:t xml:space="preserve">Ahora bien, en el caso del </w:t>
      </w:r>
      <w:r w:rsidR="00AC70E5" w:rsidRPr="000C734F">
        <w:rPr>
          <w:rFonts w:ascii="Times New Roman" w:hAnsi="Times New Roman" w:cs="Times New Roman"/>
          <w:sz w:val="24"/>
          <w:szCs w:val="24"/>
        </w:rPr>
        <w:t>T</w:t>
      </w:r>
      <w:r w:rsidR="00AC70E5">
        <w:rPr>
          <w:rFonts w:ascii="Times New Roman" w:hAnsi="Times New Roman" w:cs="Times New Roman"/>
          <w:sz w:val="24"/>
          <w:szCs w:val="24"/>
        </w:rPr>
        <w:t>ec</w:t>
      </w:r>
      <w:r w:rsidR="00AC70E5" w:rsidRPr="000C734F">
        <w:rPr>
          <w:rFonts w:ascii="Times New Roman" w:hAnsi="Times New Roman" w:cs="Times New Roman"/>
          <w:sz w:val="24"/>
          <w:szCs w:val="24"/>
        </w:rPr>
        <w:t>NM</w:t>
      </w:r>
      <w:r w:rsidRPr="000C734F">
        <w:rPr>
          <w:rFonts w:ascii="Times New Roman" w:hAnsi="Times New Roman" w:cs="Times New Roman"/>
          <w:sz w:val="24"/>
          <w:szCs w:val="24"/>
        </w:rPr>
        <w:t xml:space="preserve">, </w:t>
      </w:r>
      <w:r w:rsidR="003C168D">
        <w:rPr>
          <w:rFonts w:ascii="Times New Roman" w:hAnsi="Times New Roman" w:cs="Times New Roman"/>
          <w:sz w:val="24"/>
          <w:szCs w:val="24"/>
        </w:rPr>
        <w:t xml:space="preserve">siguiendo </w:t>
      </w:r>
      <w:r w:rsidR="00EF2A5D" w:rsidRPr="000C734F">
        <w:rPr>
          <w:rFonts w:ascii="Times New Roman" w:hAnsi="Times New Roman" w:cs="Times New Roman"/>
          <w:sz w:val="24"/>
          <w:szCs w:val="24"/>
        </w:rPr>
        <w:t>los efectos del modelo</w:t>
      </w:r>
      <w:r w:rsidR="00A4011B" w:rsidRPr="000C734F">
        <w:rPr>
          <w:rFonts w:ascii="Times New Roman" w:hAnsi="Times New Roman" w:cs="Times New Roman"/>
          <w:sz w:val="24"/>
          <w:szCs w:val="24"/>
        </w:rPr>
        <w:t xml:space="preserve"> en su primera parte</w:t>
      </w:r>
      <w:r w:rsidR="003C168D">
        <w:rPr>
          <w:rFonts w:ascii="Times New Roman" w:hAnsi="Times New Roman" w:cs="Times New Roman"/>
          <w:sz w:val="24"/>
          <w:szCs w:val="24"/>
        </w:rPr>
        <w:t>,</w:t>
      </w:r>
      <w:r w:rsidR="00EF2A5D" w:rsidRPr="000C734F">
        <w:rPr>
          <w:rFonts w:ascii="Times New Roman" w:hAnsi="Times New Roman" w:cs="Times New Roman"/>
          <w:sz w:val="24"/>
          <w:szCs w:val="24"/>
        </w:rPr>
        <w:t xml:space="preserve"> </w:t>
      </w:r>
      <w:r w:rsidR="003C168D">
        <w:rPr>
          <w:rFonts w:ascii="Times New Roman" w:hAnsi="Times New Roman" w:cs="Times New Roman"/>
          <w:sz w:val="24"/>
          <w:szCs w:val="24"/>
        </w:rPr>
        <w:t>se presentaron</w:t>
      </w:r>
      <w:r w:rsidR="00EF2A5D" w:rsidRPr="000C734F">
        <w:rPr>
          <w:rFonts w:ascii="Times New Roman" w:hAnsi="Times New Roman" w:cs="Times New Roman"/>
          <w:sz w:val="24"/>
          <w:szCs w:val="24"/>
        </w:rPr>
        <w:t xml:space="preserve"> diferencias en las variables de </w:t>
      </w:r>
      <w:r w:rsidR="00557364" w:rsidRPr="000C734F">
        <w:rPr>
          <w:rFonts w:ascii="Times New Roman" w:hAnsi="Times New Roman" w:cs="Times New Roman"/>
          <w:sz w:val="24"/>
          <w:szCs w:val="24"/>
        </w:rPr>
        <w:t xml:space="preserve">la carrera </w:t>
      </w:r>
      <w:r w:rsidR="002C4D3A" w:rsidRPr="000C734F">
        <w:rPr>
          <w:rFonts w:ascii="Times New Roman" w:hAnsi="Times New Roman" w:cs="Times New Roman"/>
          <w:sz w:val="24"/>
          <w:szCs w:val="24"/>
        </w:rPr>
        <w:t>(</w:t>
      </w:r>
      <w:r w:rsidR="00EA5F2F" w:rsidRPr="00AA42A3">
        <w:rPr>
          <w:rFonts w:ascii="Times New Roman" w:hAnsi="Times New Roman" w:cs="Times New Roman"/>
          <w:i/>
          <w:iCs/>
          <w:sz w:val="24"/>
          <w:szCs w:val="24"/>
        </w:rPr>
        <w:t>P</w:t>
      </w:r>
      <w:r w:rsidR="00EA5F2F">
        <w:rPr>
          <w:rFonts w:ascii="Times New Roman" w:hAnsi="Times New Roman" w:cs="Times New Roman"/>
          <w:sz w:val="24"/>
          <w:szCs w:val="24"/>
        </w:rPr>
        <w:t xml:space="preserve"> </w:t>
      </w:r>
      <w:r w:rsidR="002C4D3A" w:rsidRPr="000C734F">
        <w:rPr>
          <w:rFonts w:ascii="Times New Roman" w:hAnsi="Times New Roman" w:cs="Times New Roman"/>
          <w:sz w:val="24"/>
          <w:szCs w:val="24"/>
        </w:rPr>
        <w:t>&lt; 0.05), las materias reprobadas (</w:t>
      </w:r>
      <w:r w:rsidR="00EA5F2F" w:rsidRPr="00AA42A3">
        <w:rPr>
          <w:rFonts w:ascii="Times New Roman" w:hAnsi="Times New Roman" w:cs="Times New Roman"/>
          <w:i/>
          <w:iCs/>
          <w:sz w:val="24"/>
          <w:szCs w:val="24"/>
        </w:rPr>
        <w:t>P</w:t>
      </w:r>
      <w:r w:rsidR="00EA5F2F">
        <w:rPr>
          <w:rFonts w:ascii="Times New Roman" w:hAnsi="Times New Roman" w:cs="Times New Roman"/>
          <w:sz w:val="24"/>
          <w:szCs w:val="24"/>
        </w:rPr>
        <w:t xml:space="preserve"> </w:t>
      </w:r>
      <w:r w:rsidR="002C4D3A" w:rsidRPr="000C734F">
        <w:rPr>
          <w:rFonts w:ascii="Times New Roman" w:hAnsi="Times New Roman" w:cs="Times New Roman"/>
          <w:sz w:val="24"/>
          <w:szCs w:val="24"/>
        </w:rPr>
        <w:t xml:space="preserve">&lt; 0.05), </w:t>
      </w:r>
      <w:r w:rsidR="00EC20B0" w:rsidRPr="000C734F">
        <w:rPr>
          <w:rFonts w:ascii="Times New Roman" w:hAnsi="Times New Roman" w:cs="Times New Roman"/>
          <w:sz w:val="24"/>
          <w:szCs w:val="24"/>
        </w:rPr>
        <w:t xml:space="preserve">las formas de aprender </w:t>
      </w:r>
      <w:r w:rsidR="00EA5F2F">
        <w:rPr>
          <w:rFonts w:ascii="Times New Roman" w:hAnsi="Times New Roman" w:cs="Times New Roman"/>
          <w:sz w:val="24"/>
          <w:szCs w:val="24"/>
        </w:rPr>
        <w:t>(</w:t>
      </w:r>
      <w:r w:rsidR="00EA5F2F" w:rsidRPr="00AA42A3">
        <w:rPr>
          <w:rFonts w:ascii="Times New Roman" w:hAnsi="Times New Roman" w:cs="Times New Roman"/>
          <w:i/>
          <w:iCs/>
          <w:sz w:val="24"/>
          <w:szCs w:val="24"/>
        </w:rPr>
        <w:t>P</w:t>
      </w:r>
      <w:r w:rsidR="00EA5F2F">
        <w:rPr>
          <w:rFonts w:ascii="Times New Roman" w:hAnsi="Times New Roman" w:cs="Times New Roman"/>
          <w:sz w:val="24"/>
          <w:szCs w:val="24"/>
        </w:rPr>
        <w:t xml:space="preserve"> </w:t>
      </w:r>
      <w:r w:rsidR="00A664DC" w:rsidRPr="000C734F">
        <w:rPr>
          <w:rFonts w:ascii="Times New Roman" w:hAnsi="Times New Roman" w:cs="Times New Roman"/>
          <w:sz w:val="24"/>
          <w:szCs w:val="24"/>
        </w:rPr>
        <w:t xml:space="preserve">&lt; 0.05) y la razón de </w:t>
      </w:r>
      <w:r w:rsidR="006A02A6" w:rsidRPr="000C734F">
        <w:rPr>
          <w:rFonts w:ascii="Times New Roman" w:hAnsi="Times New Roman" w:cs="Times New Roman"/>
          <w:sz w:val="24"/>
          <w:szCs w:val="24"/>
        </w:rPr>
        <w:t>la asistencia (</w:t>
      </w:r>
      <w:r w:rsidR="003C168D" w:rsidRPr="00AA42A3">
        <w:rPr>
          <w:rFonts w:ascii="Times New Roman" w:hAnsi="Times New Roman" w:cs="Times New Roman"/>
          <w:i/>
          <w:iCs/>
          <w:sz w:val="24"/>
          <w:szCs w:val="24"/>
        </w:rPr>
        <w:t>P</w:t>
      </w:r>
      <w:r w:rsidR="003C168D">
        <w:rPr>
          <w:rFonts w:ascii="Times New Roman" w:hAnsi="Times New Roman" w:cs="Times New Roman"/>
          <w:sz w:val="24"/>
          <w:szCs w:val="24"/>
        </w:rPr>
        <w:t> </w:t>
      </w:r>
      <w:r w:rsidR="003C168D" w:rsidRPr="000C734F">
        <w:rPr>
          <w:rFonts w:ascii="Times New Roman" w:hAnsi="Times New Roman" w:cs="Times New Roman"/>
          <w:sz w:val="24"/>
          <w:szCs w:val="24"/>
        </w:rPr>
        <w:t>&lt;</w:t>
      </w:r>
      <w:r w:rsidR="003C168D">
        <w:rPr>
          <w:rFonts w:ascii="Times New Roman" w:hAnsi="Times New Roman" w:cs="Times New Roman"/>
          <w:sz w:val="24"/>
          <w:szCs w:val="24"/>
        </w:rPr>
        <w:t> </w:t>
      </w:r>
      <w:r w:rsidR="006A02A6" w:rsidRPr="000C734F">
        <w:rPr>
          <w:rFonts w:ascii="Times New Roman" w:hAnsi="Times New Roman" w:cs="Times New Roman"/>
          <w:sz w:val="24"/>
          <w:szCs w:val="24"/>
        </w:rPr>
        <w:t>0.05). En el caso de la carrera</w:t>
      </w:r>
      <w:r w:rsidR="003C168D">
        <w:rPr>
          <w:rFonts w:ascii="Times New Roman" w:hAnsi="Times New Roman" w:cs="Times New Roman"/>
          <w:sz w:val="24"/>
          <w:szCs w:val="24"/>
        </w:rPr>
        <w:t>,</w:t>
      </w:r>
      <w:r w:rsidR="006A02A6" w:rsidRPr="000C734F">
        <w:rPr>
          <w:rFonts w:ascii="Times New Roman" w:hAnsi="Times New Roman" w:cs="Times New Roman"/>
          <w:sz w:val="24"/>
          <w:szCs w:val="24"/>
        </w:rPr>
        <w:t xml:space="preserve"> se halló que la que mejor evalúa las habilidades blandas es </w:t>
      </w:r>
      <w:r w:rsidR="00017115" w:rsidRPr="000C734F">
        <w:rPr>
          <w:rFonts w:ascii="Times New Roman" w:hAnsi="Times New Roman" w:cs="Times New Roman"/>
          <w:sz w:val="24"/>
          <w:szCs w:val="24"/>
        </w:rPr>
        <w:t xml:space="preserve">la ingeniería </w:t>
      </w:r>
      <w:r w:rsidR="003C168D">
        <w:rPr>
          <w:rFonts w:ascii="Times New Roman" w:hAnsi="Times New Roman" w:cs="Times New Roman"/>
          <w:sz w:val="24"/>
          <w:szCs w:val="24"/>
        </w:rPr>
        <w:t>I</w:t>
      </w:r>
      <w:r w:rsidR="003C168D" w:rsidRPr="000C734F">
        <w:rPr>
          <w:rFonts w:ascii="Times New Roman" w:hAnsi="Times New Roman" w:cs="Times New Roman"/>
          <w:sz w:val="24"/>
          <w:szCs w:val="24"/>
        </w:rPr>
        <w:t>ndustrial</w:t>
      </w:r>
      <w:r w:rsidR="003C168D">
        <w:rPr>
          <w:rFonts w:ascii="Times New Roman" w:hAnsi="Times New Roman" w:cs="Times New Roman"/>
          <w:sz w:val="24"/>
          <w:szCs w:val="24"/>
        </w:rPr>
        <w:t>;</w:t>
      </w:r>
      <w:r w:rsidR="00017115" w:rsidRPr="000C734F">
        <w:rPr>
          <w:rFonts w:ascii="Times New Roman" w:hAnsi="Times New Roman" w:cs="Times New Roman"/>
          <w:sz w:val="24"/>
          <w:szCs w:val="24"/>
        </w:rPr>
        <w:t xml:space="preserve"> la que menos califica a las competencias interpersonales es la ingeniería en </w:t>
      </w:r>
      <w:r w:rsidR="003C168D">
        <w:rPr>
          <w:rFonts w:ascii="Times New Roman" w:hAnsi="Times New Roman" w:cs="Times New Roman"/>
          <w:sz w:val="24"/>
          <w:szCs w:val="24"/>
        </w:rPr>
        <w:t>T</w:t>
      </w:r>
      <w:r w:rsidR="003C168D" w:rsidRPr="000C734F">
        <w:rPr>
          <w:rFonts w:ascii="Times New Roman" w:hAnsi="Times New Roman" w:cs="Times New Roman"/>
          <w:sz w:val="24"/>
          <w:szCs w:val="24"/>
        </w:rPr>
        <w:t xml:space="preserve">ecnologías </w:t>
      </w:r>
      <w:r w:rsidR="00017115" w:rsidRPr="000C734F">
        <w:rPr>
          <w:rFonts w:ascii="Times New Roman" w:hAnsi="Times New Roman" w:cs="Times New Roman"/>
          <w:sz w:val="24"/>
          <w:szCs w:val="24"/>
        </w:rPr>
        <w:t xml:space="preserve">de la </w:t>
      </w:r>
      <w:r w:rsidR="003C168D">
        <w:rPr>
          <w:rFonts w:ascii="Times New Roman" w:hAnsi="Times New Roman" w:cs="Times New Roman"/>
          <w:sz w:val="24"/>
          <w:szCs w:val="24"/>
        </w:rPr>
        <w:t>I</w:t>
      </w:r>
      <w:r w:rsidR="003C168D" w:rsidRPr="000C734F">
        <w:rPr>
          <w:rFonts w:ascii="Times New Roman" w:hAnsi="Times New Roman" w:cs="Times New Roman"/>
          <w:sz w:val="24"/>
          <w:szCs w:val="24"/>
        </w:rPr>
        <w:t xml:space="preserve">nformación </w:t>
      </w:r>
      <w:r w:rsidR="00B45FC9" w:rsidRPr="000C734F">
        <w:rPr>
          <w:rFonts w:ascii="Times New Roman" w:hAnsi="Times New Roman" w:cs="Times New Roman"/>
          <w:sz w:val="24"/>
          <w:szCs w:val="24"/>
        </w:rPr>
        <w:t xml:space="preserve">y </w:t>
      </w:r>
      <w:r w:rsidR="003C168D">
        <w:rPr>
          <w:rFonts w:ascii="Times New Roman" w:hAnsi="Times New Roman" w:cs="Times New Roman"/>
          <w:sz w:val="24"/>
          <w:szCs w:val="24"/>
        </w:rPr>
        <w:t>C</w:t>
      </w:r>
      <w:r w:rsidR="003C168D" w:rsidRPr="000C734F">
        <w:rPr>
          <w:rFonts w:ascii="Times New Roman" w:hAnsi="Times New Roman" w:cs="Times New Roman"/>
          <w:sz w:val="24"/>
          <w:szCs w:val="24"/>
        </w:rPr>
        <w:t>omunicaciones</w:t>
      </w:r>
      <w:r w:rsidR="003C168D">
        <w:rPr>
          <w:rFonts w:ascii="Times New Roman" w:hAnsi="Times New Roman" w:cs="Times New Roman"/>
          <w:sz w:val="24"/>
          <w:szCs w:val="24"/>
        </w:rPr>
        <w:t>.</w:t>
      </w:r>
      <w:r w:rsidR="003C168D" w:rsidRPr="000C734F">
        <w:rPr>
          <w:rFonts w:ascii="Times New Roman" w:hAnsi="Times New Roman" w:cs="Times New Roman"/>
          <w:sz w:val="24"/>
          <w:szCs w:val="24"/>
        </w:rPr>
        <w:t xml:space="preserve"> </w:t>
      </w:r>
      <w:r w:rsidR="003C168D">
        <w:rPr>
          <w:rFonts w:ascii="Times New Roman" w:hAnsi="Times New Roman" w:cs="Times New Roman"/>
          <w:sz w:val="24"/>
          <w:szCs w:val="24"/>
        </w:rPr>
        <w:t>Asimismo,</w:t>
      </w:r>
      <w:r w:rsidR="003C168D" w:rsidRPr="000C734F">
        <w:rPr>
          <w:rFonts w:ascii="Times New Roman" w:hAnsi="Times New Roman" w:cs="Times New Roman"/>
          <w:sz w:val="24"/>
          <w:szCs w:val="24"/>
        </w:rPr>
        <w:t xml:space="preserve"> </w:t>
      </w:r>
      <w:r w:rsidR="00FB6992" w:rsidRPr="000C734F">
        <w:rPr>
          <w:rFonts w:ascii="Times New Roman" w:hAnsi="Times New Roman" w:cs="Times New Roman"/>
          <w:sz w:val="24"/>
          <w:szCs w:val="24"/>
        </w:rPr>
        <w:t xml:space="preserve">se encontró que los </w:t>
      </w:r>
      <w:r w:rsidR="006D01EA" w:rsidRPr="000C734F">
        <w:rPr>
          <w:rFonts w:ascii="Times New Roman" w:hAnsi="Times New Roman" w:cs="Times New Roman"/>
          <w:sz w:val="24"/>
          <w:szCs w:val="24"/>
        </w:rPr>
        <w:t>participantes que dijeron no tener asignaturas reprobadas son los que mejor perciben la adquisición de ha</w:t>
      </w:r>
      <w:r w:rsidR="00F0070C" w:rsidRPr="000C734F">
        <w:rPr>
          <w:rFonts w:ascii="Times New Roman" w:hAnsi="Times New Roman" w:cs="Times New Roman"/>
          <w:sz w:val="24"/>
          <w:szCs w:val="24"/>
        </w:rPr>
        <w:t>bilidades blandas</w:t>
      </w:r>
      <w:r w:rsidR="005600F9">
        <w:rPr>
          <w:rFonts w:ascii="Times New Roman" w:hAnsi="Times New Roman" w:cs="Times New Roman"/>
          <w:sz w:val="24"/>
          <w:szCs w:val="24"/>
        </w:rPr>
        <w:t>.</w:t>
      </w:r>
      <w:r w:rsidR="005600F9" w:rsidRPr="000C734F">
        <w:rPr>
          <w:rFonts w:ascii="Times New Roman" w:hAnsi="Times New Roman" w:cs="Times New Roman"/>
          <w:sz w:val="24"/>
          <w:szCs w:val="24"/>
        </w:rPr>
        <w:t xml:space="preserve"> </w:t>
      </w:r>
      <w:r w:rsidR="005600F9">
        <w:rPr>
          <w:rFonts w:ascii="Times New Roman" w:hAnsi="Times New Roman" w:cs="Times New Roman"/>
          <w:sz w:val="24"/>
          <w:szCs w:val="24"/>
        </w:rPr>
        <w:t>T</w:t>
      </w:r>
      <w:r w:rsidR="005600F9" w:rsidRPr="000C734F">
        <w:rPr>
          <w:rFonts w:ascii="Times New Roman" w:hAnsi="Times New Roman" w:cs="Times New Roman"/>
          <w:sz w:val="24"/>
          <w:szCs w:val="24"/>
        </w:rPr>
        <w:t xml:space="preserve">ambién </w:t>
      </w:r>
      <w:r w:rsidR="00F0070C" w:rsidRPr="000C734F">
        <w:rPr>
          <w:rFonts w:ascii="Times New Roman" w:hAnsi="Times New Roman" w:cs="Times New Roman"/>
          <w:sz w:val="24"/>
          <w:szCs w:val="24"/>
        </w:rPr>
        <w:t xml:space="preserve">que </w:t>
      </w:r>
      <w:r w:rsidR="00B45722" w:rsidRPr="000C734F">
        <w:rPr>
          <w:rFonts w:ascii="Times New Roman" w:hAnsi="Times New Roman" w:cs="Times New Roman"/>
          <w:sz w:val="24"/>
          <w:szCs w:val="24"/>
        </w:rPr>
        <w:t>los jóvenes que califican de forma positiva los elementos de las habilidades blandas son aquellos que indican que aprenden mejor cuando el profesor hace uso de imágenes</w:t>
      </w:r>
      <w:r w:rsidR="005600F9">
        <w:rPr>
          <w:rFonts w:ascii="Times New Roman" w:hAnsi="Times New Roman" w:cs="Times New Roman"/>
          <w:sz w:val="24"/>
          <w:szCs w:val="24"/>
        </w:rPr>
        <w:t>.</w:t>
      </w:r>
      <w:r w:rsidR="005600F9" w:rsidRPr="000C734F">
        <w:rPr>
          <w:rFonts w:ascii="Times New Roman" w:hAnsi="Times New Roman" w:cs="Times New Roman"/>
          <w:sz w:val="24"/>
          <w:szCs w:val="24"/>
        </w:rPr>
        <w:t xml:space="preserve"> </w:t>
      </w:r>
      <w:r w:rsidR="00421138">
        <w:rPr>
          <w:rFonts w:ascii="Times New Roman" w:hAnsi="Times New Roman" w:cs="Times New Roman"/>
          <w:sz w:val="24"/>
          <w:szCs w:val="24"/>
        </w:rPr>
        <w:t>A</w:t>
      </w:r>
      <w:r w:rsidR="00421138" w:rsidRPr="000C734F">
        <w:rPr>
          <w:rFonts w:ascii="Times New Roman" w:hAnsi="Times New Roman" w:cs="Times New Roman"/>
          <w:sz w:val="24"/>
          <w:szCs w:val="24"/>
        </w:rPr>
        <w:t>demás</w:t>
      </w:r>
      <w:r w:rsidR="00421138">
        <w:rPr>
          <w:rFonts w:ascii="Times New Roman" w:hAnsi="Times New Roman" w:cs="Times New Roman"/>
          <w:sz w:val="24"/>
          <w:szCs w:val="24"/>
        </w:rPr>
        <w:t>,</w:t>
      </w:r>
      <w:r w:rsidR="00421138" w:rsidRPr="000C734F">
        <w:rPr>
          <w:rFonts w:ascii="Times New Roman" w:hAnsi="Times New Roman" w:cs="Times New Roman"/>
          <w:sz w:val="24"/>
          <w:szCs w:val="24"/>
        </w:rPr>
        <w:t xml:space="preserve"> </w:t>
      </w:r>
      <w:r w:rsidR="00C81CA2" w:rsidRPr="000C734F">
        <w:rPr>
          <w:rFonts w:ascii="Times New Roman" w:hAnsi="Times New Roman" w:cs="Times New Roman"/>
          <w:sz w:val="24"/>
          <w:szCs w:val="24"/>
        </w:rPr>
        <w:t xml:space="preserve">los estudiantes que perciben las habilidades blandas son aquellos que señalan que se encuentran </w:t>
      </w:r>
      <w:r w:rsidR="00834590" w:rsidRPr="000C734F">
        <w:rPr>
          <w:rFonts w:ascii="Times New Roman" w:hAnsi="Times New Roman" w:cs="Times New Roman"/>
          <w:sz w:val="24"/>
          <w:szCs w:val="24"/>
        </w:rPr>
        <w:t>estudiando la</w:t>
      </w:r>
      <w:r w:rsidR="00421138">
        <w:rPr>
          <w:rFonts w:ascii="Times New Roman" w:hAnsi="Times New Roman" w:cs="Times New Roman"/>
          <w:sz w:val="24"/>
          <w:szCs w:val="24"/>
        </w:rPr>
        <w:t>s</w:t>
      </w:r>
      <w:r w:rsidR="00834590" w:rsidRPr="000C734F">
        <w:rPr>
          <w:rFonts w:ascii="Times New Roman" w:hAnsi="Times New Roman" w:cs="Times New Roman"/>
          <w:sz w:val="24"/>
          <w:szCs w:val="24"/>
        </w:rPr>
        <w:t xml:space="preserve"> carreras que les gusta</w:t>
      </w:r>
      <w:r w:rsidR="00421138">
        <w:rPr>
          <w:rFonts w:ascii="Times New Roman" w:hAnsi="Times New Roman" w:cs="Times New Roman"/>
          <w:sz w:val="24"/>
          <w:szCs w:val="24"/>
        </w:rPr>
        <w:t xml:space="preserve">; </w:t>
      </w:r>
      <w:r w:rsidR="00834590" w:rsidRPr="000C734F">
        <w:rPr>
          <w:rFonts w:ascii="Times New Roman" w:hAnsi="Times New Roman" w:cs="Times New Roman"/>
          <w:sz w:val="24"/>
          <w:szCs w:val="24"/>
        </w:rPr>
        <w:t xml:space="preserve">los que menos califican el factor son aquellos </w:t>
      </w:r>
      <w:r w:rsidR="00402754" w:rsidRPr="000C734F">
        <w:rPr>
          <w:rFonts w:ascii="Times New Roman" w:hAnsi="Times New Roman" w:cs="Times New Roman"/>
          <w:sz w:val="24"/>
          <w:szCs w:val="24"/>
        </w:rPr>
        <w:t xml:space="preserve">que dicen que estudian lo que en su familia han estudiado por tradición. </w:t>
      </w:r>
    </w:p>
    <w:p w14:paraId="63C16379" w14:textId="02D0A69A" w:rsidR="002E2A4C" w:rsidRDefault="00752B76">
      <w:pPr>
        <w:pStyle w:val="Textoindependiente"/>
        <w:spacing w:after="0" w:line="360" w:lineRule="auto"/>
        <w:ind w:firstLine="708"/>
        <w:jc w:val="both"/>
        <w:rPr>
          <w:rFonts w:ascii="Times New Roman" w:hAnsi="Times New Roman" w:cs="Times New Roman"/>
          <w:sz w:val="24"/>
          <w:szCs w:val="24"/>
        </w:rPr>
      </w:pPr>
      <w:r w:rsidRPr="000C734F">
        <w:rPr>
          <w:rFonts w:ascii="Times New Roman" w:hAnsi="Times New Roman" w:cs="Times New Roman"/>
          <w:sz w:val="24"/>
          <w:szCs w:val="24"/>
        </w:rPr>
        <w:lastRenderedPageBreak/>
        <w:t xml:space="preserve">El modelo lineal generalizado </w:t>
      </w:r>
      <w:r w:rsidR="006E2384">
        <w:rPr>
          <w:rFonts w:ascii="Times New Roman" w:hAnsi="Times New Roman" w:cs="Times New Roman"/>
          <w:sz w:val="24"/>
          <w:szCs w:val="24"/>
        </w:rPr>
        <w:t>del factor habilidades blandas</w:t>
      </w:r>
      <w:r w:rsidR="00C608EC" w:rsidRPr="000C734F">
        <w:rPr>
          <w:rFonts w:ascii="Times New Roman" w:hAnsi="Times New Roman" w:cs="Times New Roman"/>
          <w:sz w:val="24"/>
          <w:szCs w:val="24"/>
        </w:rPr>
        <w:t xml:space="preserve"> parte dos </w:t>
      </w:r>
      <w:r w:rsidRPr="000C734F">
        <w:rPr>
          <w:rFonts w:ascii="Times New Roman" w:hAnsi="Times New Roman" w:cs="Times New Roman"/>
          <w:sz w:val="24"/>
          <w:szCs w:val="24"/>
        </w:rPr>
        <w:t xml:space="preserve">se corrió haciendo uso de </w:t>
      </w:r>
      <w:r w:rsidR="004A0D1D" w:rsidRPr="000C734F">
        <w:rPr>
          <w:rFonts w:ascii="Times New Roman" w:hAnsi="Times New Roman" w:cs="Times New Roman"/>
          <w:sz w:val="24"/>
          <w:szCs w:val="24"/>
        </w:rPr>
        <w:t xml:space="preserve">las variables independientes: </w:t>
      </w:r>
      <w:r w:rsidR="004A0D1D" w:rsidRPr="00AA42A3">
        <w:rPr>
          <w:rFonts w:ascii="Times New Roman" w:hAnsi="Times New Roman" w:cs="Times New Roman"/>
          <w:i/>
          <w:iCs/>
          <w:sz w:val="24"/>
          <w:szCs w:val="24"/>
        </w:rPr>
        <w:t>1)</w:t>
      </w:r>
      <w:r w:rsidR="004A0D1D" w:rsidRPr="000C734F">
        <w:rPr>
          <w:rFonts w:ascii="Times New Roman" w:hAnsi="Times New Roman" w:cs="Times New Roman"/>
          <w:sz w:val="24"/>
          <w:szCs w:val="24"/>
        </w:rPr>
        <w:t xml:space="preserve"> trabajo, </w:t>
      </w:r>
      <w:r w:rsidR="004A0D1D" w:rsidRPr="00AA42A3">
        <w:rPr>
          <w:rFonts w:ascii="Times New Roman" w:hAnsi="Times New Roman" w:cs="Times New Roman"/>
          <w:i/>
          <w:iCs/>
          <w:sz w:val="24"/>
          <w:szCs w:val="24"/>
        </w:rPr>
        <w:t>2)</w:t>
      </w:r>
      <w:r w:rsidR="004A0D1D" w:rsidRPr="000C734F">
        <w:rPr>
          <w:rFonts w:ascii="Times New Roman" w:hAnsi="Times New Roman" w:cs="Times New Roman"/>
          <w:sz w:val="24"/>
          <w:szCs w:val="24"/>
        </w:rPr>
        <w:t xml:space="preserve"> becas, </w:t>
      </w:r>
      <w:r w:rsidR="00217D3F" w:rsidRPr="00AA42A3">
        <w:rPr>
          <w:rFonts w:ascii="Times New Roman" w:hAnsi="Times New Roman" w:cs="Times New Roman"/>
          <w:i/>
          <w:iCs/>
          <w:sz w:val="24"/>
          <w:szCs w:val="24"/>
        </w:rPr>
        <w:t>3)</w:t>
      </w:r>
      <w:r w:rsidR="00217D3F" w:rsidRPr="000C734F">
        <w:rPr>
          <w:rFonts w:ascii="Times New Roman" w:hAnsi="Times New Roman" w:cs="Times New Roman"/>
          <w:sz w:val="24"/>
          <w:szCs w:val="24"/>
        </w:rPr>
        <w:t xml:space="preserve"> idiomas, </w:t>
      </w:r>
      <w:r w:rsidR="00217D3F" w:rsidRPr="00AA42A3">
        <w:rPr>
          <w:rFonts w:ascii="Times New Roman" w:hAnsi="Times New Roman" w:cs="Times New Roman"/>
          <w:i/>
          <w:iCs/>
          <w:sz w:val="24"/>
          <w:szCs w:val="24"/>
        </w:rPr>
        <w:t>4)</w:t>
      </w:r>
      <w:r w:rsidR="00217D3F" w:rsidRPr="000C734F">
        <w:rPr>
          <w:rFonts w:ascii="Times New Roman" w:hAnsi="Times New Roman" w:cs="Times New Roman"/>
          <w:sz w:val="24"/>
          <w:szCs w:val="24"/>
        </w:rPr>
        <w:t xml:space="preserve"> escolaridad del papá, </w:t>
      </w:r>
      <w:r w:rsidR="00217D3F" w:rsidRPr="00AA42A3">
        <w:rPr>
          <w:rFonts w:ascii="Times New Roman" w:hAnsi="Times New Roman" w:cs="Times New Roman"/>
          <w:i/>
          <w:iCs/>
          <w:sz w:val="24"/>
          <w:szCs w:val="24"/>
        </w:rPr>
        <w:t>5)</w:t>
      </w:r>
      <w:r w:rsidR="00217D3F" w:rsidRPr="000C734F">
        <w:rPr>
          <w:rFonts w:ascii="Times New Roman" w:hAnsi="Times New Roman" w:cs="Times New Roman"/>
          <w:sz w:val="24"/>
          <w:szCs w:val="24"/>
        </w:rPr>
        <w:t xml:space="preserve"> escolaridad de la mamá, </w:t>
      </w:r>
      <w:r w:rsidR="00217D3F" w:rsidRPr="00AA42A3">
        <w:rPr>
          <w:rFonts w:ascii="Times New Roman" w:hAnsi="Times New Roman" w:cs="Times New Roman"/>
          <w:i/>
          <w:iCs/>
          <w:sz w:val="24"/>
          <w:szCs w:val="24"/>
        </w:rPr>
        <w:t>6)</w:t>
      </w:r>
      <w:r w:rsidR="00217D3F" w:rsidRPr="000C734F">
        <w:rPr>
          <w:rFonts w:ascii="Times New Roman" w:hAnsi="Times New Roman" w:cs="Times New Roman"/>
          <w:sz w:val="24"/>
          <w:szCs w:val="24"/>
        </w:rPr>
        <w:t xml:space="preserve"> oficio del papá y</w:t>
      </w:r>
      <w:r w:rsidR="00217D3F" w:rsidRPr="00AA42A3">
        <w:rPr>
          <w:rFonts w:ascii="Times New Roman" w:hAnsi="Times New Roman" w:cs="Times New Roman"/>
          <w:i/>
          <w:iCs/>
          <w:sz w:val="24"/>
          <w:szCs w:val="24"/>
        </w:rPr>
        <w:t xml:space="preserve"> 7)</w:t>
      </w:r>
      <w:r w:rsidR="00217D3F" w:rsidRPr="000C734F">
        <w:rPr>
          <w:rFonts w:ascii="Times New Roman" w:hAnsi="Times New Roman" w:cs="Times New Roman"/>
          <w:sz w:val="24"/>
          <w:szCs w:val="24"/>
        </w:rPr>
        <w:t xml:space="preserve"> oficio de la mam</w:t>
      </w:r>
      <w:r w:rsidR="00AC4276" w:rsidRPr="000C734F">
        <w:rPr>
          <w:rFonts w:ascii="Times New Roman" w:hAnsi="Times New Roman" w:cs="Times New Roman"/>
          <w:sz w:val="24"/>
          <w:szCs w:val="24"/>
        </w:rPr>
        <w:t>á</w:t>
      </w:r>
      <w:r w:rsidR="00DB3843">
        <w:rPr>
          <w:rFonts w:ascii="Times New Roman" w:hAnsi="Times New Roman" w:cs="Times New Roman"/>
          <w:sz w:val="24"/>
          <w:szCs w:val="24"/>
        </w:rPr>
        <w:t>.</w:t>
      </w:r>
      <w:r w:rsidR="00DB3843" w:rsidRPr="000C734F">
        <w:rPr>
          <w:rFonts w:ascii="Times New Roman" w:hAnsi="Times New Roman" w:cs="Times New Roman"/>
          <w:sz w:val="24"/>
          <w:szCs w:val="24"/>
        </w:rPr>
        <w:t xml:space="preserve"> </w:t>
      </w:r>
      <w:r w:rsidR="00DB3843">
        <w:rPr>
          <w:rFonts w:ascii="Times New Roman" w:hAnsi="Times New Roman" w:cs="Times New Roman"/>
          <w:sz w:val="24"/>
          <w:szCs w:val="24"/>
        </w:rPr>
        <w:t>E</w:t>
      </w:r>
      <w:r w:rsidR="00DB3843" w:rsidRPr="000C734F">
        <w:rPr>
          <w:rFonts w:ascii="Times New Roman" w:hAnsi="Times New Roman" w:cs="Times New Roman"/>
          <w:sz w:val="24"/>
          <w:szCs w:val="24"/>
        </w:rPr>
        <w:t xml:space="preserve">n </w:t>
      </w:r>
      <w:r w:rsidR="00AC4276" w:rsidRPr="000C734F">
        <w:rPr>
          <w:rFonts w:ascii="Times New Roman" w:hAnsi="Times New Roman" w:cs="Times New Roman"/>
          <w:sz w:val="24"/>
          <w:szCs w:val="24"/>
        </w:rPr>
        <w:t xml:space="preserve">la prueba de contraste de </w:t>
      </w:r>
      <w:r w:rsidR="00DB3843">
        <w:rPr>
          <w:rFonts w:ascii="Times New Roman" w:hAnsi="Times New Roman" w:cs="Times New Roman"/>
          <w:sz w:val="24"/>
          <w:szCs w:val="24"/>
        </w:rPr>
        <w:t>ó</w:t>
      </w:r>
      <w:r w:rsidR="00AC4276" w:rsidRPr="000C734F">
        <w:rPr>
          <w:rFonts w:ascii="Times New Roman" w:hAnsi="Times New Roman" w:cs="Times New Roman"/>
          <w:sz w:val="24"/>
          <w:szCs w:val="24"/>
        </w:rPr>
        <w:t xml:space="preserve">mnibus se halló </w:t>
      </w:r>
      <w:r w:rsidR="00892499" w:rsidRPr="000C734F">
        <w:rPr>
          <w:rFonts w:ascii="Times New Roman" w:hAnsi="Times New Roman" w:cs="Times New Roman"/>
          <w:sz w:val="24"/>
          <w:szCs w:val="24"/>
        </w:rPr>
        <w:t>que la escuela del IPN es la que tiene diferencia significativa en las variables (</w:t>
      </w:r>
      <w:r w:rsidR="00EA5F2F" w:rsidRPr="00AA42A3">
        <w:rPr>
          <w:rFonts w:ascii="Times New Roman" w:hAnsi="Times New Roman" w:cs="Times New Roman"/>
          <w:i/>
          <w:iCs/>
          <w:sz w:val="24"/>
          <w:szCs w:val="24"/>
        </w:rPr>
        <w:t>P</w:t>
      </w:r>
      <w:r w:rsidR="00EA5F2F">
        <w:rPr>
          <w:rFonts w:ascii="Times New Roman" w:hAnsi="Times New Roman" w:cs="Times New Roman"/>
          <w:sz w:val="24"/>
          <w:szCs w:val="24"/>
        </w:rPr>
        <w:t xml:space="preserve"> </w:t>
      </w:r>
      <w:r w:rsidR="00892499" w:rsidRPr="000C734F">
        <w:rPr>
          <w:rFonts w:ascii="Times New Roman" w:hAnsi="Times New Roman" w:cs="Times New Roman"/>
          <w:sz w:val="24"/>
          <w:szCs w:val="24"/>
        </w:rPr>
        <w:t>&lt; 0.05)</w:t>
      </w:r>
      <w:r w:rsidR="002671C0">
        <w:rPr>
          <w:rFonts w:ascii="Times New Roman" w:hAnsi="Times New Roman" w:cs="Times New Roman"/>
          <w:sz w:val="24"/>
          <w:szCs w:val="24"/>
        </w:rPr>
        <w:t xml:space="preserve"> (ver tabla 4</w:t>
      </w:r>
      <w:r w:rsidR="007A293D" w:rsidRPr="000C734F">
        <w:rPr>
          <w:rFonts w:ascii="Times New Roman" w:hAnsi="Times New Roman" w:cs="Times New Roman"/>
          <w:sz w:val="24"/>
          <w:szCs w:val="24"/>
        </w:rPr>
        <w:t>)</w:t>
      </w:r>
      <w:r w:rsidR="00892499" w:rsidRPr="000C734F">
        <w:rPr>
          <w:rFonts w:ascii="Times New Roman" w:hAnsi="Times New Roman" w:cs="Times New Roman"/>
          <w:sz w:val="24"/>
          <w:szCs w:val="24"/>
        </w:rPr>
        <w:t>. En los efe</w:t>
      </w:r>
      <w:r w:rsidR="00C351ED" w:rsidRPr="000C734F">
        <w:rPr>
          <w:rFonts w:ascii="Times New Roman" w:hAnsi="Times New Roman" w:cs="Times New Roman"/>
          <w:sz w:val="24"/>
          <w:szCs w:val="24"/>
        </w:rPr>
        <w:t>ctos del modelo</w:t>
      </w:r>
      <w:r w:rsidR="00DB3843">
        <w:rPr>
          <w:rFonts w:ascii="Times New Roman" w:hAnsi="Times New Roman" w:cs="Times New Roman"/>
          <w:sz w:val="24"/>
          <w:szCs w:val="24"/>
        </w:rPr>
        <w:t>,</w:t>
      </w:r>
      <w:r w:rsidR="00C351ED" w:rsidRPr="000C734F">
        <w:rPr>
          <w:rFonts w:ascii="Times New Roman" w:hAnsi="Times New Roman" w:cs="Times New Roman"/>
          <w:sz w:val="24"/>
          <w:szCs w:val="24"/>
        </w:rPr>
        <w:t xml:space="preserve"> se encontró que en el IPN las variables con dife</w:t>
      </w:r>
      <w:r w:rsidR="00967407" w:rsidRPr="000C734F">
        <w:rPr>
          <w:rFonts w:ascii="Times New Roman" w:hAnsi="Times New Roman" w:cs="Times New Roman"/>
          <w:sz w:val="24"/>
          <w:szCs w:val="24"/>
        </w:rPr>
        <w:t>rencias son la ac</w:t>
      </w:r>
      <w:r w:rsidR="00260043" w:rsidRPr="000C734F">
        <w:rPr>
          <w:rFonts w:ascii="Times New Roman" w:hAnsi="Times New Roman" w:cs="Times New Roman"/>
          <w:sz w:val="24"/>
          <w:szCs w:val="24"/>
        </w:rPr>
        <w:t>tividad laboral</w:t>
      </w:r>
      <w:r w:rsidR="00967407" w:rsidRPr="000C734F">
        <w:rPr>
          <w:rFonts w:ascii="Times New Roman" w:hAnsi="Times New Roman" w:cs="Times New Roman"/>
          <w:sz w:val="24"/>
          <w:szCs w:val="24"/>
        </w:rPr>
        <w:t>, contar con una beca, el idio</w:t>
      </w:r>
      <w:r w:rsidR="008A1355" w:rsidRPr="000C734F">
        <w:rPr>
          <w:rFonts w:ascii="Times New Roman" w:hAnsi="Times New Roman" w:cs="Times New Roman"/>
          <w:sz w:val="24"/>
          <w:szCs w:val="24"/>
        </w:rPr>
        <w:t>ma y la escolari</w:t>
      </w:r>
      <w:r w:rsidR="00EE707E" w:rsidRPr="000C734F">
        <w:rPr>
          <w:rFonts w:ascii="Times New Roman" w:hAnsi="Times New Roman" w:cs="Times New Roman"/>
          <w:sz w:val="24"/>
          <w:szCs w:val="24"/>
        </w:rPr>
        <w:t>dad de la mamá</w:t>
      </w:r>
      <w:r w:rsidR="002671C0">
        <w:rPr>
          <w:rFonts w:ascii="Times New Roman" w:hAnsi="Times New Roman" w:cs="Times New Roman"/>
          <w:sz w:val="24"/>
          <w:szCs w:val="24"/>
        </w:rPr>
        <w:t xml:space="preserve"> (ver tabla 5</w:t>
      </w:r>
      <w:r w:rsidR="007A293D" w:rsidRPr="000C734F">
        <w:rPr>
          <w:rFonts w:ascii="Times New Roman" w:hAnsi="Times New Roman" w:cs="Times New Roman"/>
          <w:sz w:val="24"/>
          <w:szCs w:val="24"/>
        </w:rPr>
        <w:t>)</w:t>
      </w:r>
      <w:r w:rsidR="00EE707E" w:rsidRPr="000C734F">
        <w:rPr>
          <w:rFonts w:ascii="Times New Roman" w:hAnsi="Times New Roman" w:cs="Times New Roman"/>
          <w:sz w:val="24"/>
          <w:szCs w:val="24"/>
        </w:rPr>
        <w:t xml:space="preserve">. </w:t>
      </w:r>
      <w:r w:rsidR="00905BD3">
        <w:rPr>
          <w:rFonts w:ascii="Times New Roman" w:hAnsi="Times New Roman" w:cs="Times New Roman"/>
          <w:sz w:val="24"/>
          <w:szCs w:val="24"/>
        </w:rPr>
        <w:t>Cabe destacar que</w:t>
      </w:r>
      <w:r w:rsidR="00EE707E" w:rsidRPr="000C734F">
        <w:rPr>
          <w:rFonts w:ascii="Times New Roman" w:hAnsi="Times New Roman" w:cs="Times New Roman"/>
          <w:sz w:val="24"/>
          <w:szCs w:val="24"/>
        </w:rPr>
        <w:t xml:space="preserve"> </w:t>
      </w:r>
      <w:r w:rsidR="003B601D" w:rsidRPr="000C734F">
        <w:rPr>
          <w:rFonts w:ascii="Times New Roman" w:hAnsi="Times New Roman" w:cs="Times New Roman"/>
          <w:sz w:val="24"/>
          <w:szCs w:val="24"/>
        </w:rPr>
        <w:t>los jóvenes que indicaron que actualmente trabajan son lo que mejor califican las habilidades blandas</w:t>
      </w:r>
      <w:r w:rsidR="00905BD3">
        <w:rPr>
          <w:rFonts w:ascii="Times New Roman" w:hAnsi="Times New Roman" w:cs="Times New Roman"/>
          <w:sz w:val="24"/>
          <w:szCs w:val="24"/>
        </w:rPr>
        <w:t>.</w:t>
      </w:r>
      <w:r w:rsidR="00905BD3" w:rsidRPr="000C734F">
        <w:rPr>
          <w:rFonts w:ascii="Times New Roman" w:hAnsi="Times New Roman" w:cs="Times New Roman"/>
          <w:sz w:val="24"/>
          <w:szCs w:val="24"/>
        </w:rPr>
        <w:t xml:space="preserve"> </w:t>
      </w:r>
      <w:r w:rsidR="00905BD3">
        <w:rPr>
          <w:rFonts w:ascii="Times New Roman" w:hAnsi="Times New Roman" w:cs="Times New Roman"/>
          <w:sz w:val="24"/>
          <w:szCs w:val="24"/>
        </w:rPr>
        <w:t>A</w:t>
      </w:r>
      <w:r w:rsidR="00905BD3" w:rsidRPr="000C734F">
        <w:rPr>
          <w:rFonts w:ascii="Times New Roman" w:hAnsi="Times New Roman" w:cs="Times New Roman"/>
          <w:sz w:val="24"/>
          <w:szCs w:val="24"/>
        </w:rPr>
        <w:t>demás</w:t>
      </w:r>
      <w:r w:rsidR="00905BD3">
        <w:rPr>
          <w:rFonts w:ascii="Times New Roman" w:hAnsi="Times New Roman" w:cs="Times New Roman"/>
          <w:sz w:val="24"/>
          <w:szCs w:val="24"/>
        </w:rPr>
        <w:t>,</w:t>
      </w:r>
      <w:r w:rsidR="00905BD3" w:rsidRPr="000C734F">
        <w:rPr>
          <w:rFonts w:ascii="Times New Roman" w:hAnsi="Times New Roman" w:cs="Times New Roman"/>
          <w:sz w:val="24"/>
          <w:szCs w:val="24"/>
        </w:rPr>
        <w:t xml:space="preserve"> </w:t>
      </w:r>
      <w:r w:rsidR="00360DC0" w:rsidRPr="000C734F">
        <w:rPr>
          <w:rFonts w:ascii="Times New Roman" w:hAnsi="Times New Roman" w:cs="Times New Roman"/>
          <w:sz w:val="24"/>
          <w:szCs w:val="24"/>
        </w:rPr>
        <w:t>los participantes que indicaron tener u</w:t>
      </w:r>
      <w:r w:rsidR="004D77C1" w:rsidRPr="000C734F">
        <w:rPr>
          <w:rFonts w:ascii="Times New Roman" w:hAnsi="Times New Roman" w:cs="Times New Roman"/>
          <w:sz w:val="24"/>
          <w:szCs w:val="24"/>
        </w:rPr>
        <w:t>na beca son los que per</w:t>
      </w:r>
      <w:r w:rsidR="00547B10" w:rsidRPr="000C734F">
        <w:rPr>
          <w:rFonts w:ascii="Times New Roman" w:hAnsi="Times New Roman" w:cs="Times New Roman"/>
          <w:sz w:val="24"/>
          <w:szCs w:val="24"/>
        </w:rPr>
        <w:t>c</w:t>
      </w:r>
      <w:r w:rsidR="00F11803" w:rsidRPr="000C734F">
        <w:rPr>
          <w:rFonts w:ascii="Times New Roman" w:hAnsi="Times New Roman" w:cs="Times New Roman"/>
          <w:sz w:val="24"/>
          <w:szCs w:val="24"/>
        </w:rPr>
        <w:t xml:space="preserve">iben de mejor forma el factor. </w:t>
      </w:r>
      <w:r w:rsidR="00547B10" w:rsidRPr="000C734F">
        <w:rPr>
          <w:rFonts w:ascii="Times New Roman" w:hAnsi="Times New Roman" w:cs="Times New Roman"/>
          <w:sz w:val="24"/>
          <w:szCs w:val="24"/>
        </w:rPr>
        <w:t>Por lo que se refiere al idioma</w:t>
      </w:r>
      <w:r w:rsidR="00905BD3">
        <w:rPr>
          <w:rFonts w:ascii="Times New Roman" w:hAnsi="Times New Roman" w:cs="Times New Roman"/>
          <w:sz w:val="24"/>
          <w:szCs w:val="24"/>
        </w:rPr>
        <w:t>,</w:t>
      </w:r>
      <w:r w:rsidR="00547B10" w:rsidRPr="000C734F">
        <w:rPr>
          <w:rFonts w:ascii="Times New Roman" w:hAnsi="Times New Roman" w:cs="Times New Roman"/>
          <w:sz w:val="24"/>
          <w:szCs w:val="24"/>
        </w:rPr>
        <w:t xml:space="preserve"> se halló que los participantes que d</w:t>
      </w:r>
      <w:r w:rsidR="00237902" w:rsidRPr="000C734F">
        <w:rPr>
          <w:rFonts w:ascii="Times New Roman" w:hAnsi="Times New Roman" w:cs="Times New Roman"/>
          <w:sz w:val="24"/>
          <w:szCs w:val="24"/>
        </w:rPr>
        <w:t>i</w:t>
      </w:r>
      <w:r w:rsidR="00F11803" w:rsidRPr="000C734F">
        <w:rPr>
          <w:rFonts w:ascii="Times New Roman" w:hAnsi="Times New Roman" w:cs="Times New Roman"/>
          <w:sz w:val="24"/>
          <w:szCs w:val="24"/>
        </w:rPr>
        <w:t xml:space="preserve">jeron conocer el idioma francés calificaron de mejor forma </w:t>
      </w:r>
      <w:r w:rsidR="00D210EA" w:rsidRPr="000C734F">
        <w:rPr>
          <w:rFonts w:ascii="Times New Roman" w:hAnsi="Times New Roman" w:cs="Times New Roman"/>
          <w:sz w:val="24"/>
          <w:szCs w:val="24"/>
        </w:rPr>
        <w:t>las habilidades interpersonales</w:t>
      </w:r>
      <w:r w:rsidR="00905BD3">
        <w:rPr>
          <w:rFonts w:ascii="Times New Roman" w:hAnsi="Times New Roman" w:cs="Times New Roman"/>
          <w:sz w:val="24"/>
          <w:szCs w:val="24"/>
        </w:rPr>
        <w:t>.</w:t>
      </w:r>
      <w:r w:rsidR="00905BD3" w:rsidRPr="000C734F">
        <w:rPr>
          <w:rFonts w:ascii="Times New Roman" w:hAnsi="Times New Roman" w:cs="Times New Roman"/>
          <w:sz w:val="24"/>
          <w:szCs w:val="24"/>
        </w:rPr>
        <w:t xml:space="preserve"> </w:t>
      </w:r>
      <w:r w:rsidR="00905BD3">
        <w:rPr>
          <w:rFonts w:ascii="Times New Roman" w:hAnsi="Times New Roman" w:cs="Times New Roman"/>
          <w:sz w:val="24"/>
          <w:szCs w:val="24"/>
        </w:rPr>
        <w:t>P</w:t>
      </w:r>
      <w:r w:rsidR="00905BD3" w:rsidRPr="000C734F">
        <w:rPr>
          <w:rFonts w:ascii="Times New Roman" w:hAnsi="Times New Roman" w:cs="Times New Roman"/>
          <w:sz w:val="24"/>
          <w:szCs w:val="24"/>
        </w:rPr>
        <w:t xml:space="preserve">or </w:t>
      </w:r>
      <w:r w:rsidR="00F92B7D" w:rsidRPr="000C734F">
        <w:rPr>
          <w:rFonts w:ascii="Times New Roman" w:hAnsi="Times New Roman" w:cs="Times New Roman"/>
          <w:sz w:val="24"/>
          <w:szCs w:val="24"/>
        </w:rPr>
        <w:t>último</w:t>
      </w:r>
      <w:r w:rsidR="009D0589">
        <w:rPr>
          <w:rFonts w:ascii="Times New Roman" w:hAnsi="Times New Roman" w:cs="Times New Roman"/>
          <w:sz w:val="24"/>
          <w:szCs w:val="24"/>
        </w:rPr>
        <w:t>,</w:t>
      </w:r>
      <w:r w:rsidR="00F92B7D" w:rsidRPr="000C734F">
        <w:rPr>
          <w:rFonts w:ascii="Times New Roman" w:hAnsi="Times New Roman" w:cs="Times New Roman"/>
          <w:sz w:val="24"/>
          <w:szCs w:val="24"/>
        </w:rPr>
        <w:t xml:space="preserve"> los jóvenes que señalaron </w:t>
      </w:r>
      <w:r w:rsidR="00891330" w:rsidRPr="000C734F">
        <w:rPr>
          <w:rFonts w:ascii="Times New Roman" w:hAnsi="Times New Roman" w:cs="Times New Roman"/>
          <w:sz w:val="24"/>
          <w:szCs w:val="24"/>
        </w:rPr>
        <w:t xml:space="preserve">que su madre no tiene estudios son lo que obtuvieron </w:t>
      </w:r>
      <w:r w:rsidR="003E73CC" w:rsidRPr="000C734F">
        <w:rPr>
          <w:rFonts w:ascii="Times New Roman" w:hAnsi="Times New Roman" w:cs="Times New Roman"/>
          <w:sz w:val="24"/>
          <w:szCs w:val="24"/>
        </w:rPr>
        <w:t xml:space="preserve">más puntos en los enunciados. </w:t>
      </w:r>
    </w:p>
    <w:p w14:paraId="3B2FC5B5" w14:textId="77777777" w:rsidR="00FF27F4" w:rsidRDefault="00FF27F4" w:rsidP="007F6DEA">
      <w:pPr>
        <w:pStyle w:val="Textoindependiente"/>
        <w:spacing w:after="0" w:line="360" w:lineRule="auto"/>
        <w:ind w:firstLine="708"/>
        <w:jc w:val="both"/>
        <w:rPr>
          <w:rFonts w:ascii="Times New Roman" w:hAnsi="Times New Roman" w:cs="Times New Roman"/>
          <w:sz w:val="24"/>
          <w:szCs w:val="24"/>
        </w:rPr>
      </w:pPr>
    </w:p>
    <w:p w14:paraId="2CD683A3" w14:textId="61E11814" w:rsidR="00B435B0" w:rsidRPr="000C734F" w:rsidRDefault="00284141" w:rsidP="00AA42A3">
      <w:pPr>
        <w:spacing w:after="0" w:line="360" w:lineRule="auto"/>
        <w:jc w:val="center"/>
        <w:rPr>
          <w:rFonts w:ascii="Times New Roman" w:hAnsi="Times New Roman" w:cs="Times New Roman"/>
          <w:sz w:val="24"/>
          <w:szCs w:val="24"/>
        </w:rPr>
      </w:pPr>
      <w:r w:rsidRPr="00AA42A3">
        <w:rPr>
          <w:rFonts w:ascii="Times New Roman" w:hAnsi="Times New Roman" w:cs="Times New Roman"/>
          <w:b/>
          <w:bCs/>
          <w:sz w:val="24"/>
          <w:szCs w:val="24"/>
        </w:rPr>
        <w:t>Tabla</w:t>
      </w:r>
      <w:r w:rsidR="00C502F9" w:rsidRPr="00AA42A3">
        <w:rPr>
          <w:rFonts w:ascii="Times New Roman" w:hAnsi="Times New Roman" w:cs="Times New Roman"/>
          <w:b/>
          <w:bCs/>
          <w:sz w:val="24"/>
          <w:szCs w:val="24"/>
        </w:rPr>
        <w:t xml:space="preserve"> 4</w:t>
      </w:r>
      <w:r w:rsidR="00B435B0" w:rsidRPr="00AA42A3">
        <w:rPr>
          <w:rFonts w:ascii="Times New Roman" w:hAnsi="Times New Roman" w:cs="Times New Roman"/>
          <w:b/>
          <w:bCs/>
          <w:sz w:val="24"/>
          <w:szCs w:val="24"/>
        </w:rPr>
        <w:t>.</w:t>
      </w:r>
      <w:r w:rsidR="00B435B0" w:rsidRPr="000C734F">
        <w:rPr>
          <w:rFonts w:ascii="Times New Roman" w:hAnsi="Times New Roman" w:cs="Times New Roman"/>
          <w:sz w:val="24"/>
          <w:szCs w:val="24"/>
        </w:rPr>
        <w:t xml:space="preserve"> Prueba de contraste de </w:t>
      </w:r>
      <w:r w:rsidR="00905BD3">
        <w:rPr>
          <w:rFonts w:ascii="Times New Roman" w:hAnsi="Times New Roman" w:cs="Times New Roman"/>
          <w:sz w:val="24"/>
          <w:szCs w:val="24"/>
        </w:rPr>
        <w:t>ó</w:t>
      </w:r>
      <w:r w:rsidR="00B435B0" w:rsidRPr="000C734F">
        <w:rPr>
          <w:rFonts w:ascii="Times New Roman" w:hAnsi="Times New Roman" w:cs="Times New Roman"/>
          <w:sz w:val="24"/>
          <w:szCs w:val="24"/>
        </w:rPr>
        <w:t>mnibus</w:t>
      </w:r>
      <w:r w:rsidR="00C3673B" w:rsidRPr="000C734F">
        <w:rPr>
          <w:rFonts w:ascii="Times New Roman" w:hAnsi="Times New Roman" w:cs="Times New Roman"/>
          <w:sz w:val="24"/>
          <w:szCs w:val="24"/>
        </w:rPr>
        <w:t xml:space="preserve">, factor </w:t>
      </w:r>
      <w:r w:rsidR="00F06247">
        <w:rPr>
          <w:rFonts w:ascii="Times New Roman" w:hAnsi="Times New Roman" w:cs="Times New Roman"/>
          <w:sz w:val="24"/>
          <w:szCs w:val="24"/>
        </w:rPr>
        <w:t>de</w:t>
      </w:r>
      <w:r w:rsidR="00C10471" w:rsidRPr="000C734F">
        <w:rPr>
          <w:rFonts w:ascii="Times New Roman" w:hAnsi="Times New Roman" w:cs="Times New Roman"/>
          <w:sz w:val="24"/>
          <w:szCs w:val="24"/>
        </w:rPr>
        <w:t xml:space="preserve"> habilidades</w:t>
      </w:r>
      <w:r w:rsidR="00C3673B" w:rsidRPr="000C734F">
        <w:rPr>
          <w:rFonts w:ascii="Times New Roman" w:hAnsi="Times New Roman" w:cs="Times New Roman"/>
          <w:sz w:val="24"/>
          <w:szCs w:val="24"/>
        </w:rPr>
        <w:t xml:space="preserve"> blandas</w:t>
      </w:r>
      <w:r w:rsidR="007D2AEE" w:rsidRPr="000C734F">
        <w:rPr>
          <w:rFonts w:ascii="Times New Roman" w:hAnsi="Times New Roman" w:cs="Times New Roman"/>
          <w:sz w:val="24"/>
          <w:szCs w:val="24"/>
        </w:rPr>
        <w:t xml:space="preserve"> primera parte</w:t>
      </w:r>
    </w:p>
    <w:tbl>
      <w:tblPr>
        <w:tblW w:w="5712" w:type="dxa"/>
        <w:jc w:val="center"/>
        <w:tblCellMar>
          <w:left w:w="70" w:type="dxa"/>
          <w:right w:w="70" w:type="dxa"/>
        </w:tblCellMar>
        <w:tblLook w:val="04A0" w:firstRow="1" w:lastRow="0" w:firstColumn="1" w:lastColumn="0" w:noHBand="0" w:noVBand="1"/>
      </w:tblPr>
      <w:tblGrid>
        <w:gridCol w:w="1366"/>
        <w:gridCol w:w="1727"/>
        <w:gridCol w:w="1500"/>
        <w:gridCol w:w="1119"/>
      </w:tblGrid>
      <w:tr w:rsidR="00BB6135" w:rsidRPr="008E13F4" w14:paraId="191A883C" w14:textId="77777777" w:rsidTr="00AA42A3">
        <w:trPr>
          <w:trHeight w:val="1560"/>
          <w:jc w:val="center"/>
        </w:trPr>
        <w:tc>
          <w:tcPr>
            <w:tcW w:w="13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45EE78" w14:textId="77777777" w:rsidR="00BB6135" w:rsidRPr="00AA42A3" w:rsidRDefault="00BB6135" w:rsidP="009D5DCD">
            <w:pPr>
              <w:spacing w:after="0" w:line="240" w:lineRule="auto"/>
              <w:jc w:val="center"/>
              <w:rPr>
                <w:rFonts w:ascii="Times New Roman" w:eastAsia="Times New Roman" w:hAnsi="Times New Roman" w:cs="Times New Roman"/>
                <w:b/>
                <w:bCs/>
                <w:color w:val="000000"/>
                <w:sz w:val="24"/>
                <w:szCs w:val="24"/>
                <w:lang w:val="es-MX" w:eastAsia="es-MX"/>
              </w:rPr>
            </w:pPr>
            <w:r w:rsidRPr="00AA42A3">
              <w:rPr>
                <w:rFonts w:ascii="Times New Roman" w:eastAsia="Times New Roman" w:hAnsi="Times New Roman" w:cs="Times New Roman"/>
                <w:b/>
                <w:bCs/>
                <w:color w:val="000000"/>
                <w:sz w:val="24"/>
                <w:szCs w:val="24"/>
                <w:lang w:val="es-MX" w:eastAsia="es-MX"/>
              </w:rPr>
              <w:t>Parte del modelo</w:t>
            </w:r>
          </w:p>
        </w:tc>
        <w:tc>
          <w:tcPr>
            <w:tcW w:w="1727" w:type="dxa"/>
            <w:tcBorders>
              <w:top w:val="single" w:sz="8" w:space="0" w:color="auto"/>
              <w:left w:val="nil"/>
              <w:bottom w:val="nil"/>
              <w:right w:val="single" w:sz="8" w:space="0" w:color="auto"/>
            </w:tcBorders>
            <w:shd w:val="clear" w:color="auto" w:fill="auto"/>
            <w:vAlign w:val="center"/>
            <w:hideMark/>
          </w:tcPr>
          <w:p w14:paraId="56DA321B" w14:textId="77777777" w:rsidR="00BB6135" w:rsidRPr="00AA42A3" w:rsidRDefault="00BB6135" w:rsidP="009D5DCD">
            <w:pPr>
              <w:spacing w:after="0" w:line="240" w:lineRule="auto"/>
              <w:jc w:val="both"/>
              <w:rPr>
                <w:rFonts w:ascii="Times New Roman" w:eastAsia="Times New Roman" w:hAnsi="Times New Roman" w:cs="Times New Roman"/>
                <w:b/>
                <w:bCs/>
                <w:color w:val="000000"/>
                <w:sz w:val="24"/>
                <w:szCs w:val="24"/>
                <w:lang w:val="es-MX" w:eastAsia="es-MX"/>
              </w:rPr>
            </w:pPr>
            <w:r w:rsidRPr="00AA42A3">
              <w:rPr>
                <w:rFonts w:ascii="Times New Roman" w:eastAsia="Times New Roman" w:hAnsi="Times New Roman" w:cs="Times New Roman"/>
                <w:b/>
                <w:bCs/>
                <w:color w:val="000000"/>
                <w:sz w:val="24"/>
                <w:szCs w:val="24"/>
                <w:lang w:val="es-MX" w:eastAsia="es-MX"/>
              </w:rPr>
              <w:t xml:space="preserve">Escuela </w:t>
            </w:r>
          </w:p>
        </w:tc>
        <w:tc>
          <w:tcPr>
            <w:tcW w:w="1500" w:type="dxa"/>
            <w:tcBorders>
              <w:top w:val="single" w:sz="8" w:space="0" w:color="auto"/>
              <w:left w:val="nil"/>
              <w:bottom w:val="nil"/>
              <w:right w:val="single" w:sz="8" w:space="0" w:color="auto"/>
            </w:tcBorders>
            <w:shd w:val="clear" w:color="auto" w:fill="auto"/>
            <w:vAlign w:val="center"/>
            <w:hideMark/>
          </w:tcPr>
          <w:p w14:paraId="0BC11EB6" w14:textId="77777777" w:rsidR="00BB6135" w:rsidRPr="00AA42A3" w:rsidRDefault="00BB6135" w:rsidP="009D5DCD">
            <w:pPr>
              <w:spacing w:after="0" w:line="240" w:lineRule="auto"/>
              <w:jc w:val="both"/>
              <w:rPr>
                <w:rFonts w:ascii="Times New Roman" w:eastAsia="Times New Roman" w:hAnsi="Times New Roman" w:cs="Times New Roman"/>
                <w:b/>
                <w:bCs/>
                <w:color w:val="000000"/>
                <w:sz w:val="24"/>
                <w:szCs w:val="24"/>
                <w:lang w:val="es-MX" w:eastAsia="es-MX"/>
              </w:rPr>
            </w:pPr>
            <w:r w:rsidRPr="00AA42A3">
              <w:rPr>
                <w:rFonts w:ascii="Times New Roman" w:eastAsia="Times New Roman" w:hAnsi="Times New Roman" w:cs="Times New Roman"/>
                <w:b/>
                <w:bCs/>
                <w:color w:val="000000"/>
                <w:sz w:val="24"/>
                <w:szCs w:val="24"/>
                <w:lang w:val="es-MX" w:eastAsia="es-MX"/>
              </w:rPr>
              <w:t xml:space="preserve">Chi-cuadrado de razón de verosimilitud </w:t>
            </w:r>
          </w:p>
        </w:tc>
        <w:tc>
          <w:tcPr>
            <w:tcW w:w="1119" w:type="dxa"/>
            <w:tcBorders>
              <w:top w:val="single" w:sz="8" w:space="0" w:color="auto"/>
              <w:left w:val="nil"/>
              <w:bottom w:val="nil"/>
              <w:right w:val="single" w:sz="8" w:space="0" w:color="auto"/>
            </w:tcBorders>
            <w:shd w:val="clear" w:color="auto" w:fill="auto"/>
            <w:vAlign w:val="center"/>
            <w:hideMark/>
          </w:tcPr>
          <w:p w14:paraId="0AC3EAFC" w14:textId="77777777" w:rsidR="00BB6135" w:rsidRPr="008E13F4" w:rsidRDefault="00BB6135" w:rsidP="009D5DCD">
            <w:pPr>
              <w:spacing w:after="0" w:line="24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b/>
                <w:bCs/>
                <w:i/>
                <w:iCs/>
                <w:color w:val="000000"/>
                <w:sz w:val="24"/>
                <w:szCs w:val="24"/>
                <w:lang w:val="es-MX" w:eastAsia="es-MX"/>
              </w:rPr>
              <w:t>P</w:t>
            </w:r>
            <w:r w:rsidRPr="00AA42A3">
              <w:rPr>
                <w:rFonts w:ascii="Times New Roman" w:eastAsia="Times New Roman" w:hAnsi="Times New Roman" w:cs="Times New Roman"/>
                <w:b/>
                <w:bCs/>
                <w:color w:val="000000"/>
                <w:sz w:val="24"/>
                <w:szCs w:val="24"/>
                <w:lang w:val="es-MX" w:eastAsia="es-MX"/>
              </w:rPr>
              <w:t>-</w:t>
            </w:r>
            <w:r w:rsidRPr="00AA42A3">
              <w:rPr>
                <w:rFonts w:ascii="Times New Roman" w:eastAsia="Times New Roman" w:hAnsi="Times New Roman" w:cs="Times New Roman"/>
                <w:b/>
                <w:bCs/>
                <w:i/>
                <w:iCs/>
                <w:color w:val="000000"/>
                <w:sz w:val="24"/>
                <w:szCs w:val="24"/>
                <w:lang w:val="es-MX" w:eastAsia="es-MX"/>
              </w:rPr>
              <w:t>value</w:t>
            </w:r>
          </w:p>
        </w:tc>
      </w:tr>
      <w:tr w:rsidR="00BB6135" w:rsidRPr="008E13F4" w14:paraId="3CEC5570" w14:textId="77777777" w:rsidTr="00AA42A3">
        <w:trPr>
          <w:trHeight w:val="290"/>
          <w:jc w:val="center"/>
        </w:trPr>
        <w:tc>
          <w:tcPr>
            <w:tcW w:w="1366" w:type="dxa"/>
            <w:vMerge w:val="restart"/>
            <w:tcBorders>
              <w:top w:val="nil"/>
              <w:left w:val="single" w:sz="4" w:space="0" w:color="auto"/>
              <w:bottom w:val="single" w:sz="4" w:space="0" w:color="000000"/>
              <w:right w:val="nil"/>
            </w:tcBorders>
            <w:shd w:val="clear" w:color="auto" w:fill="auto"/>
            <w:vAlign w:val="center"/>
            <w:hideMark/>
          </w:tcPr>
          <w:p w14:paraId="29E9329A" w14:textId="77777777" w:rsidR="00BB6135" w:rsidRPr="00AA42A3" w:rsidRDefault="00BB6135" w:rsidP="009D5DCD">
            <w:pPr>
              <w:spacing w:after="0" w:line="24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 xml:space="preserve">Parte 1. Modelo lineal generalizado </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6F863" w14:textId="77777777" w:rsidR="00BB6135" w:rsidRPr="00AA42A3" w:rsidRDefault="00BB6135" w:rsidP="009D5DCD">
            <w:pPr>
              <w:spacing w:after="0" w:line="240" w:lineRule="auto"/>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IPN</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7B3E1E1" w14:textId="77777777" w:rsidR="00BB6135" w:rsidRPr="00AA42A3" w:rsidRDefault="00BB6135" w:rsidP="009D5DCD">
            <w:pPr>
              <w:spacing w:after="0" w:line="240" w:lineRule="auto"/>
              <w:jc w:val="right"/>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156.615</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14:paraId="3AED4E94" w14:textId="77777777" w:rsidR="00BB6135" w:rsidRPr="00AA42A3" w:rsidRDefault="00BB6135" w:rsidP="009D5DCD">
            <w:pPr>
              <w:spacing w:after="0" w:line="240" w:lineRule="auto"/>
              <w:jc w:val="right"/>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0.000</w:t>
            </w:r>
          </w:p>
        </w:tc>
      </w:tr>
      <w:tr w:rsidR="00BB6135" w:rsidRPr="008E13F4" w14:paraId="7FBBF4B2" w14:textId="77777777" w:rsidTr="00AA42A3">
        <w:trPr>
          <w:trHeight w:val="870"/>
          <w:jc w:val="center"/>
        </w:trPr>
        <w:tc>
          <w:tcPr>
            <w:tcW w:w="1366" w:type="dxa"/>
            <w:vMerge/>
            <w:tcBorders>
              <w:top w:val="nil"/>
              <w:left w:val="single" w:sz="4" w:space="0" w:color="auto"/>
              <w:bottom w:val="single" w:sz="4" w:space="0" w:color="000000"/>
              <w:right w:val="nil"/>
            </w:tcBorders>
            <w:vAlign w:val="center"/>
            <w:hideMark/>
          </w:tcPr>
          <w:p w14:paraId="51968314" w14:textId="77777777" w:rsidR="00BB6135" w:rsidRPr="00AA42A3" w:rsidRDefault="00BB6135" w:rsidP="009D5DCD">
            <w:pPr>
              <w:spacing w:after="0" w:line="240" w:lineRule="auto"/>
              <w:rPr>
                <w:rFonts w:ascii="Times New Roman" w:eastAsia="Times New Roman" w:hAnsi="Times New Roman" w:cs="Times New Roman"/>
                <w:color w:val="000000"/>
                <w:sz w:val="24"/>
                <w:szCs w:val="24"/>
                <w:lang w:val="es-MX" w:eastAsia="es-MX"/>
              </w:rPr>
            </w:pPr>
          </w:p>
        </w:tc>
        <w:tc>
          <w:tcPr>
            <w:tcW w:w="1727" w:type="dxa"/>
            <w:tcBorders>
              <w:top w:val="nil"/>
              <w:left w:val="single" w:sz="4" w:space="0" w:color="auto"/>
              <w:bottom w:val="single" w:sz="4" w:space="0" w:color="auto"/>
              <w:right w:val="single" w:sz="4" w:space="0" w:color="auto"/>
            </w:tcBorders>
            <w:shd w:val="clear" w:color="auto" w:fill="auto"/>
            <w:vAlign w:val="bottom"/>
            <w:hideMark/>
          </w:tcPr>
          <w:p w14:paraId="162F647E" w14:textId="3CEC4E6B" w:rsidR="00BB6135" w:rsidRPr="00AA42A3" w:rsidRDefault="007B41F9" w:rsidP="009D5DCD">
            <w:pPr>
              <w:spacing w:after="0" w:line="240" w:lineRule="auto"/>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 xml:space="preserve">Escuela de </w:t>
            </w:r>
            <w:r w:rsidR="00441D99">
              <w:rPr>
                <w:rFonts w:ascii="Times New Roman" w:eastAsia="Times New Roman" w:hAnsi="Times New Roman" w:cs="Times New Roman"/>
                <w:color w:val="000000"/>
                <w:sz w:val="24"/>
                <w:szCs w:val="24"/>
                <w:lang w:val="es-MX" w:eastAsia="es-MX"/>
              </w:rPr>
              <w:t>I</w:t>
            </w:r>
            <w:r w:rsidR="00441D99" w:rsidRPr="00AA42A3">
              <w:rPr>
                <w:rFonts w:ascii="Times New Roman" w:eastAsia="Times New Roman" w:hAnsi="Times New Roman" w:cs="Times New Roman"/>
                <w:color w:val="000000"/>
                <w:sz w:val="24"/>
                <w:szCs w:val="24"/>
                <w:lang w:val="es-MX" w:eastAsia="es-MX"/>
              </w:rPr>
              <w:t xml:space="preserve">ngeniería </w:t>
            </w:r>
            <w:r w:rsidRPr="00AA42A3">
              <w:rPr>
                <w:rFonts w:ascii="Times New Roman" w:eastAsia="Times New Roman" w:hAnsi="Times New Roman" w:cs="Times New Roman"/>
                <w:color w:val="000000"/>
                <w:sz w:val="24"/>
                <w:szCs w:val="24"/>
                <w:lang w:val="es-MX" w:eastAsia="es-MX"/>
              </w:rPr>
              <w:t>de Bilbao</w:t>
            </w:r>
          </w:p>
        </w:tc>
        <w:tc>
          <w:tcPr>
            <w:tcW w:w="1500" w:type="dxa"/>
            <w:tcBorders>
              <w:top w:val="nil"/>
              <w:left w:val="nil"/>
              <w:bottom w:val="single" w:sz="4" w:space="0" w:color="auto"/>
              <w:right w:val="single" w:sz="4" w:space="0" w:color="auto"/>
            </w:tcBorders>
            <w:shd w:val="clear" w:color="auto" w:fill="auto"/>
            <w:noWrap/>
            <w:vAlign w:val="bottom"/>
            <w:hideMark/>
          </w:tcPr>
          <w:p w14:paraId="332F0187" w14:textId="77777777" w:rsidR="00BB6135" w:rsidRPr="00AA42A3" w:rsidRDefault="00BB6135" w:rsidP="009D5DCD">
            <w:pPr>
              <w:spacing w:after="0" w:line="240" w:lineRule="auto"/>
              <w:jc w:val="right"/>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10.175</w:t>
            </w:r>
          </w:p>
        </w:tc>
        <w:tc>
          <w:tcPr>
            <w:tcW w:w="1119" w:type="dxa"/>
            <w:tcBorders>
              <w:top w:val="nil"/>
              <w:left w:val="nil"/>
              <w:bottom w:val="single" w:sz="4" w:space="0" w:color="auto"/>
              <w:right w:val="single" w:sz="4" w:space="0" w:color="auto"/>
            </w:tcBorders>
            <w:shd w:val="clear" w:color="auto" w:fill="auto"/>
            <w:noWrap/>
            <w:vAlign w:val="bottom"/>
            <w:hideMark/>
          </w:tcPr>
          <w:p w14:paraId="2D5A6406" w14:textId="77777777" w:rsidR="00BB6135" w:rsidRPr="00AA42A3" w:rsidRDefault="00BB6135" w:rsidP="009D5DCD">
            <w:pPr>
              <w:spacing w:after="0" w:line="240" w:lineRule="auto"/>
              <w:jc w:val="right"/>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0.000</w:t>
            </w:r>
          </w:p>
        </w:tc>
      </w:tr>
      <w:tr w:rsidR="00BB6135" w:rsidRPr="008E13F4" w14:paraId="66A0AA7B" w14:textId="77777777" w:rsidTr="00AA42A3">
        <w:trPr>
          <w:trHeight w:val="950"/>
          <w:jc w:val="center"/>
        </w:trPr>
        <w:tc>
          <w:tcPr>
            <w:tcW w:w="1366" w:type="dxa"/>
            <w:vMerge/>
            <w:tcBorders>
              <w:top w:val="nil"/>
              <w:left w:val="single" w:sz="4" w:space="0" w:color="auto"/>
              <w:bottom w:val="single" w:sz="4" w:space="0" w:color="000000"/>
              <w:right w:val="nil"/>
            </w:tcBorders>
            <w:vAlign w:val="center"/>
            <w:hideMark/>
          </w:tcPr>
          <w:p w14:paraId="68A74B8B" w14:textId="77777777" w:rsidR="00BB6135" w:rsidRPr="00AA42A3" w:rsidRDefault="00BB6135" w:rsidP="009D5DCD">
            <w:pPr>
              <w:spacing w:after="0" w:line="240" w:lineRule="auto"/>
              <w:rPr>
                <w:rFonts w:ascii="Times New Roman" w:eastAsia="Times New Roman" w:hAnsi="Times New Roman" w:cs="Times New Roman"/>
                <w:color w:val="000000"/>
                <w:sz w:val="24"/>
                <w:szCs w:val="24"/>
                <w:lang w:val="es-MX" w:eastAsia="es-MX"/>
              </w:rPr>
            </w:pPr>
          </w:p>
        </w:tc>
        <w:tc>
          <w:tcPr>
            <w:tcW w:w="1727" w:type="dxa"/>
            <w:tcBorders>
              <w:top w:val="nil"/>
              <w:left w:val="single" w:sz="4" w:space="0" w:color="auto"/>
              <w:bottom w:val="single" w:sz="4" w:space="0" w:color="auto"/>
              <w:right w:val="single" w:sz="4" w:space="0" w:color="auto"/>
            </w:tcBorders>
            <w:shd w:val="clear" w:color="auto" w:fill="auto"/>
            <w:noWrap/>
            <w:vAlign w:val="bottom"/>
            <w:hideMark/>
          </w:tcPr>
          <w:p w14:paraId="750A0F80" w14:textId="50892C59" w:rsidR="00BB6135" w:rsidRPr="00AA42A3" w:rsidRDefault="00441D99" w:rsidP="009D5DCD">
            <w:pPr>
              <w:spacing w:after="0" w:line="240" w:lineRule="auto"/>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T</w:t>
            </w:r>
            <w:r>
              <w:rPr>
                <w:rFonts w:ascii="Times New Roman" w:eastAsia="Times New Roman" w:hAnsi="Times New Roman" w:cs="Times New Roman"/>
                <w:color w:val="000000"/>
                <w:sz w:val="24"/>
                <w:szCs w:val="24"/>
                <w:lang w:val="es-MX" w:eastAsia="es-MX"/>
              </w:rPr>
              <w:t>ec</w:t>
            </w:r>
            <w:r w:rsidRPr="00AA42A3">
              <w:rPr>
                <w:rFonts w:ascii="Times New Roman" w:eastAsia="Times New Roman" w:hAnsi="Times New Roman" w:cs="Times New Roman"/>
                <w:color w:val="000000"/>
                <w:sz w:val="24"/>
                <w:szCs w:val="24"/>
                <w:lang w:val="es-MX" w:eastAsia="es-MX"/>
              </w:rPr>
              <w:t>NM</w:t>
            </w:r>
          </w:p>
        </w:tc>
        <w:tc>
          <w:tcPr>
            <w:tcW w:w="1500" w:type="dxa"/>
            <w:tcBorders>
              <w:top w:val="nil"/>
              <w:left w:val="nil"/>
              <w:bottom w:val="single" w:sz="4" w:space="0" w:color="auto"/>
              <w:right w:val="single" w:sz="4" w:space="0" w:color="auto"/>
            </w:tcBorders>
            <w:shd w:val="clear" w:color="auto" w:fill="auto"/>
            <w:noWrap/>
            <w:vAlign w:val="bottom"/>
            <w:hideMark/>
          </w:tcPr>
          <w:p w14:paraId="1E0192F2" w14:textId="77777777" w:rsidR="00BB6135" w:rsidRPr="00AA42A3" w:rsidRDefault="00BB6135" w:rsidP="009D5DCD">
            <w:pPr>
              <w:spacing w:after="0" w:line="240" w:lineRule="auto"/>
              <w:jc w:val="right"/>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107.327</w:t>
            </w:r>
          </w:p>
        </w:tc>
        <w:tc>
          <w:tcPr>
            <w:tcW w:w="1119" w:type="dxa"/>
            <w:tcBorders>
              <w:top w:val="nil"/>
              <w:left w:val="nil"/>
              <w:bottom w:val="single" w:sz="4" w:space="0" w:color="auto"/>
              <w:right w:val="single" w:sz="4" w:space="0" w:color="auto"/>
            </w:tcBorders>
            <w:shd w:val="clear" w:color="auto" w:fill="auto"/>
            <w:noWrap/>
            <w:vAlign w:val="bottom"/>
            <w:hideMark/>
          </w:tcPr>
          <w:p w14:paraId="3D6F01B1" w14:textId="77777777" w:rsidR="00BB6135" w:rsidRPr="00AA42A3" w:rsidRDefault="00BB6135" w:rsidP="009D5DCD">
            <w:pPr>
              <w:spacing w:after="0" w:line="240" w:lineRule="auto"/>
              <w:jc w:val="right"/>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0.000</w:t>
            </w:r>
          </w:p>
        </w:tc>
      </w:tr>
      <w:tr w:rsidR="00BB6135" w:rsidRPr="008E13F4" w14:paraId="32126BA1" w14:textId="77777777" w:rsidTr="00AA42A3">
        <w:trPr>
          <w:trHeight w:val="290"/>
          <w:jc w:val="center"/>
        </w:trPr>
        <w:tc>
          <w:tcPr>
            <w:tcW w:w="1366" w:type="dxa"/>
            <w:vMerge w:val="restart"/>
            <w:tcBorders>
              <w:top w:val="nil"/>
              <w:left w:val="single" w:sz="4" w:space="0" w:color="auto"/>
              <w:bottom w:val="single" w:sz="4" w:space="0" w:color="auto"/>
              <w:right w:val="single" w:sz="4" w:space="0" w:color="auto"/>
            </w:tcBorders>
            <w:shd w:val="clear" w:color="auto" w:fill="auto"/>
            <w:vAlign w:val="center"/>
            <w:hideMark/>
          </w:tcPr>
          <w:p w14:paraId="3CB91FF4" w14:textId="77777777" w:rsidR="00BB6135" w:rsidRPr="00AA42A3" w:rsidRDefault="00BB6135" w:rsidP="009D5DCD">
            <w:pPr>
              <w:spacing w:after="0" w:line="24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 xml:space="preserve">Parte 2. Modelo lineal generalizado </w:t>
            </w:r>
          </w:p>
        </w:tc>
        <w:tc>
          <w:tcPr>
            <w:tcW w:w="1727" w:type="dxa"/>
            <w:tcBorders>
              <w:top w:val="nil"/>
              <w:left w:val="nil"/>
              <w:bottom w:val="single" w:sz="4" w:space="0" w:color="auto"/>
              <w:right w:val="single" w:sz="4" w:space="0" w:color="auto"/>
            </w:tcBorders>
            <w:shd w:val="clear" w:color="auto" w:fill="auto"/>
            <w:noWrap/>
            <w:vAlign w:val="bottom"/>
            <w:hideMark/>
          </w:tcPr>
          <w:p w14:paraId="250BA35E" w14:textId="77777777" w:rsidR="00BB6135" w:rsidRPr="00AA42A3" w:rsidRDefault="00BB6135" w:rsidP="009D5DCD">
            <w:pPr>
              <w:spacing w:after="0" w:line="240" w:lineRule="auto"/>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IPN</w:t>
            </w:r>
          </w:p>
        </w:tc>
        <w:tc>
          <w:tcPr>
            <w:tcW w:w="1500" w:type="dxa"/>
            <w:tcBorders>
              <w:top w:val="nil"/>
              <w:left w:val="nil"/>
              <w:bottom w:val="single" w:sz="4" w:space="0" w:color="auto"/>
              <w:right w:val="single" w:sz="4" w:space="0" w:color="auto"/>
            </w:tcBorders>
            <w:shd w:val="clear" w:color="auto" w:fill="auto"/>
            <w:noWrap/>
            <w:vAlign w:val="bottom"/>
            <w:hideMark/>
          </w:tcPr>
          <w:p w14:paraId="4A870AD0" w14:textId="77777777" w:rsidR="00BB6135" w:rsidRPr="00AA42A3" w:rsidRDefault="00BB6135" w:rsidP="009D5DCD">
            <w:pPr>
              <w:spacing w:after="0" w:line="240" w:lineRule="auto"/>
              <w:jc w:val="right"/>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62.163</w:t>
            </w:r>
          </w:p>
        </w:tc>
        <w:tc>
          <w:tcPr>
            <w:tcW w:w="1119" w:type="dxa"/>
            <w:tcBorders>
              <w:top w:val="nil"/>
              <w:left w:val="nil"/>
              <w:bottom w:val="single" w:sz="4" w:space="0" w:color="auto"/>
              <w:right w:val="single" w:sz="4" w:space="0" w:color="auto"/>
            </w:tcBorders>
            <w:shd w:val="clear" w:color="auto" w:fill="auto"/>
            <w:noWrap/>
            <w:vAlign w:val="bottom"/>
            <w:hideMark/>
          </w:tcPr>
          <w:p w14:paraId="39B6BA36" w14:textId="77777777" w:rsidR="00BB6135" w:rsidRPr="00AA42A3" w:rsidRDefault="00BB6135" w:rsidP="009D5DCD">
            <w:pPr>
              <w:spacing w:after="0" w:line="240" w:lineRule="auto"/>
              <w:jc w:val="right"/>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0.000</w:t>
            </w:r>
          </w:p>
        </w:tc>
      </w:tr>
      <w:tr w:rsidR="00BB6135" w:rsidRPr="008E13F4" w14:paraId="70887812" w14:textId="77777777" w:rsidTr="00AA42A3">
        <w:trPr>
          <w:trHeight w:val="870"/>
          <w:jc w:val="center"/>
        </w:trPr>
        <w:tc>
          <w:tcPr>
            <w:tcW w:w="1366" w:type="dxa"/>
            <w:vMerge/>
            <w:tcBorders>
              <w:top w:val="nil"/>
              <w:left w:val="single" w:sz="4" w:space="0" w:color="auto"/>
              <w:bottom w:val="single" w:sz="4" w:space="0" w:color="auto"/>
              <w:right w:val="single" w:sz="4" w:space="0" w:color="auto"/>
            </w:tcBorders>
            <w:vAlign w:val="center"/>
            <w:hideMark/>
          </w:tcPr>
          <w:p w14:paraId="07B7DA4E" w14:textId="77777777" w:rsidR="00BB6135" w:rsidRPr="00AA42A3" w:rsidRDefault="00BB6135" w:rsidP="009D5DCD">
            <w:pPr>
              <w:spacing w:after="0" w:line="240" w:lineRule="auto"/>
              <w:rPr>
                <w:rFonts w:ascii="Times New Roman" w:eastAsia="Times New Roman" w:hAnsi="Times New Roman" w:cs="Times New Roman"/>
                <w:color w:val="000000"/>
                <w:sz w:val="24"/>
                <w:szCs w:val="24"/>
                <w:lang w:val="es-MX" w:eastAsia="es-MX"/>
              </w:rPr>
            </w:pPr>
          </w:p>
        </w:tc>
        <w:tc>
          <w:tcPr>
            <w:tcW w:w="1727" w:type="dxa"/>
            <w:tcBorders>
              <w:top w:val="nil"/>
              <w:left w:val="nil"/>
              <w:bottom w:val="single" w:sz="4" w:space="0" w:color="auto"/>
              <w:right w:val="single" w:sz="4" w:space="0" w:color="auto"/>
            </w:tcBorders>
            <w:shd w:val="clear" w:color="auto" w:fill="auto"/>
            <w:vAlign w:val="bottom"/>
            <w:hideMark/>
          </w:tcPr>
          <w:p w14:paraId="333E9B82" w14:textId="2AD831D1" w:rsidR="00BB6135" w:rsidRPr="00AA42A3" w:rsidRDefault="007B41F9" w:rsidP="009D5DCD">
            <w:pPr>
              <w:spacing w:after="0" w:line="240" w:lineRule="auto"/>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 xml:space="preserve">Escuela de </w:t>
            </w:r>
            <w:r w:rsidR="00441D99">
              <w:rPr>
                <w:rFonts w:ascii="Times New Roman" w:eastAsia="Times New Roman" w:hAnsi="Times New Roman" w:cs="Times New Roman"/>
                <w:color w:val="000000"/>
                <w:sz w:val="24"/>
                <w:szCs w:val="24"/>
                <w:lang w:val="es-MX" w:eastAsia="es-MX"/>
              </w:rPr>
              <w:t>I</w:t>
            </w:r>
            <w:r w:rsidR="00441D99" w:rsidRPr="00AA42A3">
              <w:rPr>
                <w:rFonts w:ascii="Times New Roman" w:eastAsia="Times New Roman" w:hAnsi="Times New Roman" w:cs="Times New Roman"/>
                <w:color w:val="000000"/>
                <w:sz w:val="24"/>
                <w:szCs w:val="24"/>
                <w:lang w:val="es-MX" w:eastAsia="es-MX"/>
              </w:rPr>
              <w:t xml:space="preserve">ngeniería </w:t>
            </w:r>
            <w:r w:rsidRPr="00AA42A3">
              <w:rPr>
                <w:rFonts w:ascii="Times New Roman" w:eastAsia="Times New Roman" w:hAnsi="Times New Roman" w:cs="Times New Roman"/>
                <w:color w:val="000000"/>
                <w:sz w:val="24"/>
                <w:szCs w:val="24"/>
                <w:lang w:val="es-MX" w:eastAsia="es-MX"/>
              </w:rPr>
              <w:t>de Bilbao</w:t>
            </w:r>
          </w:p>
        </w:tc>
        <w:tc>
          <w:tcPr>
            <w:tcW w:w="1500" w:type="dxa"/>
            <w:tcBorders>
              <w:top w:val="nil"/>
              <w:left w:val="nil"/>
              <w:bottom w:val="single" w:sz="4" w:space="0" w:color="auto"/>
              <w:right w:val="single" w:sz="4" w:space="0" w:color="auto"/>
            </w:tcBorders>
            <w:shd w:val="clear" w:color="auto" w:fill="auto"/>
            <w:noWrap/>
            <w:vAlign w:val="bottom"/>
            <w:hideMark/>
          </w:tcPr>
          <w:p w14:paraId="03E09469" w14:textId="77777777" w:rsidR="00BB6135" w:rsidRPr="00AA42A3" w:rsidRDefault="00BB6135" w:rsidP="009D5DCD">
            <w:pPr>
              <w:spacing w:after="0" w:line="240" w:lineRule="auto"/>
              <w:jc w:val="right"/>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32.623</w:t>
            </w:r>
          </w:p>
        </w:tc>
        <w:tc>
          <w:tcPr>
            <w:tcW w:w="1119" w:type="dxa"/>
            <w:tcBorders>
              <w:top w:val="nil"/>
              <w:left w:val="nil"/>
              <w:bottom w:val="single" w:sz="4" w:space="0" w:color="auto"/>
              <w:right w:val="single" w:sz="4" w:space="0" w:color="auto"/>
            </w:tcBorders>
            <w:shd w:val="clear" w:color="auto" w:fill="auto"/>
            <w:noWrap/>
            <w:vAlign w:val="bottom"/>
            <w:hideMark/>
          </w:tcPr>
          <w:p w14:paraId="59AA2CE0" w14:textId="77777777" w:rsidR="00BB6135" w:rsidRPr="00AA42A3" w:rsidRDefault="00BB6135" w:rsidP="009D5DCD">
            <w:pPr>
              <w:spacing w:after="0" w:line="240" w:lineRule="auto"/>
              <w:jc w:val="right"/>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0.000</w:t>
            </w:r>
          </w:p>
        </w:tc>
      </w:tr>
      <w:tr w:rsidR="00BB6135" w:rsidRPr="008E13F4" w14:paraId="7AFF0512" w14:textId="77777777" w:rsidTr="00AA42A3">
        <w:trPr>
          <w:trHeight w:val="560"/>
          <w:jc w:val="center"/>
        </w:trPr>
        <w:tc>
          <w:tcPr>
            <w:tcW w:w="1366" w:type="dxa"/>
            <w:vMerge/>
            <w:tcBorders>
              <w:top w:val="nil"/>
              <w:left w:val="single" w:sz="4" w:space="0" w:color="auto"/>
              <w:bottom w:val="single" w:sz="4" w:space="0" w:color="auto"/>
              <w:right w:val="single" w:sz="4" w:space="0" w:color="auto"/>
            </w:tcBorders>
            <w:vAlign w:val="center"/>
            <w:hideMark/>
          </w:tcPr>
          <w:p w14:paraId="3E733D8E" w14:textId="77777777" w:rsidR="00BB6135" w:rsidRPr="00AA42A3" w:rsidRDefault="00BB6135" w:rsidP="009D5DCD">
            <w:pPr>
              <w:spacing w:after="0" w:line="240" w:lineRule="auto"/>
              <w:rPr>
                <w:rFonts w:ascii="Times New Roman" w:eastAsia="Times New Roman" w:hAnsi="Times New Roman" w:cs="Times New Roman"/>
                <w:color w:val="000000"/>
                <w:sz w:val="24"/>
                <w:szCs w:val="24"/>
                <w:lang w:val="es-MX" w:eastAsia="es-MX"/>
              </w:rPr>
            </w:pPr>
          </w:p>
        </w:tc>
        <w:tc>
          <w:tcPr>
            <w:tcW w:w="1727" w:type="dxa"/>
            <w:tcBorders>
              <w:top w:val="nil"/>
              <w:left w:val="nil"/>
              <w:bottom w:val="single" w:sz="4" w:space="0" w:color="auto"/>
              <w:right w:val="single" w:sz="4" w:space="0" w:color="auto"/>
            </w:tcBorders>
            <w:shd w:val="clear" w:color="auto" w:fill="auto"/>
            <w:noWrap/>
            <w:vAlign w:val="bottom"/>
            <w:hideMark/>
          </w:tcPr>
          <w:p w14:paraId="660D4388" w14:textId="42FBD5B3" w:rsidR="00BB6135" w:rsidRPr="00AA42A3" w:rsidRDefault="00441D99" w:rsidP="009D5DCD">
            <w:pPr>
              <w:spacing w:after="0" w:line="240" w:lineRule="auto"/>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T</w:t>
            </w:r>
            <w:r>
              <w:rPr>
                <w:rFonts w:ascii="Times New Roman" w:eastAsia="Times New Roman" w:hAnsi="Times New Roman" w:cs="Times New Roman"/>
                <w:color w:val="000000"/>
                <w:sz w:val="24"/>
                <w:szCs w:val="24"/>
                <w:lang w:val="es-MX" w:eastAsia="es-MX"/>
              </w:rPr>
              <w:t>ec</w:t>
            </w:r>
            <w:r w:rsidRPr="00AA42A3">
              <w:rPr>
                <w:rFonts w:ascii="Times New Roman" w:eastAsia="Times New Roman" w:hAnsi="Times New Roman" w:cs="Times New Roman"/>
                <w:color w:val="000000"/>
                <w:sz w:val="24"/>
                <w:szCs w:val="24"/>
                <w:lang w:val="es-MX" w:eastAsia="es-MX"/>
              </w:rPr>
              <w:t>NM</w:t>
            </w:r>
          </w:p>
        </w:tc>
        <w:tc>
          <w:tcPr>
            <w:tcW w:w="1500" w:type="dxa"/>
            <w:tcBorders>
              <w:top w:val="nil"/>
              <w:left w:val="nil"/>
              <w:bottom w:val="single" w:sz="4" w:space="0" w:color="auto"/>
              <w:right w:val="single" w:sz="4" w:space="0" w:color="auto"/>
            </w:tcBorders>
            <w:shd w:val="clear" w:color="auto" w:fill="auto"/>
            <w:noWrap/>
            <w:vAlign w:val="bottom"/>
            <w:hideMark/>
          </w:tcPr>
          <w:p w14:paraId="25E4952B" w14:textId="77777777" w:rsidR="00BB6135" w:rsidRPr="00AA42A3" w:rsidRDefault="00BB6135" w:rsidP="009D5DCD">
            <w:pPr>
              <w:spacing w:after="0" w:line="240" w:lineRule="auto"/>
              <w:jc w:val="right"/>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36.307</w:t>
            </w:r>
          </w:p>
        </w:tc>
        <w:tc>
          <w:tcPr>
            <w:tcW w:w="1119" w:type="dxa"/>
            <w:tcBorders>
              <w:top w:val="nil"/>
              <w:left w:val="nil"/>
              <w:bottom w:val="single" w:sz="4" w:space="0" w:color="auto"/>
              <w:right w:val="single" w:sz="4" w:space="0" w:color="auto"/>
            </w:tcBorders>
            <w:shd w:val="clear" w:color="auto" w:fill="auto"/>
            <w:noWrap/>
            <w:vAlign w:val="bottom"/>
            <w:hideMark/>
          </w:tcPr>
          <w:p w14:paraId="4D3B6784" w14:textId="77777777" w:rsidR="00BB6135" w:rsidRPr="00AA42A3" w:rsidRDefault="00BB6135" w:rsidP="009D5DCD">
            <w:pPr>
              <w:spacing w:after="0" w:line="240" w:lineRule="auto"/>
              <w:jc w:val="right"/>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0.000</w:t>
            </w:r>
          </w:p>
        </w:tc>
      </w:tr>
    </w:tbl>
    <w:p w14:paraId="236F380C" w14:textId="77777777" w:rsidR="0043630C" w:rsidRPr="002A4ABB" w:rsidRDefault="0043630C" w:rsidP="0043630C">
      <w:pPr>
        <w:spacing w:after="0" w:line="360" w:lineRule="auto"/>
        <w:jc w:val="center"/>
        <w:rPr>
          <w:rFonts w:ascii="Times New Roman" w:hAnsi="Times New Roman" w:cs="Times New Roman"/>
          <w:sz w:val="24"/>
          <w:szCs w:val="24"/>
        </w:rPr>
      </w:pPr>
      <w:r w:rsidRPr="002A4ABB">
        <w:rPr>
          <w:rFonts w:ascii="Times New Roman" w:hAnsi="Times New Roman" w:cs="Times New Roman"/>
          <w:sz w:val="24"/>
          <w:szCs w:val="24"/>
        </w:rPr>
        <w:t xml:space="preserve">Fuente: </w:t>
      </w:r>
      <w:r>
        <w:rPr>
          <w:rFonts w:ascii="Times New Roman" w:hAnsi="Times New Roman" w:cs="Times New Roman"/>
          <w:sz w:val="24"/>
          <w:szCs w:val="24"/>
        </w:rPr>
        <w:t>Elaboración propia</w:t>
      </w:r>
    </w:p>
    <w:p w14:paraId="3A06060F" w14:textId="32C07DA2" w:rsidR="00CB6B82" w:rsidRDefault="00CB6B82" w:rsidP="007F6DEA">
      <w:pPr>
        <w:pStyle w:val="Textoindependiente"/>
        <w:spacing w:after="0" w:line="360" w:lineRule="auto"/>
        <w:jc w:val="both"/>
        <w:rPr>
          <w:rFonts w:ascii="Times New Roman" w:hAnsi="Times New Roman" w:cs="Times New Roman"/>
        </w:rPr>
      </w:pPr>
    </w:p>
    <w:p w14:paraId="1DA07144" w14:textId="2F260722" w:rsidR="00FF27F4" w:rsidRDefault="00FF27F4" w:rsidP="007F6DEA">
      <w:pPr>
        <w:pStyle w:val="Textoindependiente"/>
        <w:spacing w:after="0" w:line="360" w:lineRule="auto"/>
        <w:jc w:val="both"/>
        <w:rPr>
          <w:rFonts w:ascii="Times New Roman" w:hAnsi="Times New Roman" w:cs="Times New Roman"/>
        </w:rPr>
      </w:pPr>
    </w:p>
    <w:p w14:paraId="60EC7D7D" w14:textId="6B9711F4" w:rsidR="00FF27F4" w:rsidRDefault="00FF27F4" w:rsidP="007F6DEA">
      <w:pPr>
        <w:pStyle w:val="Textoindependiente"/>
        <w:spacing w:after="0" w:line="360" w:lineRule="auto"/>
        <w:jc w:val="both"/>
        <w:rPr>
          <w:rFonts w:ascii="Times New Roman" w:hAnsi="Times New Roman" w:cs="Times New Roman"/>
        </w:rPr>
      </w:pPr>
    </w:p>
    <w:p w14:paraId="1D98ACE9" w14:textId="052E3672" w:rsidR="00FF27F4" w:rsidRDefault="00FF27F4" w:rsidP="007F6DEA">
      <w:pPr>
        <w:pStyle w:val="Textoindependiente"/>
        <w:spacing w:after="0" w:line="360" w:lineRule="auto"/>
        <w:jc w:val="both"/>
        <w:rPr>
          <w:rFonts w:ascii="Times New Roman" w:hAnsi="Times New Roman" w:cs="Times New Roman"/>
        </w:rPr>
      </w:pPr>
    </w:p>
    <w:p w14:paraId="58EB780C" w14:textId="5C694CE2" w:rsidR="00FF27F4" w:rsidRDefault="00FF27F4" w:rsidP="007F6DEA">
      <w:pPr>
        <w:pStyle w:val="Textoindependiente"/>
        <w:spacing w:after="0" w:line="360" w:lineRule="auto"/>
        <w:jc w:val="both"/>
        <w:rPr>
          <w:rFonts w:ascii="Times New Roman" w:hAnsi="Times New Roman" w:cs="Times New Roman"/>
        </w:rPr>
      </w:pPr>
    </w:p>
    <w:p w14:paraId="4EB762DA" w14:textId="6C581C7C" w:rsidR="00FF27F4" w:rsidRDefault="00FF27F4" w:rsidP="007F6DEA">
      <w:pPr>
        <w:pStyle w:val="Textoindependiente"/>
        <w:spacing w:after="0" w:line="360" w:lineRule="auto"/>
        <w:jc w:val="both"/>
        <w:rPr>
          <w:rFonts w:ascii="Times New Roman" w:hAnsi="Times New Roman" w:cs="Times New Roman"/>
        </w:rPr>
      </w:pPr>
    </w:p>
    <w:p w14:paraId="50FB6C23" w14:textId="0833DBEE" w:rsidR="0040368E" w:rsidRPr="00AA42A3" w:rsidRDefault="00F93493" w:rsidP="00AA42A3">
      <w:pPr>
        <w:pStyle w:val="Textoindependiente"/>
        <w:spacing w:after="0" w:line="360" w:lineRule="auto"/>
        <w:jc w:val="center"/>
        <w:rPr>
          <w:rFonts w:ascii="Times New Roman" w:hAnsi="Times New Roman" w:cs="Times New Roman"/>
          <w:sz w:val="24"/>
          <w:szCs w:val="24"/>
        </w:rPr>
      </w:pPr>
      <w:r w:rsidRPr="00AA42A3">
        <w:rPr>
          <w:rFonts w:ascii="Times New Roman" w:hAnsi="Times New Roman" w:cs="Times New Roman"/>
          <w:b/>
          <w:bCs/>
          <w:sz w:val="24"/>
          <w:szCs w:val="24"/>
        </w:rPr>
        <w:lastRenderedPageBreak/>
        <w:t>Tabla 5</w:t>
      </w:r>
      <w:r w:rsidR="003F2EE9" w:rsidRPr="00AA42A3">
        <w:rPr>
          <w:rFonts w:ascii="Times New Roman" w:hAnsi="Times New Roman" w:cs="Times New Roman"/>
          <w:sz w:val="24"/>
          <w:szCs w:val="24"/>
        </w:rPr>
        <w:t xml:space="preserve">. </w:t>
      </w:r>
      <w:r w:rsidR="0040368E" w:rsidRPr="00AA42A3">
        <w:rPr>
          <w:rFonts w:ascii="Times New Roman" w:hAnsi="Times New Roman" w:cs="Times New Roman"/>
          <w:sz w:val="24"/>
          <w:szCs w:val="24"/>
        </w:rPr>
        <w:t xml:space="preserve">Modelo lineal generalizado </w:t>
      </w:r>
      <w:r w:rsidR="004C356C" w:rsidRPr="00AA42A3">
        <w:rPr>
          <w:rFonts w:ascii="Times New Roman" w:hAnsi="Times New Roman" w:cs="Times New Roman"/>
          <w:sz w:val="24"/>
          <w:szCs w:val="24"/>
        </w:rPr>
        <w:t>de la percepción de las habilidades blandas en</w:t>
      </w:r>
      <w:r w:rsidR="0040368E" w:rsidRPr="00AA42A3">
        <w:rPr>
          <w:rFonts w:ascii="Times New Roman" w:hAnsi="Times New Roman" w:cs="Times New Roman"/>
          <w:sz w:val="24"/>
          <w:szCs w:val="24"/>
        </w:rPr>
        <w:t xml:space="preserve"> las tres universidades </w:t>
      </w:r>
    </w:p>
    <w:tbl>
      <w:tblPr>
        <w:tblW w:w="6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0"/>
        <w:gridCol w:w="1200"/>
        <w:gridCol w:w="1200"/>
        <w:gridCol w:w="1200"/>
      </w:tblGrid>
      <w:tr w:rsidR="0036639F" w:rsidRPr="008E13F4" w14:paraId="5FD40E43" w14:textId="77777777" w:rsidTr="009D5DCD">
        <w:trPr>
          <w:trHeight w:val="1160"/>
          <w:jc w:val="center"/>
        </w:trPr>
        <w:tc>
          <w:tcPr>
            <w:tcW w:w="2480" w:type="dxa"/>
            <w:shd w:val="clear" w:color="auto" w:fill="auto"/>
            <w:noWrap/>
            <w:hideMark/>
          </w:tcPr>
          <w:p w14:paraId="2673A952" w14:textId="77777777" w:rsidR="0036639F" w:rsidRPr="00AA42A3" w:rsidRDefault="0036639F">
            <w:pPr>
              <w:spacing w:after="0" w:line="360" w:lineRule="auto"/>
              <w:rPr>
                <w:rFonts w:ascii="Times New Roman" w:eastAsia="Times New Roman" w:hAnsi="Times New Roman" w:cs="Times New Roman"/>
                <w:b/>
                <w:bCs/>
                <w:color w:val="000000"/>
                <w:sz w:val="24"/>
                <w:szCs w:val="24"/>
                <w:lang w:val="es-MX" w:eastAsia="es-MX"/>
              </w:rPr>
            </w:pPr>
            <w:r w:rsidRPr="00AA42A3">
              <w:rPr>
                <w:rFonts w:ascii="Times New Roman" w:eastAsia="Times New Roman" w:hAnsi="Times New Roman" w:cs="Times New Roman"/>
                <w:b/>
                <w:bCs/>
                <w:color w:val="000000"/>
                <w:sz w:val="24"/>
                <w:szCs w:val="24"/>
                <w:lang w:val="es-MX" w:eastAsia="es-MX"/>
              </w:rPr>
              <w:t xml:space="preserve">Variables </w:t>
            </w:r>
          </w:p>
        </w:tc>
        <w:tc>
          <w:tcPr>
            <w:tcW w:w="1200" w:type="dxa"/>
            <w:shd w:val="clear" w:color="auto" w:fill="auto"/>
            <w:noWrap/>
            <w:hideMark/>
          </w:tcPr>
          <w:p w14:paraId="3E3370CD" w14:textId="77777777" w:rsidR="0036639F" w:rsidRPr="00AA42A3" w:rsidRDefault="0036639F">
            <w:pPr>
              <w:spacing w:after="0" w:line="360" w:lineRule="auto"/>
              <w:rPr>
                <w:rFonts w:ascii="Times New Roman" w:eastAsia="Times New Roman" w:hAnsi="Times New Roman" w:cs="Times New Roman"/>
                <w:b/>
                <w:bCs/>
                <w:color w:val="000000"/>
                <w:sz w:val="24"/>
                <w:szCs w:val="24"/>
                <w:lang w:val="es-MX" w:eastAsia="es-MX"/>
              </w:rPr>
            </w:pPr>
            <w:r w:rsidRPr="00AA42A3">
              <w:rPr>
                <w:rFonts w:ascii="Times New Roman" w:eastAsia="Times New Roman" w:hAnsi="Times New Roman" w:cs="Times New Roman"/>
                <w:b/>
                <w:bCs/>
                <w:color w:val="000000"/>
                <w:sz w:val="24"/>
                <w:szCs w:val="24"/>
                <w:lang w:val="es-MX" w:eastAsia="es-MX"/>
              </w:rPr>
              <w:t xml:space="preserve">IPN </w:t>
            </w:r>
          </w:p>
        </w:tc>
        <w:tc>
          <w:tcPr>
            <w:tcW w:w="1200" w:type="dxa"/>
            <w:shd w:val="clear" w:color="auto" w:fill="auto"/>
            <w:hideMark/>
          </w:tcPr>
          <w:p w14:paraId="567B4349" w14:textId="317B9889" w:rsidR="0036639F" w:rsidRPr="00AA42A3" w:rsidRDefault="0036639F">
            <w:pPr>
              <w:spacing w:after="0" w:line="360" w:lineRule="auto"/>
              <w:rPr>
                <w:rFonts w:ascii="Times New Roman" w:eastAsia="Times New Roman" w:hAnsi="Times New Roman" w:cs="Times New Roman"/>
                <w:b/>
                <w:bCs/>
                <w:color w:val="000000"/>
                <w:sz w:val="24"/>
                <w:szCs w:val="24"/>
                <w:lang w:val="es-MX" w:eastAsia="es-MX"/>
              </w:rPr>
            </w:pPr>
            <w:r w:rsidRPr="00AA42A3">
              <w:rPr>
                <w:rFonts w:ascii="Times New Roman" w:eastAsia="Times New Roman" w:hAnsi="Times New Roman" w:cs="Times New Roman"/>
                <w:b/>
                <w:bCs/>
                <w:color w:val="000000"/>
                <w:sz w:val="24"/>
                <w:szCs w:val="24"/>
                <w:lang w:val="es-MX" w:eastAsia="es-MX"/>
              </w:rPr>
              <w:t xml:space="preserve">Escuela de </w:t>
            </w:r>
            <w:r w:rsidR="00441D99">
              <w:rPr>
                <w:rFonts w:ascii="Times New Roman" w:eastAsia="Times New Roman" w:hAnsi="Times New Roman" w:cs="Times New Roman"/>
                <w:b/>
                <w:bCs/>
                <w:color w:val="000000"/>
                <w:sz w:val="24"/>
                <w:szCs w:val="24"/>
                <w:lang w:val="es-MX" w:eastAsia="es-MX"/>
              </w:rPr>
              <w:t>I</w:t>
            </w:r>
            <w:r w:rsidR="00441D99" w:rsidRPr="00AA42A3">
              <w:rPr>
                <w:rFonts w:ascii="Times New Roman" w:eastAsia="Times New Roman" w:hAnsi="Times New Roman" w:cs="Times New Roman"/>
                <w:b/>
                <w:bCs/>
                <w:color w:val="000000"/>
                <w:sz w:val="24"/>
                <w:szCs w:val="24"/>
                <w:lang w:val="es-MX" w:eastAsia="es-MX"/>
              </w:rPr>
              <w:t xml:space="preserve">ngeniería </w:t>
            </w:r>
            <w:r w:rsidRPr="00AA42A3">
              <w:rPr>
                <w:rFonts w:ascii="Times New Roman" w:eastAsia="Times New Roman" w:hAnsi="Times New Roman" w:cs="Times New Roman"/>
                <w:b/>
                <w:bCs/>
                <w:color w:val="000000"/>
                <w:sz w:val="24"/>
                <w:szCs w:val="24"/>
                <w:lang w:val="es-MX" w:eastAsia="es-MX"/>
              </w:rPr>
              <w:t>de Bilbao</w:t>
            </w:r>
          </w:p>
        </w:tc>
        <w:tc>
          <w:tcPr>
            <w:tcW w:w="1200" w:type="dxa"/>
            <w:shd w:val="clear" w:color="auto" w:fill="auto"/>
            <w:noWrap/>
            <w:hideMark/>
          </w:tcPr>
          <w:p w14:paraId="51D1270D" w14:textId="6D978A05" w:rsidR="0036639F" w:rsidRPr="00AA42A3" w:rsidRDefault="00441D99">
            <w:pPr>
              <w:spacing w:after="0" w:line="360" w:lineRule="auto"/>
              <w:rPr>
                <w:rFonts w:ascii="Times New Roman" w:eastAsia="Times New Roman" w:hAnsi="Times New Roman" w:cs="Times New Roman"/>
                <w:b/>
                <w:bCs/>
                <w:color w:val="000000"/>
                <w:sz w:val="24"/>
                <w:szCs w:val="24"/>
                <w:lang w:val="es-MX" w:eastAsia="es-MX"/>
              </w:rPr>
            </w:pPr>
            <w:r w:rsidRPr="00441D99">
              <w:rPr>
                <w:rFonts w:ascii="Times New Roman" w:eastAsia="Times New Roman" w:hAnsi="Times New Roman" w:cs="Times New Roman"/>
                <w:b/>
                <w:bCs/>
                <w:color w:val="000000"/>
                <w:sz w:val="24"/>
                <w:szCs w:val="24"/>
                <w:lang w:val="es-MX" w:eastAsia="es-MX"/>
              </w:rPr>
              <w:t>TecNM</w:t>
            </w:r>
          </w:p>
        </w:tc>
      </w:tr>
      <w:tr w:rsidR="0036639F" w:rsidRPr="008E13F4" w14:paraId="434F15F9" w14:textId="77777777" w:rsidTr="009D5DCD">
        <w:trPr>
          <w:trHeight w:val="290"/>
          <w:jc w:val="center"/>
        </w:trPr>
        <w:tc>
          <w:tcPr>
            <w:tcW w:w="2480" w:type="dxa"/>
            <w:shd w:val="clear" w:color="auto" w:fill="auto"/>
            <w:noWrap/>
            <w:vAlign w:val="bottom"/>
            <w:hideMark/>
          </w:tcPr>
          <w:p w14:paraId="653419CC" w14:textId="77777777" w:rsidR="0036639F" w:rsidRPr="00AA42A3" w:rsidRDefault="0036639F" w:rsidP="007F6DEA">
            <w:pPr>
              <w:spacing w:after="0" w:line="360" w:lineRule="auto"/>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 xml:space="preserve">Género </w:t>
            </w:r>
          </w:p>
        </w:tc>
        <w:tc>
          <w:tcPr>
            <w:tcW w:w="1200" w:type="dxa"/>
            <w:shd w:val="clear" w:color="auto" w:fill="auto"/>
            <w:noWrap/>
            <w:vAlign w:val="bottom"/>
            <w:hideMark/>
          </w:tcPr>
          <w:p w14:paraId="1ACE91CF"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c>
          <w:tcPr>
            <w:tcW w:w="1200" w:type="dxa"/>
            <w:shd w:val="clear" w:color="auto" w:fill="auto"/>
            <w:noWrap/>
            <w:vAlign w:val="bottom"/>
            <w:hideMark/>
          </w:tcPr>
          <w:p w14:paraId="01BC7EDB"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c>
          <w:tcPr>
            <w:tcW w:w="1200" w:type="dxa"/>
            <w:shd w:val="clear" w:color="auto" w:fill="auto"/>
            <w:noWrap/>
            <w:vAlign w:val="bottom"/>
            <w:hideMark/>
          </w:tcPr>
          <w:p w14:paraId="375B4411"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r>
      <w:tr w:rsidR="0036639F" w:rsidRPr="008E13F4" w14:paraId="24BA240B" w14:textId="77777777" w:rsidTr="009D5DCD">
        <w:trPr>
          <w:trHeight w:val="290"/>
          <w:jc w:val="center"/>
        </w:trPr>
        <w:tc>
          <w:tcPr>
            <w:tcW w:w="2480" w:type="dxa"/>
            <w:shd w:val="clear" w:color="auto" w:fill="auto"/>
            <w:noWrap/>
            <w:vAlign w:val="bottom"/>
            <w:hideMark/>
          </w:tcPr>
          <w:p w14:paraId="4C0ABB1C" w14:textId="77777777" w:rsidR="0036639F" w:rsidRPr="00AA42A3" w:rsidRDefault="0036639F" w:rsidP="007F6DEA">
            <w:pPr>
              <w:spacing w:after="0" w:line="360" w:lineRule="auto"/>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 xml:space="preserve">Carrera </w:t>
            </w:r>
          </w:p>
        </w:tc>
        <w:tc>
          <w:tcPr>
            <w:tcW w:w="1200" w:type="dxa"/>
            <w:shd w:val="clear" w:color="auto" w:fill="auto"/>
            <w:noWrap/>
            <w:vAlign w:val="bottom"/>
            <w:hideMark/>
          </w:tcPr>
          <w:p w14:paraId="52B91037"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c>
          <w:tcPr>
            <w:tcW w:w="1200" w:type="dxa"/>
            <w:shd w:val="clear" w:color="auto" w:fill="auto"/>
            <w:noWrap/>
            <w:vAlign w:val="bottom"/>
            <w:hideMark/>
          </w:tcPr>
          <w:p w14:paraId="20AFEF2A"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c>
          <w:tcPr>
            <w:tcW w:w="1200" w:type="dxa"/>
            <w:shd w:val="clear" w:color="auto" w:fill="auto"/>
            <w:noWrap/>
            <w:vAlign w:val="bottom"/>
            <w:hideMark/>
          </w:tcPr>
          <w:p w14:paraId="1876E84A"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r>
      <w:tr w:rsidR="0036639F" w:rsidRPr="008E13F4" w14:paraId="17E83219" w14:textId="77777777" w:rsidTr="009D5DCD">
        <w:trPr>
          <w:trHeight w:val="290"/>
          <w:jc w:val="center"/>
        </w:trPr>
        <w:tc>
          <w:tcPr>
            <w:tcW w:w="2480" w:type="dxa"/>
            <w:shd w:val="clear" w:color="auto" w:fill="auto"/>
            <w:noWrap/>
            <w:vAlign w:val="bottom"/>
            <w:hideMark/>
          </w:tcPr>
          <w:p w14:paraId="14058693" w14:textId="098117F8" w:rsidR="0036639F" w:rsidRPr="00AA42A3" w:rsidRDefault="0036639F" w:rsidP="007F6DEA">
            <w:pPr>
              <w:spacing w:after="0" w:line="360" w:lineRule="auto"/>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 xml:space="preserve">Materias reprobadas </w:t>
            </w:r>
          </w:p>
        </w:tc>
        <w:tc>
          <w:tcPr>
            <w:tcW w:w="1200" w:type="dxa"/>
            <w:shd w:val="clear" w:color="auto" w:fill="auto"/>
            <w:noWrap/>
            <w:vAlign w:val="bottom"/>
            <w:hideMark/>
          </w:tcPr>
          <w:p w14:paraId="3308814E"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c>
          <w:tcPr>
            <w:tcW w:w="1200" w:type="dxa"/>
            <w:shd w:val="clear" w:color="auto" w:fill="auto"/>
            <w:noWrap/>
            <w:vAlign w:val="bottom"/>
            <w:hideMark/>
          </w:tcPr>
          <w:p w14:paraId="6855673F"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c>
          <w:tcPr>
            <w:tcW w:w="1200" w:type="dxa"/>
            <w:shd w:val="clear" w:color="auto" w:fill="auto"/>
            <w:noWrap/>
            <w:vAlign w:val="bottom"/>
            <w:hideMark/>
          </w:tcPr>
          <w:p w14:paraId="2F66DAE4"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r>
      <w:tr w:rsidR="0036639F" w:rsidRPr="008E13F4" w14:paraId="5A583405" w14:textId="77777777" w:rsidTr="009D5DCD">
        <w:trPr>
          <w:trHeight w:val="290"/>
          <w:jc w:val="center"/>
        </w:trPr>
        <w:tc>
          <w:tcPr>
            <w:tcW w:w="2480" w:type="dxa"/>
            <w:shd w:val="clear" w:color="auto" w:fill="auto"/>
            <w:noWrap/>
            <w:vAlign w:val="bottom"/>
            <w:hideMark/>
          </w:tcPr>
          <w:p w14:paraId="41D6B7AF" w14:textId="77777777" w:rsidR="0036639F" w:rsidRPr="00AA42A3" w:rsidRDefault="0036639F" w:rsidP="007F6DEA">
            <w:pPr>
              <w:spacing w:after="0" w:line="360" w:lineRule="auto"/>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 xml:space="preserve">Aprendizaje </w:t>
            </w:r>
          </w:p>
        </w:tc>
        <w:tc>
          <w:tcPr>
            <w:tcW w:w="1200" w:type="dxa"/>
            <w:shd w:val="clear" w:color="auto" w:fill="auto"/>
            <w:noWrap/>
            <w:vAlign w:val="bottom"/>
            <w:hideMark/>
          </w:tcPr>
          <w:p w14:paraId="65517CCE"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c>
          <w:tcPr>
            <w:tcW w:w="1200" w:type="dxa"/>
            <w:shd w:val="clear" w:color="auto" w:fill="auto"/>
            <w:noWrap/>
            <w:vAlign w:val="bottom"/>
            <w:hideMark/>
          </w:tcPr>
          <w:p w14:paraId="022DC893"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c>
          <w:tcPr>
            <w:tcW w:w="1200" w:type="dxa"/>
            <w:shd w:val="clear" w:color="auto" w:fill="auto"/>
            <w:noWrap/>
            <w:vAlign w:val="bottom"/>
            <w:hideMark/>
          </w:tcPr>
          <w:p w14:paraId="31746BCC"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r>
      <w:tr w:rsidR="0036639F" w:rsidRPr="008E13F4" w14:paraId="64F418E1" w14:textId="77777777" w:rsidTr="009D5DCD">
        <w:trPr>
          <w:trHeight w:val="290"/>
          <w:jc w:val="center"/>
        </w:trPr>
        <w:tc>
          <w:tcPr>
            <w:tcW w:w="2480" w:type="dxa"/>
            <w:shd w:val="clear" w:color="auto" w:fill="auto"/>
            <w:noWrap/>
            <w:vAlign w:val="bottom"/>
            <w:hideMark/>
          </w:tcPr>
          <w:p w14:paraId="04D09C88" w14:textId="77777777" w:rsidR="0036639F" w:rsidRPr="00AA42A3" w:rsidRDefault="0036639F" w:rsidP="007F6DEA">
            <w:pPr>
              <w:spacing w:after="0" w:line="360" w:lineRule="auto"/>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 xml:space="preserve">Cuánto gana un egresado </w:t>
            </w:r>
          </w:p>
        </w:tc>
        <w:tc>
          <w:tcPr>
            <w:tcW w:w="1200" w:type="dxa"/>
            <w:shd w:val="clear" w:color="auto" w:fill="auto"/>
            <w:noWrap/>
            <w:vAlign w:val="bottom"/>
            <w:hideMark/>
          </w:tcPr>
          <w:p w14:paraId="5211B26C"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c>
          <w:tcPr>
            <w:tcW w:w="1200" w:type="dxa"/>
            <w:shd w:val="clear" w:color="auto" w:fill="auto"/>
            <w:noWrap/>
            <w:vAlign w:val="bottom"/>
            <w:hideMark/>
          </w:tcPr>
          <w:p w14:paraId="0BF6A8BD"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c>
          <w:tcPr>
            <w:tcW w:w="1200" w:type="dxa"/>
            <w:shd w:val="clear" w:color="auto" w:fill="auto"/>
            <w:noWrap/>
            <w:vAlign w:val="bottom"/>
            <w:hideMark/>
          </w:tcPr>
          <w:p w14:paraId="10B4036D"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r>
      <w:tr w:rsidR="0036639F" w:rsidRPr="008E13F4" w14:paraId="147C8394" w14:textId="77777777" w:rsidTr="009D5DCD">
        <w:trPr>
          <w:trHeight w:val="290"/>
          <w:jc w:val="center"/>
        </w:trPr>
        <w:tc>
          <w:tcPr>
            <w:tcW w:w="2480" w:type="dxa"/>
            <w:shd w:val="clear" w:color="auto" w:fill="auto"/>
            <w:noWrap/>
            <w:vAlign w:val="bottom"/>
            <w:hideMark/>
          </w:tcPr>
          <w:p w14:paraId="036B56FE" w14:textId="77777777" w:rsidR="0036639F" w:rsidRPr="00AA42A3" w:rsidRDefault="0036639F" w:rsidP="007F6DEA">
            <w:pPr>
              <w:spacing w:after="0" w:line="360" w:lineRule="auto"/>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Semestre</w:t>
            </w:r>
          </w:p>
        </w:tc>
        <w:tc>
          <w:tcPr>
            <w:tcW w:w="1200" w:type="dxa"/>
            <w:shd w:val="clear" w:color="auto" w:fill="auto"/>
            <w:noWrap/>
            <w:vAlign w:val="bottom"/>
            <w:hideMark/>
          </w:tcPr>
          <w:p w14:paraId="47F50D4A"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c>
          <w:tcPr>
            <w:tcW w:w="1200" w:type="dxa"/>
            <w:shd w:val="clear" w:color="auto" w:fill="auto"/>
            <w:noWrap/>
            <w:vAlign w:val="bottom"/>
            <w:hideMark/>
          </w:tcPr>
          <w:p w14:paraId="1F0BA082"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c>
          <w:tcPr>
            <w:tcW w:w="1200" w:type="dxa"/>
            <w:shd w:val="clear" w:color="auto" w:fill="auto"/>
            <w:noWrap/>
            <w:vAlign w:val="bottom"/>
            <w:hideMark/>
          </w:tcPr>
          <w:p w14:paraId="1C195FCA"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r>
      <w:tr w:rsidR="0036639F" w:rsidRPr="008E13F4" w14:paraId="6C3D1B0A" w14:textId="77777777" w:rsidTr="009D5DCD">
        <w:trPr>
          <w:trHeight w:val="290"/>
          <w:jc w:val="center"/>
        </w:trPr>
        <w:tc>
          <w:tcPr>
            <w:tcW w:w="2480" w:type="dxa"/>
            <w:shd w:val="clear" w:color="auto" w:fill="auto"/>
            <w:noWrap/>
            <w:vAlign w:val="bottom"/>
            <w:hideMark/>
          </w:tcPr>
          <w:p w14:paraId="07D08B47" w14:textId="77777777" w:rsidR="0036639F" w:rsidRPr="00AA42A3" w:rsidRDefault="0036639F" w:rsidP="007F6DEA">
            <w:pPr>
              <w:spacing w:after="0" w:line="360" w:lineRule="auto"/>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 xml:space="preserve">Razón de la asistencia </w:t>
            </w:r>
          </w:p>
        </w:tc>
        <w:tc>
          <w:tcPr>
            <w:tcW w:w="1200" w:type="dxa"/>
            <w:shd w:val="clear" w:color="auto" w:fill="auto"/>
            <w:noWrap/>
            <w:vAlign w:val="bottom"/>
            <w:hideMark/>
          </w:tcPr>
          <w:p w14:paraId="667BD358"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c>
          <w:tcPr>
            <w:tcW w:w="1200" w:type="dxa"/>
            <w:shd w:val="clear" w:color="auto" w:fill="auto"/>
            <w:noWrap/>
            <w:vAlign w:val="bottom"/>
            <w:hideMark/>
          </w:tcPr>
          <w:p w14:paraId="3767CBC8"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c>
          <w:tcPr>
            <w:tcW w:w="1200" w:type="dxa"/>
            <w:shd w:val="clear" w:color="auto" w:fill="auto"/>
            <w:noWrap/>
            <w:vAlign w:val="bottom"/>
            <w:hideMark/>
          </w:tcPr>
          <w:p w14:paraId="24019851"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r>
      <w:tr w:rsidR="0036639F" w:rsidRPr="008E13F4" w14:paraId="6FD32597" w14:textId="77777777" w:rsidTr="009D5DCD">
        <w:trPr>
          <w:trHeight w:val="290"/>
          <w:jc w:val="center"/>
        </w:trPr>
        <w:tc>
          <w:tcPr>
            <w:tcW w:w="2480" w:type="dxa"/>
            <w:shd w:val="clear" w:color="auto" w:fill="auto"/>
            <w:noWrap/>
            <w:vAlign w:val="bottom"/>
            <w:hideMark/>
          </w:tcPr>
          <w:p w14:paraId="7F4330A3" w14:textId="77777777" w:rsidR="0036639F" w:rsidRPr="00AA42A3" w:rsidRDefault="0036639F" w:rsidP="007F6DEA">
            <w:pPr>
              <w:spacing w:after="0" w:line="360" w:lineRule="auto"/>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 xml:space="preserve">Trabajo </w:t>
            </w:r>
          </w:p>
        </w:tc>
        <w:tc>
          <w:tcPr>
            <w:tcW w:w="1200" w:type="dxa"/>
            <w:shd w:val="clear" w:color="auto" w:fill="auto"/>
            <w:noWrap/>
            <w:vAlign w:val="bottom"/>
            <w:hideMark/>
          </w:tcPr>
          <w:p w14:paraId="4FADCD88"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c>
          <w:tcPr>
            <w:tcW w:w="1200" w:type="dxa"/>
            <w:shd w:val="clear" w:color="auto" w:fill="auto"/>
            <w:noWrap/>
            <w:vAlign w:val="bottom"/>
            <w:hideMark/>
          </w:tcPr>
          <w:p w14:paraId="59B2BF09"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c>
          <w:tcPr>
            <w:tcW w:w="1200" w:type="dxa"/>
            <w:shd w:val="clear" w:color="auto" w:fill="auto"/>
            <w:noWrap/>
            <w:vAlign w:val="bottom"/>
            <w:hideMark/>
          </w:tcPr>
          <w:p w14:paraId="395793F0"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r>
      <w:tr w:rsidR="0036639F" w:rsidRPr="008E13F4" w14:paraId="4A89AC80" w14:textId="77777777" w:rsidTr="009D5DCD">
        <w:trPr>
          <w:trHeight w:val="290"/>
          <w:jc w:val="center"/>
        </w:trPr>
        <w:tc>
          <w:tcPr>
            <w:tcW w:w="2480" w:type="dxa"/>
            <w:shd w:val="clear" w:color="auto" w:fill="auto"/>
            <w:noWrap/>
            <w:vAlign w:val="bottom"/>
            <w:hideMark/>
          </w:tcPr>
          <w:p w14:paraId="12561608" w14:textId="77777777" w:rsidR="0036639F" w:rsidRPr="00AA42A3" w:rsidRDefault="0036639F" w:rsidP="007F6DEA">
            <w:pPr>
              <w:spacing w:after="0" w:line="360" w:lineRule="auto"/>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Beca</w:t>
            </w:r>
          </w:p>
        </w:tc>
        <w:tc>
          <w:tcPr>
            <w:tcW w:w="1200" w:type="dxa"/>
            <w:shd w:val="clear" w:color="auto" w:fill="auto"/>
            <w:noWrap/>
            <w:vAlign w:val="bottom"/>
            <w:hideMark/>
          </w:tcPr>
          <w:p w14:paraId="0B97F445"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c>
          <w:tcPr>
            <w:tcW w:w="1200" w:type="dxa"/>
            <w:shd w:val="clear" w:color="auto" w:fill="auto"/>
            <w:noWrap/>
            <w:vAlign w:val="bottom"/>
            <w:hideMark/>
          </w:tcPr>
          <w:p w14:paraId="5F82B9DB"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c>
          <w:tcPr>
            <w:tcW w:w="1200" w:type="dxa"/>
            <w:shd w:val="clear" w:color="auto" w:fill="auto"/>
            <w:noWrap/>
            <w:vAlign w:val="bottom"/>
            <w:hideMark/>
          </w:tcPr>
          <w:p w14:paraId="3520E8A4"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r>
      <w:tr w:rsidR="0036639F" w:rsidRPr="008E13F4" w14:paraId="52446332" w14:textId="77777777" w:rsidTr="009D5DCD">
        <w:trPr>
          <w:trHeight w:val="290"/>
          <w:jc w:val="center"/>
        </w:trPr>
        <w:tc>
          <w:tcPr>
            <w:tcW w:w="2480" w:type="dxa"/>
            <w:shd w:val="clear" w:color="auto" w:fill="auto"/>
            <w:noWrap/>
            <w:vAlign w:val="bottom"/>
            <w:hideMark/>
          </w:tcPr>
          <w:p w14:paraId="1EAB8AEF" w14:textId="77777777" w:rsidR="0036639F" w:rsidRPr="00AA42A3" w:rsidRDefault="0036639F" w:rsidP="007F6DEA">
            <w:pPr>
              <w:spacing w:after="0" w:line="360" w:lineRule="auto"/>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 xml:space="preserve">Idioma </w:t>
            </w:r>
          </w:p>
        </w:tc>
        <w:tc>
          <w:tcPr>
            <w:tcW w:w="1200" w:type="dxa"/>
            <w:shd w:val="clear" w:color="auto" w:fill="auto"/>
            <w:noWrap/>
            <w:vAlign w:val="bottom"/>
            <w:hideMark/>
          </w:tcPr>
          <w:p w14:paraId="35FDC3E6"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c>
          <w:tcPr>
            <w:tcW w:w="1200" w:type="dxa"/>
            <w:shd w:val="clear" w:color="auto" w:fill="auto"/>
            <w:noWrap/>
            <w:vAlign w:val="bottom"/>
            <w:hideMark/>
          </w:tcPr>
          <w:p w14:paraId="6351168F"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c>
          <w:tcPr>
            <w:tcW w:w="1200" w:type="dxa"/>
            <w:shd w:val="clear" w:color="auto" w:fill="auto"/>
            <w:noWrap/>
            <w:vAlign w:val="bottom"/>
            <w:hideMark/>
          </w:tcPr>
          <w:p w14:paraId="38DB5B25"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r>
      <w:tr w:rsidR="0036639F" w:rsidRPr="008E13F4" w14:paraId="21FCE4FF" w14:textId="77777777" w:rsidTr="009D5DCD">
        <w:trPr>
          <w:trHeight w:val="290"/>
          <w:jc w:val="center"/>
        </w:trPr>
        <w:tc>
          <w:tcPr>
            <w:tcW w:w="2480" w:type="dxa"/>
            <w:shd w:val="clear" w:color="auto" w:fill="auto"/>
            <w:noWrap/>
            <w:vAlign w:val="bottom"/>
            <w:hideMark/>
          </w:tcPr>
          <w:p w14:paraId="249E5D51" w14:textId="77777777" w:rsidR="0036639F" w:rsidRPr="00AA42A3" w:rsidRDefault="0036639F" w:rsidP="007F6DEA">
            <w:pPr>
              <w:spacing w:after="0" w:line="360" w:lineRule="auto"/>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 xml:space="preserve">Escolaridad del padre </w:t>
            </w:r>
          </w:p>
        </w:tc>
        <w:tc>
          <w:tcPr>
            <w:tcW w:w="1200" w:type="dxa"/>
            <w:shd w:val="clear" w:color="auto" w:fill="auto"/>
            <w:noWrap/>
            <w:vAlign w:val="bottom"/>
            <w:hideMark/>
          </w:tcPr>
          <w:p w14:paraId="6A6EB255"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c>
          <w:tcPr>
            <w:tcW w:w="1200" w:type="dxa"/>
            <w:shd w:val="clear" w:color="auto" w:fill="auto"/>
            <w:noWrap/>
            <w:vAlign w:val="bottom"/>
            <w:hideMark/>
          </w:tcPr>
          <w:p w14:paraId="33BC52C7"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c>
          <w:tcPr>
            <w:tcW w:w="1200" w:type="dxa"/>
            <w:shd w:val="clear" w:color="auto" w:fill="auto"/>
            <w:noWrap/>
            <w:vAlign w:val="bottom"/>
            <w:hideMark/>
          </w:tcPr>
          <w:p w14:paraId="5AC06559"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r>
      <w:tr w:rsidR="0036639F" w:rsidRPr="008E13F4" w14:paraId="2E1C0EF8" w14:textId="77777777" w:rsidTr="009D5DCD">
        <w:trPr>
          <w:trHeight w:val="290"/>
          <w:jc w:val="center"/>
        </w:trPr>
        <w:tc>
          <w:tcPr>
            <w:tcW w:w="2480" w:type="dxa"/>
            <w:shd w:val="clear" w:color="auto" w:fill="auto"/>
            <w:noWrap/>
            <w:vAlign w:val="bottom"/>
            <w:hideMark/>
          </w:tcPr>
          <w:p w14:paraId="7DE9C00F" w14:textId="6996E23E" w:rsidR="0036639F" w:rsidRPr="00AA42A3" w:rsidRDefault="0036639F" w:rsidP="007F6DEA">
            <w:pPr>
              <w:spacing w:after="0" w:line="360" w:lineRule="auto"/>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Escolaridad de la madre</w:t>
            </w:r>
            <w:r w:rsidR="00987853">
              <w:rPr>
                <w:rFonts w:ascii="Times New Roman" w:eastAsia="Times New Roman" w:hAnsi="Times New Roman" w:cs="Times New Roman"/>
                <w:color w:val="000000"/>
                <w:sz w:val="24"/>
                <w:szCs w:val="24"/>
                <w:lang w:val="es-MX" w:eastAsia="es-MX"/>
              </w:rPr>
              <w:t xml:space="preserve"> </w:t>
            </w:r>
          </w:p>
        </w:tc>
        <w:tc>
          <w:tcPr>
            <w:tcW w:w="1200" w:type="dxa"/>
            <w:shd w:val="clear" w:color="auto" w:fill="auto"/>
            <w:noWrap/>
            <w:vAlign w:val="bottom"/>
            <w:hideMark/>
          </w:tcPr>
          <w:p w14:paraId="0B79ECD9"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c>
          <w:tcPr>
            <w:tcW w:w="1200" w:type="dxa"/>
            <w:shd w:val="clear" w:color="auto" w:fill="auto"/>
            <w:noWrap/>
            <w:vAlign w:val="bottom"/>
            <w:hideMark/>
          </w:tcPr>
          <w:p w14:paraId="5F7FFBCD"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c>
          <w:tcPr>
            <w:tcW w:w="1200" w:type="dxa"/>
            <w:shd w:val="clear" w:color="auto" w:fill="auto"/>
            <w:noWrap/>
            <w:vAlign w:val="bottom"/>
            <w:hideMark/>
          </w:tcPr>
          <w:p w14:paraId="4BEBBF70"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r>
      <w:tr w:rsidR="0036639F" w:rsidRPr="008E13F4" w14:paraId="4C732532" w14:textId="77777777" w:rsidTr="009D5DCD">
        <w:trPr>
          <w:trHeight w:val="290"/>
          <w:jc w:val="center"/>
        </w:trPr>
        <w:tc>
          <w:tcPr>
            <w:tcW w:w="2480" w:type="dxa"/>
            <w:shd w:val="clear" w:color="auto" w:fill="auto"/>
            <w:noWrap/>
            <w:vAlign w:val="bottom"/>
            <w:hideMark/>
          </w:tcPr>
          <w:p w14:paraId="05770D6C" w14:textId="77777777" w:rsidR="0036639F" w:rsidRPr="00AA42A3" w:rsidRDefault="0036639F" w:rsidP="007F6DEA">
            <w:pPr>
              <w:spacing w:after="0" w:line="360" w:lineRule="auto"/>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 xml:space="preserve">Oficio del padre </w:t>
            </w:r>
          </w:p>
        </w:tc>
        <w:tc>
          <w:tcPr>
            <w:tcW w:w="1200" w:type="dxa"/>
            <w:shd w:val="clear" w:color="auto" w:fill="auto"/>
            <w:noWrap/>
            <w:vAlign w:val="bottom"/>
            <w:hideMark/>
          </w:tcPr>
          <w:p w14:paraId="434AAD18"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c>
          <w:tcPr>
            <w:tcW w:w="1200" w:type="dxa"/>
            <w:shd w:val="clear" w:color="auto" w:fill="auto"/>
            <w:noWrap/>
            <w:vAlign w:val="bottom"/>
            <w:hideMark/>
          </w:tcPr>
          <w:p w14:paraId="22DF48CA"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c>
          <w:tcPr>
            <w:tcW w:w="1200" w:type="dxa"/>
            <w:shd w:val="clear" w:color="auto" w:fill="auto"/>
            <w:noWrap/>
            <w:vAlign w:val="bottom"/>
            <w:hideMark/>
          </w:tcPr>
          <w:p w14:paraId="6AF82367"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r>
      <w:tr w:rsidR="0036639F" w:rsidRPr="008E13F4" w14:paraId="505B56C3" w14:textId="77777777" w:rsidTr="009D5DCD">
        <w:trPr>
          <w:trHeight w:val="290"/>
          <w:jc w:val="center"/>
        </w:trPr>
        <w:tc>
          <w:tcPr>
            <w:tcW w:w="2480" w:type="dxa"/>
            <w:shd w:val="clear" w:color="auto" w:fill="auto"/>
            <w:noWrap/>
            <w:vAlign w:val="bottom"/>
            <w:hideMark/>
          </w:tcPr>
          <w:p w14:paraId="7866D5E3" w14:textId="77777777" w:rsidR="0036639F" w:rsidRPr="00AA42A3" w:rsidRDefault="0036639F" w:rsidP="007F6DEA">
            <w:pPr>
              <w:spacing w:after="0" w:line="360" w:lineRule="auto"/>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 xml:space="preserve">Oficio de la madre </w:t>
            </w:r>
          </w:p>
        </w:tc>
        <w:tc>
          <w:tcPr>
            <w:tcW w:w="1200" w:type="dxa"/>
            <w:shd w:val="clear" w:color="auto" w:fill="auto"/>
            <w:noWrap/>
            <w:vAlign w:val="bottom"/>
            <w:hideMark/>
          </w:tcPr>
          <w:p w14:paraId="1C2866CB"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c>
          <w:tcPr>
            <w:tcW w:w="1200" w:type="dxa"/>
            <w:shd w:val="clear" w:color="auto" w:fill="auto"/>
            <w:noWrap/>
            <w:vAlign w:val="bottom"/>
            <w:hideMark/>
          </w:tcPr>
          <w:p w14:paraId="54FC4100"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c>
          <w:tcPr>
            <w:tcW w:w="1200" w:type="dxa"/>
            <w:shd w:val="clear" w:color="auto" w:fill="auto"/>
            <w:noWrap/>
            <w:vAlign w:val="bottom"/>
            <w:hideMark/>
          </w:tcPr>
          <w:p w14:paraId="6C56933C" w14:textId="77777777" w:rsidR="0036639F" w:rsidRPr="00AA42A3" w:rsidRDefault="0036639F" w:rsidP="007F6DEA">
            <w:pPr>
              <w:spacing w:after="0" w:line="360" w:lineRule="auto"/>
              <w:jc w:val="center"/>
              <w:rPr>
                <w:rFonts w:ascii="Times New Roman" w:eastAsia="Times New Roman" w:hAnsi="Times New Roman" w:cs="Times New Roman"/>
                <w:color w:val="000000"/>
                <w:sz w:val="24"/>
                <w:szCs w:val="24"/>
                <w:lang w:val="es-MX" w:eastAsia="es-MX"/>
              </w:rPr>
            </w:pPr>
            <w:r w:rsidRPr="00AA42A3">
              <w:rPr>
                <w:rFonts w:ascii="Times New Roman" w:eastAsia="Times New Roman" w:hAnsi="Times New Roman" w:cs="Times New Roman"/>
                <w:color w:val="000000"/>
                <w:sz w:val="24"/>
                <w:szCs w:val="24"/>
                <w:lang w:val="es-MX" w:eastAsia="es-MX"/>
              </w:rPr>
              <w:t>-</w:t>
            </w:r>
          </w:p>
        </w:tc>
      </w:tr>
    </w:tbl>
    <w:p w14:paraId="3828E694" w14:textId="36287E6A" w:rsidR="008E13F4" w:rsidRPr="00AA42A3" w:rsidRDefault="008E13F4" w:rsidP="00AA42A3">
      <w:pPr>
        <w:spacing w:after="0" w:line="360" w:lineRule="auto"/>
        <w:ind w:left="1134" w:right="1133"/>
        <w:jc w:val="both"/>
        <w:rPr>
          <w:rFonts w:ascii="Times New Roman" w:hAnsi="Times New Roman" w:cs="Times New Roman"/>
          <w:sz w:val="20"/>
          <w:szCs w:val="20"/>
        </w:rPr>
      </w:pPr>
      <w:r w:rsidRPr="00AA42A3">
        <w:rPr>
          <w:rFonts w:ascii="Times New Roman" w:hAnsi="Times New Roman" w:cs="Times New Roman"/>
          <w:sz w:val="20"/>
          <w:szCs w:val="20"/>
        </w:rPr>
        <w:t xml:space="preserve">Nota: </w:t>
      </w:r>
      <w:r w:rsidRPr="00AA42A3">
        <w:rPr>
          <w:rFonts w:ascii="Times New Roman" w:hAnsi="Times New Roman" w:cs="Times New Roman"/>
          <w:i/>
          <w:iCs/>
          <w:sz w:val="20"/>
          <w:szCs w:val="20"/>
        </w:rPr>
        <w:t>*</w:t>
      </w:r>
      <w:r w:rsidRPr="00AA42A3">
        <w:rPr>
          <w:rFonts w:ascii="Times New Roman" w:hAnsi="Times New Roman" w:cs="Times New Roman"/>
          <w:sz w:val="20"/>
          <w:szCs w:val="20"/>
        </w:rPr>
        <w:t xml:space="preserve"> significa que </w:t>
      </w:r>
      <w:r w:rsidRPr="00AA42A3">
        <w:rPr>
          <w:rFonts w:ascii="Times New Roman" w:hAnsi="Times New Roman" w:cs="Times New Roman"/>
          <w:i/>
          <w:iCs/>
          <w:sz w:val="20"/>
          <w:szCs w:val="20"/>
        </w:rPr>
        <w:t>P</w:t>
      </w:r>
      <w:r w:rsidRPr="00AA42A3">
        <w:rPr>
          <w:rFonts w:ascii="Times New Roman" w:hAnsi="Times New Roman" w:cs="Times New Roman"/>
          <w:sz w:val="20"/>
          <w:szCs w:val="20"/>
        </w:rPr>
        <w:t xml:space="preserve"> &lt; 0.05 y </w:t>
      </w:r>
      <w:r w:rsidRPr="00AA42A3">
        <w:rPr>
          <w:rFonts w:ascii="Times New Roman" w:hAnsi="Times New Roman" w:cs="Times New Roman"/>
          <w:i/>
          <w:iCs/>
          <w:sz w:val="20"/>
          <w:szCs w:val="20"/>
        </w:rPr>
        <w:t>**</w:t>
      </w:r>
      <w:r w:rsidRPr="00AA42A3">
        <w:rPr>
          <w:rFonts w:ascii="Times New Roman" w:hAnsi="Times New Roman" w:cs="Times New Roman"/>
          <w:sz w:val="20"/>
          <w:szCs w:val="20"/>
        </w:rPr>
        <w:t xml:space="preserve"> significa que </w:t>
      </w:r>
      <w:r w:rsidRPr="00AA42A3">
        <w:rPr>
          <w:rFonts w:ascii="Times New Roman" w:hAnsi="Times New Roman" w:cs="Times New Roman"/>
          <w:i/>
          <w:iCs/>
          <w:sz w:val="20"/>
          <w:szCs w:val="20"/>
        </w:rPr>
        <w:t>P</w:t>
      </w:r>
      <w:r w:rsidRPr="00AA42A3">
        <w:rPr>
          <w:rFonts w:ascii="Times New Roman" w:hAnsi="Times New Roman" w:cs="Times New Roman"/>
          <w:sz w:val="20"/>
          <w:szCs w:val="20"/>
        </w:rPr>
        <w:t xml:space="preserve"> &lt; 0.01 y - indica que no se encontró diferencia (</w:t>
      </w:r>
      <w:r w:rsidRPr="00AA42A3">
        <w:rPr>
          <w:rFonts w:ascii="Times New Roman" w:hAnsi="Times New Roman" w:cs="Times New Roman"/>
          <w:i/>
          <w:iCs/>
          <w:sz w:val="20"/>
          <w:szCs w:val="20"/>
        </w:rPr>
        <w:t>P</w:t>
      </w:r>
      <w:r w:rsidR="0043630C">
        <w:rPr>
          <w:rFonts w:ascii="Times New Roman" w:hAnsi="Times New Roman" w:cs="Times New Roman"/>
          <w:sz w:val="20"/>
          <w:szCs w:val="20"/>
        </w:rPr>
        <w:t xml:space="preserve"> </w:t>
      </w:r>
      <w:r w:rsidRPr="00AA42A3">
        <w:rPr>
          <w:rFonts w:ascii="Times New Roman" w:hAnsi="Times New Roman" w:cs="Times New Roman"/>
          <w:sz w:val="20"/>
          <w:szCs w:val="20"/>
        </w:rPr>
        <w:t>&gt;</w:t>
      </w:r>
      <w:r w:rsidR="0043630C">
        <w:rPr>
          <w:rFonts w:ascii="Times New Roman" w:hAnsi="Times New Roman" w:cs="Times New Roman"/>
          <w:sz w:val="20"/>
          <w:szCs w:val="20"/>
        </w:rPr>
        <w:t xml:space="preserve"> </w:t>
      </w:r>
      <w:r w:rsidRPr="00AA42A3">
        <w:rPr>
          <w:rFonts w:ascii="Times New Roman" w:hAnsi="Times New Roman" w:cs="Times New Roman"/>
          <w:sz w:val="20"/>
          <w:szCs w:val="20"/>
        </w:rPr>
        <w:t>0.05).</w:t>
      </w:r>
    </w:p>
    <w:p w14:paraId="4D062249" w14:textId="77777777" w:rsidR="0043630C" w:rsidRPr="002A4ABB" w:rsidRDefault="0043630C" w:rsidP="0043630C">
      <w:pPr>
        <w:spacing w:after="0" w:line="360" w:lineRule="auto"/>
        <w:jc w:val="center"/>
        <w:rPr>
          <w:rFonts w:ascii="Times New Roman" w:hAnsi="Times New Roman" w:cs="Times New Roman"/>
          <w:sz w:val="24"/>
          <w:szCs w:val="24"/>
        </w:rPr>
      </w:pPr>
      <w:r w:rsidRPr="002A4ABB">
        <w:rPr>
          <w:rFonts w:ascii="Times New Roman" w:hAnsi="Times New Roman" w:cs="Times New Roman"/>
          <w:sz w:val="24"/>
          <w:szCs w:val="24"/>
        </w:rPr>
        <w:t xml:space="preserve">Fuente: </w:t>
      </w:r>
      <w:r>
        <w:rPr>
          <w:rFonts w:ascii="Times New Roman" w:hAnsi="Times New Roman" w:cs="Times New Roman"/>
          <w:sz w:val="24"/>
          <w:szCs w:val="24"/>
        </w:rPr>
        <w:t>Elaboración propia</w:t>
      </w:r>
    </w:p>
    <w:p w14:paraId="3D517D3A" w14:textId="30958A13" w:rsidR="00F63192" w:rsidRDefault="00B671DD" w:rsidP="007F6DEA">
      <w:pPr>
        <w:pStyle w:val="Textoindependiente"/>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parte de la encuesta,</w:t>
      </w:r>
      <w:r w:rsidR="00F63192" w:rsidRPr="000C734F">
        <w:rPr>
          <w:rFonts w:ascii="Times New Roman" w:hAnsi="Times New Roman" w:cs="Times New Roman"/>
          <w:sz w:val="24"/>
          <w:szCs w:val="24"/>
        </w:rPr>
        <w:t xml:space="preserve"> se </w:t>
      </w:r>
      <w:r w:rsidR="008C6044" w:rsidRPr="000C734F">
        <w:rPr>
          <w:rFonts w:ascii="Times New Roman" w:hAnsi="Times New Roman" w:cs="Times New Roman"/>
          <w:sz w:val="24"/>
          <w:szCs w:val="24"/>
        </w:rPr>
        <w:t xml:space="preserve">les pidió a los estudiantes que </w:t>
      </w:r>
      <w:r w:rsidR="00792210" w:rsidRPr="000C734F">
        <w:rPr>
          <w:rFonts w:ascii="Times New Roman" w:hAnsi="Times New Roman" w:cs="Times New Roman"/>
          <w:sz w:val="24"/>
          <w:szCs w:val="24"/>
        </w:rPr>
        <w:t>marcar</w:t>
      </w:r>
      <w:r w:rsidR="00792210">
        <w:rPr>
          <w:rFonts w:ascii="Times New Roman" w:hAnsi="Times New Roman" w:cs="Times New Roman"/>
          <w:sz w:val="24"/>
          <w:szCs w:val="24"/>
        </w:rPr>
        <w:t>a</w:t>
      </w:r>
      <w:r w:rsidR="00792210" w:rsidRPr="000C734F">
        <w:rPr>
          <w:rFonts w:ascii="Times New Roman" w:hAnsi="Times New Roman" w:cs="Times New Roman"/>
          <w:sz w:val="24"/>
          <w:szCs w:val="24"/>
        </w:rPr>
        <w:t>n</w:t>
      </w:r>
      <w:r w:rsidR="00792210">
        <w:rPr>
          <w:rFonts w:ascii="Times New Roman" w:hAnsi="Times New Roman" w:cs="Times New Roman"/>
          <w:sz w:val="24"/>
          <w:szCs w:val="24"/>
        </w:rPr>
        <w:t xml:space="preserve"> </w:t>
      </w:r>
      <w:r>
        <w:rPr>
          <w:rFonts w:ascii="Times New Roman" w:hAnsi="Times New Roman" w:cs="Times New Roman"/>
          <w:sz w:val="24"/>
          <w:szCs w:val="24"/>
        </w:rPr>
        <w:t>las</w:t>
      </w:r>
      <w:r w:rsidR="008C6044" w:rsidRPr="000C734F">
        <w:rPr>
          <w:rFonts w:ascii="Times New Roman" w:hAnsi="Times New Roman" w:cs="Times New Roman"/>
          <w:sz w:val="24"/>
          <w:szCs w:val="24"/>
        </w:rPr>
        <w:t xml:space="preserve"> </w:t>
      </w:r>
      <w:r w:rsidR="006E1552" w:rsidRPr="000C734F">
        <w:rPr>
          <w:rFonts w:ascii="Times New Roman" w:hAnsi="Times New Roman" w:cs="Times New Roman"/>
          <w:sz w:val="24"/>
          <w:szCs w:val="24"/>
        </w:rPr>
        <w:t>cinco competencias</w:t>
      </w:r>
      <w:r>
        <w:rPr>
          <w:rFonts w:ascii="Times New Roman" w:hAnsi="Times New Roman" w:cs="Times New Roman"/>
          <w:sz w:val="24"/>
          <w:szCs w:val="24"/>
        </w:rPr>
        <w:t>,</w:t>
      </w:r>
      <w:r w:rsidR="006E1552" w:rsidRPr="000C734F">
        <w:rPr>
          <w:rFonts w:ascii="Times New Roman" w:hAnsi="Times New Roman" w:cs="Times New Roman"/>
          <w:sz w:val="24"/>
          <w:szCs w:val="24"/>
        </w:rPr>
        <w:t xml:space="preserve"> </w:t>
      </w:r>
      <w:r w:rsidR="00893C92" w:rsidRPr="000C734F">
        <w:rPr>
          <w:rFonts w:ascii="Times New Roman" w:hAnsi="Times New Roman" w:cs="Times New Roman"/>
          <w:sz w:val="24"/>
          <w:szCs w:val="24"/>
        </w:rPr>
        <w:t>de una lista</w:t>
      </w:r>
      <w:r w:rsidR="009750B8" w:rsidRPr="000C734F">
        <w:rPr>
          <w:rFonts w:ascii="Times New Roman" w:hAnsi="Times New Roman" w:cs="Times New Roman"/>
          <w:sz w:val="24"/>
          <w:szCs w:val="24"/>
        </w:rPr>
        <w:t xml:space="preserve"> de </w:t>
      </w:r>
      <w:r>
        <w:rPr>
          <w:rFonts w:ascii="Times New Roman" w:hAnsi="Times New Roman" w:cs="Times New Roman"/>
          <w:sz w:val="24"/>
          <w:szCs w:val="24"/>
        </w:rPr>
        <w:t>26,</w:t>
      </w:r>
      <w:r w:rsidR="009750B8" w:rsidRPr="000C734F">
        <w:rPr>
          <w:rFonts w:ascii="Times New Roman" w:hAnsi="Times New Roman" w:cs="Times New Roman"/>
          <w:sz w:val="24"/>
          <w:szCs w:val="24"/>
        </w:rPr>
        <w:t xml:space="preserve"> </w:t>
      </w:r>
      <w:r w:rsidR="006E1552" w:rsidRPr="000C734F">
        <w:rPr>
          <w:rFonts w:ascii="Times New Roman" w:hAnsi="Times New Roman" w:cs="Times New Roman"/>
          <w:sz w:val="24"/>
          <w:szCs w:val="24"/>
        </w:rPr>
        <w:t>que ellos consideran que son de mayor importancia para un ingeniero</w:t>
      </w:r>
      <w:r w:rsidR="009750B8" w:rsidRPr="000C734F">
        <w:rPr>
          <w:rFonts w:ascii="Times New Roman" w:hAnsi="Times New Roman" w:cs="Times New Roman"/>
          <w:sz w:val="24"/>
          <w:szCs w:val="24"/>
        </w:rPr>
        <w:t xml:space="preserve"> </w:t>
      </w:r>
      <w:r>
        <w:rPr>
          <w:rFonts w:ascii="Times New Roman" w:hAnsi="Times New Roman" w:cs="Times New Roman"/>
          <w:sz w:val="24"/>
          <w:szCs w:val="24"/>
        </w:rPr>
        <w:t>a la hora de ejercer</w:t>
      </w:r>
      <w:r w:rsidR="009750B8" w:rsidRPr="000C734F">
        <w:rPr>
          <w:rFonts w:ascii="Times New Roman" w:hAnsi="Times New Roman" w:cs="Times New Roman"/>
          <w:sz w:val="24"/>
          <w:szCs w:val="24"/>
        </w:rPr>
        <w:t xml:space="preserve"> su profesión</w:t>
      </w:r>
      <w:r>
        <w:rPr>
          <w:rFonts w:ascii="Times New Roman" w:hAnsi="Times New Roman" w:cs="Times New Roman"/>
          <w:sz w:val="24"/>
          <w:szCs w:val="24"/>
        </w:rPr>
        <w:t>. En la tabla 6</w:t>
      </w:r>
      <w:r w:rsidRPr="000C734F">
        <w:rPr>
          <w:rFonts w:ascii="Times New Roman" w:hAnsi="Times New Roman" w:cs="Times New Roman"/>
          <w:sz w:val="24"/>
          <w:szCs w:val="24"/>
        </w:rPr>
        <w:t xml:space="preserve"> </w:t>
      </w:r>
      <w:r w:rsidR="009750B8" w:rsidRPr="000C734F">
        <w:rPr>
          <w:rFonts w:ascii="Times New Roman" w:hAnsi="Times New Roman" w:cs="Times New Roman"/>
          <w:sz w:val="24"/>
          <w:szCs w:val="24"/>
        </w:rPr>
        <w:t xml:space="preserve">se </w:t>
      </w:r>
      <w:r>
        <w:rPr>
          <w:rFonts w:ascii="Times New Roman" w:hAnsi="Times New Roman" w:cs="Times New Roman"/>
          <w:sz w:val="24"/>
          <w:szCs w:val="24"/>
        </w:rPr>
        <w:t>muestran</w:t>
      </w:r>
      <w:r w:rsidRPr="000C734F">
        <w:rPr>
          <w:rFonts w:ascii="Times New Roman" w:hAnsi="Times New Roman" w:cs="Times New Roman"/>
          <w:sz w:val="24"/>
          <w:szCs w:val="24"/>
        </w:rPr>
        <w:t xml:space="preserve"> </w:t>
      </w:r>
      <w:r w:rsidR="00CD74D5" w:rsidRPr="000C734F">
        <w:rPr>
          <w:rFonts w:ascii="Times New Roman" w:hAnsi="Times New Roman" w:cs="Times New Roman"/>
          <w:sz w:val="24"/>
          <w:szCs w:val="24"/>
        </w:rPr>
        <w:t xml:space="preserve">las cinco competencias más importantes </w:t>
      </w:r>
      <w:r w:rsidR="009750B8" w:rsidRPr="000C734F">
        <w:rPr>
          <w:rFonts w:ascii="Times New Roman" w:hAnsi="Times New Roman" w:cs="Times New Roman"/>
          <w:sz w:val="24"/>
          <w:szCs w:val="24"/>
        </w:rPr>
        <w:t>por cada institución</w:t>
      </w:r>
      <w:r>
        <w:rPr>
          <w:rFonts w:ascii="Times New Roman" w:hAnsi="Times New Roman" w:cs="Times New Roman"/>
          <w:sz w:val="24"/>
          <w:szCs w:val="24"/>
        </w:rPr>
        <w:t>.</w:t>
      </w:r>
      <w:r w:rsidR="009750B8" w:rsidRPr="000C734F">
        <w:rPr>
          <w:rFonts w:ascii="Times New Roman" w:hAnsi="Times New Roman" w:cs="Times New Roman"/>
          <w:sz w:val="24"/>
          <w:szCs w:val="24"/>
        </w:rPr>
        <w:t xml:space="preserve"> </w:t>
      </w:r>
    </w:p>
    <w:p w14:paraId="4300B981" w14:textId="62718AE9" w:rsidR="00987853" w:rsidRDefault="00987853" w:rsidP="007F6DEA">
      <w:pPr>
        <w:pStyle w:val="Textoindependiente"/>
        <w:spacing w:after="0" w:line="360" w:lineRule="auto"/>
        <w:ind w:firstLine="708"/>
        <w:jc w:val="both"/>
        <w:rPr>
          <w:rFonts w:ascii="Times New Roman" w:hAnsi="Times New Roman" w:cs="Times New Roman"/>
          <w:sz w:val="24"/>
          <w:szCs w:val="24"/>
        </w:rPr>
      </w:pPr>
    </w:p>
    <w:p w14:paraId="38EAFD90" w14:textId="2A0E4CE3" w:rsidR="009D5DCD" w:rsidRDefault="009D5DCD" w:rsidP="007F6DEA">
      <w:pPr>
        <w:pStyle w:val="Textoindependiente"/>
        <w:spacing w:after="0" w:line="360" w:lineRule="auto"/>
        <w:ind w:firstLine="708"/>
        <w:jc w:val="both"/>
        <w:rPr>
          <w:rFonts w:ascii="Times New Roman" w:hAnsi="Times New Roman" w:cs="Times New Roman"/>
          <w:sz w:val="24"/>
          <w:szCs w:val="24"/>
        </w:rPr>
      </w:pPr>
    </w:p>
    <w:p w14:paraId="01A87690" w14:textId="77777777" w:rsidR="009D5DCD" w:rsidRDefault="009D5DCD" w:rsidP="007F6DEA">
      <w:pPr>
        <w:pStyle w:val="Textoindependiente"/>
        <w:spacing w:after="0" w:line="360" w:lineRule="auto"/>
        <w:ind w:firstLine="708"/>
        <w:jc w:val="both"/>
        <w:rPr>
          <w:rFonts w:ascii="Times New Roman" w:hAnsi="Times New Roman" w:cs="Times New Roman"/>
          <w:sz w:val="24"/>
          <w:szCs w:val="24"/>
        </w:rPr>
      </w:pPr>
    </w:p>
    <w:p w14:paraId="786E5E99" w14:textId="3D3012E3" w:rsidR="00FF27F4" w:rsidRDefault="00FF27F4" w:rsidP="007F6DEA">
      <w:pPr>
        <w:pStyle w:val="Textoindependiente"/>
        <w:spacing w:after="0" w:line="360" w:lineRule="auto"/>
        <w:ind w:firstLine="708"/>
        <w:jc w:val="both"/>
        <w:rPr>
          <w:rFonts w:ascii="Times New Roman" w:hAnsi="Times New Roman" w:cs="Times New Roman"/>
          <w:sz w:val="24"/>
          <w:szCs w:val="24"/>
        </w:rPr>
      </w:pPr>
    </w:p>
    <w:p w14:paraId="78515951" w14:textId="63DC63DF" w:rsidR="00FF27F4" w:rsidRDefault="00FF27F4" w:rsidP="007F6DEA">
      <w:pPr>
        <w:pStyle w:val="Textoindependiente"/>
        <w:spacing w:after="0" w:line="360" w:lineRule="auto"/>
        <w:ind w:firstLine="708"/>
        <w:jc w:val="both"/>
        <w:rPr>
          <w:rFonts w:ascii="Times New Roman" w:hAnsi="Times New Roman" w:cs="Times New Roman"/>
          <w:sz w:val="24"/>
          <w:szCs w:val="24"/>
        </w:rPr>
      </w:pPr>
    </w:p>
    <w:p w14:paraId="18F04E23" w14:textId="55F24C50" w:rsidR="00FF27F4" w:rsidRDefault="00FF27F4" w:rsidP="007F6DEA">
      <w:pPr>
        <w:pStyle w:val="Textoindependiente"/>
        <w:spacing w:after="0" w:line="360" w:lineRule="auto"/>
        <w:ind w:firstLine="708"/>
        <w:jc w:val="both"/>
        <w:rPr>
          <w:rFonts w:ascii="Times New Roman" w:hAnsi="Times New Roman" w:cs="Times New Roman"/>
          <w:sz w:val="24"/>
          <w:szCs w:val="24"/>
        </w:rPr>
      </w:pPr>
    </w:p>
    <w:p w14:paraId="7EBE86D8" w14:textId="0DD96368" w:rsidR="00EA3EAB" w:rsidRPr="00AA42A3" w:rsidRDefault="009C52E5" w:rsidP="00AA42A3">
      <w:pPr>
        <w:pStyle w:val="Textoindependiente"/>
        <w:spacing w:after="0" w:line="360" w:lineRule="auto"/>
        <w:jc w:val="center"/>
        <w:rPr>
          <w:rFonts w:ascii="Times New Roman" w:hAnsi="Times New Roman" w:cs="Times New Roman"/>
          <w:sz w:val="24"/>
          <w:szCs w:val="24"/>
        </w:rPr>
      </w:pPr>
      <w:r w:rsidRPr="00AA42A3">
        <w:rPr>
          <w:rFonts w:ascii="Times New Roman" w:hAnsi="Times New Roman" w:cs="Times New Roman"/>
          <w:b/>
          <w:bCs/>
          <w:sz w:val="24"/>
          <w:szCs w:val="24"/>
        </w:rPr>
        <w:lastRenderedPageBreak/>
        <w:t xml:space="preserve">Tabla </w:t>
      </w:r>
      <w:r w:rsidR="002671C0" w:rsidRPr="00AA42A3">
        <w:rPr>
          <w:rFonts w:ascii="Times New Roman" w:hAnsi="Times New Roman" w:cs="Times New Roman"/>
          <w:b/>
          <w:bCs/>
          <w:sz w:val="24"/>
          <w:szCs w:val="24"/>
        </w:rPr>
        <w:t>6</w:t>
      </w:r>
      <w:r w:rsidR="00972CFE" w:rsidRPr="00AA42A3">
        <w:rPr>
          <w:rFonts w:ascii="Times New Roman" w:hAnsi="Times New Roman" w:cs="Times New Roman"/>
          <w:sz w:val="24"/>
          <w:szCs w:val="24"/>
        </w:rPr>
        <w:t xml:space="preserve">. </w:t>
      </w:r>
      <w:r w:rsidR="004659AF" w:rsidRPr="00AA42A3">
        <w:rPr>
          <w:rFonts w:ascii="Times New Roman" w:hAnsi="Times New Roman" w:cs="Times New Roman"/>
          <w:sz w:val="24"/>
          <w:szCs w:val="24"/>
        </w:rPr>
        <w:t>Resultados de las cinco competencias que debe tener un ingeniero</w:t>
      </w:r>
    </w:p>
    <w:tbl>
      <w:tblPr>
        <w:tblStyle w:val="Tablaconcuadrcula"/>
        <w:tblW w:w="8755" w:type="dxa"/>
        <w:jc w:val="center"/>
        <w:tblLayout w:type="fixed"/>
        <w:tblLook w:val="04A0" w:firstRow="1" w:lastRow="0" w:firstColumn="1" w:lastColumn="0" w:noHBand="0" w:noVBand="1"/>
      </w:tblPr>
      <w:tblGrid>
        <w:gridCol w:w="1668"/>
        <w:gridCol w:w="1021"/>
        <w:gridCol w:w="2268"/>
        <w:gridCol w:w="992"/>
        <w:gridCol w:w="1956"/>
        <w:gridCol w:w="850"/>
      </w:tblGrid>
      <w:tr w:rsidR="006C5CB1" w:rsidRPr="00987853" w14:paraId="050E020C" w14:textId="77777777" w:rsidTr="00AA42A3">
        <w:trPr>
          <w:jc w:val="center"/>
        </w:trPr>
        <w:tc>
          <w:tcPr>
            <w:tcW w:w="1668" w:type="dxa"/>
          </w:tcPr>
          <w:p w14:paraId="32211EE5" w14:textId="73DED4E3" w:rsidR="00E068CB" w:rsidRPr="00AA42A3" w:rsidRDefault="00441D99" w:rsidP="007F6DEA">
            <w:pPr>
              <w:pStyle w:val="Textoindependiente"/>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IPN</w:t>
            </w:r>
          </w:p>
        </w:tc>
        <w:tc>
          <w:tcPr>
            <w:tcW w:w="1021" w:type="dxa"/>
          </w:tcPr>
          <w:p w14:paraId="3BAB13BA" w14:textId="6C10EC96" w:rsidR="008F5FAD" w:rsidRPr="00AA42A3" w:rsidRDefault="008F5FAD" w:rsidP="007F6DEA">
            <w:pPr>
              <w:pStyle w:val="Textoindependiente"/>
              <w:spacing w:after="0" w:line="360" w:lineRule="auto"/>
              <w:jc w:val="both"/>
              <w:rPr>
                <w:rFonts w:ascii="Times New Roman" w:hAnsi="Times New Roman" w:cs="Times New Roman"/>
                <w:b/>
                <w:bCs/>
                <w:sz w:val="24"/>
                <w:szCs w:val="24"/>
              </w:rPr>
            </w:pPr>
            <w:r w:rsidRPr="00AA42A3">
              <w:rPr>
                <w:rFonts w:ascii="Times New Roman" w:hAnsi="Times New Roman" w:cs="Times New Roman"/>
                <w:b/>
                <w:bCs/>
                <w:sz w:val="24"/>
                <w:szCs w:val="24"/>
              </w:rPr>
              <w:t xml:space="preserve">Media </w:t>
            </w:r>
          </w:p>
          <w:p w14:paraId="5FD0CA92" w14:textId="77777777" w:rsidR="00E068CB" w:rsidRPr="00AA42A3" w:rsidRDefault="00E068CB" w:rsidP="007F6DEA">
            <w:pPr>
              <w:spacing w:line="360" w:lineRule="auto"/>
              <w:rPr>
                <w:rFonts w:ascii="Times New Roman" w:hAnsi="Times New Roman" w:cs="Times New Roman"/>
                <w:b/>
                <w:bCs/>
                <w:sz w:val="24"/>
                <w:szCs w:val="24"/>
              </w:rPr>
            </w:pPr>
          </w:p>
        </w:tc>
        <w:tc>
          <w:tcPr>
            <w:tcW w:w="2268" w:type="dxa"/>
          </w:tcPr>
          <w:p w14:paraId="2D20ACED" w14:textId="1F28AFD6" w:rsidR="00E068CB" w:rsidRPr="00AA42A3" w:rsidRDefault="007B41F9" w:rsidP="007F6DEA">
            <w:pPr>
              <w:pStyle w:val="Textoindependiente"/>
              <w:spacing w:after="0" w:line="360" w:lineRule="auto"/>
              <w:jc w:val="both"/>
              <w:rPr>
                <w:rFonts w:ascii="Times New Roman" w:hAnsi="Times New Roman" w:cs="Times New Roman"/>
                <w:b/>
                <w:bCs/>
                <w:sz w:val="24"/>
                <w:szCs w:val="24"/>
              </w:rPr>
            </w:pPr>
            <w:r w:rsidRPr="00AA42A3">
              <w:rPr>
                <w:rFonts w:ascii="Times New Roman" w:hAnsi="Times New Roman" w:cs="Times New Roman"/>
                <w:b/>
                <w:bCs/>
                <w:sz w:val="24"/>
                <w:szCs w:val="24"/>
              </w:rPr>
              <w:t xml:space="preserve">Escuela de </w:t>
            </w:r>
            <w:r w:rsidR="00441D99">
              <w:rPr>
                <w:rFonts w:ascii="Times New Roman" w:hAnsi="Times New Roman" w:cs="Times New Roman"/>
                <w:b/>
                <w:bCs/>
                <w:sz w:val="24"/>
                <w:szCs w:val="24"/>
              </w:rPr>
              <w:t>I</w:t>
            </w:r>
            <w:r w:rsidR="00441D99" w:rsidRPr="00AA42A3">
              <w:rPr>
                <w:rFonts w:ascii="Times New Roman" w:hAnsi="Times New Roman" w:cs="Times New Roman"/>
                <w:b/>
                <w:bCs/>
                <w:sz w:val="24"/>
                <w:szCs w:val="24"/>
              </w:rPr>
              <w:t xml:space="preserve">ngeniería </w:t>
            </w:r>
            <w:r w:rsidRPr="00AA42A3">
              <w:rPr>
                <w:rFonts w:ascii="Times New Roman" w:hAnsi="Times New Roman" w:cs="Times New Roman"/>
                <w:b/>
                <w:bCs/>
                <w:sz w:val="24"/>
                <w:szCs w:val="24"/>
              </w:rPr>
              <w:t>de Bilbao</w:t>
            </w:r>
          </w:p>
        </w:tc>
        <w:tc>
          <w:tcPr>
            <w:tcW w:w="992" w:type="dxa"/>
          </w:tcPr>
          <w:p w14:paraId="5996B838" w14:textId="049DEBDF" w:rsidR="00E068CB" w:rsidRPr="00AA42A3" w:rsidRDefault="008F5FAD" w:rsidP="007F6DEA">
            <w:pPr>
              <w:pStyle w:val="Textoindependiente"/>
              <w:spacing w:after="0" w:line="360" w:lineRule="auto"/>
              <w:jc w:val="both"/>
              <w:rPr>
                <w:rFonts w:ascii="Times New Roman" w:hAnsi="Times New Roman" w:cs="Times New Roman"/>
                <w:b/>
                <w:bCs/>
                <w:sz w:val="24"/>
                <w:szCs w:val="24"/>
              </w:rPr>
            </w:pPr>
            <w:r w:rsidRPr="00AA42A3">
              <w:rPr>
                <w:rFonts w:ascii="Times New Roman" w:hAnsi="Times New Roman" w:cs="Times New Roman"/>
                <w:b/>
                <w:bCs/>
                <w:sz w:val="24"/>
                <w:szCs w:val="24"/>
              </w:rPr>
              <w:t xml:space="preserve">Media </w:t>
            </w:r>
          </w:p>
        </w:tc>
        <w:tc>
          <w:tcPr>
            <w:tcW w:w="1956" w:type="dxa"/>
          </w:tcPr>
          <w:p w14:paraId="0626180F" w14:textId="76EE73B7" w:rsidR="00E068CB" w:rsidRPr="00AA42A3" w:rsidRDefault="00441D99" w:rsidP="007F6DEA">
            <w:pPr>
              <w:pStyle w:val="Textoindependiente"/>
              <w:spacing w:after="0" w:line="360" w:lineRule="auto"/>
              <w:jc w:val="both"/>
              <w:rPr>
                <w:rFonts w:ascii="Times New Roman" w:hAnsi="Times New Roman" w:cs="Times New Roman"/>
                <w:b/>
                <w:bCs/>
                <w:sz w:val="24"/>
                <w:szCs w:val="24"/>
              </w:rPr>
            </w:pPr>
            <w:r w:rsidRPr="00AA42A3">
              <w:rPr>
                <w:rFonts w:ascii="Times New Roman" w:eastAsia="Times New Roman" w:hAnsi="Times New Roman" w:cs="Times New Roman"/>
                <w:b/>
                <w:bCs/>
                <w:color w:val="000000"/>
                <w:spacing w:val="4"/>
                <w:sz w:val="24"/>
                <w:szCs w:val="24"/>
                <w:lang w:val="es-MX" w:eastAsia="es-MX"/>
              </w:rPr>
              <w:t>TecNM</w:t>
            </w:r>
          </w:p>
        </w:tc>
        <w:tc>
          <w:tcPr>
            <w:tcW w:w="850" w:type="dxa"/>
          </w:tcPr>
          <w:p w14:paraId="7E75B782" w14:textId="011F7B70" w:rsidR="00E068CB" w:rsidRPr="00AA42A3" w:rsidRDefault="00B0706F" w:rsidP="007F6DEA">
            <w:pPr>
              <w:pStyle w:val="Textoindependiente"/>
              <w:spacing w:after="0" w:line="360" w:lineRule="auto"/>
              <w:jc w:val="both"/>
              <w:rPr>
                <w:rFonts w:ascii="Times New Roman" w:hAnsi="Times New Roman" w:cs="Times New Roman"/>
                <w:b/>
                <w:bCs/>
                <w:sz w:val="24"/>
                <w:szCs w:val="24"/>
              </w:rPr>
            </w:pPr>
            <w:r w:rsidRPr="00AA42A3">
              <w:rPr>
                <w:rFonts w:ascii="Times New Roman" w:hAnsi="Times New Roman" w:cs="Times New Roman"/>
                <w:b/>
                <w:bCs/>
                <w:sz w:val="24"/>
                <w:szCs w:val="24"/>
              </w:rPr>
              <w:t xml:space="preserve">Media </w:t>
            </w:r>
          </w:p>
        </w:tc>
      </w:tr>
      <w:tr w:rsidR="00B0706F" w:rsidRPr="00987853" w14:paraId="232A8FDC" w14:textId="77777777" w:rsidTr="00AA42A3">
        <w:trPr>
          <w:jc w:val="center"/>
        </w:trPr>
        <w:tc>
          <w:tcPr>
            <w:tcW w:w="1668" w:type="dxa"/>
          </w:tcPr>
          <w:p w14:paraId="5E208ADC" w14:textId="1B583326" w:rsidR="00B0706F" w:rsidRPr="00AA42A3" w:rsidRDefault="00CD748B" w:rsidP="007F6DEA">
            <w:pPr>
              <w:pStyle w:val="Textoindependiente"/>
              <w:spacing w:after="0" w:line="360" w:lineRule="auto"/>
              <w:jc w:val="both"/>
              <w:rPr>
                <w:rFonts w:ascii="Times New Roman" w:hAnsi="Times New Roman" w:cs="Times New Roman"/>
                <w:sz w:val="24"/>
                <w:szCs w:val="24"/>
              </w:rPr>
            </w:pPr>
            <w:r w:rsidRPr="00AA42A3">
              <w:rPr>
                <w:rFonts w:ascii="Times New Roman" w:hAnsi="Times New Roman" w:cs="Times New Roman"/>
                <w:sz w:val="24"/>
                <w:szCs w:val="24"/>
              </w:rPr>
              <w:t xml:space="preserve">Liderazgo </w:t>
            </w:r>
          </w:p>
          <w:p w14:paraId="5C2E2621" w14:textId="48459F22" w:rsidR="00083922" w:rsidRPr="00AA42A3" w:rsidRDefault="00D06FFB" w:rsidP="007F6DEA">
            <w:pPr>
              <w:pStyle w:val="Textoindependiente"/>
              <w:spacing w:after="0" w:line="360" w:lineRule="auto"/>
              <w:jc w:val="both"/>
              <w:rPr>
                <w:rFonts w:ascii="Times New Roman" w:hAnsi="Times New Roman" w:cs="Times New Roman"/>
                <w:sz w:val="24"/>
                <w:szCs w:val="24"/>
              </w:rPr>
            </w:pPr>
            <w:r w:rsidRPr="00AA42A3">
              <w:rPr>
                <w:rFonts w:ascii="Times New Roman" w:hAnsi="Times New Roman" w:cs="Times New Roman"/>
                <w:sz w:val="24"/>
                <w:szCs w:val="24"/>
              </w:rPr>
              <w:t xml:space="preserve">Comunicación </w:t>
            </w:r>
          </w:p>
          <w:p w14:paraId="2F118307" w14:textId="77777777" w:rsidR="00C535D7" w:rsidRPr="00AA42A3" w:rsidRDefault="00C535D7" w:rsidP="007F6DEA">
            <w:pPr>
              <w:pStyle w:val="Textoindependiente"/>
              <w:spacing w:after="0" w:line="360" w:lineRule="auto"/>
              <w:jc w:val="both"/>
              <w:rPr>
                <w:rFonts w:ascii="Times New Roman" w:hAnsi="Times New Roman" w:cs="Times New Roman"/>
                <w:sz w:val="24"/>
                <w:szCs w:val="24"/>
              </w:rPr>
            </w:pPr>
            <w:r w:rsidRPr="00AA42A3">
              <w:rPr>
                <w:rFonts w:ascii="Times New Roman" w:hAnsi="Times New Roman" w:cs="Times New Roman"/>
                <w:sz w:val="24"/>
                <w:szCs w:val="24"/>
              </w:rPr>
              <w:t xml:space="preserve">Toma de decisiones </w:t>
            </w:r>
          </w:p>
          <w:p w14:paraId="31F6A622" w14:textId="77777777" w:rsidR="00C535D7" w:rsidRPr="00AA42A3" w:rsidRDefault="00C535D7" w:rsidP="007F6DEA">
            <w:pPr>
              <w:pStyle w:val="Textoindependiente"/>
              <w:spacing w:after="0" w:line="360" w:lineRule="auto"/>
              <w:jc w:val="both"/>
              <w:rPr>
                <w:rFonts w:ascii="Times New Roman" w:hAnsi="Times New Roman" w:cs="Times New Roman"/>
                <w:sz w:val="24"/>
                <w:szCs w:val="24"/>
              </w:rPr>
            </w:pPr>
            <w:r w:rsidRPr="00AA42A3">
              <w:rPr>
                <w:rFonts w:ascii="Times New Roman" w:hAnsi="Times New Roman" w:cs="Times New Roman"/>
                <w:sz w:val="24"/>
                <w:szCs w:val="24"/>
              </w:rPr>
              <w:t xml:space="preserve">Innovación </w:t>
            </w:r>
          </w:p>
          <w:p w14:paraId="2C181B75" w14:textId="0B4CAAFD" w:rsidR="00165E7E" w:rsidRPr="00AA42A3" w:rsidRDefault="00165E7E" w:rsidP="007F6DEA">
            <w:pPr>
              <w:pStyle w:val="Textoindependiente"/>
              <w:spacing w:after="0" w:line="360" w:lineRule="auto"/>
              <w:jc w:val="both"/>
              <w:rPr>
                <w:rFonts w:ascii="Times New Roman" w:hAnsi="Times New Roman" w:cs="Times New Roman"/>
                <w:sz w:val="24"/>
                <w:szCs w:val="24"/>
              </w:rPr>
            </w:pPr>
            <w:r w:rsidRPr="00AA42A3">
              <w:rPr>
                <w:rFonts w:ascii="Times New Roman" w:hAnsi="Times New Roman" w:cs="Times New Roman"/>
                <w:sz w:val="24"/>
                <w:szCs w:val="24"/>
              </w:rPr>
              <w:t xml:space="preserve">Resolución de problemas </w:t>
            </w:r>
          </w:p>
        </w:tc>
        <w:tc>
          <w:tcPr>
            <w:tcW w:w="1021" w:type="dxa"/>
          </w:tcPr>
          <w:p w14:paraId="05AC94BF" w14:textId="77777777" w:rsidR="00B0706F" w:rsidRPr="00AA42A3" w:rsidRDefault="00AC25E6" w:rsidP="007F6DEA">
            <w:pPr>
              <w:pStyle w:val="Textoindependiente"/>
              <w:spacing w:after="0" w:line="360" w:lineRule="auto"/>
              <w:jc w:val="both"/>
              <w:rPr>
                <w:rFonts w:ascii="Times New Roman" w:hAnsi="Times New Roman" w:cs="Times New Roman"/>
                <w:sz w:val="24"/>
                <w:szCs w:val="24"/>
              </w:rPr>
            </w:pPr>
            <w:r w:rsidRPr="00AA42A3">
              <w:rPr>
                <w:rFonts w:ascii="Times New Roman" w:hAnsi="Times New Roman" w:cs="Times New Roman"/>
                <w:sz w:val="24"/>
                <w:szCs w:val="24"/>
              </w:rPr>
              <w:t>1.42</w:t>
            </w:r>
          </w:p>
          <w:p w14:paraId="05DCB3BE" w14:textId="77777777" w:rsidR="00AC25E6" w:rsidRPr="00AA42A3" w:rsidRDefault="00AB3FC9" w:rsidP="007F6DEA">
            <w:pPr>
              <w:pStyle w:val="Textoindependiente"/>
              <w:spacing w:after="0" w:line="360" w:lineRule="auto"/>
              <w:jc w:val="both"/>
              <w:rPr>
                <w:rFonts w:ascii="Times New Roman" w:hAnsi="Times New Roman" w:cs="Times New Roman"/>
                <w:sz w:val="24"/>
                <w:szCs w:val="24"/>
              </w:rPr>
            </w:pPr>
            <w:r w:rsidRPr="00AA42A3">
              <w:rPr>
                <w:rFonts w:ascii="Times New Roman" w:hAnsi="Times New Roman" w:cs="Times New Roman"/>
                <w:sz w:val="24"/>
                <w:szCs w:val="24"/>
              </w:rPr>
              <w:t>1.52</w:t>
            </w:r>
          </w:p>
          <w:p w14:paraId="7EE83645" w14:textId="77777777" w:rsidR="00AB3FC9" w:rsidRPr="00AA42A3" w:rsidRDefault="00AB3FC9" w:rsidP="007F6DEA">
            <w:pPr>
              <w:pStyle w:val="Textoindependiente"/>
              <w:spacing w:after="0" w:line="360" w:lineRule="auto"/>
              <w:jc w:val="both"/>
              <w:rPr>
                <w:rFonts w:ascii="Times New Roman" w:hAnsi="Times New Roman" w:cs="Times New Roman"/>
                <w:sz w:val="24"/>
                <w:szCs w:val="24"/>
              </w:rPr>
            </w:pPr>
            <w:r w:rsidRPr="00AA42A3">
              <w:rPr>
                <w:rFonts w:ascii="Times New Roman" w:hAnsi="Times New Roman" w:cs="Times New Roman"/>
                <w:sz w:val="24"/>
                <w:szCs w:val="24"/>
              </w:rPr>
              <w:t>1.54</w:t>
            </w:r>
          </w:p>
          <w:p w14:paraId="44D7CA67" w14:textId="257CB47A" w:rsidR="00AB3FC9" w:rsidRPr="00AA42A3" w:rsidRDefault="00AB3FC9" w:rsidP="007F6DEA">
            <w:pPr>
              <w:pStyle w:val="Textoindependiente"/>
              <w:spacing w:after="0" w:line="360" w:lineRule="auto"/>
              <w:jc w:val="both"/>
              <w:rPr>
                <w:rFonts w:ascii="Times New Roman" w:hAnsi="Times New Roman" w:cs="Times New Roman"/>
                <w:sz w:val="24"/>
                <w:szCs w:val="24"/>
              </w:rPr>
            </w:pPr>
            <w:r w:rsidRPr="00AA42A3">
              <w:rPr>
                <w:rFonts w:ascii="Times New Roman" w:hAnsi="Times New Roman" w:cs="Times New Roman"/>
                <w:sz w:val="24"/>
                <w:szCs w:val="24"/>
              </w:rPr>
              <w:t>1.57</w:t>
            </w:r>
          </w:p>
          <w:p w14:paraId="6DCCF6CD" w14:textId="77777777" w:rsidR="0002746F" w:rsidRPr="00AA42A3" w:rsidRDefault="0002746F" w:rsidP="007F6DEA">
            <w:pPr>
              <w:pStyle w:val="Textoindependiente"/>
              <w:spacing w:after="0" w:line="360" w:lineRule="auto"/>
              <w:jc w:val="both"/>
              <w:rPr>
                <w:rFonts w:ascii="Times New Roman" w:hAnsi="Times New Roman" w:cs="Times New Roman"/>
                <w:sz w:val="24"/>
                <w:szCs w:val="24"/>
              </w:rPr>
            </w:pPr>
          </w:p>
          <w:p w14:paraId="33E21C37" w14:textId="3DFEAA02" w:rsidR="00AB3FC9" w:rsidRPr="00AA42A3" w:rsidRDefault="00AB3FC9" w:rsidP="007F6DEA">
            <w:pPr>
              <w:pStyle w:val="Textoindependiente"/>
              <w:spacing w:after="0" w:line="360" w:lineRule="auto"/>
              <w:jc w:val="both"/>
              <w:rPr>
                <w:rFonts w:ascii="Times New Roman" w:hAnsi="Times New Roman" w:cs="Times New Roman"/>
                <w:sz w:val="24"/>
                <w:szCs w:val="24"/>
              </w:rPr>
            </w:pPr>
            <w:r w:rsidRPr="00AA42A3">
              <w:rPr>
                <w:rFonts w:ascii="Times New Roman" w:hAnsi="Times New Roman" w:cs="Times New Roman"/>
                <w:sz w:val="24"/>
                <w:szCs w:val="24"/>
              </w:rPr>
              <w:t>1.58</w:t>
            </w:r>
          </w:p>
        </w:tc>
        <w:tc>
          <w:tcPr>
            <w:tcW w:w="2268" w:type="dxa"/>
          </w:tcPr>
          <w:p w14:paraId="7F3B3C8C" w14:textId="77777777" w:rsidR="00B0706F" w:rsidRPr="00AA42A3" w:rsidRDefault="00705D97" w:rsidP="007F6DEA">
            <w:pPr>
              <w:pStyle w:val="Textoindependiente"/>
              <w:spacing w:after="0" w:line="360" w:lineRule="auto"/>
              <w:jc w:val="both"/>
              <w:rPr>
                <w:rFonts w:ascii="Times New Roman" w:hAnsi="Times New Roman" w:cs="Times New Roman"/>
                <w:sz w:val="24"/>
                <w:szCs w:val="24"/>
              </w:rPr>
            </w:pPr>
            <w:r w:rsidRPr="00AA42A3">
              <w:rPr>
                <w:rFonts w:ascii="Times New Roman" w:hAnsi="Times New Roman" w:cs="Times New Roman"/>
                <w:sz w:val="24"/>
                <w:szCs w:val="24"/>
              </w:rPr>
              <w:t xml:space="preserve">Resolución de problemas </w:t>
            </w:r>
          </w:p>
          <w:p w14:paraId="64555B21" w14:textId="06E8BADC" w:rsidR="00705D97" w:rsidRPr="00AA42A3" w:rsidRDefault="00705D97" w:rsidP="007F6DEA">
            <w:pPr>
              <w:pStyle w:val="Textoindependiente"/>
              <w:spacing w:after="0" w:line="360" w:lineRule="auto"/>
              <w:jc w:val="both"/>
              <w:rPr>
                <w:rFonts w:ascii="Times New Roman" w:hAnsi="Times New Roman" w:cs="Times New Roman"/>
                <w:sz w:val="24"/>
                <w:szCs w:val="24"/>
              </w:rPr>
            </w:pPr>
            <w:r w:rsidRPr="00AA42A3">
              <w:rPr>
                <w:rFonts w:ascii="Times New Roman" w:hAnsi="Times New Roman" w:cs="Times New Roman"/>
                <w:sz w:val="24"/>
                <w:szCs w:val="24"/>
              </w:rPr>
              <w:t>Trabajo en equipo</w:t>
            </w:r>
          </w:p>
          <w:p w14:paraId="29552DF7" w14:textId="44F22AF5" w:rsidR="00705D97" w:rsidRPr="00AA42A3" w:rsidRDefault="00705D97" w:rsidP="007F6DEA">
            <w:pPr>
              <w:pStyle w:val="Textoindependiente"/>
              <w:spacing w:after="0" w:line="360" w:lineRule="auto"/>
              <w:jc w:val="both"/>
              <w:rPr>
                <w:rFonts w:ascii="Times New Roman" w:hAnsi="Times New Roman" w:cs="Times New Roman"/>
                <w:sz w:val="24"/>
                <w:szCs w:val="24"/>
              </w:rPr>
            </w:pPr>
            <w:r w:rsidRPr="00AA42A3">
              <w:rPr>
                <w:rFonts w:ascii="Times New Roman" w:hAnsi="Times New Roman" w:cs="Times New Roman"/>
                <w:sz w:val="24"/>
                <w:szCs w:val="24"/>
              </w:rPr>
              <w:t xml:space="preserve">Toma de decisiones </w:t>
            </w:r>
          </w:p>
          <w:p w14:paraId="1966DDC9" w14:textId="65C6FCEC" w:rsidR="00705D97" w:rsidRPr="00AA42A3" w:rsidRDefault="00D65585" w:rsidP="007F6DEA">
            <w:pPr>
              <w:pStyle w:val="Textoindependiente"/>
              <w:spacing w:after="0" w:line="360" w:lineRule="auto"/>
              <w:jc w:val="both"/>
              <w:rPr>
                <w:rFonts w:ascii="Times New Roman" w:hAnsi="Times New Roman" w:cs="Times New Roman"/>
                <w:sz w:val="24"/>
                <w:szCs w:val="24"/>
              </w:rPr>
            </w:pPr>
            <w:r w:rsidRPr="00AA42A3">
              <w:rPr>
                <w:rFonts w:ascii="Times New Roman" w:hAnsi="Times New Roman" w:cs="Times New Roman"/>
                <w:sz w:val="24"/>
                <w:szCs w:val="24"/>
              </w:rPr>
              <w:t xml:space="preserve">Innovación </w:t>
            </w:r>
          </w:p>
          <w:p w14:paraId="1DE1D33C" w14:textId="7E22EAAA" w:rsidR="00D65585" w:rsidRPr="00AA42A3" w:rsidRDefault="00A37790" w:rsidP="007F6DEA">
            <w:pPr>
              <w:pStyle w:val="Textoindependiente"/>
              <w:spacing w:after="0" w:line="360" w:lineRule="auto"/>
              <w:jc w:val="both"/>
              <w:rPr>
                <w:rFonts w:ascii="Times New Roman" w:hAnsi="Times New Roman" w:cs="Times New Roman"/>
                <w:sz w:val="24"/>
                <w:szCs w:val="24"/>
              </w:rPr>
            </w:pPr>
            <w:r w:rsidRPr="00AA42A3">
              <w:rPr>
                <w:rFonts w:ascii="Times New Roman" w:hAnsi="Times New Roman" w:cs="Times New Roman"/>
                <w:sz w:val="24"/>
                <w:szCs w:val="24"/>
              </w:rPr>
              <w:t xml:space="preserve">Liderazgo </w:t>
            </w:r>
          </w:p>
          <w:p w14:paraId="0461331D" w14:textId="3C7C14EA" w:rsidR="00705D97" w:rsidRPr="00AA42A3" w:rsidRDefault="00705D97" w:rsidP="007F6DEA">
            <w:pPr>
              <w:pStyle w:val="Textoindependiente"/>
              <w:spacing w:after="0" w:line="360" w:lineRule="auto"/>
              <w:jc w:val="both"/>
              <w:rPr>
                <w:rFonts w:ascii="Times New Roman" w:hAnsi="Times New Roman" w:cs="Times New Roman"/>
                <w:sz w:val="24"/>
                <w:szCs w:val="24"/>
              </w:rPr>
            </w:pPr>
          </w:p>
        </w:tc>
        <w:tc>
          <w:tcPr>
            <w:tcW w:w="992" w:type="dxa"/>
          </w:tcPr>
          <w:p w14:paraId="684A30A0" w14:textId="77777777" w:rsidR="00B0706F" w:rsidRPr="00AA42A3" w:rsidRDefault="00632919" w:rsidP="007F6DEA">
            <w:pPr>
              <w:pStyle w:val="Textoindependiente"/>
              <w:spacing w:after="0" w:line="360" w:lineRule="auto"/>
              <w:jc w:val="both"/>
              <w:rPr>
                <w:rFonts w:ascii="Times New Roman" w:hAnsi="Times New Roman" w:cs="Times New Roman"/>
                <w:sz w:val="24"/>
                <w:szCs w:val="24"/>
              </w:rPr>
            </w:pPr>
            <w:r w:rsidRPr="00AA42A3">
              <w:rPr>
                <w:rFonts w:ascii="Times New Roman" w:hAnsi="Times New Roman" w:cs="Times New Roman"/>
                <w:sz w:val="24"/>
                <w:szCs w:val="24"/>
              </w:rPr>
              <w:t>1.30</w:t>
            </w:r>
          </w:p>
          <w:p w14:paraId="35913BA9" w14:textId="77777777" w:rsidR="00632919" w:rsidRPr="00AA42A3" w:rsidRDefault="003715BE" w:rsidP="007F6DEA">
            <w:pPr>
              <w:pStyle w:val="Textoindependiente"/>
              <w:spacing w:after="0" w:line="360" w:lineRule="auto"/>
              <w:jc w:val="both"/>
              <w:rPr>
                <w:rFonts w:ascii="Times New Roman" w:hAnsi="Times New Roman" w:cs="Times New Roman"/>
                <w:sz w:val="24"/>
                <w:szCs w:val="24"/>
              </w:rPr>
            </w:pPr>
            <w:r w:rsidRPr="00AA42A3">
              <w:rPr>
                <w:rFonts w:ascii="Times New Roman" w:hAnsi="Times New Roman" w:cs="Times New Roman"/>
                <w:sz w:val="24"/>
                <w:szCs w:val="24"/>
              </w:rPr>
              <w:t>1.40</w:t>
            </w:r>
          </w:p>
          <w:p w14:paraId="68E9C10F" w14:textId="77777777" w:rsidR="003715BE" w:rsidRPr="00AA42A3" w:rsidRDefault="003715BE" w:rsidP="007F6DEA">
            <w:pPr>
              <w:pStyle w:val="Textoindependiente"/>
              <w:spacing w:after="0" w:line="360" w:lineRule="auto"/>
              <w:jc w:val="both"/>
              <w:rPr>
                <w:rFonts w:ascii="Times New Roman" w:hAnsi="Times New Roman" w:cs="Times New Roman"/>
                <w:sz w:val="24"/>
                <w:szCs w:val="24"/>
              </w:rPr>
            </w:pPr>
            <w:r w:rsidRPr="00AA42A3">
              <w:rPr>
                <w:rFonts w:ascii="Times New Roman" w:hAnsi="Times New Roman" w:cs="Times New Roman"/>
                <w:sz w:val="24"/>
                <w:szCs w:val="24"/>
              </w:rPr>
              <w:t>1.48</w:t>
            </w:r>
          </w:p>
          <w:p w14:paraId="0CD3FCD0" w14:textId="77777777" w:rsidR="003715BE" w:rsidRPr="00AA42A3" w:rsidRDefault="003715BE" w:rsidP="007F6DEA">
            <w:pPr>
              <w:pStyle w:val="Textoindependiente"/>
              <w:spacing w:after="0" w:line="360" w:lineRule="auto"/>
              <w:jc w:val="both"/>
              <w:rPr>
                <w:rFonts w:ascii="Times New Roman" w:hAnsi="Times New Roman" w:cs="Times New Roman"/>
                <w:sz w:val="24"/>
                <w:szCs w:val="24"/>
              </w:rPr>
            </w:pPr>
            <w:r w:rsidRPr="00AA42A3">
              <w:rPr>
                <w:rFonts w:ascii="Times New Roman" w:hAnsi="Times New Roman" w:cs="Times New Roman"/>
                <w:sz w:val="24"/>
                <w:szCs w:val="24"/>
              </w:rPr>
              <w:t>1.55</w:t>
            </w:r>
          </w:p>
          <w:p w14:paraId="1FF29DCE" w14:textId="55419793" w:rsidR="003715BE" w:rsidRPr="00AA42A3" w:rsidRDefault="0002746F" w:rsidP="007F6DEA">
            <w:pPr>
              <w:pStyle w:val="Textoindependiente"/>
              <w:spacing w:after="0" w:line="360" w:lineRule="auto"/>
              <w:jc w:val="both"/>
              <w:rPr>
                <w:rFonts w:ascii="Times New Roman" w:hAnsi="Times New Roman" w:cs="Times New Roman"/>
                <w:sz w:val="24"/>
                <w:szCs w:val="24"/>
              </w:rPr>
            </w:pPr>
            <w:r w:rsidRPr="00AA42A3">
              <w:rPr>
                <w:rFonts w:ascii="Times New Roman" w:hAnsi="Times New Roman" w:cs="Times New Roman"/>
                <w:sz w:val="24"/>
                <w:szCs w:val="24"/>
              </w:rPr>
              <w:t>1.67</w:t>
            </w:r>
          </w:p>
        </w:tc>
        <w:tc>
          <w:tcPr>
            <w:tcW w:w="1956" w:type="dxa"/>
          </w:tcPr>
          <w:p w14:paraId="45AE71FB" w14:textId="77777777" w:rsidR="00B0706F" w:rsidRPr="00AA42A3" w:rsidRDefault="001057A3" w:rsidP="007F6DEA">
            <w:pPr>
              <w:pStyle w:val="Textoindependiente"/>
              <w:spacing w:after="0" w:line="360" w:lineRule="auto"/>
              <w:jc w:val="both"/>
              <w:rPr>
                <w:rFonts w:ascii="Times New Roman" w:hAnsi="Times New Roman" w:cs="Times New Roman"/>
                <w:sz w:val="24"/>
                <w:szCs w:val="24"/>
              </w:rPr>
            </w:pPr>
            <w:r w:rsidRPr="00AA42A3">
              <w:rPr>
                <w:rFonts w:ascii="Times New Roman" w:hAnsi="Times New Roman" w:cs="Times New Roman"/>
                <w:sz w:val="24"/>
                <w:szCs w:val="24"/>
              </w:rPr>
              <w:t xml:space="preserve">Comunicación </w:t>
            </w:r>
          </w:p>
          <w:p w14:paraId="0A682390" w14:textId="77777777" w:rsidR="001057A3" w:rsidRPr="00AA42A3" w:rsidRDefault="00F05573" w:rsidP="007F6DEA">
            <w:pPr>
              <w:pStyle w:val="Textoindependiente"/>
              <w:spacing w:after="0" w:line="360" w:lineRule="auto"/>
              <w:jc w:val="both"/>
              <w:rPr>
                <w:rFonts w:ascii="Times New Roman" w:hAnsi="Times New Roman" w:cs="Times New Roman"/>
                <w:sz w:val="24"/>
                <w:szCs w:val="24"/>
              </w:rPr>
            </w:pPr>
            <w:r w:rsidRPr="00AA42A3">
              <w:rPr>
                <w:rFonts w:ascii="Times New Roman" w:hAnsi="Times New Roman" w:cs="Times New Roman"/>
                <w:sz w:val="24"/>
                <w:szCs w:val="24"/>
              </w:rPr>
              <w:t xml:space="preserve">Innovación </w:t>
            </w:r>
          </w:p>
          <w:p w14:paraId="5C52F82E" w14:textId="7607DAD1" w:rsidR="002C02E3" w:rsidRPr="00AA42A3" w:rsidRDefault="006428BC" w:rsidP="007F6DEA">
            <w:pPr>
              <w:pStyle w:val="Textoindependiente"/>
              <w:spacing w:after="0" w:line="360" w:lineRule="auto"/>
              <w:jc w:val="both"/>
              <w:rPr>
                <w:rFonts w:ascii="Times New Roman" w:hAnsi="Times New Roman" w:cs="Times New Roman"/>
                <w:sz w:val="24"/>
                <w:szCs w:val="24"/>
              </w:rPr>
            </w:pPr>
            <w:r w:rsidRPr="00AA42A3">
              <w:rPr>
                <w:rFonts w:ascii="Times New Roman" w:hAnsi="Times New Roman" w:cs="Times New Roman"/>
                <w:sz w:val="24"/>
                <w:szCs w:val="24"/>
              </w:rPr>
              <w:t xml:space="preserve">Trabajo en equipo </w:t>
            </w:r>
          </w:p>
          <w:p w14:paraId="107D869E" w14:textId="77777777" w:rsidR="006428BC" w:rsidRPr="00AA42A3" w:rsidRDefault="00295C42" w:rsidP="007F6DEA">
            <w:pPr>
              <w:pStyle w:val="Textoindependiente"/>
              <w:spacing w:after="0" w:line="360" w:lineRule="auto"/>
              <w:jc w:val="both"/>
              <w:rPr>
                <w:rFonts w:ascii="Times New Roman" w:hAnsi="Times New Roman" w:cs="Times New Roman"/>
                <w:sz w:val="24"/>
                <w:szCs w:val="24"/>
              </w:rPr>
            </w:pPr>
            <w:r w:rsidRPr="00AA42A3">
              <w:rPr>
                <w:rFonts w:ascii="Times New Roman" w:hAnsi="Times New Roman" w:cs="Times New Roman"/>
                <w:sz w:val="24"/>
                <w:szCs w:val="24"/>
              </w:rPr>
              <w:t xml:space="preserve">Liderazgo </w:t>
            </w:r>
          </w:p>
          <w:p w14:paraId="399C9924" w14:textId="34DA1E8E" w:rsidR="00295C42" w:rsidRPr="00AA42A3" w:rsidRDefault="00295C42" w:rsidP="007F6DEA">
            <w:pPr>
              <w:pStyle w:val="Textoindependiente"/>
              <w:spacing w:after="0" w:line="360" w:lineRule="auto"/>
              <w:jc w:val="both"/>
              <w:rPr>
                <w:rFonts w:ascii="Times New Roman" w:hAnsi="Times New Roman" w:cs="Times New Roman"/>
                <w:sz w:val="24"/>
                <w:szCs w:val="24"/>
              </w:rPr>
            </w:pPr>
            <w:r w:rsidRPr="00AA42A3">
              <w:rPr>
                <w:rFonts w:ascii="Times New Roman" w:hAnsi="Times New Roman" w:cs="Times New Roman"/>
                <w:sz w:val="24"/>
                <w:szCs w:val="24"/>
              </w:rPr>
              <w:t>Uso de la</w:t>
            </w:r>
            <w:r w:rsidR="00B671DD">
              <w:rPr>
                <w:rFonts w:ascii="Times New Roman" w:hAnsi="Times New Roman" w:cs="Times New Roman"/>
                <w:sz w:val="24"/>
                <w:szCs w:val="24"/>
              </w:rPr>
              <w:t>s</w:t>
            </w:r>
            <w:r w:rsidRPr="00AA42A3">
              <w:rPr>
                <w:rFonts w:ascii="Times New Roman" w:hAnsi="Times New Roman" w:cs="Times New Roman"/>
                <w:sz w:val="24"/>
                <w:szCs w:val="24"/>
              </w:rPr>
              <w:t xml:space="preserve"> TIC</w:t>
            </w:r>
          </w:p>
        </w:tc>
        <w:tc>
          <w:tcPr>
            <w:tcW w:w="850" w:type="dxa"/>
          </w:tcPr>
          <w:p w14:paraId="17809337" w14:textId="77777777" w:rsidR="00B0706F" w:rsidRPr="00AA42A3" w:rsidRDefault="00041433" w:rsidP="007F6DEA">
            <w:pPr>
              <w:pStyle w:val="Textoindependiente"/>
              <w:spacing w:after="0" w:line="360" w:lineRule="auto"/>
              <w:jc w:val="both"/>
              <w:rPr>
                <w:rFonts w:ascii="Times New Roman" w:hAnsi="Times New Roman" w:cs="Times New Roman"/>
                <w:sz w:val="24"/>
                <w:szCs w:val="24"/>
              </w:rPr>
            </w:pPr>
            <w:r w:rsidRPr="00AA42A3">
              <w:rPr>
                <w:rFonts w:ascii="Times New Roman" w:hAnsi="Times New Roman" w:cs="Times New Roman"/>
                <w:sz w:val="24"/>
                <w:szCs w:val="24"/>
              </w:rPr>
              <w:t>1.53</w:t>
            </w:r>
          </w:p>
          <w:p w14:paraId="3180F95D" w14:textId="77777777" w:rsidR="00041433" w:rsidRPr="00AA42A3" w:rsidRDefault="00041433" w:rsidP="007F6DEA">
            <w:pPr>
              <w:pStyle w:val="Textoindependiente"/>
              <w:spacing w:after="0" w:line="360" w:lineRule="auto"/>
              <w:jc w:val="both"/>
              <w:rPr>
                <w:rFonts w:ascii="Times New Roman" w:hAnsi="Times New Roman" w:cs="Times New Roman"/>
                <w:sz w:val="24"/>
                <w:szCs w:val="24"/>
              </w:rPr>
            </w:pPr>
            <w:r w:rsidRPr="00AA42A3">
              <w:rPr>
                <w:rFonts w:ascii="Times New Roman" w:hAnsi="Times New Roman" w:cs="Times New Roman"/>
                <w:sz w:val="24"/>
                <w:szCs w:val="24"/>
              </w:rPr>
              <w:t>1.65</w:t>
            </w:r>
          </w:p>
          <w:p w14:paraId="515EE101" w14:textId="77777777" w:rsidR="00041433" w:rsidRPr="00AA42A3" w:rsidRDefault="00041433" w:rsidP="007F6DEA">
            <w:pPr>
              <w:pStyle w:val="Textoindependiente"/>
              <w:spacing w:after="0" w:line="360" w:lineRule="auto"/>
              <w:jc w:val="both"/>
              <w:rPr>
                <w:rFonts w:ascii="Times New Roman" w:hAnsi="Times New Roman" w:cs="Times New Roman"/>
                <w:sz w:val="24"/>
                <w:szCs w:val="24"/>
              </w:rPr>
            </w:pPr>
            <w:r w:rsidRPr="00AA42A3">
              <w:rPr>
                <w:rFonts w:ascii="Times New Roman" w:hAnsi="Times New Roman" w:cs="Times New Roman"/>
                <w:sz w:val="24"/>
                <w:szCs w:val="24"/>
              </w:rPr>
              <w:t>1.66</w:t>
            </w:r>
          </w:p>
          <w:p w14:paraId="07D97F09" w14:textId="77777777" w:rsidR="00041433" w:rsidRPr="00AA42A3" w:rsidRDefault="00041433" w:rsidP="007F6DEA">
            <w:pPr>
              <w:pStyle w:val="Textoindependiente"/>
              <w:spacing w:after="0" w:line="360" w:lineRule="auto"/>
              <w:jc w:val="both"/>
              <w:rPr>
                <w:rFonts w:ascii="Times New Roman" w:hAnsi="Times New Roman" w:cs="Times New Roman"/>
                <w:sz w:val="24"/>
                <w:szCs w:val="24"/>
              </w:rPr>
            </w:pPr>
            <w:r w:rsidRPr="00AA42A3">
              <w:rPr>
                <w:rFonts w:ascii="Times New Roman" w:hAnsi="Times New Roman" w:cs="Times New Roman"/>
                <w:sz w:val="24"/>
                <w:szCs w:val="24"/>
              </w:rPr>
              <w:t>1.68</w:t>
            </w:r>
          </w:p>
          <w:p w14:paraId="47ABC17C" w14:textId="0134A17D" w:rsidR="00041433" w:rsidRPr="00AA42A3" w:rsidRDefault="00041433" w:rsidP="007F6DEA">
            <w:pPr>
              <w:pStyle w:val="Textoindependiente"/>
              <w:spacing w:after="0" w:line="360" w:lineRule="auto"/>
              <w:jc w:val="both"/>
              <w:rPr>
                <w:rFonts w:ascii="Times New Roman" w:hAnsi="Times New Roman" w:cs="Times New Roman"/>
                <w:sz w:val="24"/>
                <w:szCs w:val="24"/>
              </w:rPr>
            </w:pPr>
            <w:r w:rsidRPr="00AA42A3">
              <w:rPr>
                <w:rFonts w:ascii="Times New Roman" w:hAnsi="Times New Roman" w:cs="Times New Roman"/>
                <w:sz w:val="24"/>
                <w:szCs w:val="24"/>
              </w:rPr>
              <w:t>1.68</w:t>
            </w:r>
          </w:p>
        </w:tc>
      </w:tr>
    </w:tbl>
    <w:p w14:paraId="4A56AC43" w14:textId="77777777" w:rsidR="0043630C" w:rsidRPr="002A4ABB" w:rsidRDefault="0043630C" w:rsidP="0043630C">
      <w:pPr>
        <w:spacing w:after="0" w:line="360" w:lineRule="auto"/>
        <w:jc w:val="center"/>
        <w:rPr>
          <w:rFonts w:ascii="Times New Roman" w:hAnsi="Times New Roman" w:cs="Times New Roman"/>
          <w:sz w:val="24"/>
          <w:szCs w:val="24"/>
        </w:rPr>
      </w:pPr>
      <w:r w:rsidRPr="002A4ABB">
        <w:rPr>
          <w:rFonts w:ascii="Times New Roman" w:hAnsi="Times New Roman" w:cs="Times New Roman"/>
          <w:sz w:val="24"/>
          <w:szCs w:val="24"/>
        </w:rPr>
        <w:t xml:space="preserve">Fuente: </w:t>
      </w:r>
      <w:r>
        <w:rPr>
          <w:rFonts w:ascii="Times New Roman" w:hAnsi="Times New Roman" w:cs="Times New Roman"/>
          <w:sz w:val="24"/>
          <w:szCs w:val="24"/>
        </w:rPr>
        <w:t>Elaboración propia</w:t>
      </w:r>
    </w:p>
    <w:p w14:paraId="7C50E872" w14:textId="2D76E263" w:rsidR="00E068CB" w:rsidRPr="000C734F" w:rsidRDefault="00E068CB" w:rsidP="007F6DEA">
      <w:pPr>
        <w:pStyle w:val="Textoindependiente"/>
        <w:spacing w:after="0" w:line="360" w:lineRule="auto"/>
        <w:jc w:val="both"/>
        <w:rPr>
          <w:rFonts w:ascii="Times New Roman" w:hAnsi="Times New Roman" w:cs="Times New Roman"/>
        </w:rPr>
      </w:pPr>
    </w:p>
    <w:p w14:paraId="6E3F243B" w14:textId="03F5FE83" w:rsidR="008914CB" w:rsidRPr="00667757" w:rsidRDefault="0092447C" w:rsidP="00FF27F4">
      <w:pPr>
        <w:pStyle w:val="Textoindependiente"/>
        <w:spacing w:after="0" w:line="360" w:lineRule="auto"/>
        <w:jc w:val="center"/>
        <w:rPr>
          <w:rFonts w:ascii="Times New Roman" w:hAnsi="Times New Roman" w:cs="Times New Roman"/>
          <w:b/>
          <w:sz w:val="32"/>
          <w:szCs w:val="24"/>
        </w:rPr>
      </w:pPr>
      <w:r w:rsidRPr="00667757">
        <w:rPr>
          <w:rFonts w:ascii="Times New Roman" w:hAnsi="Times New Roman" w:cs="Times New Roman"/>
          <w:b/>
          <w:sz w:val="32"/>
          <w:szCs w:val="24"/>
        </w:rPr>
        <w:t>Discusión</w:t>
      </w:r>
    </w:p>
    <w:p w14:paraId="2FE78D90" w14:textId="6E528EFA" w:rsidR="00236C0B" w:rsidRPr="000C734F" w:rsidRDefault="00083921" w:rsidP="007F6DEA">
      <w:pPr>
        <w:pStyle w:val="Textoindependiente"/>
        <w:spacing w:after="0" w:line="360" w:lineRule="auto"/>
        <w:ind w:firstLine="708"/>
        <w:jc w:val="both"/>
        <w:rPr>
          <w:rFonts w:ascii="Times New Roman" w:hAnsi="Times New Roman" w:cs="Times New Roman"/>
          <w:sz w:val="24"/>
          <w:szCs w:val="24"/>
        </w:rPr>
      </w:pPr>
      <w:r w:rsidRPr="000C734F">
        <w:rPr>
          <w:rFonts w:ascii="Times New Roman" w:hAnsi="Times New Roman" w:cs="Times New Roman"/>
          <w:sz w:val="24"/>
          <w:szCs w:val="24"/>
        </w:rPr>
        <w:t>Los hallazgos encontrados reconocen que los estudiantes de la universida</w:t>
      </w:r>
      <w:r w:rsidR="0067560C" w:rsidRPr="000C734F">
        <w:rPr>
          <w:rFonts w:ascii="Times New Roman" w:hAnsi="Times New Roman" w:cs="Times New Roman"/>
          <w:sz w:val="24"/>
          <w:szCs w:val="24"/>
        </w:rPr>
        <w:t>d en España</w:t>
      </w:r>
      <w:r w:rsidR="00792210">
        <w:rPr>
          <w:rFonts w:ascii="Times New Roman" w:hAnsi="Times New Roman" w:cs="Times New Roman"/>
          <w:sz w:val="24"/>
          <w:szCs w:val="24"/>
        </w:rPr>
        <w:t>,</w:t>
      </w:r>
      <w:r w:rsidR="002F08E7" w:rsidRPr="000C734F">
        <w:rPr>
          <w:rFonts w:ascii="Times New Roman" w:hAnsi="Times New Roman" w:cs="Times New Roman"/>
          <w:sz w:val="24"/>
          <w:szCs w:val="24"/>
        </w:rPr>
        <w:t xml:space="preserve"> a diferencia de los alumnos</w:t>
      </w:r>
      <w:r w:rsidR="00616F1B" w:rsidRPr="000C734F">
        <w:rPr>
          <w:rFonts w:ascii="Times New Roman" w:hAnsi="Times New Roman" w:cs="Times New Roman"/>
          <w:sz w:val="24"/>
          <w:szCs w:val="24"/>
        </w:rPr>
        <w:t xml:space="preserve"> mexicanos</w:t>
      </w:r>
      <w:r w:rsidR="00792210">
        <w:rPr>
          <w:rFonts w:ascii="Times New Roman" w:hAnsi="Times New Roman" w:cs="Times New Roman"/>
          <w:sz w:val="24"/>
          <w:szCs w:val="24"/>
        </w:rPr>
        <w:t>,</w:t>
      </w:r>
      <w:r w:rsidR="0067560C" w:rsidRPr="000C734F">
        <w:rPr>
          <w:rFonts w:ascii="Times New Roman" w:hAnsi="Times New Roman" w:cs="Times New Roman"/>
          <w:sz w:val="24"/>
          <w:szCs w:val="24"/>
        </w:rPr>
        <w:t xml:space="preserve"> son los que perciben </w:t>
      </w:r>
      <w:r w:rsidR="00006289" w:rsidRPr="000C734F">
        <w:rPr>
          <w:rFonts w:ascii="Times New Roman" w:hAnsi="Times New Roman" w:cs="Times New Roman"/>
          <w:sz w:val="24"/>
          <w:szCs w:val="24"/>
        </w:rPr>
        <w:t xml:space="preserve">de forma </w:t>
      </w:r>
      <w:r w:rsidR="00C70ADD" w:rsidRPr="000C734F">
        <w:rPr>
          <w:rFonts w:ascii="Times New Roman" w:hAnsi="Times New Roman" w:cs="Times New Roman"/>
          <w:sz w:val="24"/>
          <w:szCs w:val="24"/>
        </w:rPr>
        <w:t xml:space="preserve">más </w:t>
      </w:r>
      <w:r w:rsidR="00006289" w:rsidRPr="000C734F">
        <w:rPr>
          <w:rFonts w:ascii="Times New Roman" w:hAnsi="Times New Roman" w:cs="Times New Roman"/>
          <w:sz w:val="24"/>
          <w:szCs w:val="24"/>
        </w:rPr>
        <w:t xml:space="preserve">positiva </w:t>
      </w:r>
      <w:r w:rsidRPr="000C734F">
        <w:rPr>
          <w:rFonts w:ascii="Times New Roman" w:hAnsi="Times New Roman" w:cs="Times New Roman"/>
          <w:sz w:val="24"/>
          <w:szCs w:val="24"/>
        </w:rPr>
        <w:t>las competencia</w:t>
      </w:r>
      <w:r w:rsidR="000B2D03" w:rsidRPr="000C734F">
        <w:rPr>
          <w:rFonts w:ascii="Times New Roman" w:hAnsi="Times New Roman" w:cs="Times New Roman"/>
          <w:sz w:val="24"/>
          <w:szCs w:val="24"/>
        </w:rPr>
        <w:t>s</w:t>
      </w:r>
      <w:r w:rsidR="00AF2534" w:rsidRPr="000C734F">
        <w:rPr>
          <w:rFonts w:ascii="Times New Roman" w:hAnsi="Times New Roman" w:cs="Times New Roman"/>
          <w:sz w:val="24"/>
          <w:szCs w:val="24"/>
        </w:rPr>
        <w:t xml:space="preserve"> blandas</w:t>
      </w:r>
      <w:r w:rsidR="005F2E09" w:rsidRPr="000C734F">
        <w:rPr>
          <w:rFonts w:ascii="Times New Roman" w:hAnsi="Times New Roman" w:cs="Times New Roman"/>
          <w:sz w:val="24"/>
          <w:szCs w:val="24"/>
        </w:rPr>
        <w:t xml:space="preserve"> hasta ahora adquiridas</w:t>
      </w:r>
      <w:r w:rsidR="00616F1B" w:rsidRPr="000C734F">
        <w:rPr>
          <w:rFonts w:ascii="Times New Roman" w:hAnsi="Times New Roman" w:cs="Times New Roman"/>
          <w:sz w:val="24"/>
          <w:szCs w:val="24"/>
        </w:rPr>
        <w:t>. L</w:t>
      </w:r>
      <w:r w:rsidR="0002317B" w:rsidRPr="000C734F">
        <w:rPr>
          <w:rFonts w:ascii="Times New Roman" w:hAnsi="Times New Roman" w:cs="Times New Roman"/>
          <w:sz w:val="24"/>
          <w:szCs w:val="24"/>
        </w:rPr>
        <w:t xml:space="preserve">os jóvenes españoles </w:t>
      </w:r>
      <w:r w:rsidR="006D5F2A" w:rsidRPr="000C734F">
        <w:rPr>
          <w:rFonts w:ascii="Times New Roman" w:hAnsi="Times New Roman" w:cs="Times New Roman"/>
          <w:sz w:val="24"/>
          <w:szCs w:val="24"/>
        </w:rPr>
        <w:t>son lo que mejor califican</w:t>
      </w:r>
      <w:r w:rsidR="0002317B" w:rsidRPr="000C734F">
        <w:rPr>
          <w:rFonts w:ascii="Times New Roman" w:hAnsi="Times New Roman" w:cs="Times New Roman"/>
          <w:sz w:val="24"/>
          <w:szCs w:val="24"/>
        </w:rPr>
        <w:t xml:space="preserve"> la</w:t>
      </w:r>
      <w:r w:rsidR="006D5F2A" w:rsidRPr="000C734F">
        <w:rPr>
          <w:rFonts w:ascii="Times New Roman" w:hAnsi="Times New Roman" w:cs="Times New Roman"/>
          <w:sz w:val="24"/>
          <w:szCs w:val="24"/>
        </w:rPr>
        <w:t xml:space="preserve"> competencia de la</w:t>
      </w:r>
      <w:r w:rsidR="0002317B" w:rsidRPr="000C734F">
        <w:rPr>
          <w:rFonts w:ascii="Times New Roman" w:hAnsi="Times New Roman" w:cs="Times New Roman"/>
          <w:sz w:val="24"/>
          <w:szCs w:val="24"/>
        </w:rPr>
        <w:t xml:space="preserve"> comunicación, el procesamiento de información, </w:t>
      </w:r>
      <w:r w:rsidR="008776FE" w:rsidRPr="000C734F">
        <w:rPr>
          <w:rFonts w:ascii="Times New Roman" w:hAnsi="Times New Roman" w:cs="Times New Roman"/>
          <w:sz w:val="24"/>
          <w:szCs w:val="24"/>
        </w:rPr>
        <w:t xml:space="preserve">son capaces de afrontar retos con facilidad, tienen la habilidad de trabajar en equipo, </w:t>
      </w:r>
      <w:r w:rsidR="00366AD9" w:rsidRPr="000C734F">
        <w:rPr>
          <w:rFonts w:ascii="Times New Roman" w:hAnsi="Times New Roman" w:cs="Times New Roman"/>
          <w:sz w:val="24"/>
          <w:szCs w:val="24"/>
        </w:rPr>
        <w:t xml:space="preserve">poseen iniciativa y decisión para resolver problemas, retroalimentan de forma correcta los errores, se relacionan con facilidad, </w:t>
      </w:r>
      <w:r w:rsidR="00C85831" w:rsidRPr="000C734F">
        <w:rPr>
          <w:rFonts w:ascii="Times New Roman" w:hAnsi="Times New Roman" w:cs="Times New Roman"/>
          <w:sz w:val="24"/>
          <w:szCs w:val="24"/>
        </w:rPr>
        <w:t>son persuasivos e influyentes en las decisiones que toman</w:t>
      </w:r>
      <w:r w:rsidR="00987853">
        <w:rPr>
          <w:rFonts w:ascii="Times New Roman" w:hAnsi="Times New Roman" w:cs="Times New Roman"/>
          <w:sz w:val="24"/>
          <w:szCs w:val="24"/>
        </w:rPr>
        <w:t xml:space="preserve"> </w:t>
      </w:r>
      <w:r w:rsidR="00C85831" w:rsidRPr="000C734F">
        <w:rPr>
          <w:rFonts w:ascii="Times New Roman" w:hAnsi="Times New Roman" w:cs="Times New Roman"/>
          <w:sz w:val="24"/>
          <w:szCs w:val="24"/>
        </w:rPr>
        <w:t xml:space="preserve">las demás personas, </w:t>
      </w:r>
      <w:r w:rsidR="00473498" w:rsidRPr="000C734F">
        <w:rPr>
          <w:rFonts w:ascii="Times New Roman" w:hAnsi="Times New Roman" w:cs="Times New Roman"/>
          <w:sz w:val="24"/>
          <w:szCs w:val="24"/>
        </w:rPr>
        <w:t>llevan a cabo autoanálisis y autocríticas para seguir mejorando, cuestionan ideas</w:t>
      </w:r>
      <w:r w:rsidR="00792210">
        <w:rPr>
          <w:rFonts w:ascii="Times New Roman" w:hAnsi="Times New Roman" w:cs="Times New Roman"/>
          <w:sz w:val="24"/>
          <w:szCs w:val="24"/>
        </w:rPr>
        <w:t xml:space="preserve"> tanto</w:t>
      </w:r>
      <w:r w:rsidR="00473498" w:rsidRPr="000C734F">
        <w:rPr>
          <w:rFonts w:ascii="Times New Roman" w:hAnsi="Times New Roman" w:cs="Times New Roman"/>
          <w:sz w:val="24"/>
          <w:szCs w:val="24"/>
        </w:rPr>
        <w:t xml:space="preserve"> propias </w:t>
      </w:r>
      <w:r w:rsidR="00C20F95" w:rsidRPr="000C734F">
        <w:rPr>
          <w:rFonts w:ascii="Times New Roman" w:hAnsi="Times New Roman" w:cs="Times New Roman"/>
          <w:sz w:val="24"/>
          <w:szCs w:val="24"/>
        </w:rPr>
        <w:t>como de las personas que los rodean, se mantienen informados en las tendencias de los mercados laborales</w:t>
      </w:r>
      <w:r w:rsidR="00350421" w:rsidRPr="000C734F">
        <w:rPr>
          <w:rFonts w:ascii="Times New Roman" w:hAnsi="Times New Roman" w:cs="Times New Roman"/>
          <w:sz w:val="24"/>
          <w:szCs w:val="24"/>
        </w:rPr>
        <w:t xml:space="preserve">, tienen la habilidad de reaccionar con calma ante situaciones de adversidad y </w:t>
      </w:r>
      <w:r w:rsidR="00A0531C" w:rsidRPr="000C734F">
        <w:rPr>
          <w:rFonts w:ascii="Times New Roman" w:hAnsi="Times New Roman" w:cs="Times New Roman"/>
          <w:sz w:val="24"/>
          <w:szCs w:val="24"/>
        </w:rPr>
        <w:t xml:space="preserve">aprovechan al máximo los medios electrónicos. </w:t>
      </w:r>
    </w:p>
    <w:p w14:paraId="5B0F9C84" w14:textId="7CC2FBC9" w:rsidR="00176E07" w:rsidRPr="000C734F" w:rsidRDefault="00A70DA0" w:rsidP="007F6DEA">
      <w:pPr>
        <w:pStyle w:val="Textoindependiente"/>
        <w:spacing w:after="0" w:line="360" w:lineRule="auto"/>
        <w:ind w:firstLine="708"/>
        <w:jc w:val="both"/>
        <w:rPr>
          <w:rFonts w:ascii="Times New Roman" w:hAnsi="Times New Roman" w:cs="Times New Roman"/>
          <w:sz w:val="24"/>
          <w:szCs w:val="24"/>
        </w:rPr>
      </w:pPr>
      <w:r w:rsidRPr="000C734F">
        <w:rPr>
          <w:rFonts w:ascii="Times New Roman" w:hAnsi="Times New Roman" w:cs="Times New Roman"/>
          <w:sz w:val="24"/>
          <w:szCs w:val="24"/>
        </w:rPr>
        <w:t xml:space="preserve">Por su parte, los jóvenes </w:t>
      </w:r>
      <w:r w:rsidR="008D0991" w:rsidRPr="000C734F">
        <w:rPr>
          <w:rFonts w:ascii="Times New Roman" w:hAnsi="Times New Roman" w:cs="Times New Roman"/>
          <w:sz w:val="24"/>
          <w:szCs w:val="24"/>
        </w:rPr>
        <w:t xml:space="preserve">del </w:t>
      </w:r>
      <w:r w:rsidR="00792210">
        <w:rPr>
          <w:rFonts w:ascii="Times New Roman" w:hAnsi="Times New Roman" w:cs="Times New Roman"/>
          <w:sz w:val="24"/>
          <w:szCs w:val="24"/>
        </w:rPr>
        <w:t>IPN,</w:t>
      </w:r>
      <w:r w:rsidR="008D0991" w:rsidRPr="000C734F">
        <w:rPr>
          <w:rFonts w:ascii="Times New Roman" w:hAnsi="Times New Roman" w:cs="Times New Roman"/>
          <w:sz w:val="24"/>
          <w:szCs w:val="24"/>
        </w:rPr>
        <w:t xml:space="preserve"> </w:t>
      </w:r>
      <w:r w:rsidR="00754D35" w:rsidRPr="000C734F">
        <w:rPr>
          <w:rFonts w:ascii="Times New Roman" w:hAnsi="Times New Roman" w:cs="Times New Roman"/>
          <w:sz w:val="24"/>
          <w:szCs w:val="24"/>
        </w:rPr>
        <w:t>en comparación con los participantes del Te</w:t>
      </w:r>
      <w:r w:rsidR="00042536">
        <w:rPr>
          <w:rFonts w:ascii="Times New Roman" w:hAnsi="Times New Roman" w:cs="Times New Roman"/>
          <w:sz w:val="24"/>
          <w:szCs w:val="24"/>
        </w:rPr>
        <w:t>c</w:t>
      </w:r>
      <w:r w:rsidR="00754D35" w:rsidRPr="000C734F">
        <w:rPr>
          <w:rFonts w:ascii="Times New Roman" w:hAnsi="Times New Roman" w:cs="Times New Roman"/>
          <w:sz w:val="24"/>
          <w:szCs w:val="24"/>
        </w:rPr>
        <w:t xml:space="preserve">NM y los alumnos españoles, </w:t>
      </w:r>
      <w:r w:rsidR="0013017D" w:rsidRPr="000C734F">
        <w:rPr>
          <w:rFonts w:ascii="Times New Roman" w:hAnsi="Times New Roman" w:cs="Times New Roman"/>
          <w:sz w:val="24"/>
          <w:szCs w:val="24"/>
        </w:rPr>
        <w:t xml:space="preserve">piensan que son capaces de mostrar flexibilidad </w:t>
      </w:r>
      <w:r w:rsidR="00F730B9" w:rsidRPr="000C734F">
        <w:rPr>
          <w:rFonts w:ascii="Times New Roman" w:hAnsi="Times New Roman" w:cs="Times New Roman"/>
          <w:sz w:val="24"/>
          <w:szCs w:val="24"/>
        </w:rPr>
        <w:t>cuando se presentan</w:t>
      </w:r>
      <w:r w:rsidR="00754D35" w:rsidRPr="000C734F">
        <w:rPr>
          <w:rFonts w:ascii="Times New Roman" w:hAnsi="Times New Roman" w:cs="Times New Roman"/>
          <w:sz w:val="24"/>
          <w:szCs w:val="24"/>
        </w:rPr>
        <w:t xml:space="preserve"> procesos de cambio, </w:t>
      </w:r>
      <w:r w:rsidR="0013017D" w:rsidRPr="000C734F">
        <w:rPr>
          <w:rFonts w:ascii="Times New Roman" w:hAnsi="Times New Roman" w:cs="Times New Roman"/>
          <w:sz w:val="24"/>
          <w:szCs w:val="24"/>
        </w:rPr>
        <w:t>saben</w:t>
      </w:r>
      <w:r w:rsidR="00754D35" w:rsidRPr="000C734F">
        <w:rPr>
          <w:rFonts w:ascii="Times New Roman" w:hAnsi="Times New Roman" w:cs="Times New Roman"/>
          <w:sz w:val="24"/>
          <w:szCs w:val="24"/>
        </w:rPr>
        <w:t xml:space="preserve"> </w:t>
      </w:r>
      <w:r w:rsidR="00A445CC" w:rsidRPr="000C734F">
        <w:rPr>
          <w:rFonts w:ascii="Times New Roman" w:hAnsi="Times New Roman" w:cs="Times New Roman"/>
          <w:sz w:val="24"/>
          <w:szCs w:val="24"/>
        </w:rPr>
        <w:t xml:space="preserve">resolver conflictos, </w:t>
      </w:r>
      <w:r w:rsidR="00F730B9" w:rsidRPr="000C734F">
        <w:rPr>
          <w:rFonts w:ascii="Times New Roman" w:hAnsi="Times New Roman" w:cs="Times New Roman"/>
          <w:sz w:val="24"/>
          <w:szCs w:val="24"/>
        </w:rPr>
        <w:t xml:space="preserve">que </w:t>
      </w:r>
      <w:r w:rsidR="00A445CC" w:rsidRPr="000C734F">
        <w:rPr>
          <w:rFonts w:ascii="Times New Roman" w:hAnsi="Times New Roman" w:cs="Times New Roman"/>
          <w:sz w:val="24"/>
          <w:szCs w:val="24"/>
        </w:rPr>
        <w:t>generan</w:t>
      </w:r>
      <w:r w:rsidR="00754D35" w:rsidRPr="000C734F">
        <w:rPr>
          <w:rFonts w:ascii="Times New Roman" w:hAnsi="Times New Roman" w:cs="Times New Roman"/>
          <w:sz w:val="24"/>
          <w:szCs w:val="24"/>
        </w:rPr>
        <w:t xml:space="preserve"> nuevas ideas</w:t>
      </w:r>
      <w:r w:rsidR="00A445CC" w:rsidRPr="000C734F">
        <w:rPr>
          <w:rFonts w:ascii="Times New Roman" w:hAnsi="Times New Roman" w:cs="Times New Roman"/>
          <w:sz w:val="24"/>
          <w:szCs w:val="24"/>
        </w:rPr>
        <w:t xml:space="preserve">, </w:t>
      </w:r>
      <w:r w:rsidR="0013017D" w:rsidRPr="000C734F">
        <w:rPr>
          <w:rFonts w:ascii="Times New Roman" w:hAnsi="Times New Roman" w:cs="Times New Roman"/>
          <w:sz w:val="24"/>
          <w:szCs w:val="24"/>
        </w:rPr>
        <w:t>sienten que pueden</w:t>
      </w:r>
      <w:r w:rsidR="005F44FD" w:rsidRPr="000C734F">
        <w:rPr>
          <w:rFonts w:ascii="Times New Roman" w:hAnsi="Times New Roman" w:cs="Times New Roman"/>
          <w:sz w:val="24"/>
          <w:szCs w:val="24"/>
        </w:rPr>
        <w:t xml:space="preserve"> separar su esfera personal de lo laboral y piensan que los aprendizajes obtenidos </w:t>
      </w:r>
      <w:r w:rsidR="00F35A7B" w:rsidRPr="000C734F">
        <w:rPr>
          <w:rFonts w:ascii="Times New Roman" w:hAnsi="Times New Roman" w:cs="Times New Roman"/>
          <w:sz w:val="24"/>
          <w:szCs w:val="24"/>
        </w:rPr>
        <w:t>han ayudado a fortalecer las actitudes de liderazgo</w:t>
      </w:r>
      <w:r w:rsidR="00635596" w:rsidRPr="000C734F">
        <w:rPr>
          <w:rFonts w:ascii="Times New Roman" w:hAnsi="Times New Roman" w:cs="Times New Roman"/>
          <w:sz w:val="24"/>
          <w:szCs w:val="24"/>
        </w:rPr>
        <w:t xml:space="preserve">. </w:t>
      </w:r>
    </w:p>
    <w:p w14:paraId="3B4D08E5" w14:textId="68AF8B55" w:rsidR="00176E07" w:rsidRPr="000C734F" w:rsidRDefault="00176E07" w:rsidP="007F6DEA">
      <w:pPr>
        <w:pStyle w:val="Textoindependiente"/>
        <w:spacing w:after="0" w:line="360" w:lineRule="auto"/>
        <w:ind w:firstLine="708"/>
        <w:jc w:val="both"/>
        <w:rPr>
          <w:rFonts w:ascii="Times New Roman" w:hAnsi="Times New Roman" w:cs="Times New Roman"/>
          <w:bCs/>
          <w:kern w:val="36"/>
          <w:sz w:val="24"/>
          <w:szCs w:val="24"/>
        </w:rPr>
      </w:pPr>
      <w:r w:rsidRPr="00EC666F">
        <w:rPr>
          <w:rFonts w:ascii="Times New Roman" w:hAnsi="Times New Roman" w:cs="Times New Roman"/>
          <w:sz w:val="24"/>
          <w:szCs w:val="24"/>
        </w:rPr>
        <w:t>Shakir (2009)</w:t>
      </w:r>
      <w:r w:rsidRPr="000C734F">
        <w:rPr>
          <w:rFonts w:ascii="Times New Roman" w:hAnsi="Times New Roman" w:cs="Times New Roman"/>
          <w:sz w:val="24"/>
          <w:szCs w:val="24"/>
          <w:shd w:val="clear" w:color="auto" w:fill="FFFFFF"/>
        </w:rPr>
        <w:t xml:space="preserve"> enfatiza que</w:t>
      </w:r>
      <w:r w:rsidR="00E12741">
        <w:rPr>
          <w:rFonts w:ascii="Times New Roman" w:hAnsi="Times New Roman" w:cs="Times New Roman"/>
          <w:sz w:val="24"/>
          <w:szCs w:val="24"/>
          <w:shd w:val="clear" w:color="auto" w:fill="FFFFFF"/>
        </w:rPr>
        <w:t xml:space="preserve"> </w:t>
      </w:r>
      <w:r w:rsidR="00E12741" w:rsidRPr="000C734F">
        <w:rPr>
          <w:rFonts w:ascii="Times New Roman" w:hAnsi="Times New Roman" w:cs="Times New Roman"/>
          <w:sz w:val="24"/>
          <w:szCs w:val="24"/>
        </w:rPr>
        <w:t>en los programas de estudios</w:t>
      </w:r>
      <w:r w:rsidRPr="000C734F">
        <w:rPr>
          <w:rFonts w:ascii="Times New Roman" w:hAnsi="Times New Roman" w:cs="Times New Roman"/>
          <w:sz w:val="24"/>
          <w:szCs w:val="24"/>
          <w:shd w:val="clear" w:color="auto" w:fill="FFFFFF"/>
        </w:rPr>
        <w:t xml:space="preserve"> se deben</w:t>
      </w:r>
      <w:r w:rsidRPr="000C734F">
        <w:rPr>
          <w:rFonts w:ascii="Times New Roman" w:hAnsi="Times New Roman" w:cs="Times New Roman"/>
          <w:sz w:val="24"/>
          <w:szCs w:val="24"/>
        </w:rPr>
        <w:t xml:space="preserve"> integrar las habilidades de comunicación, pensamiento crítico, habilidades para resolver problemas, trabajo en equipo, aprendizaje permanente, gestión de la información, habilidad emprendedora, ética y moral profesional y capacidad para liderar. </w:t>
      </w:r>
      <w:r w:rsidR="006D3103">
        <w:rPr>
          <w:rFonts w:ascii="Times New Roman" w:hAnsi="Times New Roman" w:cs="Times New Roman"/>
          <w:sz w:val="24"/>
          <w:szCs w:val="24"/>
        </w:rPr>
        <w:t xml:space="preserve">Pool (2017) añade que </w:t>
      </w:r>
      <w:r w:rsidR="006D3103">
        <w:rPr>
          <w:rFonts w:ascii="Times New Roman" w:hAnsi="Times New Roman" w:cs="Times New Roman"/>
          <w:sz w:val="24"/>
          <w:szCs w:val="24"/>
        </w:rPr>
        <w:lastRenderedPageBreak/>
        <w:t>s</w:t>
      </w:r>
      <w:r w:rsidRPr="000C734F">
        <w:rPr>
          <w:rFonts w:ascii="Times New Roman" w:hAnsi="Times New Roman" w:cs="Times New Roman"/>
          <w:sz w:val="24"/>
          <w:szCs w:val="24"/>
        </w:rPr>
        <w:t xml:space="preserve">e tiene que trabajar con el tema de la inteligencia emocional en las competencias blandas, ya que una persona que no es capaz de manejar sus emociones de forma efectiva puede tener consecuencias muy serias </w:t>
      </w:r>
      <w:r w:rsidR="00D0294C">
        <w:rPr>
          <w:rFonts w:ascii="Times New Roman" w:hAnsi="Times New Roman" w:cs="Times New Roman"/>
          <w:sz w:val="24"/>
          <w:szCs w:val="24"/>
        </w:rPr>
        <w:t xml:space="preserve">en </w:t>
      </w:r>
      <w:r w:rsidRPr="000C734F">
        <w:rPr>
          <w:rFonts w:ascii="Times New Roman" w:hAnsi="Times New Roman" w:cs="Times New Roman"/>
          <w:sz w:val="24"/>
          <w:szCs w:val="24"/>
        </w:rPr>
        <w:t xml:space="preserve">relación </w:t>
      </w:r>
      <w:r w:rsidR="00D0294C">
        <w:rPr>
          <w:rFonts w:ascii="Times New Roman" w:hAnsi="Times New Roman" w:cs="Times New Roman"/>
          <w:sz w:val="24"/>
          <w:szCs w:val="24"/>
        </w:rPr>
        <w:t>con</w:t>
      </w:r>
      <w:r w:rsidR="00D0294C" w:rsidRPr="000C734F">
        <w:rPr>
          <w:rFonts w:ascii="Times New Roman" w:hAnsi="Times New Roman" w:cs="Times New Roman"/>
          <w:sz w:val="24"/>
          <w:szCs w:val="24"/>
        </w:rPr>
        <w:t xml:space="preserve"> </w:t>
      </w:r>
      <w:r w:rsidR="00D0294C">
        <w:rPr>
          <w:rFonts w:ascii="Times New Roman" w:hAnsi="Times New Roman" w:cs="Times New Roman"/>
          <w:sz w:val="24"/>
          <w:szCs w:val="24"/>
        </w:rPr>
        <w:t xml:space="preserve">el </w:t>
      </w:r>
      <w:r w:rsidRPr="000C734F">
        <w:rPr>
          <w:rFonts w:ascii="Times New Roman" w:hAnsi="Times New Roman" w:cs="Times New Roman"/>
          <w:sz w:val="24"/>
          <w:szCs w:val="24"/>
        </w:rPr>
        <w:t xml:space="preserve">trabajo en </w:t>
      </w:r>
      <w:r w:rsidR="006D3103">
        <w:rPr>
          <w:rFonts w:ascii="Times New Roman" w:hAnsi="Times New Roman" w:cs="Times New Roman"/>
          <w:sz w:val="24"/>
          <w:szCs w:val="24"/>
        </w:rPr>
        <w:t>equipo.</w:t>
      </w:r>
    </w:p>
    <w:p w14:paraId="7F271D65" w14:textId="22A950DF" w:rsidR="000601C3" w:rsidRPr="000C734F" w:rsidRDefault="008E7341" w:rsidP="007F6DEA">
      <w:pPr>
        <w:pStyle w:val="Textoindependiente"/>
        <w:spacing w:after="0" w:line="360" w:lineRule="auto"/>
        <w:ind w:firstLine="708"/>
        <w:jc w:val="both"/>
        <w:rPr>
          <w:rFonts w:ascii="Times New Roman" w:hAnsi="Times New Roman" w:cs="Times New Roman"/>
          <w:sz w:val="24"/>
          <w:szCs w:val="24"/>
          <w:shd w:val="clear" w:color="auto" w:fill="FFFFFF"/>
        </w:rPr>
      </w:pPr>
      <w:r w:rsidRPr="00AA42A3">
        <w:rPr>
          <w:rFonts w:ascii="Times New Roman" w:hAnsi="Times New Roman" w:cs="Times New Roman"/>
          <w:sz w:val="24"/>
          <w:szCs w:val="24"/>
        </w:rPr>
        <w:t xml:space="preserve">Retomando </w:t>
      </w:r>
      <w:r w:rsidR="003168BF" w:rsidRPr="00AA42A3">
        <w:rPr>
          <w:rFonts w:ascii="Times New Roman" w:hAnsi="Times New Roman" w:cs="Times New Roman"/>
          <w:sz w:val="24"/>
          <w:szCs w:val="24"/>
        </w:rPr>
        <w:t>lo extraído del</w:t>
      </w:r>
      <w:r w:rsidR="00392F29" w:rsidRPr="003168BF">
        <w:rPr>
          <w:rFonts w:ascii="Times New Roman" w:hAnsi="Times New Roman" w:cs="Times New Roman"/>
          <w:sz w:val="24"/>
          <w:szCs w:val="24"/>
        </w:rPr>
        <w:t xml:space="preserve"> análisis de la escuela del IPN, se halló que la carrera la ingeniería </w:t>
      </w:r>
      <w:r w:rsidR="003168BF" w:rsidRPr="00AA42A3">
        <w:rPr>
          <w:rFonts w:ascii="Times New Roman" w:hAnsi="Times New Roman" w:cs="Times New Roman"/>
          <w:sz w:val="24"/>
          <w:szCs w:val="24"/>
        </w:rPr>
        <w:t>I</w:t>
      </w:r>
      <w:r w:rsidR="003168BF" w:rsidRPr="003168BF">
        <w:rPr>
          <w:rFonts w:ascii="Times New Roman" w:hAnsi="Times New Roman" w:cs="Times New Roman"/>
          <w:sz w:val="24"/>
          <w:szCs w:val="24"/>
        </w:rPr>
        <w:t xml:space="preserve">ndustrial </w:t>
      </w:r>
      <w:r w:rsidR="00392F29" w:rsidRPr="003168BF">
        <w:rPr>
          <w:rFonts w:ascii="Times New Roman" w:hAnsi="Times New Roman" w:cs="Times New Roman"/>
          <w:sz w:val="24"/>
          <w:szCs w:val="24"/>
        </w:rPr>
        <w:t xml:space="preserve">es la que mejor </w:t>
      </w:r>
      <w:r w:rsidR="0068394F" w:rsidRPr="003168BF">
        <w:rPr>
          <w:rFonts w:ascii="Times New Roman" w:hAnsi="Times New Roman" w:cs="Times New Roman"/>
          <w:sz w:val="24"/>
          <w:szCs w:val="24"/>
        </w:rPr>
        <w:t>punt</w:t>
      </w:r>
      <w:r w:rsidR="0068394F">
        <w:rPr>
          <w:rFonts w:ascii="Times New Roman" w:hAnsi="Times New Roman" w:cs="Times New Roman"/>
          <w:sz w:val="24"/>
          <w:szCs w:val="24"/>
        </w:rPr>
        <w:t>u</w:t>
      </w:r>
      <w:r w:rsidR="0068394F" w:rsidRPr="003168BF">
        <w:rPr>
          <w:rFonts w:ascii="Times New Roman" w:hAnsi="Times New Roman" w:cs="Times New Roman"/>
          <w:sz w:val="24"/>
          <w:szCs w:val="24"/>
        </w:rPr>
        <w:t xml:space="preserve">ó </w:t>
      </w:r>
      <w:r w:rsidR="00392F29" w:rsidRPr="003168BF">
        <w:rPr>
          <w:rFonts w:ascii="Times New Roman" w:hAnsi="Times New Roman" w:cs="Times New Roman"/>
          <w:sz w:val="24"/>
          <w:szCs w:val="24"/>
        </w:rPr>
        <w:t>el factor de las habilidades blandas</w:t>
      </w:r>
      <w:r w:rsidR="003168BF">
        <w:rPr>
          <w:rFonts w:ascii="Times New Roman" w:hAnsi="Times New Roman" w:cs="Times New Roman"/>
          <w:sz w:val="24"/>
          <w:szCs w:val="24"/>
        </w:rPr>
        <w:t xml:space="preserve">; por el contrario, la </w:t>
      </w:r>
      <w:r w:rsidR="00392F29" w:rsidRPr="003168BF">
        <w:rPr>
          <w:rFonts w:ascii="Times New Roman" w:hAnsi="Times New Roman" w:cs="Times New Roman"/>
          <w:sz w:val="24"/>
          <w:szCs w:val="24"/>
        </w:rPr>
        <w:t xml:space="preserve">ingeniería en </w:t>
      </w:r>
      <w:r w:rsidR="003168BF">
        <w:rPr>
          <w:rFonts w:ascii="Times New Roman" w:hAnsi="Times New Roman" w:cs="Times New Roman"/>
          <w:sz w:val="24"/>
          <w:szCs w:val="24"/>
        </w:rPr>
        <w:t>I</w:t>
      </w:r>
      <w:r w:rsidR="003168BF" w:rsidRPr="003168BF">
        <w:rPr>
          <w:rFonts w:ascii="Times New Roman" w:hAnsi="Times New Roman" w:cs="Times New Roman"/>
          <w:sz w:val="24"/>
          <w:szCs w:val="24"/>
        </w:rPr>
        <w:t xml:space="preserve">nformática </w:t>
      </w:r>
      <w:r w:rsidR="00392F29" w:rsidRPr="003168BF">
        <w:rPr>
          <w:rFonts w:ascii="Times New Roman" w:hAnsi="Times New Roman" w:cs="Times New Roman"/>
          <w:sz w:val="24"/>
          <w:szCs w:val="24"/>
        </w:rPr>
        <w:t>es la que obtuvo</w:t>
      </w:r>
      <w:r w:rsidR="003168BF">
        <w:rPr>
          <w:rFonts w:ascii="Times New Roman" w:hAnsi="Times New Roman" w:cs="Times New Roman"/>
          <w:sz w:val="24"/>
          <w:szCs w:val="24"/>
        </w:rPr>
        <w:t xml:space="preserve"> la</w:t>
      </w:r>
      <w:r w:rsidR="00392F29" w:rsidRPr="003168BF">
        <w:rPr>
          <w:rFonts w:ascii="Times New Roman" w:hAnsi="Times New Roman" w:cs="Times New Roman"/>
          <w:sz w:val="24"/>
          <w:szCs w:val="24"/>
        </w:rPr>
        <w:t xml:space="preserve"> menor puntuación. </w:t>
      </w:r>
      <w:r w:rsidR="00A53549" w:rsidRPr="003168BF">
        <w:rPr>
          <w:rFonts w:ascii="Times New Roman" w:hAnsi="Times New Roman" w:cs="Times New Roman"/>
          <w:sz w:val="24"/>
          <w:szCs w:val="24"/>
        </w:rPr>
        <w:t>A</w:t>
      </w:r>
      <w:r w:rsidR="000601C3" w:rsidRPr="003168BF">
        <w:rPr>
          <w:rFonts w:ascii="Times New Roman" w:hAnsi="Times New Roman" w:cs="Times New Roman"/>
          <w:sz w:val="24"/>
          <w:szCs w:val="24"/>
        </w:rPr>
        <w:t>demás</w:t>
      </w:r>
      <w:r w:rsidR="000319E3" w:rsidRPr="003168BF">
        <w:rPr>
          <w:rFonts w:ascii="Times New Roman" w:hAnsi="Times New Roman" w:cs="Times New Roman"/>
          <w:sz w:val="24"/>
          <w:szCs w:val="24"/>
        </w:rPr>
        <w:t>,</w:t>
      </w:r>
      <w:r w:rsidR="000601C3" w:rsidRPr="003168BF">
        <w:rPr>
          <w:rFonts w:ascii="Times New Roman" w:hAnsi="Times New Roman" w:cs="Times New Roman"/>
          <w:sz w:val="24"/>
          <w:szCs w:val="24"/>
        </w:rPr>
        <w:t xml:space="preserve"> los jóvenes que indicaron que actualmente trabajan son lo</w:t>
      </w:r>
      <w:r w:rsidR="003168BF">
        <w:rPr>
          <w:rFonts w:ascii="Times New Roman" w:hAnsi="Times New Roman" w:cs="Times New Roman"/>
          <w:sz w:val="24"/>
          <w:szCs w:val="24"/>
        </w:rPr>
        <w:t>s</w:t>
      </w:r>
      <w:r w:rsidR="000601C3" w:rsidRPr="003168BF">
        <w:rPr>
          <w:rFonts w:ascii="Times New Roman" w:hAnsi="Times New Roman" w:cs="Times New Roman"/>
          <w:sz w:val="24"/>
          <w:szCs w:val="24"/>
        </w:rPr>
        <w:t xml:space="preserve"> que mejor califican las habilidades blandas</w:t>
      </w:r>
      <w:r w:rsidR="003168BF">
        <w:rPr>
          <w:rFonts w:ascii="Times New Roman" w:hAnsi="Times New Roman" w:cs="Times New Roman"/>
          <w:sz w:val="24"/>
          <w:szCs w:val="24"/>
        </w:rPr>
        <w:t>. Y</w:t>
      </w:r>
      <w:r w:rsidR="007D07EC" w:rsidRPr="003168BF">
        <w:rPr>
          <w:rFonts w:ascii="Times New Roman" w:hAnsi="Times New Roman" w:cs="Times New Roman"/>
          <w:sz w:val="24"/>
          <w:szCs w:val="24"/>
        </w:rPr>
        <w:t xml:space="preserve"> los participantes que dijeron</w:t>
      </w:r>
      <w:r w:rsidR="000601C3" w:rsidRPr="003168BF">
        <w:rPr>
          <w:rFonts w:ascii="Times New Roman" w:hAnsi="Times New Roman" w:cs="Times New Roman"/>
          <w:sz w:val="24"/>
          <w:szCs w:val="24"/>
        </w:rPr>
        <w:t xml:space="preserve"> tener una beca</w:t>
      </w:r>
      <w:r w:rsidR="007D07EC" w:rsidRPr="003168BF">
        <w:rPr>
          <w:rFonts w:ascii="Times New Roman" w:hAnsi="Times New Roman" w:cs="Times New Roman"/>
          <w:sz w:val="24"/>
          <w:szCs w:val="24"/>
        </w:rPr>
        <w:t xml:space="preserve"> son los que perciben</w:t>
      </w:r>
      <w:r w:rsidR="003A6E5B" w:rsidRPr="003168BF">
        <w:rPr>
          <w:rFonts w:ascii="Times New Roman" w:hAnsi="Times New Roman" w:cs="Times New Roman"/>
          <w:sz w:val="24"/>
          <w:szCs w:val="24"/>
        </w:rPr>
        <w:t xml:space="preserve"> mejor</w:t>
      </w:r>
      <w:r w:rsidR="001B3687" w:rsidRPr="003168BF">
        <w:rPr>
          <w:rFonts w:ascii="Times New Roman" w:hAnsi="Times New Roman" w:cs="Times New Roman"/>
          <w:sz w:val="24"/>
          <w:szCs w:val="24"/>
        </w:rPr>
        <w:t xml:space="preserve"> las habilidades</w:t>
      </w:r>
      <w:r w:rsidR="003A6E5B" w:rsidRPr="003168BF">
        <w:rPr>
          <w:rFonts w:ascii="Times New Roman" w:hAnsi="Times New Roman" w:cs="Times New Roman"/>
          <w:sz w:val="24"/>
          <w:szCs w:val="24"/>
        </w:rPr>
        <w:t>. Por lo anterior, se está de acuerdo con</w:t>
      </w:r>
      <w:r w:rsidR="003A6E5B" w:rsidRPr="003168BF">
        <w:rPr>
          <w:rFonts w:ascii="Times New Roman" w:hAnsi="Times New Roman" w:cs="Times New Roman"/>
          <w:sz w:val="24"/>
          <w:szCs w:val="24"/>
          <w:shd w:val="clear" w:color="auto" w:fill="FFFFFF"/>
        </w:rPr>
        <w:t xml:space="preserve"> Rao (2014) </w:t>
      </w:r>
      <w:r w:rsidR="00843F4E" w:rsidRPr="003168BF">
        <w:rPr>
          <w:rFonts w:ascii="Times New Roman" w:hAnsi="Times New Roman" w:cs="Times New Roman"/>
          <w:sz w:val="24"/>
          <w:szCs w:val="24"/>
          <w:shd w:val="clear" w:color="auto" w:fill="FFFFFF"/>
        </w:rPr>
        <w:t xml:space="preserve">cuando enfatiza que </w:t>
      </w:r>
      <w:r w:rsidR="003A6E5B" w:rsidRPr="003168BF">
        <w:rPr>
          <w:rFonts w:ascii="Times New Roman" w:hAnsi="Times New Roman" w:cs="Times New Roman"/>
          <w:sz w:val="24"/>
          <w:szCs w:val="24"/>
          <w:shd w:val="clear" w:color="auto" w:fill="FFFFFF"/>
        </w:rPr>
        <w:t>es factible que se motive a los jóvenes para que tengan contacto con la industria, ya que el ambiente laboral es una plataforma que ayuda a trabajar sus talentos e incrementar las habilidades blandas. De igual forma</w:t>
      </w:r>
      <w:r w:rsidR="000C14D1">
        <w:rPr>
          <w:rFonts w:ascii="Times New Roman" w:hAnsi="Times New Roman" w:cs="Times New Roman"/>
          <w:sz w:val="24"/>
          <w:szCs w:val="24"/>
          <w:shd w:val="clear" w:color="auto" w:fill="FFFFFF"/>
        </w:rPr>
        <w:t>,</w:t>
      </w:r>
      <w:r w:rsidR="003A6E5B" w:rsidRPr="003168BF">
        <w:rPr>
          <w:rFonts w:ascii="Times New Roman" w:hAnsi="Times New Roman" w:cs="Times New Roman"/>
          <w:sz w:val="24"/>
          <w:szCs w:val="24"/>
          <w:shd w:val="clear" w:color="auto" w:fill="FFFFFF"/>
        </w:rPr>
        <w:t xml:space="preserve"> </w:t>
      </w:r>
      <w:r w:rsidR="00D55470" w:rsidRPr="003168BF">
        <w:rPr>
          <w:rFonts w:ascii="Times New Roman" w:hAnsi="Times New Roman" w:cs="Times New Roman"/>
          <w:sz w:val="24"/>
          <w:szCs w:val="24"/>
          <w:lang w:val="es-MX"/>
        </w:rPr>
        <w:t>Musa, Mufti, Latiff</w:t>
      </w:r>
      <w:r w:rsidR="00B43DC5" w:rsidRPr="003168BF">
        <w:rPr>
          <w:rFonts w:ascii="Times New Roman" w:hAnsi="Times New Roman" w:cs="Times New Roman"/>
          <w:sz w:val="24"/>
          <w:szCs w:val="24"/>
          <w:lang w:val="es-MX"/>
        </w:rPr>
        <w:t xml:space="preserve"> y</w:t>
      </w:r>
      <w:r w:rsidR="00D127FA" w:rsidRPr="003168BF">
        <w:rPr>
          <w:rFonts w:ascii="Times New Roman" w:hAnsi="Times New Roman" w:cs="Times New Roman"/>
          <w:sz w:val="24"/>
          <w:szCs w:val="24"/>
          <w:lang w:val="es-MX"/>
        </w:rPr>
        <w:t xml:space="preserve"> Amin (2012)</w:t>
      </w:r>
      <w:r w:rsidR="003A6E5B" w:rsidRPr="003168BF">
        <w:rPr>
          <w:rFonts w:ascii="Times New Roman" w:hAnsi="Times New Roman" w:cs="Times New Roman"/>
          <w:sz w:val="24"/>
          <w:szCs w:val="24"/>
          <w:shd w:val="clear" w:color="auto" w:fill="FFFFFF"/>
        </w:rPr>
        <w:t xml:space="preserve"> señala</w:t>
      </w:r>
      <w:r w:rsidR="00D127FA" w:rsidRPr="003168BF">
        <w:rPr>
          <w:rFonts w:ascii="Times New Roman" w:hAnsi="Times New Roman" w:cs="Times New Roman"/>
          <w:sz w:val="24"/>
          <w:szCs w:val="24"/>
          <w:shd w:val="clear" w:color="auto" w:fill="FFFFFF"/>
        </w:rPr>
        <w:t>n</w:t>
      </w:r>
      <w:r w:rsidR="003A6E5B" w:rsidRPr="003168BF">
        <w:rPr>
          <w:rFonts w:ascii="Times New Roman" w:hAnsi="Times New Roman" w:cs="Times New Roman"/>
          <w:sz w:val="24"/>
          <w:szCs w:val="24"/>
          <w:shd w:val="clear" w:color="auto" w:fill="FFFFFF"/>
        </w:rPr>
        <w:t xml:space="preserve"> que los jóvenes deben ser capaces</w:t>
      </w:r>
      <w:r w:rsidR="0009126B">
        <w:rPr>
          <w:rFonts w:ascii="Times New Roman" w:hAnsi="Times New Roman" w:cs="Times New Roman"/>
          <w:sz w:val="24"/>
          <w:szCs w:val="24"/>
          <w:shd w:val="clear" w:color="auto" w:fill="FFFFFF"/>
        </w:rPr>
        <w:t xml:space="preserve"> de</w:t>
      </w:r>
      <w:r w:rsidR="003A6E5B" w:rsidRPr="003168BF">
        <w:rPr>
          <w:rFonts w:ascii="Times New Roman" w:hAnsi="Times New Roman" w:cs="Times New Roman"/>
          <w:sz w:val="24"/>
          <w:szCs w:val="24"/>
          <w:shd w:val="clear" w:color="auto" w:fill="FFFFFF"/>
        </w:rPr>
        <w:t xml:space="preserve"> identificar las habilidades blandas que están adquiriendo en el aula y deben tener la capacidad de trasladarlas al campo laboral</w:t>
      </w:r>
      <w:r w:rsidR="0009126B">
        <w:rPr>
          <w:rFonts w:ascii="Times New Roman" w:hAnsi="Times New Roman" w:cs="Times New Roman"/>
          <w:sz w:val="24"/>
          <w:szCs w:val="24"/>
          <w:shd w:val="clear" w:color="auto" w:fill="FFFFFF"/>
        </w:rPr>
        <w:t>,</w:t>
      </w:r>
      <w:r w:rsidR="003A6E5B" w:rsidRPr="003168BF">
        <w:rPr>
          <w:rFonts w:ascii="Times New Roman" w:hAnsi="Times New Roman" w:cs="Times New Roman"/>
          <w:sz w:val="24"/>
          <w:szCs w:val="24"/>
          <w:shd w:val="clear" w:color="auto" w:fill="FFFFFF"/>
        </w:rPr>
        <w:t xml:space="preserve"> por lo que se debe fomentar las estancias en las empresas. </w:t>
      </w:r>
      <w:r w:rsidR="009E43CE" w:rsidRPr="003168BF">
        <w:rPr>
          <w:rFonts w:ascii="Times New Roman" w:hAnsi="Times New Roman" w:cs="Times New Roman"/>
          <w:sz w:val="24"/>
          <w:szCs w:val="24"/>
          <w:shd w:val="clear" w:color="auto" w:fill="FFFFFF"/>
        </w:rPr>
        <w:t>Taylor (2016)</w:t>
      </w:r>
      <w:r w:rsidR="004A6AD5">
        <w:rPr>
          <w:rFonts w:ascii="Times New Roman" w:hAnsi="Times New Roman" w:cs="Times New Roman"/>
          <w:sz w:val="24"/>
          <w:szCs w:val="24"/>
          <w:shd w:val="clear" w:color="auto" w:fill="FFFFFF"/>
        </w:rPr>
        <w:t xml:space="preserve">, </w:t>
      </w:r>
      <w:r w:rsidR="00F82771">
        <w:rPr>
          <w:rFonts w:ascii="Times New Roman" w:hAnsi="Times New Roman" w:cs="Times New Roman"/>
          <w:sz w:val="24"/>
          <w:szCs w:val="24"/>
          <w:shd w:val="clear" w:color="auto" w:fill="FFFFFF"/>
        </w:rPr>
        <w:t>finalmente</w:t>
      </w:r>
      <w:r w:rsidR="004A6AD5">
        <w:rPr>
          <w:rFonts w:ascii="Times New Roman" w:hAnsi="Times New Roman" w:cs="Times New Roman"/>
          <w:sz w:val="24"/>
          <w:szCs w:val="24"/>
          <w:shd w:val="clear" w:color="auto" w:fill="FFFFFF"/>
        </w:rPr>
        <w:t>,</w:t>
      </w:r>
      <w:r w:rsidR="009E43CE" w:rsidRPr="003168BF">
        <w:rPr>
          <w:rFonts w:ascii="Times New Roman" w:hAnsi="Times New Roman" w:cs="Times New Roman"/>
          <w:sz w:val="24"/>
          <w:szCs w:val="24"/>
          <w:shd w:val="clear" w:color="auto" w:fill="FFFFFF"/>
        </w:rPr>
        <w:t xml:space="preserve"> recomienda que l</w:t>
      </w:r>
      <w:r w:rsidR="00785536" w:rsidRPr="003168BF">
        <w:rPr>
          <w:rFonts w:ascii="Times New Roman" w:hAnsi="Times New Roman" w:cs="Times New Roman"/>
          <w:sz w:val="24"/>
          <w:szCs w:val="24"/>
          <w:shd w:val="clear" w:color="auto" w:fill="FFFFFF"/>
        </w:rPr>
        <w:t xml:space="preserve">os estudiantes </w:t>
      </w:r>
      <w:r w:rsidR="00D55470" w:rsidRPr="003168BF">
        <w:rPr>
          <w:rFonts w:ascii="Times New Roman" w:hAnsi="Times New Roman" w:cs="Times New Roman"/>
          <w:sz w:val="24"/>
          <w:szCs w:val="24"/>
          <w:shd w:val="clear" w:color="auto" w:fill="FFFFFF"/>
        </w:rPr>
        <w:t>trabajen en</w:t>
      </w:r>
      <w:r w:rsidR="00785536" w:rsidRPr="003168BF">
        <w:rPr>
          <w:rFonts w:ascii="Times New Roman" w:hAnsi="Times New Roman" w:cs="Times New Roman"/>
          <w:sz w:val="24"/>
          <w:szCs w:val="24"/>
          <w:shd w:val="clear" w:color="auto" w:fill="FFFFFF"/>
        </w:rPr>
        <w:t xml:space="preserve"> </w:t>
      </w:r>
      <w:r w:rsidR="009E43CE" w:rsidRPr="003168BF">
        <w:rPr>
          <w:rFonts w:ascii="Times New Roman" w:hAnsi="Times New Roman" w:cs="Times New Roman"/>
          <w:sz w:val="24"/>
          <w:szCs w:val="24"/>
          <w:shd w:val="clear" w:color="auto" w:fill="FFFFFF"/>
        </w:rPr>
        <w:t>vacaciones en la industria</w:t>
      </w:r>
      <w:r w:rsidR="004A6AD5">
        <w:rPr>
          <w:rFonts w:ascii="Times New Roman" w:hAnsi="Times New Roman" w:cs="Times New Roman"/>
          <w:sz w:val="24"/>
          <w:szCs w:val="24"/>
          <w:shd w:val="clear" w:color="auto" w:fill="FFFFFF"/>
        </w:rPr>
        <w:t xml:space="preserve">, </w:t>
      </w:r>
      <w:r w:rsidR="009E43CE" w:rsidRPr="003168BF">
        <w:rPr>
          <w:rFonts w:ascii="Times New Roman" w:hAnsi="Times New Roman" w:cs="Times New Roman"/>
          <w:sz w:val="24"/>
          <w:szCs w:val="24"/>
          <w:shd w:val="clear" w:color="auto" w:fill="FFFFFF"/>
        </w:rPr>
        <w:t>ya que</w:t>
      </w:r>
      <w:r w:rsidR="004A6AD5">
        <w:rPr>
          <w:rFonts w:ascii="Times New Roman" w:hAnsi="Times New Roman" w:cs="Times New Roman"/>
          <w:sz w:val="24"/>
          <w:szCs w:val="24"/>
          <w:shd w:val="clear" w:color="auto" w:fill="FFFFFF"/>
        </w:rPr>
        <w:t xml:space="preserve"> esto</w:t>
      </w:r>
      <w:r w:rsidR="009E43CE" w:rsidRPr="003168BF">
        <w:rPr>
          <w:rFonts w:ascii="Times New Roman" w:hAnsi="Times New Roman" w:cs="Times New Roman"/>
          <w:sz w:val="24"/>
          <w:szCs w:val="24"/>
          <w:shd w:val="clear" w:color="auto" w:fill="FFFFFF"/>
        </w:rPr>
        <w:t xml:space="preserve"> permite que se desarrollen diversas competencias.</w:t>
      </w:r>
      <w:r w:rsidR="009E43CE" w:rsidRPr="000C734F">
        <w:rPr>
          <w:rFonts w:ascii="Times New Roman" w:hAnsi="Times New Roman" w:cs="Times New Roman"/>
          <w:sz w:val="24"/>
          <w:szCs w:val="24"/>
          <w:shd w:val="clear" w:color="auto" w:fill="FFFFFF"/>
        </w:rPr>
        <w:t xml:space="preserve"> </w:t>
      </w:r>
    </w:p>
    <w:p w14:paraId="2901E083" w14:textId="1CA652B0" w:rsidR="001113F5" w:rsidRPr="000C734F" w:rsidRDefault="00C9551A" w:rsidP="007F6DEA">
      <w:pPr>
        <w:pStyle w:val="Textoindependiente"/>
        <w:spacing w:after="0" w:line="360" w:lineRule="auto"/>
        <w:ind w:firstLine="708"/>
        <w:jc w:val="both"/>
        <w:rPr>
          <w:rFonts w:ascii="Times New Roman" w:hAnsi="Times New Roman" w:cs="Times New Roman"/>
          <w:sz w:val="24"/>
          <w:szCs w:val="24"/>
        </w:rPr>
      </w:pPr>
      <w:r w:rsidRPr="000C734F">
        <w:rPr>
          <w:rFonts w:ascii="Times New Roman" w:hAnsi="Times New Roman" w:cs="Times New Roman"/>
          <w:sz w:val="24"/>
          <w:szCs w:val="24"/>
        </w:rPr>
        <w:t xml:space="preserve">Ahora bien, el </w:t>
      </w:r>
      <w:r w:rsidR="009A6695" w:rsidRPr="000C734F">
        <w:rPr>
          <w:rFonts w:ascii="Times New Roman" w:hAnsi="Times New Roman" w:cs="Times New Roman"/>
          <w:sz w:val="24"/>
          <w:szCs w:val="24"/>
        </w:rPr>
        <w:t>Te</w:t>
      </w:r>
      <w:r w:rsidR="009A6695">
        <w:rPr>
          <w:rFonts w:ascii="Times New Roman" w:hAnsi="Times New Roman" w:cs="Times New Roman"/>
          <w:sz w:val="24"/>
          <w:szCs w:val="24"/>
        </w:rPr>
        <w:t>c</w:t>
      </w:r>
      <w:r w:rsidR="009A6695" w:rsidRPr="000C734F">
        <w:rPr>
          <w:rFonts w:ascii="Times New Roman" w:hAnsi="Times New Roman" w:cs="Times New Roman"/>
          <w:sz w:val="24"/>
          <w:szCs w:val="24"/>
        </w:rPr>
        <w:t>NM</w:t>
      </w:r>
      <w:r w:rsidR="001113F5" w:rsidRPr="000C734F">
        <w:rPr>
          <w:rFonts w:ascii="Times New Roman" w:hAnsi="Times New Roman" w:cs="Times New Roman"/>
          <w:sz w:val="24"/>
          <w:szCs w:val="24"/>
        </w:rPr>
        <w:t xml:space="preserve"> fue la institución</w:t>
      </w:r>
      <w:r w:rsidR="009A6695">
        <w:rPr>
          <w:rFonts w:ascii="Times New Roman" w:hAnsi="Times New Roman" w:cs="Times New Roman"/>
          <w:sz w:val="24"/>
          <w:szCs w:val="24"/>
        </w:rPr>
        <w:t>,</w:t>
      </w:r>
      <w:r w:rsidR="001113F5" w:rsidRPr="000C734F">
        <w:rPr>
          <w:rFonts w:ascii="Times New Roman" w:hAnsi="Times New Roman" w:cs="Times New Roman"/>
          <w:sz w:val="24"/>
          <w:szCs w:val="24"/>
        </w:rPr>
        <w:t xml:space="preserve"> </w:t>
      </w:r>
      <w:r w:rsidR="008F0C8F" w:rsidRPr="000C734F">
        <w:rPr>
          <w:rFonts w:ascii="Times New Roman" w:hAnsi="Times New Roman" w:cs="Times New Roman"/>
          <w:sz w:val="24"/>
          <w:szCs w:val="24"/>
        </w:rPr>
        <w:t>en comparación con las otras dos</w:t>
      </w:r>
      <w:r w:rsidR="009A6695">
        <w:rPr>
          <w:rFonts w:ascii="Times New Roman" w:hAnsi="Times New Roman" w:cs="Times New Roman"/>
          <w:sz w:val="24"/>
          <w:szCs w:val="24"/>
        </w:rPr>
        <w:t>, cuyos</w:t>
      </w:r>
      <w:r w:rsidR="001113F5" w:rsidRPr="000C734F">
        <w:rPr>
          <w:rFonts w:ascii="Times New Roman" w:hAnsi="Times New Roman" w:cs="Times New Roman"/>
          <w:sz w:val="24"/>
          <w:szCs w:val="24"/>
        </w:rPr>
        <w:t xml:space="preserve"> jóvenes</w:t>
      </w:r>
      <w:r w:rsidR="009A6695">
        <w:rPr>
          <w:rFonts w:ascii="Times New Roman" w:hAnsi="Times New Roman" w:cs="Times New Roman"/>
          <w:sz w:val="24"/>
          <w:szCs w:val="24"/>
        </w:rPr>
        <w:t xml:space="preserve"> </w:t>
      </w:r>
      <w:r w:rsidR="001113F5" w:rsidRPr="000C734F">
        <w:rPr>
          <w:rFonts w:ascii="Times New Roman" w:hAnsi="Times New Roman" w:cs="Times New Roman"/>
          <w:sz w:val="24"/>
          <w:szCs w:val="24"/>
        </w:rPr>
        <w:t>calific</w:t>
      </w:r>
      <w:r w:rsidR="004C5C69" w:rsidRPr="000C734F">
        <w:rPr>
          <w:rFonts w:ascii="Times New Roman" w:hAnsi="Times New Roman" w:cs="Times New Roman"/>
          <w:sz w:val="24"/>
          <w:szCs w:val="24"/>
        </w:rPr>
        <w:t xml:space="preserve">aron con </w:t>
      </w:r>
      <w:r w:rsidR="00F82771">
        <w:rPr>
          <w:rFonts w:ascii="Times New Roman" w:hAnsi="Times New Roman" w:cs="Times New Roman"/>
          <w:sz w:val="24"/>
          <w:szCs w:val="24"/>
        </w:rPr>
        <w:t xml:space="preserve">más </w:t>
      </w:r>
      <w:r w:rsidR="004C5C69" w:rsidRPr="000C734F">
        <w:rPr>
          <w:rFonts w:ascii="Times New Roman" w:hAnsi="Times New Roman" w:cs="Times New Roman"/>
          <w:sz w:val="24"/>
          <w:szCs w:val="24"/>
        </w:rPr>
        <w:t xml:space="preserve">bajas puntuaciones la adquisición de </w:t>
      </w:r>
      <w:r w:rsidR="001113F5" w:rsidRPr="000C734F">
        <w:rPr>
          <w:rFonts w:ascii="Times New Roman" w:hAnsi="Times New Roman" w:cs="Times New Roman"/>
          <w:sz w:val="24"/>
          <w:szCs w:val="24"/>
        </w:rPr>
        <w:t>compete</w:t>
      </w:r>
      <w:r w:rsidR="004C5C69" w:rsidRPr="000C734F">
        <w:rPr>
          <w:rFonts w:ascii="Times New Roman" w:hAnsi="Times New Roman" w:cs="Times New Roman"/>
          <w:sz w:val="24"/>
          <w:szCs w:val="24"/>
        </w:rPr>
        <w:t>ncias socioemocionales</w:t>
      </w:r>
      <w:r w:rsidR="001113F5" w:rsidRPr="000C734F">
        <w:rPr>
          <w:rFonts w:ascii="Times New Roman" w:hAnsi="Times New Roman" w:cs="Times New Roman"/>
          <w:sz w:val="24"/>
          <w:szCs w:val="24"/>
        </w:rPr>
        <w:t xml:space="preserve">. Se halló que la carrera que mejor evalúa las habilidades blandas es la ingeniería </w:t>
      </w:r>
      <w:r w:rsidR="007802CC">
        <w:rPr>
          <w:rFonts w:ascii="Times New Roman" w:hAnsi="Times New Roman" w:cs="Times New Roman"/>
          <w:sz w:val="24"/>
          <w:szCs w:val="24"/>
        </w:rPr>
        <w:t>I</w:t>
      </w:r>
      <w:r w:rsidR="007802CC" w:rsidRPr="000C734F">
        <w:rPr>
          <w:rFonts w:ascii="Times New Roman" w:hAnsi="Times New Roman" w:cs="Times New Roman"/>
          <w:sz w:val="24"/>
          <w:szCs w:val="24"/>
        </w:rPr>
        <w:t>ndustri</w:t>
      </w:r>
      <w:r w:rsidR="007802CC">
        <w:rPr>
          <w:rFonts w:ascii="Times New Roman" w:hAnsi="Times New Roman" w:cs="Times New Roman"/>
          <w:sz w:val="24"/>
          <w:szCs w:val="24"/>
        </w:rPr>
        <w:t xml:space="preserve">al; </w:t>
      </w:r>
      <w:r w:rsidR="001C1A96">
        <w:rPr>
          <w:rFonts w:ascii="Times New Roman" w:hAnsi="Times New Roman" w:cs="Times New Roman"/>
          <w:sz w:val="24"/>
          <w:szCs w:val="24"/>
        </w:rPr>
        <w:t>la que menos calificación otorgó</w:t>
      </w:r>
      <w:r w:rsidR="001113F5" w:rsidRPr="000C734F">
        <w:rPr>
          <w:rFonts w:ascii="Times New Roman" w:hAnsi="Times New Roman" w:cs="Times New Roman"/>
          <w:sz w:val="24"/>
          <w:szCs w:val="24"/>
        </w:rPr>
        <w:t xml:space="preserve"> es la ingeniería en </w:t>
      </w:r>
      <w:r w:rsidR="007802CC">
        <w:rPr>
          <w:rFonts w:ascii="Times New Roman" w:hAnsi="Times New Roman" w:cs="Times New Roman"/>
          <w:sz w:val="24"/>
          <w:szCs w:val="24"/>
        </w:rPr>
        <w:t>T</w:t>
      </w:r>
      <w:r w:rsidR="007802CC" w:rsidRPr="000C734F">
        <w:rPr>
          <w:rFonts w:ascii="Times New Roman" w:hAnsi="Times New Roman" w:cs="Times New Roman"/>
          <w:sz w:val="24"/>
          <w:szCs w:val="24"/>
        </w:rPr>
        <w:t xml:space="preserve">ecnologías </w:t>
      </w:r>
      <w:r w:rsidR="001113F5" w:rsidRPr="000C734F">
        <w:rPr>
          <w:rFonts w:ascii="Times New Roman" w:hAnsi="Times New Roman" w:cs="Times New Roman"/>
          <w:sz w:val="24"/>
          <w:szCs w:val="24"/>
        </w:rPr>
        <w:t xml:space="preserve">de la </w:t>
      </w:r>
      <w:r w:rsidR="007802CC">
        <w:rPr>
          <w:rFonts w:ascii="Times New Roman" w:hAnsi="Times New Roman" w:cs="Times New Roman"/>
          <w:sz w:val="24"/>
          <w:szCs w:val="24"/>
        </w:rPr>
        <w:t>I</w:t>
      </w:r>
      <w:r w:rsidR="007802CC" w:rsidRPr="000C734F">
        <w:rPr>
          <w:rFonts w:ascii="Times New Roman" w:hAnsi="Times New Roman" w:cs="Times New Roman"/>
          <w:sz w:val="24"/>
          <w:szCs w:val="24"/>
        </w:rPr>
        <w:t xml:space="preserve">nformación </w:t>
      </w:r>
      <w:r w:rsidR="001113F5" w:rsidRPr="000C734F">
        <w:rPr>
          <w:rFonts w:ascii="Times New Roman" w:hAnsi="Times New Roman" w:cs="Times New Roman"/>
          <w:sz w:val="24"/>
          <w:szCs w:val="24"/>
        </w:rPr>
        <w:t xml:space="preserve">y </w:t>
      </w:r>
      <w:r w:rsidR="007802CC">
        <w:rPr>
          <w:rFonts w:ascii="Times New Roman" w:hAnsi="Times New Roman" w:cs="Times New Roman"/>
          <w:sz w:val="24"/>
          <w:szCs w:val="24"/>
        </w:rPr>
        <w:t>C</w:t>
      </w:r>
      <w:r w:rsidR="007802CC" w:rsidRPr="000C734F">
        <w:rPr>
          <w:rFonts w:ascii="Times New Roman" w:hAnsi="Times New Roman" w:cs="Times New Roman"/>
          <w:sz w:val="24"/>
          <w:szCs w:val="24"/>
        </w:rPr>
        <w:t>omunicaciones</w:t>
      </w:r>
      <w:r w:rsidR="007802CC">
        <w:rPr>
          <w:rFonts w:ascii="Times New Roman" w:hAnsi="Times New Roman" w:cs="Times New Roman"/>
          <w:sz w:val="24"/>
          <w:szCs w:val="24"/>
        </w:rPr>
        <w:t>.</w:t>
      </w:r>
      <w:r w:rsidR="007802CC" w:rsidRPr="000C734F">
        <w:rPr>
          <w:rFonts w:ascii="Times New Roman" w:hAnsi="Times New Roman" w:cs="Times New Roman"/>
          <w:sz w:val="24"/>
          <w:szCs w:val="24"/>
        </w:rPr>
        <w:t xml:space="preserve"> </w:t>
      </w:r>
      <w:r w:rsidR="007802CC">
        <w:rPr>
          <w:rFonts w:ascii="Times New Roman" w:hAnsi="Times New Roman" w:cs="Times New Roman"/>
          <w:sz w:val="24"/>
          <w:szCs w:val="24"/>
        </w:rPr>
        <w:t xml:space="preserve">Igualmente, </w:t>
      </w:r>
      <w:r w:rsidR="001113F5" w:rsidRPr="000C734F">
        <w:rPr>
          <w:rFonts w:ascii="Times New Roman" w:hAnsi="Times New Roman" w:cs="Times New Roman"/>
          <w:sz w:val="24"/>
          <w:szCs w:val="24"/>
        </w:rPr>
        <w:t>se encontró que los participantes que dijeron no tener asignaturas reprobadas son los que mejor perciben la adquisición de habilidades blandas.</w:t>
      </w:r>
    </w:p>
    <w:p w14:paraId="44DB2E9B" w14:textId="3084402E" w:rsidR="000601C3" w:rsidRPr="000C734F" w:rsidRDefault="00223105" w:rsidP="007F6DEA">
      <w:pPr>
        <w:pStyle w:val="Textoindependiente"/>
        <w:spacing w:after="0" w:line="360" w:lineRule="auto"/>
        <w:ind w:firstLine="708"/>
        <w:jc w:val="both"/>
        <w:rPr>
          <w:rFonts w:ascii="Times New Roman" w:hAnsi="Times New Roman" w:cs="Times New Roman"/>
          <w:sz w:val="24"/>
          <w:szCs w:val="24"/>
          <w:shd w:val="clear" w:color="auto" w:fill="FFFFFF"/>
        </w:rPr>
      </w:pPr>
      <w:r w:rsidRPr="000C734F">
        <w:rPr>
          <w:rFonts w:ascii="Times New Roman" w:hAnsi="Times New Roman" w:cs="Times New Roman"/>
          <w:sz w:val="24"/>
          <w:szCs w:val="24"/>
          <w:shd w:val="clear" w:color="auto" w:fill="FFFFFF"/>
        </w:rPr>
        <w:t>Considerando los resultados obtenidos por las tres universidades</w:t>
      </w:r>
      <w:r w:rsidR="008356AD">
        <w:rPr>
          <w:rFonts w:ascii="Times New Roman" w:hAnsi="Times New Roman" w:cs="Times New Roman"/>
          <w:sz w:val="24"/>
          <w:szCs w:val="24"/>
          <w:shd w:val="clear" w:color="auto" w:fill="FFFFFF"/>
        </w:rPr>
        <w:t>,</w:t>
      </w:r>
      <w:r w:rsidRPr="000C734F">
        <w:rPr>
          <w:rFonts w:ascii="Times New Roman" w:hAnsi="Times New Roman" w:cs="Times New Roman"/>
          <w:sz w:val="24"/>
          <w:szCs w:val="24"/>
          <w:shd w:val="clear" w:color="auto" w:fill="FFFFFF"/>
        </w:rPr>
        <w:t xml:space="preserve"> </w:t>
      </w:r>
      <w:r w:rsidR="008356AD">
        <w:rPr>
          <w:rFonts w:ascii="Times New Roman" w:hAnsi="Times New Roman" w:cs="Times New Roman"/>
          <w:sz w:val="24"/>
          <w:szCs w:val="24"/>
          <w:shd w:val="clear" w:color="auto" w:fill="FFFFFF"/>
        </w:rPr>
        <w:t>hay concordancia</w:t>
      </w:r>
      <w:r w:rsidR="0042501D">
        <w:rPr>
          <w:rFonts w:ascii="Times New Roman" w:hAnsi="Times New Roman" w:cs="Times New Roman"/>
          <w:sz w:val="24"/>
          <w:szCs w:val="24"/>
          <w:shd w:val="clear" w:color="auto" w:fill="FFFFFF"/>
        </w:rPr>
        <w:t xml:space="preserve"> con lo que apuntan</w:t>
      </w:r>
      <w:r w:rsidR="00FA2F78" w:rsidRPr="000C734F">
        <w:rPr>
          <w:rFonts w:ascii="Times New Roman" w:hAnsi="Times New Roman" w:cs="Times New Roman"/>
          <w:sz w:val="24"/>
          <w:szCs w:val="24"/>
          <w:shd w:val="clear" w:color="auto" w:fill="FFFFFF"/>
        </w:rPr>
        <w:t xml:space="preserve"> </w:t>
      </w:r>
      <w:r w:rsidR="00FA2F78" w:rsidRPr="00EC666F">
        <w:rPr>
          <w:rFonts w:ascii="Times New Roman" w:hAnsi="Times New Roman" w:cs="Times New Roman"/>
          <w:sz w:val="24"/>
          <w:szCs w:val="24"/>
          <w:shd w:val="clear" w:color="auto" w:fill="FFFFFF"/>
        </w:rPr>
        <w:t xml:space="preserve">Majid </w:t>
      </w:r>
      <w:r w:rsidR="00FA2F78" w:rsidRPr="00B43DC5">
        <w:rPr>
          <w:rFonts w:ascii="Times New Roman" w:hAnsi="Times New Roman" w:cs="Times New Roman"/>
          <w:i/>
          <w:sz w:val="24"/>
          <w:szCs w:val="24"/>
          <w:shd w:val="clear" w:color="auto" w:fill="FFFFFF"/>
        </w:rPr>
        <w:t>et al</w:t>
      </w:r>
      <w:r w:rsidR="00B43DC5" w:rsidRPr="00B43DC5">
        <w:rPr>
          <w:rFonts w:ascii="Times New Roman" w:hAnsi="Times New Roman" w:cs="Times New Roman"/>
          <w:i/>
          <w:sz w:val="24"/>
          <w:szCs w:val="24"/>
          <w:shd w:val="clear" w:color="auto" w:fill="FFFFFF"/>
        </w:rPr>
        <w:t>.</w:t>
      </w:r>
      <w:r w:rsidR="00FA2F78" w:rsidRPr="00EC666F">
        <w:rPr>
          <w:rFonts w:ascii="Times New Roman" w:hAnsi="Times New Roman" w:cs="Times New Roman"/>
          <w:sz w:val="24"/>
          <w:szCs w:val="24"/>
          <w:shd w:val="clear" w:color="auto" w:fill="FFFFFF"/>
        </w:rPr>
        <w:t xml:space="preserve"> (2012)</w:t>
      </w:r>
      <w:r w:rsidR="0042501D">
        <w:rPr>
          <w:rFonts w:ascii="Times New Roman" w:hAnsi="Times New Roman" w:cs="Times New Roman"/>
          <w:sz w:val="24"/>
          <w:szCs w:val="24"/>
          <w:shd w:val="clear" w:color="auto" w:fill="FFFFFF"/>
        </w:rPr>
        <w:t>,</w:t>
      </w:r>
      <w:r w:rsidR="00FA2F78" w:rsidRPr="000C734F">
        <w:rPr>
          <w:rFonts w:ascii="Times New Roman" w:hAnsi="Times New Roman" w:cs="Times New Roman"/>
          <w:sz w:val="24"/>
          <w:szCs w:val="24"/>
          <w:shd w:val="clear" w:color="auto" w:fill="FFFFFF"/>
        </w:rPr>
        <w:t xml:space="preserve"> </w:t>
      </w:r>
      <w:r w:rsidR="0042501D" w:rsidRPr="000C734F">
        <w:rPr>
          <w:rFonts w:ascii="Times New Roman" w:hAnsi="Times New Roman" w:cs="Times New Roman"/>
          <w:sz w:val="24"/>
          <w:szCs w:val="24"/>
          <w:shd w:val="clear" w:color="auto" w:fill="FFFFFF"/>
        </w:rPr>
        <w:t>qu</w:t>
      </w:r>
      <w:r w:rsidR="0042501D">
        <w:rPr>
          <w:rFonts w:ascii="Times New Roman" w:hAnsi="Times New Roman" w:cs="Times New Roman"/>
          <w:sz w:val="24"/>
          <w:szCs w:val="24"/>
          <w:shd w:val="clear" w:color="auto" w:fill="FFFFFF"/>
        </w:rPr>
        <w:t>ienes</w:t>
      </w:r>
      <w:r w:rsidR="0042501D" w:rsidRPr="000C734F">
        <w:rPr>
          <w:rFonts w:ascii="Times New Roman" w:hAnsi="Times New Roman" w:cs="Times New Roman"/>
          <w:sz w:val="24"/>
          <w:szCs w:val="24"/>
          <w:shd w:val="clear" w:color="auto" w:fill="FFFFFF"/>
        </w:rPr>
        <w:t xml:space="preserve"> </w:t>
      </w:r>
      <w:r w:rsidR="00FA2F78" w:rsidRPr="000C734F">
        <w:rPr>
          <w:rFonts w:ascii="Times New Roman" w:hAnsi="Times New Roman" w:cs="Times New Roman"/>
          <w:sz w:val="24"/>
          <w:szCs w:val="24"/>
          <w:shd w:val="clear" w:color="auto" w:fill="FFFFFF"/>
        </w:rPr>
        <w:t>enfatizan</w:t>
      </w:r>
      <w:r w:rsidR="0042501D">
        <w:rPr>
          <w:rFonts w:ascii="Times New Roman" w:hAnsi="Times New Roman" w:cs="Times New Roman"/>
          <w:sz w:val="24"/>
          <w:szCs w:val="24"/>
          <w:shd w:val="clear" w:color="auto" w:fill="FFFFFF"/>
        </w:rPr>
        <w:t xml:space="preserve"> en</w:t>
      </w:r>
      <w:r w:rsidR="00FA2F78" w:rsidRPr="000C734F">
        <w:rPr>
          <w:rFonts w:ascii="Times New Roman" w:hAnsi="Times New Roman" w:cs="Times New Roman"/>
          <w:sz w:val="24"/>
          <w:szCs w:val="24"/>
          <w:shd w:val="clear" w:color="auto" w:fill="FFFFFF"/>
        </w:rPr>
        <w:t xml:space="preserve"> </w:t>
      </w:r>
      <w:r w:rsidR="003F4D97">
        <w:rPr>
          <w:rFonts w:ascii="Times New Roman" w:hAnsi="Times New Roman" w:cs="Times New Roman"/>
          <w:sz w:val="24"/>
          <w:szCs w:val="24"/>
          <w:shd w:val="clear" w:color="auto" w:fill="FFFFFF"/>
        </w:rPr>
        <w:t xml:space="preserve">la necesidad </w:t>
      </w:r>
      <w:r w:rsidR="00B25AA2">
        <w:rPr>
          <w:rFonts w:ascii="Times New Roman" w:hAnsi="Times New Roman" w:cs="Times New Roman"/>
          <w:sz w:val="24"/>
          <w:szCs w:val="24"/>
          <w:shd w:val="clear" w:color="auto" w:fill="FFFFFF"/>
        </w:rPr>
        <w:t xml:space="preserve">por parte de los jóvenes </w:t>
      </w:r>
      <w:r w:rsidR="0038096C">
        <w:rPr>
          <w:rFonts w:ascii="Times New Roman" w:hAnsi="Times New Roman" w:cs="Times New Roman"/>
          <w:sz w:val="24"/>
          <w:szCs w:val="24"/>
          <w:shd w:val="clear" w:color="auto" w:fill="FFFFFF"/>
        </w:rPr>
        <w:t>de</w:t>
      </w:r>
      <w:r w:rsidR="003F4D97" w:rsidRPr="000C734F">
        <w:rPr>
          <w:rFonts w:ascii="Times New Roman" w:hAnsi="Times New Roman" w:cs="Times New Roman"/>
          <w:sz w:val="24"/>
          <w:szCs w:val="24"/>
          <w:shd w:val="clear" w:color="auto" w:fill="FFFFFF"/>
        </w:rPr>
        <w:t xml:space="preserve"> </w:t>
      </w:r>
      <w:r w:rsidR="00FA2F78" w:rsidRPr="000C734F">
        <w:rPr>
          <w:rFonts w:ascii="Times New Roman" w:hAnsi="Times New Roman" w:cs="Times New Roman"/>
          <w:sz w:val="24"/>
          <w:szCs w:val="24"/>
          <w:shd w:val="clear" w:color="auto" w:fill="FFFFFF"/>
        </w:rPr>
        <w:t>concientizar sobre la importancia de las competencias blandas y las formas en cómo desarrollar y practicar tales</w:t>
      </w:r>
      <w:r w:rsidR="00B25AA2">
        <w:rPr>
          <w:rFonts w:ascii="Times New Roman" w:hAnsi="Times New Roman" w:cs="Times New Roman"/>
          <w:sz w:val="24"/>
          <w:szCs w:val="24"/>
          <w:shd w:val="clear" w:color="auto" w:fill="FFFFFF"/>
        </w:rPr>
        <w:t>.</w:t>
      </w:r>
      <w:r w:rsidR="00B25AA2" w:rsidRPr="000C734F">
        <w:rPr>
          <w:rFonts w:ascii="Times New Roman" w:hAnsi="Times New Roman" w:cs="Times New Roman"/>
          <w:sz w:val="24"/>
          <w:szCs w:val="24"/>
          <w:shd w:val="clear" w:color="auto" w:fill="FFFFFF"/>
        </w:rPr>
        <w:t xml:space="preserve"> </w:t>
      </w:r>
      <w:r w:rsidR="00B25AA2">
        <w:rPr>
          <w:rFonts w:ascii="Times New Roman" w:hAnsi="Times New Roman" w:cs="Times New Roman"/>
          <w:sz w:val="24"/>
          <w:szCs w:val="24"/>
          <w:shd w:val="clear" w:color="auto" w:fill="FFFFFF"/>
        </w:rPr>
        <w:t xml:space="preserve">Aquí </w:t>
      </w:r>
      <w:r w:rsidR="00FA2F78" w:rsidRPr="000C734F">
        <w:rPr>
          <w:rFonts w:ascii="Times New Roman" w:hAnsi="Times New Roman" w:cs="Times New Roman"/>
          <w:sz w:val="24"/>
          <w:szCs w:val="24"/>
          <w:shd w:val="clear" w:color="auto" w:fill="FFFFFF"/>
        </w:rPr>
        <w:t>se recomienda que las universidades realicen talleres especializados que permitan que los jóvenes entrenen las competencia</w:t>
      </w:r>
      <w:r w:rsidR="003A3846">
        <w:rPr>
          <w:rFonts w:ascii="Times New Roman" w:hAnsi="Times New Roman" w:cs="Times New Roman"/>
          <w:sz w:val="24"/>
          <w:szCs w:val="24"/>
          <w:shd w:val="clear" w:color="auto" w:fill="FFFFFF"/>
        </w:rPr>
        <w:t>s</w:t>
      </w:r>
      <w:r w:rsidR="001F239E">
        <w:rPr>
          <w:rFonts w:ascii="Times New Roman" w:hAnsi="Times New Roman" w:cs="Times New Roman"/>
          <w:sz w:val="24"/>
          <w:szCs w:val="24"/>
          <w:shd w:val="clear" w:color="auto" w:fill="FFFFFF"/>
        </w:rPr>
        <w:t xml:space="preserve"> </w:t>
      </w:r>
      <w:r w:rsidR="00FA2F78" w:rsidRPr="000C734F">
        <w:rPr>
          <w:rFonts w:ascii="Times New Roman" w:hAnsi="Times New Roman" w:cs="Times New Roman"/>
          <w:sz w:val="24"/>
          <w:szCs w:val="24"/>
          <w:shd w:val="clear" w:color="auto" w:fill="FFFFFF"/>
        </w:rPr>
        <w:t xml:space="preserve">interpersonales. </w:t>
      </w:r>
      <w:r w:rsidR="003A3846">
        <w:rPr>
          <w:rFonts w:ascii="Times New Roman" w:hAnsi="Times New Roman" w:cs="Times New Roman"/>
          <w:bCs/>
          <w:kern w:val="36"/>
          <w:sz w:val="24"/>
          <w:szCs w:val="24"/>
        </w:rPr>
        <w:t>En esa misma línea,</w:t>
      </w:r>
      <w:r w:rsidR="00C075C5" w:rsidRPr="000C734F">
        <w:rPr>
          <w:rFonts w:ascii="Times New Roman" w:hAnsi="Times New Roman" w:cs="Times New Roman"/>
          <w:bCs/>
          <w:kern w:val="36"/>
          <w:sz w:val="24"/>
          <w:szCs w:val="24"/>
        </w:rPr>
        <w:t xml:space="preserve"> </w:t>
      </w:r>
      <w:r w:rsidR="00C075C5" w:rsidRPr="001F239E">
        <w:rPr>
          <w:rFonts w:ascii="Times New Roman" w:hAnsi="Times New Roman" w:cs="Times New Roman"/>
          <w:bCs/>
          <w:kern w:val="36"/>
          <w:sz w:val="24"/>
          <w:szCs w:val="24"/>
        </w:rPr>
        <w:t>Direito</w:t>
      </w:r>
      <w:r w:rsidR="00421D0B">
        <w:rPr>
          <w:rFonts w:ascii="Times New Roman" w:hAnsi="Times New Roman" w:cs="Times New Roman"/>
          <w:bCs/>
          <w:kern w:val="36"/>
          <w:sz w:val="24"/>
          <w:szCs w:val="24"/>
        </w:rPr>
        <w:t>,</w:t>
      </w:r>
      <w:r w:rsidR="00C075C5" w:rsidRPr="001F239E">
        <w:rPr>
          <w:rFonts w:ascii="Times New Roman" w:hAnsi="Times New Roman" w:cs="Times New Roman"/>
          <w:bCs/>
          <w:kern w:val="36"/>
          <w:sz w:val="24"/>
          <w:szCs w:val="24"/>
        </w:rPr>
        <w:t xml:space="preserve"> </w:t>
      </w:r>
      <w:r w:rsidR="00421D0B" w:rsidRPr="002A4ABB">
        <w:rPr>
          <w:rFonts w:ascii="Times New Roman" w:hAnsi="Times New Roman" w:cs="Times New Roman"/>
          <w:sz w:val="24"/>
          <w:szCs w:val="24"/>
        </w:rPr>
        <w:t>Pereira</w:t>
      </w:r>
      <w:r w:rsidR="00421D0B">
        <w:rPr>
          <w:rFonts w:ascii="Times New Roman" w:hAnsi="Times New Roman" w:cs="Times New Roman"/>
          <w:sz w:val="24"/>
          <w:szCs w:val="24"/>
        </w:rPr>
        <w:t xml:space="preserve"> y</w:t>
      </w:r>
      <w:r w:rsidR="00421D0B" w:rsidRPr="002A4ABB">
        <w:rPr>
          <w:rFonts w:ascii="Times New Roman" w:hAnsi="Times New Roman" w:cs="Times New Roman"/>
          <w:sz w:val="24"/>
          <w:szCs w:val="24"/>
        </w:rPr>
        <w:t xml:space="preserve"> de Oliveira</w:t>
      </w:r>
      <w:r w:rsidR="00421D0B" w:rsidRPr="00B43DC5" w:rsidDel="00421D0B">
        <w:rPr>
          <w:rFonts w:ascii="Times New Roman" w:hAnsi="Times New Roman" w:cs="Times New Roman"/>
          <w:bCs/>
          <w:i/>
          <w:kern w:val="36"/>
          <w:sz w:val="24"/>
          <w:szCs w:val="24"/>
        </w:rPr>
        <w:t xml:space="preserve"> </w:t>
      </w:r>
      <w:r w:rsidR="003A3846">
        <w:rPr>
          <w:rFonts w:ascii="Times New Roman" w:hAnsi="Times New Roman" w:cs="Times New Roman"/>
          <w:bCs/>
          <w:kern w:val="36"/>
          <w:sz w:val="24"/>
          <w:szCs w:val="24"/>
        </w:rPr>
        <w:t>(</w:t>
      </w:r>
      <w:r w:rsidR="00C075C5" w:rsidRPr="001F239E">
        <w:rPr>
          <w:rFonts w:ascii="Times New Roman" w:hAnsi="Times New Roman" w:cs="Times New Roman"/>
          <w:bCs/>
          <w:kern w:val="36"/>
          <w:sz w:val="24"/>
          <w:szCs w:val="24"/>
        </w:rPr>
        <w:t>2012</w:t>
      </w:r>
      <w:r w:rsidR="003A3846">
        <w:rPr>
          <w:rFonts w:ascii="Times New Roman" w:hAnsi="Times New Roman" w:cs="Times New Roman"/>
          <w:bCs/>
          <w:kern w:val="36"/>
          <w:sz w:val="24"/>
          <w:szCs w:val="24"/>
        </w:rPr>
        <w:t>)</w:t>
      </w:r>
      <w:r w:rsidR="00421D0B">
        <w:rPr>
          <w:rFonts w:ascii="Times New Roman" w:hAnsi="Times New Roman" w:cs="Times New Roman"/>
          <w:bCs/>
          <w:kern w:val="36"/>
          <w:sz w:val="24"/>
          <w:szCs w:val="24"/>
        </w:rPr>
        <w:t xml:space="preserve"> </w:t>
      </w:r>
      <w:r w:rsidR="00D856E7">
        <w:rPr>
          <w:rFonts w:ascii="Times New Roman" w:hAnsi="Times New Roman" w:cs="Times New Roman"/>
          <w:bCs/>
          <w:kern w:val="36"/>
          <w:sz w:val="24"/>
          <w:szCs w:val="24"/>
        </w:rPr>
        <w:t>anotan</w:t>
      </w:r>
      <w:r w:rsidR="00C05628">
        <w:rPr>
          <w:rFonts w:ascii="Times New Roman" w:hAnsi="Times New Roman" w:cs="Times New Roman"/>
          <w:bCs/>
          <w:kern w:val="36"/>
          <w:sz w:val="24"/>
          <w:szCs w:val="24"/>
        </w:rPr>
        <w:t xml:space="preserve"> que</w:t>
      </w:r>
      <w:r w:rsidR="00C075C5" w:rsidRPr="000C734F">
        <w:rPr>
          <w:rFonts w:ascii="Times New Roman" w:hAnsi="Times New Roman" w:cs="Times New Roman"/>
          <w:bCs/>
          <w:kern w:val="36"/>
          <w:sz w:val="24"/>
          <w:szCs w:val="24"/>
        </w:rPr>
        <w:t xml:space="preserve"> los jóvenes deben hacerse responsables de su desarrollo profesional y</w:t>
      </w:r>
      <w:r w:rsidR="003A3846">
        <w:rPr>
          <w:rFonts w:ascii="Times New Roman" w:hAnsi="Times New Roman" w:cs="Times New Roman"/>
          <w:bCs/>
          <w:kern w:val="36"/>
          <w:sz w:val="24"/>
          <w:szCs w:val="24"/>
        </w:rPr>
        <w:t>,</w:t>
      </w:r>
      <w:r w:rsidR="00C075C5" w:rsidRPr="000C734F">
        <w:rPr>
          <w:rFonts w:ascii="Times New Roman" w:hAnsi="Times New Roman" w:cs="Times New Roman"/>
          <w:bCs/>
          <w:kern w:val="36"/>
          <w:sz w:val="24"/>
          <w:szCs w:val="24"/>
        </w:rPr>
        <w:t xml:space="preserve"> por lo tanto</w:t>
      </w:r>
      <w:r w:rsidR="003A3846">
        <w:rPr>
          <w:rFonts w:ascii="Times New Roman" w:hAnsi="Times New Roman" w:cs="Times New Roman"/>
          <w:bCs/>
          <w:kern w:val="36"/>
          <w:sz w:val="24"/>
          <w:szCs w:val="24"/>
        </w:rPr>
        <w:t>,</w:t>
      </w:r>
      <w:r w:rsidR="00C075C5" w:rsidRPr="000C734F">
        <w:rPr>
          <w:rFonts w:ascii="Times New Roman" w:hAnsi="Times New Roman" w:cs="Times New Roman"/>
          <w:bCs/>
          <w:kern w:val="36"/>
          <w:sz w:val="24"/>
          <w:szCs w:val="24"/>
        </w:rPr>
        <w:t xml:space="preserve"> deben trabajar en las deficiencias relacionadas con las competencias blandas, ya que no pueden estar dependiendo de los factores externos que estimulan la a</w:t>
      </w:r>
      <w:r w:rsidR="00AC6462" w:rsidRPr="000C734F">
        <w:rPr>
          <w:rFonts w:ascii="Times New Roman" w:hAnsi="Times New Roman" w:cs="Times New Roman"/>
          <w:bCs/>
          <w:kern w:val="36"/>
          <w:sz w:val="24"/>
          <w:szCs w:val="24"/>
        </w:rPr>
        <w:t xml:space="preserve">dquisición </w:t>
      </w:r>
      <w:r w:rsidR="000D7753" w:rsidRPr="000C734F">
        <w:rPr>
          <w:rFonts w:ascii="Times New Roman" w:hAnsi="Times New Roman" w:cs="Times New Roman"/>
          <w:bCs/>
          <w:kern w:val="36"/>
          <w:sz w:val="24"/>
          <w:szCs w:val="24"/>
        </w:rPr>
        <w:t>de es</w:t>
      </w:r>
      <w:r w:rsidR="0038096C">
        <w:rPr>
          <w:rFonts w:ascii="Times New Roman" w:hAnsi="Times New Roman" w:cs="Times New Roman"/>
          <w:bCs/>
          <w:kern w:val="36"/>
          <w:sz w:val="24"/>
          <w:szCs w:val="24"/>
        </w:rPr>
        <w:t>tas</w:t>
      </w:r>
      <w:r w:rsidR="00A94F67" w:rsidRPr="000C734F">
        <w:rPr>
          <w:rFonts w:ascii="Times New Roman" w:hAnsi="Times New Roman" w:cs="Times New Roman"/>
          <w:bCs/>
          <w:kern w:val="36"/>
          <w:sz w:val="24"/>
          <w:szCs w:val="24"/>
        </w:rPr>
        <w:t xml:space="preserve">. </w:t>
      </w:r>
    </w:p>
    <w:p w14:paraId="2B67C8DA" w14:textId="341D7569" w:rsidR="00495366" w:rsidRPr="000C734F" w:rsidRDefault="00A868F4" w:rsidP="00D24600">
      <w:pPr>
        <w:pStyle w:val="Textoindependiente"/>
        <w:spacing w:after="0" w:line="360" w:lineRule="auto"/>
        <w:ind w:firstLine="708"/>
        <w:jc w:val="both"/>
        <w:rPr>
          <w:rFonts w:ascii="Times New Roman" w:hAnsi="Times New Roman" w:cs="Times New Roman"/>
          <w:sz w:val="24"/>
          <w:szCs w:val="24"/>
          <w:shd w:val="clear" w:color="auto" w:fill="FFFFFF"/>
        </w:rPr>
      </w:pPr>
      <w:r w:rsidRPr="000C734F">
        <w:rPr>
          <w:rFonts w:ascii="Times New Roman" w:hAnsi="Times New Roman" w:cs="Times New Roman"/>
          <w:sz w:val="24"/>
          <w:szCs w:val="24"/>
        </w:rPr>
        <w:lastRenderedPageBreak/>
        <w:t>En este trabajo se está de acuerdo</w:t>
      </w:r>
      <w:r w:rsidR="00D15883">
        <w:rPr>
          <w:rFonts w:ascii="Times New Roman" w:hAnsi="Times New Roman" w:cs="Times New Roman"/>
          <w:sz w:val="24"/>
          <w:szCs w:val="24"/>
        </w:rPr>
        <w:t>, además,</w:t>
      </w:r>
      <w:r w:rsidRPr="000C734F">
        <w:rPr>
          <w:rFonts w:ascii="Times New Roman" w:hAnsi="Times New Roman" w:cs="Times New Roman"/>
          <w:sz w:val="24"/>
          <w:szCs w:val="24"/>
        </w:rPr>
        <w:t xml:space="preserve"> con </w:t>
      </w:r>
      <w:r w:rsidR="00004992" w:rsidRPr="001F239E">
        <w:rPr>
          <w:rFonts w:ascii="Times New Roman" w:hAnsi="Times New Roman" w:cs="Times New Roman"/>
          <w:sz w:val="24"/>
          <w:szCs w:val="24"/>
          <w:shd w:val="clear" w:color="auto" w:fill="FFFFFF"/>
        </w:rPr>
        <w:t>Cleary</w:t>
      </w:r>
      <w:r w:rsidR="00D15883">
        <w:rPr>
          <w:rFonts w:ascii="Times New Roman" w:hAnsi="Times New Roman" w:cs="Times New Roman"/>
          <w:sz w:val="24"/>
          <w:szCs w:val="24"/>
          <w:shd w:val="clear" w:color="auto" w:fill="FFFFFF"/>
        </w:rPr>
        <w:t xml:space="preserve"> </w:t>
      </w:r>
      <w:r w:rsidR="00D15883">
        <w:rPr>
          <w:rFonts w:ascii="Times New Roman" w:hAnsi="Times New Roman" w:cs="Times New Roman"/>
          <w:i/>
          <w:iCs/>
          <w:sz w:val="24"/>
          <w:szCs w:val="24"/>
          <w:shd w:val="clear" w:color="auto" w:fill="FFFFFF"/>
        </w:rPr>
        <w:t>et al.</w:t>
      </w:r>
      <w:r w:rsidR="00004992" w:rsidRPr="001F239E">
        <w:rPr>
          <w:rFonts w:ascii="Times New Roman" w:hAnsi="Times New Roman" w:cs="Times New Roman"/>
          <w:sz w:val="24"/>
          <w:szCs w:val="24"/>
          <w:shd w:val="clear" w:color="auto" w:fill="FFFFFF"/>
        </w:rPr>
        <w:t xml:space="preserve"> (</w:t>
      </w:r>
      <w:r w:rsidRPr="001F239E">
        <w:rPr>
          <w:rFonts w:ascii="Times New Roman" w:hAnsi="Times New Roman" w:cs="Times New Roman"/>
          <w:sz w:val="24"/>
          <w:szCs w:val="24"/>
          <w:shd w:val="clear" w:color="auto" w:fill="FFFFFF"/>
        </w:rPr>
        <w:t>2017</w:t>
      </w:r>
      <w:r w:rsidRPr="000C734F">
        <w:rPr>
          <w:rFonts w:ascii="Times New Roman" w:hAnsi="Times New Roman" w:cs="Times New Roman"/>
          <w:sz w:val="24"/>
          <w:szCs w:val="24"/>
          <w:shd w:val="clear" w:color="auto" w:fill="FFFFFF"/>
        </w:rPr>
        <w:t>)</w:t>
      </w:r>
      <w:r w:rsidR="00E96261">
        <w:rPr>
          <w:rFonts w:ascii="Times New Roman" w:hAnsi="Times New Roman" w:cs="Times New Roman"/>
          <w:sz w:val="24"/>
          <w:szCs w:val="24"/>
          <w:shd w:val="clear" w:color="auto" w:fill="FFFFFF"/>
        </w:rPr>
        <w:t>,</w:t>
      </w:r>
      <w:r w:rsidRPr="000C734F">
        <w:rPr>
          <w:rFonts w:ascii="Times New Roman" w:hAnsi="Times New Roman" w:cs="Times New Roman"/>
          <w:sz w:val="24"/>
          <w:szCs w:val="24"/>
          <w:shd w:val="clear" w:color="auto" w:fill="FFFFFF"/>
        </w:rPr>
        <w:t xml:space="preserve"> qu</w:t>
      </w:r>
      <w:r w:rsidR="00E96261">
        <w:rPr>
          <w:rFonts w:ascii="Times New Roman" w:hAnsi="Times New Roman" w:cs="Times New Roman"/>
          <w:sz w:val="24"/>
          <w:szCs w:val="24"/>
          <w:shd w:val="clear" w:color="auto" w:fill="FFFFFF"/>
        </w:rPr>
        <w:t>ienes</w:t>
      </w:r>
      <w:r w:rsidRPr="000C734F">
        <w:rPr>
          <w:rFonts w:ascii="Times New Roman" w:hAnsi="Times New Roman" w:cs="Times New Roman"/>
          <w:sz w:val="24"/>
          <w:szCs w:val="24"/>
          <w:shd w:val="clear" w:color="auto" w:fill="FFFFFF"/>
        </w:rPr>
        <w:t xml:space="preserve"> proponen que las </w:t>
      </w:r>
      <w:r w:rsidR="00E96261">
        <w:rPr>
          <w:rFonts w:ascii="Times New Roman" w:hAnsi="Times New Roman" w:cs="Times New Roman"/>
          <w:sz w:val="24"/>
          <w:szCs w:val="24"/>
          <w:shd w:val="clear" w:color="auto" w:fill="FFFFFF"/>
        </w:rPr>
        <w:t>instituciones de educación superior</w:t>
      </w:r>
      <w:r w:rsidR="00E96261" w:rsidRPr="000C734F">
        <w:rPr>
          <w:rFonts w:ascii="Times New Roman" w:hAnsi="Times New Roman" w:cs="Times New Roman"/>
          <w:sz w:val="24"/>
          <w:szCs w:val="24"/>
          <w:shd w:val="clear" w:color="auto" w:fill="FFFFFF"/>
        </w:rPr>
        <w:t xml:space="preserve"> </w:t>
      </w:r>
      <w:r w:rsidRPr="000C734F">
        <w:rPr>
          <w:rFonts w:ascii="Times New Roman" w:hAnsi="Times New Roman" w:cs="Times New Roman"/>
          <w:sz w:val="24"/>
          <w:szCs w:val="24"/>
          <w:shd w:val="clear" w:color="auto" w:fill="FFFFFF"/>
        </w:rPr>
        <w:t>trabajen para obtener graduados que reúnan los requisitos de la</w:t>
      </w:r>
      <w:r w:rsidR="00873595" w:rsidRPr="000C734F">
        <w:rPr>
          <w:rFonts w:ascii="Times New Roman" w:hAnsi="Times New Roman" w:cs="Times New Roman"/>
          <w:sz w:val="24"/>
          <w:szCs w:val="24"/>
          <w:shd w:val="clear" w:color="auto" w:fill="FFFFFF"/>
        </w:rPr>
        <w:t>s vacantes del mercado laboral.</w:t>
      </w:r>
      <w:r w:rsidR="00987853">
        <w:rPr>
          <w:rFonts w:ascii="Times New Roman" w:hAnsi="Times New Roman" w:cs="Times New Roman"/>
          <w:sz w:val="24"/>
          <w:szCs w:val="24"/>
          <w:shd w:val="clear" w:color="auto" w:fill="FFFFFF"/>
        </w:rPr>
        <w:t xml:space="preserve"> </w:t>
      </w:r>
      <w:r w:rsidR="001761A2">
        <w:rPr>
          <w:rFonts w:ascii="Times New Roman" w:hAnsi="Times New Roman" w:cs="Times New Roman"/>
          <w:sz w:val="24"/>
          <w:szCs w:val="24"/>
        </w:rPr>
        <w:t>A</w:t>
      </w:r>
      <w:r w:rsidR="0096200A" w:rsidRPr="000C734F">
        <w:rPr>
          <w:rFonts w:ascii="Times New Roman" w:hAnsi="Times New Roman" w:cs="Times New Roman"/>
          <w:sz w:val="24"/>
          <w:szCs w:val="24"/>
        </w:rPr>
        <w:t>demás, se sugiere implementar una cultura positiva en las instituciones de educación superior y</w:t>
      </w:r>
      <w:r w:rsidR="00E96261">
        <w:rPr>
          <w:rFonts w:ascii="Times New Roman" w:hAnsi="Times New Roman" w:cs="Times New Roman"/>
          <w:sz w:val="24"/>
          <w:szCs w:val="24"/>
        </w:rPr>
        <w:t>,</w:t>
      </w:r>
      <w:r w:rsidR="0096200A" w:rsidRPr="000C734F">
        <w:rPr>
          <w:rFonts w:ascii="Times New Roman" w:hAnsi="Times New Roman" w:cs="Times New Roman"/>
          <w:sz w:val="24"/>
          <w:szCs w:val="24"/>
        </w:rPr>
        <w:t xml:space="preserve"> de ser posible</w:t>
      </w:r>
      <w:r w:rsidR="00E96261">
        <w:rPr>
          <w:rFonts w:ascii="Times New Roman" w:hAnsi="Times New Roman" w:cs="Times New Roman"/>
          <w:sz w:val="24"/>
          <w:szCs w:val="24"/>
        </w:rPr>
        <w:t>,</w:t>
      </w:r>
      <w:r w:rsidR="0096200A" w:rsidRPr="000C734F">
        <w:rPr>
          <w:rFonts w:ascii="Times New Roman" w:hAnsi="Times New Roman" w:cs="Times New Roman"/>
          <w:sz w:val="24"/>
          <w:szCs w:val="24"/>
        </w:rPr>
        <w:t xml:space="preserve"> trabajar como centros de psicología positiva</w:t>
      </w:r>
      <w:r w:rsidR="00E96261">
        <w:rPr>
          <w:rFonts w:ascii="Times New Roman" w:hAnsi="Times New Roman" w:cs="Times New Roman"/>
          <w:sz w:val="24"/>
          <w:szCs w:val="24"/>
        </w:rPr>
        <w:t>.</w:t>
      </w:r>
      <w:r w:rsidR="00E96261" w:rsidRPr="000C734F">
        <w:rPr>
          <w:rFonts w:ascii="Times New Roman" w:hAnsi="Times New Roman" w:cs="Times New Roman"/>
          <w:sz w:val="24"/>
          <w:szCs w:val="24"/>
        </w:rPr>
        <w:t xml:space="preserve"> </w:t>
      </w:r>
      <w:r w:rsidR="00E96261">
        <w:rPr>
          <w:rFonts w:ascii="Times New Roman" w:hAnsi="Times New Roman" w:cs="Times New Roman"/>
          <w:sz w:val="24"/>
          <w:szCs w:val="24"/>
        </w:rPr>
        <w:t>E</w:t>
      </w:r>
      <w:r w:rsidR="00E96261" w:rsidRPr="000C734F">
        <w:rPr>
          <w:rFonts w:ascii="Times New Roman" w:hAnsi="Times New Roman" w:cs="Times New Roman"/>
          <w:sz w:val="24"/>
          <w:szCs w:val="24"/>
        </w:rPr>
        <w:t xml:space="preserve">sto </w:t>
      </w:r>
      <w:r w:rsidR="0096200A" w:rsidRPr="000C734F">
        <w:rPr>
          <w:rFonts w:ascii="Times New Roman" w:hAnsi="Times New Roman" w:cs="Times New Roman"/>
          <w:sz w:val="24"/>
          <w:szCs w:val="24"/>
        </w:rPr>
        <w:t>apoya</w:t>
      </w:r>
      <w:r w:rsidR="00EF39E5" w:rsidRPr="000C734F">
        <w:rPr>
          <w:rFonts w:ascii="Times New Roman" w:hAnsi="Times New Roman" w:cs="Times New Roman"/>
          <w:sz w:val="24"/>
          <w:szCs w:val="24"/>
        </w:rPr>
        <w:t xml:space="preserve"> para que incrementen y mejoren </w:t>
      </w:r>
      <w:r w:rsidR="0096200A" w:rsidRPr="000C734F">
        <w:rPr>
          <w:rFonts w:ascii="Times New Roman" w:hAnsi="Times New Roman" w:cs="Times New Roman"/>
          <w:sz w:val="24"/>
          <w:szCs w:val="24"/>
        </w:rPr>
        <w:t>sus habilidades socioemocionales</w:t>
      </w:r>
      <w:r w:rsidR="00EF39E5" w:rsidRPr="000C734F">
        <w:rPr>
          <w:rFonts w:ascii="Times New Roman" w:hAnsi="Times New Roman" w:cs="Times New Roman"/>
          <w:sz w:val="24"/>
          <w:szCs w:val="24"/>
        </w:rPr>
        <w:t xml:space="preserve"> </w:t>
      </w:r>
      <w:r w:rsidR="00004992" w:rsidRPr="000C734F">
        <w:rPr>
          <w:rFonts w:ascii="Times New Roman" w:hAnsi="Times New Roman" w:cs="Times New Roman"/>
          <w:sz w:val="24"/>
          <w:szCs w:val="24"/>
        </w:rPr>
        <w:t>de</w:t>
      </w:r>
      <w:r w:rsidR="00EF39E5" w:rsidRPr="000C734F">
        <w:rPr>
          <w:rFonts w:ascii="Times New Roman" w:hAnsi="Times New Roman" w:cs="Times New Roman"/>
          <w:sz w:val="24"/>
          <w:szCs w:val="24"/>
        </w:rPr>
        <w:t xml:space="preserve"> alumnos</w:t>
      </w:r>
      <w:r w:rsidR="0096200A" w:rsidRPr="000C734F">
        <w:rPr>
          <w:rFonts w:ascii="Times New Roman" w:hAnsi="Times New Roman" w:cs="Times New Roman"/>
          <w:sz w:val="24"/>
          <w:szCs w:val="24"/>
        </w:rPr>
        <w:t xml:space="preserve"> </w:t>
      </w:r>
      <w:r w:rsidR="00552A3E" w:rsidRPr="001F239E">
        <w:rPr>
          <w:rFonts w:ascii="Times New Roman" w:hAnsi="Times New Roman" w:cs="Times New Roman"/>
          <w:sz w:val="24"/>
          <w:szCs w:val="24"/>
        </w:rPr>
        <w:t>(</w:t>
      </w:r>
      <w:r w:rsidR="00004992" w:rsidRPr="001F239E">
        <w:rPr>
          <w:rFonts w:ascii="Times New Roman" w:eastAsia="Times New Roman" w:hAnsi="Times New Roman" w:cs="Times New Roman"/>
          <w:spacing w:val="4"/>
          <w:sz w:val="24"/>
          <w:szCs w:val="24"/>
          <w:lang w:eastAsia="es-ES"/>
        </w:rPr>
        <w:t>Devis-Rozental</w:t>
      </w:r>
      <w:r w:rsidR="00552A3E" w:rsidRPr="001F239E">
        <w:rPr>
          <w:rFonts w:ascii="Times New Roman" w:eastAsia="Times New Roman" w:hAnsi="Times New Roman" w:cs="Times New Roman"/>
          <w:spacing w:val="4"/>
          <w:sz w:val="24"/>
          <w:szCs w:val="24"/>
          <w:lang w:eastAsia="es-ES"/>
        </w:rPr>
        <w:t xml:space="preserve">, </w:t>
      </w:r>
      <w:r w:rsidR="0096200A" w:rsidRPr="001F239E">
        <w:rPr>
          <w:rFonts w:ascii="Times New Roman" w:eastAsia="Times New Roman" w:hAnsi="Times New Roman" w:cs="Times New Roman"/>
          <w:spacing w:val="4"/>
          <w:sz w:val="24"/>
          <w:szCs w:val="24"/>
          <w:lang w:eastAsia="es-ES"/>
        </w:rPr>
        <w:t>2018).</w:t>
      </w:r>
      <w:r w:rsidR="00DD60FC">
        <w:rPr>
          <w:rFonts w:ascii="Times New Roman" w:eastAsia="Times New Roman" w:hAnsi="Times New Roman" w:cs="Times New Roman"/>
          <w:spacing w:val="4"/>
          <w:sz w:val="24"/>
          <w:szCs w:val="24"/>
          <w:lang w:eastAsia="es-ES"/>
        </w:rPr>
        <w:t xml:space="preserve"> </w:t>
      </w:r>
      <w:r w:rsidR="008A6B57">
        <w:rPr>
          <w:rFonts w:ascii="Times New Roman" w:eastAsia="Times New Roman" w:hAnsi="Times New Roman" w:cs="Times New Roman"/>
          <w:spacing w:val="4"/>
          <w:sz w:val="24"/>
          <w:szCs w:val="24"/>
          <w:lang w:eastAsia="es-ES"/>
        </w:rPr>
        <w:t>Investigaciones como las realizadas por</w:t>
      </w:r>
      <w:r w:rsidR="00DD60FC">
        <w:rPr>
          <w:rFonts w:ascii="Times New Roman" w:hAnsi="Times New Roman" w:cs="Times New Roman"/>
          <w:sz w:val="24"/>
          <w:szCs w:val="24"/>
          <w:shd w:val="clear" w:color="auto" w:fill="FFFFFF"/>
        </w:rPr>
        <w:t xml:space="preserve"> </w:t>
      </w:r>
      <w:r w:rsidR="008A6B57">
        <w:rPr>
          <w:rFonts w:ascii="Times New Roman" w:hAnsi="Times New Roman" w:cs="Times New Roman"/>
          <w:sz w:val="24"/>
          <w:szCs w:val="24"/>
          <w:shd w:val="clear" w:color="auto" w:fill="FFFFFF"/>
        </w:rPr>
        <w:t>Abdullah-Al-Mamun</w:t>
      </w:r>
      <w:r w:rsidR="00DD60FC" w:rsidRPr="001F239E">
        <w:rPr>
          <w:rFonts w:ascii="Times New Roman" w:hAnsi="Times New Roman" w:cs="Times New Roman"/>
          <w:sz w:val="24"/>
          <w:szCs w:val="24"/>
          <w:shd w:val="clear" w:color="auto" w:fill="FFFFFF"/>
        </w:rPr>
        <w:t xml:space="preserve"> </w:t>
      </w:r>
      <w:r w:rsidR="008A6B57">
        <w:rPr>
          <w:rFonts w:ascii="Times New Roman" w:hAnsi="Times New Roman" w:cs="Times New Roman"/>
          <w:sz w:val="24"/>
          <w:szCs w:val="24"/>
          <w:shd w:val="clear" w:color="auto" w:fill="FFFFFF"/>
        </w:rPr>
        <w:t xml:space="preserve">(2012) enfatizan que </w:t>
      </w:r>
      <w:r w:rsidR="00D24600">
        <w:rPr>
          <w:rFonts w:ascii="Times New Roman" w:hAnsi="Times New Roman" w:cs="Times New Roman"/>
          <w:sz w:val="24"/>
          <w:szCs w:val="24"/>
          <w:shd w:val="clear" w:color="auto" w:fill="FFFFFF"/>
        </w:rPr>
        <w:t xml:space="preserve">se puede implementar </w:t>
      </w:r>
      <w:r w:rsidR="00C652A1" w:rsidRPr="000C734F">
        <w:rPr>
          <w:rFonts w:ascii="Times New Roman" w:hAnsi="Times New Roman" w:cs="Times New Roman"/>
          <w:sz w:val="24"/>
          <w:szCs w:val="24"/>
          <w:shd w:val="clear" w:color="auto" w:fill="FFFFFF"/>
        </w:rPr>
        <w:t>un curso profesionalizante</w:t>
      </w:r>
      <w:r w:rsidR="00E96261">
        <w:rPr>
          <w:rFonts w:ascii="Times New Roman" w:hAnsi="Times New Roman" w:cs="Times New Roman"/>
          <w:sz w:val="24"/>
          <w:szCs w:val="24"/>
          <w:shd w:val="clear" w:color="auto" w:fill="FFFFFF"/>
        </w:rPr>
        <w:t>,</w:t>
      </w:r>
      <w:r w:rsidR="00C652A1" w:rsidRPr="000C734F">
        <w:rPr>
          <w:rFonts w:ascii="Times New Roman" w:hAnsi="Times New Roman" w:cs="Times New Roman"/>
          <w:sz w:val="24"/>
          <w:szCs w:val="24"/>
          <w:shd w:val="clear" w:color="auto" w:fill="FFFFFF"/>
        </w:rPr>
        <w:t xml:space="preserve"> con duración de tres años, que integre prácticas reflexivas, apoyo de un mentor</w:t>
      </w:r>
      <w:r w:rsidR="00E96261">
        <w:rPr>
          <w:rFonts w:ascii="Times New Roman" w:hAnsi="Times New Roman" w:cs="Times New Roman"/>
          <w:sz w:val="24"/>
          <w:szCs w:val="24"/>
          <w:shd w:val="clear" w:color="auto" w:fill="FFFFFF"/>
        </w:rPr>
        <w:t>;</w:t>
      </w:r>
      <w:r w:rsidR="00E96261" w:rsidRPr="000C734F">
        <w:rPr>
          <w:rFonts w:ascii="Times New Roman" w:hAnsi="Times New Roman" w:cs="Times New Roman"/>
          <w:sz w:val="24"/>
          <w:szCs w:val="24"/>
          <w:shd w:val="clear" w:color="auto" w:fill="FFFFFF"/>
        </w:rPr>
        <w:t xml:space="preserve"> </w:t>
      </w:r>
      <w:r w:rsidR="00C652A1" w:rsidRPr="000C734F">
        <w:rPr>
          <w:rFonts w:ascii="Times New Roman" w:hAnsi="Times New Roman" w:cs="Times New Roman"/>
          <w:sz w:val="24"/>
          <w:szCs w:val="24"/>
          <w:shd w:val="clear" w:color="auto" w:fill="FFFFFF"/>
        </w:rPr>
        <w:t xml:space="preserve">se sugiere que integre temáticas relacionadas con la gestión personal, el liderazgo personal, el </w:t>
      </w:r>
      <w:r w:rsidR="00C652A1" w:rsidRPr="00AA42A3">
        <w:rPr>
          <w:rFonts w:ascii="Times New Roman" w:hAnsi="Times New Roman" w:cs="Times New Roman"/>
          <w:i/>
          <w:iCs/>
          <w:sz w:val="24"/>
          <w:szCs w:val="24"/>
          <w:shd w:val="clear" w:color="auto" w:fill="FFFFFF"/>
        </w:rPr>
        <w:t>coaching</w:t>
      </w:r>
      <w:r w:rsidR="00C652A1" w:rsidRPr="000C734F">
        <w:rPr>
          <w:rFonts w:ascii="Times New Roman" w:hAnsi="Times New Roman" w:cs="Times New Roman"/>
          <w:sz w:val="24"/>
          <w:szCs w:val="24"/>
          <w:shd w:val="clear" w:color="auto" w:fill="FFFFFF"/>
        </w:rPr>
        <w:t>, la conciencia de sí mismo, automotivación, habilidades para exponer, mentoría, trabajo en equipo, l</w:t>
      </w:r>
      <w:r w:rsidR="00D24600">
        <w:rPr>
          <w:rFonts w:ascii="Times New Roman" w:hAnsi="Times New Roman" w:cs="Times New Roman"/>
          <w:sz w:val="24"/>
          <w:szCs w:val="24"/>
          <w:shd w:val="clear" w:color="auto" w:fill="FFFFFF"/>
        </w:rPr>
        <w:t>iderazgo interpersonal y ética.</w:t>
      </w:r>
    </w:p>
    <w:p w14:paraId="062AD61A" w14:textId="51284515" w:rsidR="005A57A9" w:rsidRPr="000C734F" w:rsidRDefault="00070767" w:rsidP="007F6DEA">
      <w:pPr>
        <w:pStyle w:val="Textoindependiente"/>
        <w:spacing w:after="0" w:line="360" w:lineRule="auto"/>
        <w:ind w:firstLine="708"/>
        <w:jc w:val="both"/>
        <w:rPr>
          <w:rFonts w:ascii="Times New Roman" w:hAnsi="Times New Roman" w:cs="Times New Roman"/>
          <w:sz w:val="24"/>
          <w:szCs w:val="24"/>
        </w:rPr>
      </w:pPr>
      <w:r w:rsidRPr="000C734F">
        <w:rPr>
          <w:rFonts w:ascii="Times New Roman" w:hAnsi="Times New Roman" w:cs="Times New Roman"/>
          <w:sz w:val="24"/>
          <w:szCs w:val="24"/>
          <w:shd w:val="clear" w:color="auto" w:fill="FFFFFF"/>
        </w:rPr>
        <w:t>L</w:t>
      </w:r>
      <w:r w:rsidR="00434DD8" w:rsidRPr="000C734F">
        <w:rPr>
          <w:rFonts w:ascii="Times New Roman" w:hAnsi="Times New Roman" w:cs="Times New Roman"/>
          <w:sz w:val="24"/>
          <w:szCs w:val="24"/>
          <w:shd w:val="clear" w:color="auto" w:fill="FFFFFF"/>
        </w:rPr>
        <w:t>os jóvenes que tienen más desarrolladas las habilidades blandas son aquellos que tienen más actividades extracurriculares</w:t>
      </w:r>
      <w:r w:rsidR="00282255">
        <w:rPr>
          <w:rFonts w:ascii="Times New Roman" w:hAnsi="Times New Roman" w:cs="Times New Roman"/>
          <w:sz w:val="24"/>
          <w:szCs w:val="24"/>
          <w:shd w:val="clear" w:color="auto" w:fill="FFFFFF"/>
        </w:rPr>
        <w:t>; una de estas podría ser, por ejemplo,</w:t>
      </w:r>
      <w:r w:rsidR="00434DD8" w:rsidRPr="000C734F">
        <w:rPr>
          <w:rFonts w:ascii="Times New Roman" w:hAnsi="Times New Roman" w:cs="Times New Roman"/>
          <w:sz w:val="24"/>
          <w:szCs w:val="24"/>
          <w:shd w:val="clear" w:color="auto" w:fill="FFFFFF"/>
        </w:rPr>
        <w:t xml:space="preserve"> apoyar algunas organizaciones que les permitan trabajar en puestos de liderazgo y desarrollar valores, ya que esto</w:t>
      </w:r>
      <w:r w:rsidR="00282255">
        <w:rPr>
          <w:rFonts w:ascii="Times New Roman" w:hAnsi="Times New Roman" w:cs="Times New Roman"/>
          <w:sz w:val="24"/>
          <w:szCs w:val="24"/>
          <w:shd w:val="clear" w:color="auto" w:fill="FFFFFF"/>
        </w:rPr>
        <w:t xml:space="preserve"> incentiva el desarrollo de</w:t>
      </w:r>
      <w:r w:rsidR="00434DD8" w:rsidRPr="000C734F">
        <w:rPr>
          <w:rFonts w:ascii="Times New Roman" w:hAnsi="Times New Roman" w:cs="Times New Roman"/>
          <w:sz w:val="24"/>
          <w:szCs w:val="24"/>
          <w:shd w:val="clear" w:color="auto" w:fill="FFFFFF"/>
        </w:rPr>
        <w:t xml:space="preserve"> juicios éticos y</w:t>
      </w:r>
      <w:r w:rsidR="00282255">
        <w:rPr>
          <w:rFonts w:ascii="Times New Roman" w:hAnsi="Times New Roman" w:cs="Times New Roman"/>
          <w:sz w:val="24"/>
          <w:szCs w:val="24"/>
          <w:shd w:val="clear" w:color="auto" w:fill="FFFFFF"/>
        </w:rPr>
        <w:t xml:space="preserve"> que los alumnos</w:t>
      </w:r>
      <w:r w:rsidR="00434DD8" w:rsidRPr="000C734F">
        <w:rPr>
          <w:rFonts w:ascii="Times New Roman" w:hAnsi="Times New Roman" w:cs="Times New Roman"/>
          <w:sz w:val="24"/>
          <w:szCs w:val="24"/>
          <w:shd w:val="clear" w:color="auto" w:fill="FFFFFF"/>
        </w:rPr>
        <w:t xml:space="preserve"> sean saludables en pensamientos. Se recomienda</w:t>
      </w:r>
      <w:r w:rsidR="00282255">
        <w:rPr>
          <w:rFonts w:ascii="Times New Roman" w:hAnsi="Times New Roman" w:cs="Times New Roman"/>
          <w:sz w:val="24"/>
          <w:szCs w:val="24"/>
          <w:shd w:val="clear" w:color="auto" w:fill="FFFFFF"/>
        </w:rPr>
        <w:t>, asimismo,</w:t>
      </w:r>
      <w:r w:rsidR="00434DD8" w:rsidRPr="000C734F">
        <w:rPr>
          <w:rFonts w:ascii="Times New Roman" w:hAnsi="Times New Roman" w:cs="Times New Roman"/>
          <w:sz w:val="24"/>
          <w:szCs w:val="24"/>
          <w:shd w:val="clear" w:color="auto" w:fill="FFFFFF"/>
        </w:rPr>
        <w:t xml:space="preserve"> revisar cuáles son las actividades que permiten obtener créditos y analiz</w:t>
      </w:r>
      <w:r w:rsidR="00966C48" w:rsidRPr="000C734F">
        <w:rPr>
          <w:rFonts w:ascii="Times New Roman" w:hAnsi="Times New Roman" w:cs="Times New Roman"/>
          <w:sz w:val="24"/>
          <w:szCs w:val="24"/>
          <w:shd w:val="clear" w:color="auto" w:fill="FFFFFF"/>
        </w:rPr>
        <w:t xml:space="preserve">ar la pertinencia de </w:t>
      </w:r>
      <w:r w:rsidR="00282255">
        <w:rPr>
          <w:rFonts w:ascii="Times New Roman" w:hAnsi="Times New Roman" w:cs="Times New Roman"/>
          <w:sz w:val="24"/>
          <w:szCs w:val="24"/>
          <w:shd w:val="clear" w:color="auto" w:fill="FFFFFF"/>
        </w:rPr>
        <w:t>estos</w:t>
      </w:r>
      <w:r w:rsidR="00966C48" w:rsidRPr="000C734F">
        <w:rPr>
          <w:rFonts w:ascii="Times New Roman" w:hAnsi="Times New Roman" w:cs="Times New Roman"/>
          <w:sz w:val="24"/>
          <w:szCs w:val="24"/>
          <w:shd w:val="clear" w:color="auto" w:fill="FFFFFF"/>
        </w:rPr>
        <w:t xml:space="preserve">. También se puede trabajar con </w:t>
      </w:r>
      <w:r w:rsidR="005A57A9" w:rsidRPr="000C734F">
        <w:rPr>
          <w:rFonts w:ascii="Times New Roman" w:hAnsi="Times New Roman" w:cs="Times New Roman"/>
          <w:sz w:val="24"/>
          <w:szCs w:val="24"/>
        </w:rPr>
        <w:t>programas de educación al aire libre</w:t>
      </w:r>
      <w:r w:rsidR="00282255">
        <w:rPr>
          <w:rFonts w:ascii="Times New Roman" w:hAnsi="Times New Roman" w:cs="Times New Roman"/>
          <w:sz w:val="24"/>
          <w:szCs w:val="24"/>
        </w:rPr>
        <w:t>, lo cual</w:t>
      </w:r>
      <w:r w:rsidR="005A57A9" w:rsidRPr="000C734F">
        <w:rPr>
          <w:rFonts w:ascii="Times New Roman" w:hAnsi="Times New Roman" w:cs="Times New Roman"/>
          <w:sz w:val="24"/>
          <w:szCs w:val="24"/>
        </w:rPr>
        <w:t xml:space="preserve"> permite que los estudiantes desarrollen la comunicación, el liderazgo, el trabajo en equipo y la solución de problemas </w:t>
      </w:r>
      <w:r w:rsidR="005C6050" w:rsidRPr="001F239E">
        <w:rPr>
          <w:rFonts w:ascii="Times New Roman" w:hAnsi="Times New Roman" w:cs="Times New Roman"/>
          <w:sz w:val="24"/>
          <w:szCs w:val="24"/>
        </w:rPr>
        <w:t>(</w:t>
      </w:r>
      <w:r w:rsidR="005A57A9" w:rsidRPr="009D3AC0">
        <w:rPr>
          <w:rFonts w:ascii="Times New Roman" w:hAnsi="Times New Roman" w:cs="Times New Roman"/>
          <w:sz w:val="24"/>
          <w:szCs w:val="24"/>
          <w:shd w:val="clear" w:color="auto" w:fill="FFFFFF"/>
          <w:lang w:val="es-MX"/>
        </w:rPr>
        <w:t>Lenn</w:t>
      </w:r>
      <w:r w:rsidR="009C0291" w:rsidRPr="009D3AC0">
        <w:rPr>
          <w:rFonts w:ascii="Times New Roman" w:hAnsi="Times New Roman" w:cs="Times New Roman"/>
          <w:sz w:val="24"/>
          <w:szCs w:val="24"/>
          <w:shd w:val="clear" w:color="auto" w:fill="FFFFFF"/>
          <w:lang w:val="es-MX"/>
        </w:rPr>
        <w:t>ox y</w:t>
      </w:r>
      <w:r w:rsidR="005C6050" w:rsidRPr="009D3AC0">
        <w:rPr>
          <w:rFonts w:ascii="Times New Roman" w:hAnsi="Times New Roman" w:cs="Times New Roman"/>
          <w:sz w:val="24"/>
          <w:szCs w:val="24"/>
          <w:shd w:val="clear" w:color="auto" w:fill="FFFFFF"/>
          <w:lang w:val="es-MX"/>
        </w:rPr>
        <w:t xml:space="preserve"> Roos, </w:t>
      </w:r>
      <w:r w:rsidR="005A57A9" w:rsidRPr="009D3AC0">
        <w:rPr>
          <w:rFonts w:ascii="Times New Roman" w:hAnsi="Times New Roman" w:cs="Times New Roman"/>
          <w:sz w:val="24"/>
          <w:szCs w:val="24"/>
          <w:shd w:val="clear" w:color="auto" w:fill="FFFFFF"/>
          <w:lang w:val="es-MX"/>
        </w:rPr>
        <w:t>2017).</w:t>
      </w:r>
    </w:p>
    <w:p w14:paraId="49CD397C" w14:textId="5C86EC40" w:rsidR="00EC7F98" w:rsidRPr="000C734F" w:rsidRDefault="00904D84" w:rsidP="007F6DEA">
      <w:pPr>
        <w:pStyle w:val="Textoindependiente"/>
        <w:spacing w:after="0" w:line="360" w:lineRule="auto"/>
        <w:ind w:firstLine="708"/>
        <w:jc w:val="both"/>
        <w:rPr>
          <w:rFonts w:ascii="Times New Roman" w:eastAsia="Times New Roman" w:hAnsi="Times New Roman" w:cs="Times New Roman"/>
          <w:spacing w:val="4"/>
          <w:sz w:val="24"/>
          <w:szCs w:val="24"/>
          <w:lang w:eastAsia="es-ES"/>
        </w:rPr>
      </w:pPr>
      <w:r w:rsidRPr="000C734F">
        <w:rPr>
          <w:rFonts w:ascii="Times New Roman" w:eastAsia="Times New Roman" w:hAnsi="Times New Roman" w:cs="Times New Roman"/>
          <w:spacing w:val="4"/>
          <w:sz w:val="24"/>
          <w:szCs w:val="24"/>
          <w:lang w:eastAsia="es-ES"/>
        </w:rPr>
        <w:t>Las escuelas podrían esforzarse en la</w:t>
      </w:r>
      <w:r w:rsidR="00EC7F98" w:rsidRPr="000C734F">
        <w:rPr>
          <w:rFonts w:ascii="Times New Roman" w:eastAsia="Times New Roman" w:hAnsi="Times New Roman" w:cs="Times New Roman"/>
          <w:spacing w:val="4"/>
          <w:sz w:val="24"/>
          <w:szCs w:val="24"/>
          <w:lang w:eastAsia="es-ES"/>
        </w:rPr>
        <w:t xml:space="preserve"> implementación de cursos de capacitación relacionados con la inteligencia emocional</w:t>
      </w:r>
      <w:r w:rsidR="00042536">
        <w:rPr>
          <w:rFonts w:ascii="Times New Roman" w:eastAsia="Times New Roman" w:hAnsi="Times New Roman" w:cs="Times New Roman"/>
          <w:spacing w:val="4"/>
          <w:sz w:val="24"/>
          <w:szCs w:val="24"/>
          <w:lang w:eastAsia="es-ES"/>
        </w:rPr>
        <w:t>,</w:t>
      </w:r>
      <w:r w:rsidR="00EC7F98" w:rsidRPr="000C734F">
        <w:rPr>
          <w:rFonts w:ascii="Times New Roman" w:eastAsia="Times New Roman" w:hAnsi="Times New Roman" w:cs="Times New Roman"/>
          <w:spacing w:val="4"/>
          <w:sz w:val="24"/>
          <w:szCs w:val="24"/>
          <w:lang w:eastAsia="es-ES"/>
        </w:rPr>
        <w:t xml:space="preserve"> </w:t>
      </w:r>
      <w:r w:rsidR="007803E9" w:rsidRPr="000C734F">
        <w:rPr>
          <w:rFonts w:ascii="Times New Roman" w:eastAsia="Times New Roman" w:hAnsi="Times New Roman" w:cs="Times New Roman"/>
          <w:spacing w:val="4"/>
          <w:sz w:val="24"/>
          <w:szCs w:val="24"/>
          <w:lang w:eastAsia="es-ES"/>
        </w:rPr>
        <w:t xml:space="preserve">ya que </w:t>
      </w:r>
      <w:r w:rsidR="00EC7F98" w:rsidRPr="000C734F">
        <w:rPr>
          <w:rFonts w:ascii="Times New Roman" w:eastAsia="Times New Roman" w:hAnsi="Times New Roman" w:cs="Times New Roman"/>
          <w:spacing w:val="4"/>
          <w:sz w:val="24"/>
          <w:szCs w:val="24"/>
          <w:lang w:eastAsia="es-ES"/>
        </w:rPr>
        <w:t>han demostrado obtener resultados favorables en las habilidades emocionales</w:t>
      </w:r>
      <w:r w:rsidR="00042536">
        <w:rPr>
          <w:rFonts w:ascii="Times New Roman" w:eastAsia="Times New Roman" w:hAnsi="Times New Roman" w:cs="Times New Roman"/>
          <w:spacing w:val="4"/>
          <w:sz w:val="24"/>
          <w:szCs w:val="24"/>
          <w:lang w:eastAsia="es-ES"/>
        </w:rPr>
        <w:t>.</w:t>
      </w:r>
      <w:r w:rsidR="00042536" w:rsidRPr="000C734F">
        <w:rPr>
          <w:rFonts w:ascii="Times New Roman" w:eastAsia="Times New Roman" w:hAnsi="Times New Roman" w:cs="Times New Roman"/>
          <w:spacing w:val="4"/>
          <w:sz w:val="24"/>
          <w:szCs w:val="24"/>
          <w:lang w:eastAsia="es-ES"/>
        </w:rPr>
        <w:t xml:space="preserve"> </w:t>
      </w:r>
      <w:r w:rsidR="00042536">
        <w:rPr>
          <w:rFonts w:ascii="Times New Roman" w:eastAsia="Times New Roman" w:hAnsi="Times New Roman" w:cs="Times New Roman"/>
          <w:spacing w:val="4"/>
          <w:sz w:val="24"/>
          <w:szCs w:val="24"/>
          <w:lang w:eastAsia="es-ES"/>
        </w:rPr>
        <w:t>P</w:t>
      </w:r>
      <w:r w:rsidR="00042536" w:rsidRPr="000C734F">
        <w:rPr>
          <w:rFonts w:ascii="Times New Roman" w:eastAsia="Times New Roman" w:hAnsi="Times New Roman" w:cs="Times New Roman"/>
          <w:spacing w:val="4"/>
          <w:sz w:val="24"/>
          <w:szCs w:val="24"/>
          <w:lang w:eastAsia="es-ES"/>
        </w:rPr>
        <w:t xml:space="preserve">ero </w:t>
      </w:r>
      <w:r w:rsidR="00EC7F98" w:rsidRPr="000C734F">
        <w:rPr>
          <w:rFonts w:ascii="Times New Roman" w:eastAsia="Times New Roman" w:hAnsi="Times New Roman" w:cs="Times New Roman"/>
          <w:spacing w:val="4"/>
          <w:sz w:val="24"/>
          <w:szCs w:val="24"/>
          <w:lang w:eastAsia="es-ES"/>
        </w:rPr>
        <w:t xml:space="preserve">se requiere que los jóvenes muestren </w:t>
      </w:r>
      <w:r w:rsidR="00042536">
        <w:rPr>
          <w:rFonts w:ascii="Times New Roman" w:eastAsia="Times New Roman" w:hAnsi="Times New Roman" w:cs="Times New Roman"/>
          <w:spacing w:val="4"/>
          <w:sz w:val="24"/>
          <w:szCs w:val="24"/>
          <w:lang w:eastAsia="es-ES"/>
        </w:rPr>
        <w:t>predisposición</w:t>
      </w:r>
      <w:r w:rsidR="00042536" w:rsidRPr="000C734F">
        <w:rPr>
          <w:rFonts w:ascii="Times New Roman" w:eastAsia="Times New Roman" w:hAnsi="Times New Roman" w:cs="Times New Roman"/>
          <w:spacing w:val="4"/>
          <w:sz w:val="24"/>
          <w:szCs w:val="24"/>
          <w:lang w:eastAsia="es-ES"/>
        </w:rPr>
        <w:t xml:space="preserve"> </w:t>
      </w:r>
      <w:r w:rsidR="00EC7F98" w:rsidRPr="000C734F">
        <w:rPr>
          <w:rFonts w:ascii="Times New Roman" w:eastAsia="Times New Roman" w:hAnsi="Times New Roman" w:cs="Times New Roman"/>
          <w:spacing w:val="4"/>
          <w:sz w:val="24"/>
          <w:szCs w:val="24"/>
          <w:lang w:eastAsia="es-ES"/>
        </w:rPr>
        <w:t xml:space="preserve">para aprender de manera autónoma y tengan la capacidad de hacer uso de plataformas </w:t>
      </w:r>
      <w:r w:rsidR="00EC7F98" w:rsidRPr="00AA42A3">
        <w:rPr>
          <w:rFonts w:ascii="Times New Roman" w:eastAsia="Times New Roman" w:hAnsi="Times New Roman" w:cs="Times New Roman"/>
          <w:i/>
          <w:iCs/>
          <w:spacing w:val="4"/>
          <w:sz w:val="24"/>
          <w:szCs w:val="24"/>
          <w:lang w:eastAsia="es-ES"/>
        </w:rPr>
        <w:t>e-learning</w:t>
      </w:r>
      <w:r w:rsidR="00EC7F98" w:rsidRPr="000C734F">
        <w:rPr>
          <w:rFonts w:ascii="Times New Roman" w:eastAsia="Times New Roman" w:hAnsi="Times New Roman" w:cs="Times New Roman"/>
          <w:spacing w:val="4"/>
          <w:sz w:val="24"/>
          <w:szCs w:val="24"/>
          <w:lang w:eastAsia="es-ES"/>
        </w:rPr>
        <w:t xml:space="preserve"> </w:t>
      </w:r>
      <w:r w:rsidR="00EC7F98" w:rsidRPr="001F239E">
        <w:rPr>
          <w:rFonts w:ascii="Times New Roman" w:eastAsia="Times New Roman" w:hAnsi="Times New Roman" w:cs="Times New Roman"/>
          <w:spacing w:val="4"/>
          <w:sz w:val="24"/>
          <w:szCs w:val="24"/>
          <w:lang w:eastAsia="es-ES"/>
        </w:rPr>
        <w:t>(</w:t>
      </w:r>
      <w:r w:rsidR="004C2C77" w:rsidRPr="001F239E">
        <w:rPr>
          <w:rFonts w:ascii="Times New Roman" w:hAnsi="Times New Roman" w:cs="Times New Roman"/>
          <w:sz w:val="24"/>
          <w:szCs w:val="24"/>
          <w:shd w:val="clear" w:color="auto" w:fill="FFFFFF"/>
        </w:rPr>
        <w:t>G</w:t>
      </w:r>
      <w:r w:rsidR="009C0291">
        <w:rPr>
          <w:rFonts w:ascii="Times New Roman" w:hAnsi="Times New Roman" w:cs="Times New Roman"/>
          <w:sz w:val="24"/>
          <w:szCs w:val="24"/>
          <w:shd w:val="clear" w:color="auto" w:fill="FFFFFF"/>
        </w:rPr>
        <w:t>ilar, Pozo y</w:t>
      </w:r>
      <w:r w:rsidR="0028209B">
        <w:rPr>
          <w:rFonts w:ascii="Times New Roman" w:hAnsi="Times New Roman" w:cs="Times New Roman"/>
          <w:sz w:val="24"/>
          <w:szCs w:val="24"/>
          <w:shd w:val="clear" w:color="auto" w:fill="FFFFFF"/>
        </w:rPr>
        <w:t xml:space="preserve"> Castejón,</w:t>
      </w:r>
      <w:r w:rsidR="00605970" w:rsidRPr="001F239E">
        <w:rPr>
          <w:rFonts w:ascii="Times New Roman" w:hAnsi="Times New Roman" w:cs="Times New Roman"/>
          <w:sz w:val="24"/>
          <w:szCs w:val="24"/>
          <w:shd w:val="clear" w:color="auto" w:fill="FFFFFF"/>
        </w:rPr>
        <w:t xml:space="preserve"> </w:t>
      </w:r>
      <w:r w:rsidR="00EC7F98" w:rsidRPr="001F239E">
        <w:rPr>
          <w:rFonts w:ascii="Times New Roman" w:hAnsi="Times New Roman" w:cs="Times New Roman"/>
          <w:sz w:val="24"/>
          <w:szCs w:val="24"/>
          <w:shd w:val="clear" w:color="auto" w:fill="FFFFFF"/>
        </w:rPr>
        <w:t>2018).</w:t>
      </w:r>
    </w:p>
    <w:p w14:paraId="5F4DCDCD" w14:textId="6AAD0FE3" w:rsidR="009045DD" w:rsidRPr="000C734F" w:rsidRDefault="009045DD" w:rsidP="007F6DEA">
      <w:pPr>
        <w:pStyle w:val="Textoindependiente"/>
        <w:spacing w:after="0" w:line="360" w:lineRule="auto"/>
        <w:ind w:firstLine="708"/>
        <w:jc w:val="both"/>
        <w:rPr>
          <w:rFonts w:ascii="Times New Roman" w:hAnsi="Times New Roman" w:cs="Times New Roman"/>
          <w:sz w:val="24"/>
          <w:szCs w:val="24"/>
        </w:rPr>
      </w:pPr>
      <w:r w:rsidRPr="000C734F">
        <w:rPr>
          <w:rFonts w:ascii="Times New Roman" w:hAnsi="Times New Roman" w:cs="Times New Roman"/>
          <w:sz w:val="24"/>
          <w:szCs w:val="24"/>
        </w:rPr>
        <w:t xml:space="preserve">Con respecto el factor que mide la percepción de los </w:t>
      </w:r>
      <w:r w:rsidR="0037512A" w:rsidRPr="000C734F">
        <w:rPr>
          <w:rFonts w:ascii="Times New Roman" w:hAnsi="Times New Roman" w:cs="Times New Roman"/>
          <w:sz w:val="24"/>
          <w:szCs w:val="24"/>
        </w:rPr>
        <w:t>profesores</w:t>
      </w:r>
      <w:r w:rsidR="0037512A">
        <w:rPr>
          <w:rFonts w:ascii="Times New Roman" w:hAnsi="Times New Roman" w:cs="Times New Roman"/>
          <w:sz w:val="24"/>
          <w:szCs w:val="24"/>
        </w:rPr>
        <w:t>,</w:t>
      </w:r>
      <w:r w:rsidRPr="000C734F">
        <w:rPr>
          <w:rFonts w:ascii="Times New Roman" w:hAnsi="Times New Roman" w:cs="Times New Roman"/>
          <w:sz w:val="24"/>
          <w:szCs w:val="24"/>
        </w:rPr>
        <w:t xml:space="preserve"> se halló que los jóvenes del </w:t>
      </w:r>
      <w:r w:rsidR="00042536" w:rsidRPr="000C734F">
        <w:rPr>
          <w:rFonts w:ascii="Times New Roman" w:hAnsi="Times New Roman" w:cs="Times New Roman"/>
          <w:sz w:val="24"/>
          <w:szCs w:val="24"/>
        </w:rPr>
        <w:t>Te</w:t>
      </w:r>
      <w:r w:rsidR="00042536">
        <w:rPr>
          <w:rFonts w:ascii="Times New Roman" w:hAnsi="Times New Roman" w:cs="Times New Roman"/>
          <w:sz w:val="24"/>
          <w:szCs w:val="24"/>
        </w:rPr>
        <w:t>c</w:t>
      </w:r>
      <w:r w:rsidR="00042536" w:rsidRPr="000C734F">
        <w:rPr>
          <w:rFonts w:ascii="Times New Roman" w:hAnsi="Times New Roman" w:cs="Times New Roman"/>
          <w:sz w:val="24"/>
          <w:szCs w:val="24"/>
        </w:rPr>
        <w:t xml:space="preserve">NM </w:t>
      </w:r>
      <w:r w:rsidRPr="000C734F">
        <w:rPr>
          <w:rFonts w:ascii="Times New Roman" w:hAnsi="Times New Roman" w:cs="Times New Roman"/>
          <w:sz w:val="24"/>
          <w:szCs w:val="24"/>
        </w:rPr>
        <w:t>son lo que califican de mejor forma el tr</w:t>
      </w:r>
      <w:r w:rsidR="00006FBC" w:rsidRPr="000C734F">
        <w:rPr>
          <w:rFonts w:ascii="Times New Roman" w:hAnsi="Times New Roman" w:cs="Times New Roman"/>
          <w:sz w:val="24"/>
          <w:szCs w:val="24"/>
        </w:rPr>
        <w:t>abajo docente</w:t>
      </w:r>
      <w:r w:rsidR="0037512A">
        <w:rPr>
          <w:rFonts w:ascii="Times New Roman" w:hAnsi="Times New Roman" w:cs="Times New Roman"/>
          <w:sz w:val="24"/>
          <w:szCs w:val="24"/>
        </w:rPr>
        <w:t>;</w:t>
      </w:r>
      <w:r w:rsidR="0037512A" w:rsidRPr="000C734F">
        <w:rPr>
          <w:rFonts w:ascii="Times New Roman" w:hAnsi="Times New Roman" w:cs="Times New Roman"/>
          <w:sz w:val="24"/>
          <w:szCs w:val="24"/>
        </w:rPr>
        <w:t xml:space="preserve"> </w:t>
      </w:r>
      <w:r w:rsidR="00006FBC" w:rsidRPr="000C734F">
        <w:rPr>
          <w:rFonts w:ascii="Times New Roman" w:hAnsi="Times New Roman" w:cs="Times New Roman"/>
          <w:sz w:val="24"/>
          <w:szCs w:val="24"/>
        </w:rPr>
        <w:t>en segundo lugar</w:t>
      </w:r>
      <w:r w:rsidR="0037512A">
        <w:rPr>
          <w:rFonts w:ascii="Times New Roman" w:hAnsi="Times New Roman" w:cs="Times New Roman"/>
          <w:sz w:val="24"/>
          <w:szCs w:val="24"/>
        </w:rPr>
        <w:t>,</w:t>
      </w:r>
      <w:r w:rsidRPr="000C734F">
        <w:rPr>
          <w:rFonts w:ascii="Times New Roman" w:hAnsi="Times New Roman" w:cs="Times New Roman"/>
          <w:sz w:val="24"/>
          <w:szCs w:val="24"/>
        </w:rPr>
        <w:t xml:space="preserve"> está la </w:t>
      </w:r>
      <w:r w:rsidR="0037512A">
        <w:rPr>
          <w:rFonts w:ascii="Times New Roman" w:hAnsi="Times New Roman" w:cs="Times New Roman"/>
          <w:sz w:val="24"/>
          <w:szCs w:val="24"/>
        </w:rPr>
        <w:t>U</w:t>
      </w:r>
      <w:r w:rsidR="0037512A" w:rsidRPr="000C734F">
        <w:rPr>
          <w:rFonts w:ascii="Times New Roman" w:hAnsi="Times New Roman" w:cs="Times New Roman"/>
          <w:sz w:val="24"/>
          <w:szCs w:val="24"/>
        </w:rPr>
        <w:t xml:space="preserve">niversidad </w:t>
      </w:r>
      <w:r w:rsidRPr="000C734F">
        <w:rPr>
          <w:rFonts w:ascii="Times New Roman" w:hAnsi="Times New Roman" w:cs="Times New Roman"/>
          <w:sz w:val="24"/>
          <w:szCs w:val="24"/>
        </w:rPr>
        <w:t xml:space="preserve">del </w:t>
      </w:r>
      <w:r w:rsidR="0037512A">
        <w:rPr>
          <w:rFonts w:ascii="Times New Roman" w:hAnsi="Times New Roman" w:cs="Times New Roman"/>
          <w:sz w:val="24"/>
          <w:szCs w:val="24"/>
        </w:rPr>
        <w:t>P</w:t>
      </w:r>
      <w:r w:rsidR="0037512A" w:rsidRPr="000C734F">
        <w:rPr>
          <w:rFonts w:ascii="Times New Roman" w:hAnsi="Times New Roman" w:cs="Times New Roman"/>
          <w:sz w:val="24"/>
          <w:szCs w:val="24"/>
        </w:rPr>
        <w:t xml:space="preserve">aís </w:t>
      </w:r>
      <w:r w:rsidRPr="000C734F">
        <w:rPr>
          <w:rFonts w:ascii="Times New Roman" w:hAnsi="Times New Roman" w:cs="Times New Roman"/>
          <w:sz w:val="24"/>
          <w:szCs w:val="24"/>
        </w:rPr>
        <w:t>Vasco</w:t>
      </w:r>
      <w:r w:rsidR="0037512A">
        <w:rPr>
          <w:rFonts w:ascii="Times New Roman" w:hAnsi="Times New Roman" w:cs="Times New Roman"/>
          <w:sz w:val="24"/>
          <w:szCs w:val="24"/>
        </w:rPr>
        <w:t>,</w:t>
      </w:r>
      <w:r w:rsidRPr="000C734F">
        <w:rPr>
          <w:rFonts w:ascii="Times New Roman" w:hAnsi="Times New Roman" w:cs="Times New Roman"/>
          <w:sz w:val="24"/>
          <w:szCs w:val="24"/>
        </w:rPr>
        <w:t xml:space="preserve"> y por último</w:t>
      </w:r>
      <w:r w:rsidR="0037512A">
        <w:rPr>
          <w:rFonts w:ascii="Times New Roman" w:hAnsi="Times New Roman" w:cs="Times New Roman"/>
          <w:sz w:val="24"/>
          <w:szCs w:val="24"/>
        </w:rPr>
        <w:t>,</w:t>
      </w:r>
      <w:r w:rsidRPr="000C734F">
        <w:rPr>
          <w:rFonts w:ascii="Times New Roman" w:hAnsi="Times New Roman" w:cs="Times New Roman"/>
          <w:sz w:val="24"/>
          <w:szCs w:val="24"/>
        </w:rPr>
        <w:t xml:space="preserve"> el IPN. Los modelo</w:t>
      </w:r>
      <w:r w:rsidR="00605970" w:rsidRPr="000C734F">
        <w:rPr>
          <w:rFonts w:ascii="Times New Roman" w:hAnsi="Times New Roman" w:cs="Times New Roman"/>
          <w:sz w:val="24"/>
          <w:szCs w:val="24"/>
        </w:rPr>
        <w:t>s</w:t>
      </w:r>
      <w:r w:rsidRPr="000C734F">
        <w:rPr>
          <w:rFonts w:ascii="Times New Roman" w:hAnsi="Times New Roman" w:cs="Times New Roman"/>
          <w:sz w:val="24"/>
          <w:szCs w:val="24"/>
        </w:rPr>
        <w:t xml:space="preserve"> lineales</w:t>
      </w:r>
      <w:r w:rsidR="00605970" w:rsidRPr="000C734F">
        <w:rPr>
          <w:rFonts w:ascii="Times New Roman" w:hAnsi="Times New Roman" w:cs="Times New Roman"/>
          <w:sz w:val="24"/>
          <w:szCs w:val="24"/>
        </w:rPr>
        <w:t xml:space="preserve"> generalizados</w:t>
      </w:r>
      <w:r w:rsidRPr="000C734F">
        <w:rPr>
          <w:rFonts w:ascii="Times New Roman" w:hAnsi="Times New Roman" w:cs="Times New Roman"/>
          <w:sz w:val="24"/>
          <w:szCs w:val="24"/>
        </w:rPr>
        <w:t xml:space="preserve"> permitieron identificar que </w:t>
      </w:r>
      <w:r w:rsidR="0037512A">
        <w:rPr>
          <w:rFonts w:ascii="Times New Roman" w:hAnsi="Times New Roman" w:cs="Times New Roman"/>
          <w:sz w:val="24"/>
          <w:szCs w:val="24"/>
        </w:rPr>
        <w:t xml:space="preserve">los participantes adscritos a la </w:t>
      </w:r>
      <w:r w:rsidRPr="000C734F">
        <w:rPr>
          <w:rFonts w:ascii="Times New Roman" w:hAnsi="Times New Roman" w:cs="Times New Roman"/>
          <w:sz w:val="24"/>
          <w:szCs w:val="24"/>
        </w:rPr>
        <w:t xml:space="preserve">ingeniería en </w:t>
      </w:r>
      <w:r w:rsidR="0037512A">
        <w:rPr>
          <w:rFonts w:ascii="Times New Roman" w:hAnsi="Times New Roman" w:cs="Times New Roman"/>
          <w:sz w:val="24"/>
          <w:szCs w:val="24"/>
        </w:rPr>
        <w:t>T</w:t>
      </w:r>
      <w:r w:rsidR="0037512A" w:rsidRPr="000C734F">
        <w:rPr>
          <w:rFonts w:ascii="Times New Roman" w:hAnsi="Times New Roman" w:cs="Times New Roman"/>
          <w:sz w:val="24"/>
          <w:szCs w:val="24"/>
        </w:rPr>
        <w:t xml:space="preserve">ransporte </w:t>
      </w:r>
      <w:r w:rsidRPr="000C734F">
        <w:rPr>
          <w:rFonts w:ascii="Times New Roman" w:hAnsi="Times New Roman" w:cs="Times New Roman"/>
          <w:sz w:val="24"/>
          <w:szCs w:val="24"/>
        </w:rPr>
        <w:t xml:space="preserve">que se imparte en el IPN </w:t>
      </w:r>
      <w:r w:rsidR="0037512A">
        <w:rPr>
          <w:rFonts w:ascii="Times New Roman" w:hAnsi="Times New Roman" w:cs="Times New Roman"/>
          <w:sz w:val="24"/>
          <w:szCs w:val="24"/>
        </w:rPr>
        <w:t>son los que</w:t>
      </w:r>
      <w:r w:rsidRPr="000C734F">
        <w:rPr>
          <w:rFonts w:ascii="Times New Roman" w:hAnsi="Times New Roman" w:cs="Times New Roman"/>
          <w:sz w:val="24"/>
          <w:szCs w:val="24"/>
        </w:rPr>
        <w:t xml:space="preserve"> perciben de mejor manera los elementos del factor</w:t>
      </w:r>
      <w:r w:rsidR="0037512A">
        <w:rPr>
          <w:rFonts w:ascii="Times New Roman" w:hAnsi="Times New Roman" w:cs="Times New Roman"/>
          <w:sz w:val="24"/>
          <w:szCs w:val="24"/>
        </w:rPr>
        <w:t>;</w:t>
      </w:r>
      <w:r w:rsidR="0037512A" w:rsidRPr="000C734F">
        <w:rPr>
          <w:rFonts w:ascii="Times New Roman" w:hAnsi="Times New Roman" w:cs="Times New Roman"/>
          <w:sz w:val="24"/>
          <w:szCs w:val="24"/>
        </w:rPr>
        <w:t xml:space="preserve"> </w:t>
      </w:r>
      <w:r w:rsidRPr="000C734F">
        <w:rPr>
          <w:rFonts w:ascii="Times New Roman" w:hAnsi="Times New Roman" w:cs="Times New Roman"/>
          <w:sz w:val="24"/>
          <w:szCs w:val="24"/>
        </w:rPr>
        <w:t xml:space="preserve">la ingeniería en </w:t>
      </w:r>
      <w:r w:rsidR="0037512A">
        <w:rPr>
          <w:rFonts w:ascii="Times New Roman" w:hAnsi="Times New Roman" w:cs="Times New Roman"/>
          <w:sz w:val="24"/>
          <w:szCs w:val="24"/>
        </w:rPr>
        <w:t>I</w:t>
      </w:r>
      <w:r w:rsidRPr="000C734F">
        <w:rPr>
          <w:rFonts w:ascii="Times New Roman" w:hAnsi="Times New Roman" w:cs="Times New Roman"/>
          <w:sz w:val="24"/>
          <w:szCs w:val="24"/>
        </w:rPr>
        <w:t xml:space="preserve">nformática es la carrera en las que los jóvenes califican con menos puntos el trabajo de los profesores. Los alumnos en España que dijeron tener una beca y que se encuentran laborando califican de forma positiva la labor de los docentes. </w:t>
      </w:r>
    </w:p>
    <w:p w14:paraId="385FAF1A" w14:textId="79B28531" w:rsidR="00EC7F98" w:rsidRPr="000C734F" w:rsidRDefault="009045DD">
      <w:pPr>
        <w:pStyle w:val="Textoindependiente"/>
        <w:spacing w:after="0" w:line="360" w:lineRule="auto"/>
        <w:ind w:firstLine="708"/>
        <w:jc w:val="both"/>
        <w:rPr>
          <w:rFonts w:ascii="Times New Roman" w:eastAsia="Times New Roman" w:hAnsi="Times New Roman" w:cs="Times New Roman"/>
          <w:spacing w:val="4"/>
          <w:sz w:val="24"/>
          <w:szCs w:val="24"/>
          <w:lang w:eastAsia="es-ES"/>
        </w:rPr>
      </w:pPr>
      <w:r w:rsidRPr="000C734F">
        <w:rPr>
          <w:rFonts w:ascii="Times New Roman" w:eastAsia="Times New Roman" w:hAnsi="Times New Roman" w:cs="Times New Roman"/>
          <w:spacing w:val="4"/>
          <w:sz w:val="24"/>
          <w:szCs w:val="24"/>
          <w:lang w:eastAsia="es-ES"/>
        </w:rPr>
        <w:lastRenderedPageBreak/>
        <w:t xml:space="preserve">Los resultados encontrados </w:t>
      </w:r>
      <w:r w:rsidR="00312C46" w:rsidRPr="000C734F">
        <w:rPr>
          <w:rFonts w:ascii="Times New Roman" w:eastAsia="Times New Roman" w:hAnsi="Times New Roman" w:cs="Times New Roman"/>
          <w:spacing w:val="4"/>
          <w:sz w:val="24"/>
          <w:szCs w:val="24"/>
          <w:lang w:eastAsia="es-ES"/>
        </w:rPr>
        <w:t>p</w:t>
      </w:r>
      <w:r w:rsidR="00111D6A" w:rsidRPr="000C734F">
        <w:rPr>
          <w:rFonts w:ascii="Times New Roman" w:eastAsia="Times New Roman" w:hAnsi="Times New Roman" w:cs="Times New Roman"/>
          <w:spacing w:val="4"/>
          <w:sz w:val="24"/>
          <w:szCs w:val="24"/>
          <w:lang w:eastAsia="es-ES"/>
        </w:rPr>
        <w:t>ermiten visualizar un escenario</w:t>
      </w:r>
      <w:r w:rsidR="00EE682D" w:rsidRPr="000C734F">
        <w:rPr>
          <w:rFonts w:ascii="Times New Roman" w:eastAsia="Times New Roman" w:hAnsi="Times New Roman" w:cs="Times New Roman"/>
          <w:spacing w:val="4"/>
          <w:sz w:val="24"/>
          <w:szCs w:val="24"/>
          <w:lang w:eastAsia="es-ES"/>
        </w:rPr>
        <w:t xml:space="preserve"> compl</w:t>
      </w:r>
      <w:r w:rsidR="005C3880" w:rsidRPr="000C734F">
        <w:rPr>
          <w:rFonts w:ascii="Times New Roman" w:eastAsia="Times New Roman" w:hAnsi="Times New Roman" w:cs="Times New Roman"/>
          <w:spacing w:val="4"/>
          <w:sz w:val="24"/>
          <w:szCs w:val="24"/>
          <w:lang w:eastAsia="es-ES"/>
        </w:rPr>
        <w:t xml:space="preserve">icado que requiere de trabajo e inversión en el rubro de </w:t>
      </w:r>
      <w:r w:rsidR="00EE682D" w:rsidRPr="000C734F">
        <w:rPr>
          <w:rFonts w:ascii="Times New Roman" w:eastAsia="Times New Roman" w:hAnsi="Times New Roman" w:cs="Times New Roman"/>
          <w:spacing w:val="4"/>
          <w:sz w:val="24"/>
          <w:szCs w:val="24"/>
          <w:lang w:eastAsia="es-ES"/>
        </w:rPr>
        <w:t>capacitació</w:t>
      </w:r>
      <w:r w:rsidR="005C3880" w:rsidRPr="000C734F">
        <w:rPr>
          <w:rFonts w:ascii="Times New Roman" w:eastAsia="Times New Roman" w:hAnsi="Times New Roman" w:cs="Times New Roman"/>
          <w:spacing w:val="4"/>
          <w:sz w:val="24"/>
          <w:szCs w:val="24"/>
          <w:lang w:eastAsia="es-ES"/>
        </w:rPr>
        <w:t xml:space="preserve">n </w:t>
      </w:r>
      <w:r w:rsidR="00BC360F">
        <w:rPr>
          <w:rFonts w:ascii="Times New Roman" w:eastAsia="Times New Roman" w:hAnsi="Times New Roman" w:cs="Times New Roman"/>
          <w:spacing w:val="4"/>
          <w:sz w:val="24"/>
          <w:szCs w:val="24"/>
          <w:lang w:eastAsia="es-ES"/>
        </w:rPr>
        <w:t xml:space="preserve">por </w:t>
      </w:r>
      <w:r w:rsidR="005C3880" w:rsidRPr="000C734F">
        <w:rPr>
          <w:rFonts w:ascii="Times New Roman" w:eastAsia="Times New Roman" w:hAnsi="Times New Roman" w:cs="Times New Roman"/>
          <w:spacing w:val="4"/>
          <w:sz w:val="24"/>
          <w:szCs w:val="24"/>
          <w:lang w:eastAsia="es-ES"/>
        </w:rPr>
        <w:t>parte de las universidades</w:t>
      </w:r>
      <w:r w:rsidR="004B7AA4">
        <w:rPr>
          <w:rFonts w:ascii="Times New Roman" w:eastAsia="Times New Roman" w:hAnsi="Times New Roman" w:cs="Times New Roman"/>
          <w:spacing w:val="4"/>
          <w:sz w:val="24"/>
          <w:szCs w:val="24"/>
          <w:lang w:eastAsia="es-ES"/>
        </w:rPr>
        <w:t>.</w:t>
      </w:r>
      <w:r w:rsidR="004B7AA4" w:rsidRPr="000C734F">
        <w:rPr>
          <w:rFonts w:ascii="Times New Roman" w:eastAsia="Times New Roman" w:hAnsi="Times New Roman" w:cs="Times New Roman"/>
          <w:spacing w:val="4"/>
          <w:sz w:val="24"/>
          <w:szCs w:val="24"/>
          <w:lang w:eastAsia="es-ES"/>
        </w:rPr>
        <w:t xml:space="preserve"> </w:t>
      </w:r>
      <w:r w:rsidR="004B7AA4">
        <w:rPr>
          <w:rFonts w:ascii="Times New Roman" w:eastAsia="Times New Roman" w:hAnsi="Times New Roman" w:cs="Times New Roman"/>
          <w:spacing w:val="4"/>
          <w:sz w:val="24"/>
          <w:szCs w:val="24"/>
          <w:lang w:eastAsia="es-ES"/>
        </w:rPr>
        <w:t>L</w:t>
      </w:r>
      <w:r w:rsidR="004B7AA4" w:rsidRPr="000C734F">
        <w:rPr>
          <w:rFonts w:ascii="Times New Roman" w:eastAsia="Times New Roman" w:hAnsi="Times New Roman" w:cs="Times New Roman"/>
          <w:spacing w:val="4"/>
          <w:sz w:val="24"/>
          <w:szCs w:val="24"/>
          <w:lang w:eastAsia="es-ES"/>
        </w:rPr>
        <w:t xml:space="preserve">os </w:t>
      </w:r>
      <w:r w:rsidR="005C3880" w:rsidRPr="000C734F">
        <w:rPr>
          <w:rFonts w:ascii="Times New Roman" w:eastAsia="Times New Roman" w:hAnsi="Times New Roman" w:cs="Times New Roman"/>
          <w:spacing w:val="4"/>
          <w:sz w:val="24"/>
          <w:szCs w:val="24"/>
          <w:lang w:eastAsia="es-ES"/>
        </w:rPr>
        <w:t xml:space="preserve">profesores son </w:t>
      </w:r>
      <w:r w:rsidR="00E50190" w:rsidRPr="000C734F">
        <w:rPr>
          <w:rFonts w:ascii="Times New Roman" w:eastAsia="Times New Roman" w:hAnsi="Times New Roman" w:cs="Times New Roman"/>
          <w:spacing w:val="4"/>
          <w:sz w:val="24"/>
          <w:szCs w:val="24"/>
          <w:lang w:eastAsia="es-ES"/>
        </w:rPr>
        <w:t xml:space="preserve">elementos sustanciales en el proceso de </w:t>
      </w:r>
      <w:r w:rsidR="004B7AA4" w:rsidRPr="000C734F">
        <w:rPr>
          <w:rFonts w:ascii="Times New Roman" w:eastAsia="Times New Roman" w:hAnsi="Times New Roman" w:cs="Times New Roman"/>
          <w:spacing w:val="4"/>
          <w:sz w:val="24"/>
          <w:szCs w:val="24"/>
          <w:lang w:eastAsia="es-ES"/>
        </w:rPr>
        <w:t>enseñanza</w:t>
      </w:r>
      <w:r w:rsidR="004B7AA4">
        <w:rPr>
          <w:rFonts w:ascii="Times New Roman" w:eastAsia="Times New Roman" w:hAnsi="Times New Roman" w:cs="Times New Roman"/>
          <w:spacing w:val="4"/>
          <w:sz w:val="24"/>
          <w:szCs w:val="24"/>
          <w:lang w:eastAsia="es-ES"/>
        </w:rPr>
        <w:t>-</w:t>
      </w:r>
      <w:r w:rsidR="00E50190" w:rsidRPr="000C734F">
        <w:rPr>
          <w:rFonts w:ascii="Times New Roman" w:eastAsia="Times New Roman" w:hAnsi="Times New Roman" w:cs="Times New Roman"/>
          <w:spacing w:val="4"/>
          <w:sz w:val="24"/>
          <w:szCs w:val="24"/>
          <w:lang w:eastAsia="es-ES"/>
        </w:rPr>
        <w:t>apr</w:t>
      </w:r>
      <w:r w:rsidR="001E69E9" w:rsidRPr="000C734F">
        <w:rPr>
          <w:rFonts w:ascii="Times New Roman" w:eastAsia="Times New Roman" w:hAnsi="Times New Roman" w:cs="Times New Roman"/>
          <w:spacing w:val="4"/>
          <w:sz w:val="24"/>
          <w:szCs w:val="24"/>
          <w:lang w:eastAsia="es-ES"/>
        </w:rPr>
        <w:t xml:space="preserve">endizaje, ellos tienen el reto de transmitir conocimientos técnicos, pero también </w:t>
      </w:r>
      <w:r w:rsidR="00443B88" w:rsidRPr="000C734F">
        <w:rPr>
          <w:rFonts w:ascii="Times New Roman" w:eastAsia="Times New Roman" w:hAnsi="Times New Roman" w:cs="Times New Roman"/>
          <w:spacing w:val="4"/>
          <w:sz w:val="24"/>
          <w:szCs w:val="24"/>
          <w:lang w:eastAsia="es-ES"/>
        </w:rPr>
        <w:t>tienen que trabajar las habilidades socioemocionales de los estudiantes</w:t>
      </w:r>
      <w:r w:rsidR="004B7AA4">
        <w:rPr>
          <w:rFonts w:ascii="Times New Roman" w:eastAsia="Times New Roman" w:hAnsi="Times New Roman" w:cs="Times New Roman"/>
          <w:spacing w:val="4"/>
          <w:sz w:val="24"/>
          <w:szCs w:val="24"/>
          <w:lang w:eastAsia="es-ES"/>
        </w:rPr>
        <w:t>:</w:t>
      </w:r>
      <w:r w:rsidR="004B7AA4" w:rsidRPr="000C734F">
        <w:rPr>
          <w:rFonts w:ascii="Times New Roman" w:eastAsia="Times New Roman" w:hAnsi="Times New Roman" w:cs="Times New Roman"/>
          <w:spacing w:val="4"/>
          <w:sz w:val="24"/>
          <w:szCs w:val="24"/>
          <w:lang w:eastAsia="es-ES"/>
        </w:rPr>
        <w:t xml:space="preserve"> </w:t>
      </w:r>
      <w:r w:rsidR="0048252B" w:rsidRPr="000C734F">
        <w:rPr>
          <w:rFonts w:ascii="Times New Roman" w:eastAsia="Times New Roman" w:hAnsi="Times New Roman" w:cs="Times New Roman"/>
          <w:spacing w:val="4"/>
          <w:sz w:val="24"/>
          <w:szCs w:val="24"/>
          <w:lang w:eastAsia="es-ES"/>
        </w:rPr>
        <w:t>demasiada responsabilidad para una infinidad de problemas a los que se enfrentan</w:t>
      </w:r>
      <w:r w:rsidR="00DC2E12" w:rsidRPr="000C734F">
        <w:rPr>
          <w:rFonts w:ascii="Times New Roman" w:eastAsia="Times New Roman" w:hAnsi="Times New Roman" w:cs="Times New Roman"/>
          <w:spacing w:val="4"/>
          <w:sz w:val="24"/>
          <w:szCs w:val="24"/>
          <w:lang w:eastAsia="es-ES"/>
        </w:rPr>
        <w:t xml:space="preserve">. </w:t>
      </w:r>
      <w:r w:rsidR="00700368" w:rsidRPr="000C734F">
        <w:rPr>
          <w:rFonts w:ascii="Times New Roman" w:eastAsia="Times New Roman" w:hAnsi="Times New Roman" w:cs="Times New Roman"/>
          <w:spacing w:val="4"/>
          <w:sz w:val="24"/>
          <w:szCs w:val="24"/>
          <w:lang w:eastAsia="es-ES"/>
        </w:rPr>
        <w:t xml:space="preserve">Se tiene que trabajar </w:t>
      </w:r>
      <w:r w:rsidR="00B434D9">
        <w:rPr>
          <w:rFonts w:ascii="Times New Roman" w:eastAsia="Times New Roman" w:hAnsi="Times New Roman" w:cs="Times New Roman"/>
          <w:spacing w:val="4"/>
          <w:sz w:val="24"/>
          <w:szCs w:val="24"/>
          <w:lang w:eastAsia="es-ES"/>
        </w:rPr>
        <w:t>en</w:t>
      </w:r>
      <w:r w:rsidR="00B434D9" w:rsidRPr="000C734F">
        <w:rPr>
          <w:rFonts w:ascii="Times New Roman" w:eastAsia="Times New Roman" w:hAnsi="Times New Roman" w:cs="Times New Roman"/>
          <w:spacing w:val="4"/>
          <w:sz w:val="24"/>
          <w:szCs w:val="24"/>
          <w:lang w:eastAsia="es-ES"/>
        </w:rPr>
        <w:t xml:space="preserve"> </w:t>
      </w:r>
      <w:r w:rsidR="00700368" w:rsidRPr="000C734F">
        <w:rPr>
          <w:rFonts w:ascii="Times New Roman" w:eastAsia="Times New Roman" w:hAnsi="Times New Roman" w:cs="Times New Roman"/>
          <w:spacing w:val="4"/>
          <w:sz w:val="24"/>
          <w:szCs w:val="24"/>
          <w:lang w:eastAsia="es-ES"/>
        </w:rPr>
        <w:t>el bienestar de los profesores, por lo que es factible que se considere crear e implementar programas orientados a la inteligencia emocional de los académicos</w:t>
      </w:r>
      <w:r w:rsidR="004B7AA4">
        <w:rPr>
          <w:rFonts w:ascii="Times New Roman" w:eastAsia="Times New Roman" w:hAnsi="Times New Roman" w:cs="Times New Roman"/>
          <w:spacing w:val="4"/>
          <w:sz w:val="24"/>
          <w:szCs w:val="24"/>
          <w:lang w:eastAsia="es-ES"/>
        </w:rPr>
        <w:t>.</w:t>
      </w:r>
      <w:r w:rsidR="004B7AA4" w:rsidRPr="000C734F">
        <w:rPr>
          <w:rFonts w:ascii="Times New Roman" w:eastAsia="Times New Roman" w:hAnsi="Times New Roman" w:cs="Times New Roman"/>
          <w:spacing w:val="4"/>
          <w:sz w:val="24"/>
          <w:szCs w:val="24"/>
          <w:lang w:eastAsia="es-ES"/>
        </w:rPr>
        <w:t xml:space="preserve"> </w:t>
      </w:r>
      <w:r w:rsidR="004B7AA4">
        <w:rPr>
          <w:rFonts w:ascii="Times New Roman" w:eastAsia="Times New Roman" w:hAnsi="Times New Roman" w:cs="Times New Roman"/>
          <w:spacing w:val="4"/>
          <w:sz w:val="24"/>
          <w:szCs w:val="24"/>
          <w:lang w:eastAsia="es-ES"/>
        </w:rPr>
        <w:t>E</w:t>
      </w:r>
      <w:r w:rsidR="004B7AA4" w:rsidRPr="000C734F">
        <w:rPr>
          <w:rFonts w:ascii="Times New Roman" w:eastAsia="Times New Roman" w:hAnsi="Times New Roman" w:cs="Times New Roman"/>
          <w:spacing w:val="4"/>
          <w:sz w:val="24"/>
          <w:szCs w:val="24"/>
          <w:lang w:eastAsia="es-ES"/>
        </w:rPr>
        <w:t xml:space="preserve">sto </w:t>
      </w:r>
      <w:r w:rsidR="000623C1" w:rsidRPr="000C734F">
        <w:rPr>
          <w:rFonts w:ascii="Times New Roman" w:eastAsia="Times New Roman" w:hAnsi="Times New Roman" w:cs="Times New Roman"/>
          <w:spacing w:val="4"/>
          <w:sz w:val="24"/>
          <w:szCs w:val="24"/>
          <w:lang w:eastAsia="es-ES"/>
        </w:rPr>
        <w:t>podría apoyar en entrenar a los académicos</w:t>
      </w:r>
      <w:r w:rsidR="00BA309D">
        <w:rPr>
          <w:rFonts w:ascii="Times New Roman" w:eastAsia="Times New Roman" w:hAnsi="Times New Roman" w:cs="Times New Roman"/>
          <w:spacing w:val="4"/>
          <w:sz w:val="24"/>
          <w:szCs w:val="24"/>
          <w:lang w:eastAsia="es-ES"/>
        </w:rPr>
        <w:t xml:space="preserve"> en</w:t>
      </w:r>
      <w:r w:rsidR="000623C1" w:rsidRPr="000C734F">
        <w:rPr>
          <w:rFonts w:ascii="Times New Roman" w:eastAsia="Times New Roman" w:hAnsi="Times New Roman" w:cs="Times New Roman"/>
          <w:spacing w:val="4"/>
          <w:sz w:val="24"/>
          <w:szCs w:val="24"/>
          <w:lang w:eastAsia="es-ES"/>
        </w:rPr>
        <w:t xml:space="preserve"> las formas para evitar </w:t>
      </w:r>
      <w:r w:rsidR="006A2560" w:rsidRPr="000C734F">
        <w:rPr>
          <w:rFonts w:ascii="Times New Roman" w:eastAsia="Times New Roman" w:hAnsi="Times New Roman" w:cs="Times New Roman"/>
          <w:spacing w:val="4"/>
          <w:sz w:val="24"/>
          <w:szCs w:val="24"/>
          <w:lang w:eastAsia="es-ES"/>
        </w:rPr>
        <w:t xml:space="preserve">el estrés </w:t>
      </w:r>
      <w:r w:rsidR="00605970" w:rsidRPr="001F239E">
        <w:rPr>
          <w:rFonts w:ascii="Times New Roman" w:eastAsia="Times New Roman" w:hAnsi="Times New Roman" w:cs="Times New Roman"/>
          <w:spacing w:val="4"/>
          <w:sz w:val="24"/>
          <w:szCs w:val="24"/>
          <w:lang w:eastAsia="es-ES"/>
        </w:rPr>
        <w:t>(</w:t>
      </w:r>
      <w:r w:rsidR="00605970" w:rsidRPr="001F239E">
        <w:rPr>
          <w:rFonts w:ascii="Times New Roman" w:hAnsi="Times New Roman" w:cs="Times New Roman"/>
          <w:spacing w:val="4"/>
          <w:sz w:val="24"/>
          <w:szCs w:val="24"/>
          <w:shd w:val="clear" w:color="auto" w:fill="FFFFFF"/>
        </w:rPr>
        <w:t>Ves</w:t>
      </w:r>
      <w:r w:rsidR="00DF3BE3" w:rsidRPr="001F239E">
        <w:rPr>
          <w:rFonts w:ascii="Times New Roman" w:hAnsi="Times New Roman" w:cs="Times New Roman"/>
          <w:spacing w:val="4"/>
          <w:sz w:val="24"/>
          <w:szCs w:val="24"/>
          <w:shd w:val="clear" w:color="auto" w:fill="FFFFFF"/>
        </w:rPr>
        <w:t>ely</w:t>
      </w:r>
      <w:r w:rsidR="00000ED3">
        <w:rPr>
          <w:rFonts w:ascii="Times New Roman" w:hAnsi="Times New Roman" w:cs="Times New Roman"/>
          <w:spacing w:val="4"/>
          <w:sz w:val="24"/>
          <w:szCs w:val="24"/>
          <w:shd w:val="clear" w:color="auto" w:fill="FFFFFF"/>
        </w:rPr>
        <w:t xml:space="preserve"> y</w:t>
      </w:r>
      <w:r w:rsidR="001F239E">
        <w:rPr>
          <w:rFonts w:ascii="Times New Roman" w:hAnsi="Times New Roman" w:cs="Times New Roman"/>
          <w:spacing w:val="4"/>
          <w:sz w:val="24"/>
          <w:szCs w:val="24"/>
          <w:shd w:val="clear" w:color="auto" w:fill="FFFFFF"/>
        </w:rPr>
        <w:t xml:space="preserve"> </w:t>
      </w:r>
      <w:r w:rsidR="00DF3BE3" w:rsidRPr="001F239E">
        <w:rPr>
          <w:rFonts w:ascii="Times New Roman" w:hAnsi="Times New Roman" w:cs="Times New Roman"/>
          <w:spacing w:val="4"/>
          <w:sz w:val="24"/>
          <w:szCs w:val="24"/>
          <w:shd w:val="clear" w:color="auto" w:fill="FFFFFF"/>
        </w:rPr>
        <w:t xml:space="preserve">Saklofske, 2018; </w:t>
      </w:r>
      <w:r w:rsidR="00385268" w:rsidRPr="001F239E">
        <w:rPr>
          <w:rFonts w:ascii="Times New Roman" w:hAnsi="Times New Roman" w:cs="Times New Roman"/>
          <w:spacing w:val="4"/>
          <w:sz w:val="24"/>
          <w:szCs w:val="24"/>
          <w:shd w:val="clear" w:color="auto" w:fill="FFFFFF"/>
        </w:rPr>
        <w:t>Dew</w:t>
      </w:r>
      <w:r w:rsidR="00DF3BE3" w:rsidRPr="001F239E">
        <w:rPr>
          <w:rFonts w:ascii="Times New Roman" w:hAnsi="Times New Roman" w:cs="Times New Roman"/>
          <w:spacing w:val="4"/>
          <w:sz w:val="24"/>
          <w:szCs w:val="24"/>
          <w:shd w:val="clear" w:color="auto" w:fill="FFFFFF"/>
        </w:rPr>
        <w:t>aele, Gkonou</w:t>
      </w:r>
      <w:r w:rsidR="00000ED3">
        <w:rPr>
          <w:rFonts w:ascii="Times New Roman" w:hAnsi="Times New Roman" w:cs="Times New Roman"/>
          <w:spacing w:val="4"/>
          <w:sz w:val="24"/>
          <w:szCs w:val="24"/>
          <w:shd w:val="clear" w:color="auto" w:fill="FFFFFF"/>
        </w:rPr>
        <w:t xml:space="preserve"> y</w:t>
      </w:r>
      <w:r w:rsidR="00DF3BE3" w:rsidRPr="001F239E">
        <w:rPr>
          <w:rFonts w:ascii="Times New Roman" w:hAnsi="Times New Roman" w:cs="Times New Roman"/>
          <w:spacing w:val="4"/>
          <w:sz w:val="24"/>
          <w:szCs w:val="24"/>
          <w:shd w:val="clear" w:color="auto" w:fill="FFFFFF"/>
        </w:rPr>
        <w:t xml:space="preserve"> Mercer,</w:t>
      </w:r>
      <w:r w:rsidR="0028209B">
        <w:rPr>
          <w:rFonts w:ascii="Times New Roman" w:hAnsi="Times New Roman" w:cs="Times New Roman"/>
          <w:spacing w:val="4"/>
          <w:sz w:val="24"/>
          <w:szCs w:val="24"/>
          <w:shd w:val="clear" w:color="auto" w:fill="FFFFFF"/>
        </w:rPr>
        <w:t xml:space="preserve"> </w:t>
      </w:r>
      <w:r w:rsidR="00385268" w:rsidRPr="001F239E">
        <w:rPr>
          <w:rFonts w:ascii="Times New Roman" w:hAnsi="Times New Roman" w:cs="Times New Roman"/>
          <w:spacing w:val="4"/>
          <w:sz w:val="24"/>
          <w:szCs w:val="24"/>
          <w:shd w:val="clear" w:color="auto" w:fill="FFFFFF"/>
        </w:rPr>
        <w:t>2018)</w:t>
      </w:r>
      <w:r w:rsidR="00385268" w:rsidRPr="000C734F">
        <w:rPr>
          <w:rFonts w:ascii="Times New Roman" w:hAnsi="Times New Roman" w:cs="Times New Roman"/>
          <w:spacing w:val="4"/>
          <w:sz w:val="24"/>
          <w:szCs w:val="24"/>
          <w:shd w:val="clear" w:color="auto" w:fill="FFFFFF"/>
        </w:rPr>
        <w:t xml:space="preserve"> </w:t>
      </w:r>
    </w:p>
    <w:p w14:paraId="625211A3" w14:textId="77777777" w:rsidR="00987853" w:rsidRDefault="00987853" w:rsidP="00987853">
      <w:pPr>
        <w:pStyle w:val="Textoindependiente"/>
        <w:spacing w:after="0" w:line="360" w:lineRule="auto"/>
        <w:rPr>
          <w:rFonts w:ascii="Times New Roman" w:eastAsia="Times New Roman" w:hAnsi="Times New Roman" w:cs="Times New Roman"/>
          <w:b/>
          <w:spacing w:val="4"/>
          <w:sz w:val="32"/>
          <w:szCs w:val="24"/>
          <w:lang w:eastAsia="es-ES"/>
        </w:rPr>
      </w:pPr>
    </w:p>
    <w:p w14:paraId="62286FD4" w14:textId="67C74294" w:rsidR="00B46953" w:rsidRPr="003D5493" w:rsidRDefault="00642A06" w:rsidP="00FF27F4">
      <w:pPr>
        <w:pStyle w:val="Textoindependiente"/>
        <w:spacing w:after="0" w:line="360" w:lineRule="auto"/>
        <w:jc w:val="center"/>
        <w:rPr>
          <w:rFonts w:ascii="Times New Roman" w:eastAsia="Times New Roman" w:hAnsi="Times New Roman" w:cs="Times New Roman"/>
          <w:b/>
          <w:spacing w:val="4"/>
          <w:sz w:val="32"/>
          <w:szCs w:val="24"/>
          <w:lang w:eastAsia="es-ES"/>
        </w:rPr>
      </w:pPr>
      <w:r w:rsidRPr="003D5493">
        <w:rPr>
          <w:rFonts w:ascii="Times New Roman" w:eastAsia="Times New Roman" w:hAnsi="Times New Roman" w:cs="Times New Roman"/>
          <w:b/>
          <w:spacing w:val="4"/>
          <w:sz w:val="32"/>
          <w:szCs w:val="24"/>
          <w:lang w:eastAsia="es-ES"/>
        </w:rPr>
        <w:t>Conclusiones</w:t>
      </w:r>
    </w:p>
    <w:p w14:paraId="5ADC8829" w14:textId="6723DE19" w:rsidR="00642A06" w:rsidRPr="000C734F" w:rsidRDefault="009029E8" w:rsidP="007F6DEA">
      <w:pPr>
        <w:pStyle w:val="Textoindependiente"/>
        <w:spacing w:after="0" w:line="360" w:lineRule="auto"/>
        <w:ind w:firstLine="708"/>
        <w:jc w:val="both"/>
        <w:rPr>
          <w:rFonts w:ascii="Times New Roman" w:eastAsia="Times New Roman" w:hAnsi="Times New Roman" w:cs="Times New Roman"/>
          <w:spacing w:val="4"/>
          <w:sz w:val="24"/>
          <w:szCs w:val="24"/>
          <w:lang w:eastAsia="es-ES"/>
        </w:rPr>
      </w:pPr>
      <w:r w:rsidRPr="000C734F">
        <w:rPr>
          <w:rFonts w:ascii="Times New Roman" w:eastAsia="Times New Roman" w:hAnsi="Times New Roman" w:cs="Times New Roman"/>
          <w:spacing w:val="4"/>
          <w:sz w:val="24"/>
          <w:szCs w:val="24"/>
          <w:lang w:eastAsia="es-ES"/>
        </w:rPr>
        <w:t>Se concluye que</w:t>
      </w:r>
      <w:r w:rsidR="00642A06" w:rsidRPr="000C734F">
        <w:rPr>
          <w:rFonts w:ascii="Times New Roman" w:eastAsia="Times New Roman" w:hAnsi="Times New Roman" w:cs="Times New Roman"/>
          <w:spacing w:val="4"/>
          <w:sz w:val="24"/>
          <w:szCs w:val="24"/>
          <w:lang w:eastAsia="es-ES"/>
        </w:rPr>
        <w:t xml:space="preserve"> las inst</w:t>
      </w:r>
      <w:r w:rsidR="00BA3A8F" w:rsidRPr="000C734F">
        <w:rPr>
          <w:rFonts w:ascii="Times New Roman" w:eastAsia="Times New Roman" w:hAnsi="Times New Roman" w:cs="Times New Roman"/>
          <w:spacing w:val="4"/>
          <w:sz w:val="24"/>
          <w:szCs w:val="24"/>
          <w:lang w:eastAsia="es-ES"/>
        </w:rPr>
        <w:t>ituciones de educación superior</w:t>
      </w:r>
      <w:r w:rsidR="00185131" w:rsidRPr="000C734F">
        <w:rPr>
          <w:rFonts w:ascii="Times New Roman" w:eastAsia="Times New Roman" w:hAnsi="Times New Roman" w:cs="Times New Roman"/>
          <w:spacing w:val="4"/>
          <w:sz w:val="24"/>
          <w:szCs w:val="24"/>
          <w:lang w:eastAsia="es-ES"/>
        </w:rPr>
        <w:t xml:space="preserve"> tiene</w:t>
      </w:r>
      <w:r w:rsidR="00BA3A8F" w:rsidRPr="000C734F">
        <w:rPr>
          <w:rFonts w:ascii="Times New Roman" w:eastAsia="Times New Roman" w:hAnsi="Times New Roman" w:cs="Times New Roman"/>
          <w:spacing w:val="4"/>
          <w:sz w:val="24"/>
          <w:szCs w:val="24"/>
          <w:lang w:eastAsia="es-ES"/>
        </w:rPr>
        <w:t>n</w:t>
      </w:r>
      <w:r w:rsidR="00B90066" w:rsidRPr="000C734F">
        <w:rPr>
          <w:rFonts w:ascii="Times New Roman" w:eastAsia="Times New Roman" w:hAnsi="Times New Roman" w:cs="Times New Roman"/>
          <w:spacing w:val="4"/>
          <w:sz w:val="24"/>
          <w:szCs w:val="24"/>
          <w:lang w:eastAsia="es-ES"/>
        </w:rPr>
        <w:t xml:space="preserve"> que </w:t>
      </w:r>
      <w:r w:rsidR="006B0A1E">
        <w:rPr>
          <w:rFonts w:ascii="Times New Roman" w:eastAsia="Times New Roman" w:hAnsi="Times New Roman" w:cs="Times New Roman"/>
          <w:spacing w:val="4"/>
          <w:sz w:val="24"/>
          <w:szCs w:val="24"/>
          <w:lang w:eastAsia="es-ES"/>
        </w:rPr>
        <w:t>redoblar esfuerzos</w:t>
      </w:r>
      <w:r w:rsidR="006B0A1E" w:rsidRPr="000C734F">
        <w:rPr>
          <w:rFonts w:ascii="Times New Roman" w:eastAsia="Times New Roman" w:hAnsi="Times New Roman" w:cs="Times New Roman"/>
          <w:spacing w:val="4"/>
          <w:sz w:val="24"/>
          <w:szCs w:val="24"/>
          <w:lang w:eastAsia="es-ES"/>
        </w:rPr>
        <w:t xml:space="preserve"> </w:t>
      </w:r>
      <w:r w:rsidR="007B674A" w:rsidRPr="000C734F">
        <w:rPr>
          <w:rFonts w:ascii="Times New Roman" w:eastAsia="Times New Roman" w:hAnsi="Times New Roman" w:cs="Times New Roman"/>
          <w:spacing w:val="4"/>
          <w:sz w:val="24"/>
          <w:szCs w:val="24"/>
          <w:lang w:eastAsia="es-ES"/>
        </w:rPr>
        <w:t>para ayudar</w:t>
      </w:r>
      <w:r w:rsidR="00CD632E" w:rsidRPr="000C734F">
        <w:rPr>
          <w:rFonts w:ascii="Times New Roman" w:eastAsia="Times New Roman" w:hAnsi="Times New Roman" w:cs="Times New Roman"/>
          <w:spacing w:val="4"/>
          <w:sz w:val="24"/>
          <w:szCs w:val="24"/>
          <w:lang w:eastAsia="es-ES"/>
        </w:rPr>
        <w:t xml:space="preserve"> a los jóvenes </w:t>
      </w:r>
      <w:r w:rsidR="009111E2" w:rsidRPr="000C734F">
        <w:rPr>
          <w:rFonts w:ascii="Times New Roman" w:eastAsia="Times New Roman" w:hAnsi="Times New Roman" w:cs="Times New Roman"/>
          <w:spacing w:val="4"/>
          <w:sz w:val="24"/>
          <w:szCs w:val="24"/>
          <w:lang w:eastAsia="es-ES"/>
        </w:rPr>
        <w:t>a</w:t>
      </w:r>
      <w:r w:rsidR="001A3E04" w:rsidRPr="000C734F">
        <w:rPr>
          <w:rFonts w:ascii="Times New Roman" w:eastAsia="Times New Roman" w:hAnsi="Times New Roman" w:cs="Times New Roman"/>
          <w:spacing w:val="4"/>
          <w:sz w:val="24"/>
          <w:szCs w:val="24"/>
          <w:lang w:eastAsia="es-ES"/>
        </w:rPr>
        <w:t xml:space="preserve"> incrementar su</w:t>
      </w:r>
      <w:r w:rsidR="00481C45" w:rsidRPr="000C734F">
        <w:rPr>
          <w:rFonts w:ascii="Times New Roman" w:eastAsia="Times New Roman" w:hAnsi="Times New Roman" w:cs="Times New Roman"/>
          <w:spacing w:val="4"/>
          <w:sz w:val="24"/>
          <w:szCs w:val="24"/>
          <w:lang w:eastAsia="es-ES"/>
        </w:rPr>
        <w:t xml:space="preserve">s competencias socioemocionales. </w:t>
      </w:r>
      <w:r w:rsidR="009111E2" w:rsidRPr="000C734F">
        <w:rPr>
          <w:rFonts w:ascii="Times New Roman" w:eastAsia="Times New Roman" w:hAnsi="Times New Roman" w:cs="Times New Roman"/>
          <w:spacing w:val="4"/>
          <w:sz w:val="24"/>
          <w:szCs w:val="24"/>
          <w:lang w:eastAsia="es-ES"/>
        </w:rPr>
        <w:t xml:space="preserve">De acuerdo </w:t>
      </w:r>
      <w:r w:rsidR="006B0A1E">
        <w:rPr>
          <w:rFonts w:ascii="Times New Roman" w:eastAsia="Times New Roman" w:hAnsi="Times New Roman" w:cs="Times New Roman"/>
          <w:spacing w:val="4"/>
          <w:sz w:val="24"/>
          <w:szCs w:val="24"/>
          <w:lang w:eastAsia="es-ES"/>
        </w:rPr>
        <w:t>con</w:t>
      </w:r>
      <w:r w:rsidR="006B0A1E" w:rsidRPr="000C734F">
        <w:rPr>
          <w:rFonts w:ascii="Times New Roman" w:eastAsia="Times New Roman" w:hAnsi="Times New Roman" w:cs="Times New Roman"/>
          <w:spacing w:val="4"/>
          <w:sz w:val="24"/>
          <w:szCs w:val="24"/>
          <w:lang w:eastAsia="es-ES"/>
        </w:rPr>
        <w:t xml:space="preserve"> </w:t>
      </w:r>
      <w:r w:rsidR="009111E2" w:rsidRPr="000C734F">
        <w:rPr>
          <w:rFonts w:ascii="Times New Roman" w:eastAsia="Times New Roman" w:hAnsi="Times New Roman" w:cs="Times New Roman"/>
          <w:spacing w:val="4"/>
          <w:sz w:val="24"/>
          <w:szCs w:val="24"/>
          <w:lang w:eastAsia="es-ES"/>
        </w:rPr>
        <w:t>lo expuesto y analizado</w:t>
      </w:r>
      <w:r w:rsidR="00BA309D">
        <w:rPr>
          <w:rFonts w:ascii="Times New Roman" w:eastAsia="Times New Roman" w:hAnsi="Times New Roman" w:cs="Times New Roman"/>
          <w:spacing w:val="4"/>
          <w:sz w:val="24"/>
          <w:szCs w:val="24"/>
          <w:lang w:eastAsia="es-ES"/>
        </w:rPr>
        <w:t>,</w:t>
      </w:r>
      <w:r w:rsidR="009111E2" w:rsidRPr="000C734F">
        <w:rPr>
          <w:rFonts w:ascii="Times New Roman" w:eastAsia="Times New Roman" w:hAnsi="Times New Roman" w:cs="Times New Roman"/>
          <w:spacing w:val="4"/>
          <w:sz w:val="24"/>
          <w:szCs w:val="24"/>
          <w:lang w:eastAsia="es-ES"/>
        </w:rPr>
        <w:t xml:space="preserve"> se recomienda</w:t>
      </w:r>
      <w:r w:rsidR="00D81DB7" w:rsidRPr="000C734F">
        <w:rPr>
          <w:rFonts w:ascii="Times New Roman" w:eastAsia="Times New Roman" w:hAnsi="Times New Roman" w:cs="Times New Roman"/>
          <w:spacing w:val="4"/>
          <w:sz w:val="24"/>
          <w:szCs w:val="24"/>
          <w:lang w:eastAsia="es-ES"/>
        </w:rPr>
        <w:t xml:space="preserve"> estudiar las competencias socioemocionales que requieren los mercados laborales de los ingenieros para actualizar los programas de estudio y</w:t>
      </w:r>
      <w:r w:rsidR="00BA309D">
        <w:rPr>
          <w:rFonts w:ascii="Times New Roman" w:eastAsia="Times New Roman" w:hAnsi="Times New Roman" w:cs="Times New Roman"/>
          <w:spacing w:val="4"/>
          <w:sz w:val="24"/>
          <w:szCs w:val="24"/>
          <w:lang w:eastAsia="es-ES"/>
        </w:rPr>
        <w:t>,</w:t>
      </w:r>
      <w:r w:rsidR="00D81DB7" w:rsidRPr="000C734F">
        <w:rPr>
          <w:rFonts w:ascii="Times New Roman" w:eastAsia="Times New Roman" w:hAnsi="Times New Roman" w:cs="Times New Roman"/>
          <w:spacing w:val="4"/>
          <w:sz w:val="24"/>
          <w:szCs w:val="24"/>
          <w:lang w:eastAsia="es-ES"/>
        </w:rPr>
        <w:t xml:space="preserve"> de esta forma</w:t>
      </w:r>
      <w:r w:rsidR="00BA309D">
        <w:rPr>
          <w:rFonts w:ascii="Times New Roman" w:eastAsia="Times New Roman" w:hAnsi="Times New Roman" w:cs="Times New Roman"/>
          <w:spacing w:val="4"/>
          <w:sz w:val="24"/>
          <w:szCs w:val="24"/>
          <w:lang w:eastAsia="es-ES"/>
        </w:rPr>
        <w:t xml:space="preserve">, </w:t>
      </w:r>
      <w:r w:rsidR="00E74CAD" w:rsidRPr="000C734F">
        <w:rPr>
          <w:rFonts w:ascii="Times New Roman" w:eastAsia="Times New Roman" w:hAnsi="Times New Roman" w:cs="Times New Roman"/>
          <w:spacing w:val="4"/>
          <w:sz w:val="24"/>
          <w:szCs w:val="24"/>
          <w:lang w:eastAsia="es-ES"/>
        </w:rPr>
        <w:t xml:space="preserve">tener egresados preparados para </w:t>
      </w:r>
      <w:r w:rsidR="006B3BD6">
        <w:rPr>
          <w:rFonts w:ascii="Times New Roman" w:eastAsia="Times New Roman" w:hAnsi="Times New Roman" w:cs="Times New Roman"/>
          <w:spacing w:val="4"/>
          <w:sz w:val="24"/>
          <w:szCs w:val="24"/>
          <w:lang w:eastAsia="es-ES"/>
        </w:rPr>
        <w:t xml:space="preserve">ingresar a </w:t>
      </w:r>
      <w:r w:rsidR="00E74CAD" w:rsidRPr="000C734F">
        <w:rPr>
          <w:rFonts w:ascii="Times New Roman" w:eastAsia="Times New Roman" w:hAnsi="Times New Roman" w:cs="Times New Roman"/>
          <w:spacing w:val="4"/>
          <w:sz w:val="24"/>
          <w:szCs w:val="24"/>
          <w:lang w:eastAsia="es-ES"/>
        </w:rPr>
        <w:t>un entorno plagado de competencia</w:t>
      </w:r>
      <w:r w:rsidR="00D81DB7" w:rsidRPr="000C734F">
        <w:rPr>
          <w:rFonts w:ascii="Times New Roman" w:eastAsia="Times New Roman" w:hAnsi="Times New Roman" w:cs="Times New Roman"/>
          <w:spacing w:val="4"/>
          <w:sz w:val="24"/>
          <w:szCs w:val="24"/>
          <w:lang w:eastAsia="es-ES"/>
        </w:rPr>
        <w:t>.</w:t>
      </w:r>
      <w:r w:rsidR="00987853">
        <w:rPr>
          <w:rFonts w:ascii="Times New Roman" w:eastAsia="Times New Roman" w:hAnsi="Times New Roman" w:cs="Times New Roman"/>
          <w:spacing w:val="4"/>
          <w:sz w:val="24"/>
          <w:szCs w:val="24"/>
          <w:lang w:eastAsia="es-ES"/>
        </w:rPr>
        <w:t xml:space="preserve"> </w:t>
      </w:r>
      <w:r w:rsidR="00D235F6" w:rsidRPr="000C734F">
        <w:rPr>
          <w:rFonts w:ascii="Times New Roman" w:eastAsia="Times New Roman" w:hAnsi="Times New Roman" w:cs="Times New Roman"/>
          <w:spacing w:val="4"/>
          <w:sz w:val="24"/>
          <w:szCs w:val="24"/>
          <w:lang w:eastAsia="es-ES"/>
        </w:rPr>
        <w:t>En el caso del IPN</w:t>
      </w:r>
      <w:r w:rsidR="006B3BD6">
        <w:rPr>
          <w:rFonts w:ascii="Times New Roman" w:eastAsia="Times New Roman" w:hAnsi="Times New Roman" w:cs="Times New Roman"/>
          <w:spacing w:val="4"/>
          <w:sz w:val="24"/>
          <w:szCs w:val="24"/>
          <w:lang w:eastAsia="es-ES"/>
        </w:rPr>
        <w:t>,</w:t>
      </w:r>
      <w:r w:rsidR="00D235F6" w:rsidRPr="000C734F">
        <w:rPr>
          <w:rFonts w:ascii="Times New Roman" w:eastAsia="Times New Roman" w:hAnsi="Times New Roman" w:cs="Times New Roman"/>
          <w:spacing w:val="4"/>
          <w:sz w:val="24"/>
          <w:szCs w:val="24"/>
          <w:lang w:eastAsia="es-ES"/>
        </w:rPr>
        <w:t xml:space="preserve"> </w:t>
      </w:r>
      <w:r w:rsidR="0031290C" w:rsidRPr="000C734F">
        <w:rPr>
          <w:rFonts w:ascii="Times New Roman" w:eastAsia="Times New Roman" w:hAnsi="Times New Roman" w:cs="Times New Roman"/>
          <w:spacing w:val="4"/>
          <w:sz w:val="24"/>
          <w:szCs w:val="24"/>
          <w:lang w:eastAsia="es-ES"/>
        </w:rPr>
        <w:t xml:space="preserve">se le tiene que poner </w:t>
      </w:r>
      <w:r w:rsidR="0027069D" w:rsidRPr="000C734F">
        <w:rPr>
          <w:rFonts w:ascii="Times New Roman" w:eastAsia="Times New Roman" w:hAnsi="Times New Roman" w:cs="Times New Roman"/>
          <w:spacing w:val="4"/>
          <w:sz w:val="24"/>
          <w:szCs w:val="24"/>
          <w:lang w:eastAsia="es-ES"/>
        </w:rPr>
        <w:t>atenc</w:t>
      </w:r>
      <w:r w:rsidR="006872AB" w:rsidRPr="000C734F">
        <w:rPr>
          <w:rFonts w:ascii="Times New Roman" w:eastAsia="Times New Roman" w:hAnsi="Times New Roman" w:cs="Times New Roman"/>
          <w:spacing w:val="4"/>
          <w:sz w:val="24"/>
          <w:szCs w:val="24"/>
          <w:lang w:eastAsia="es-ES"/>
        </w:rPr>
        <w:t xml:space="preserve">ión a los programas </w:t>
      </w:r>
      <w:r w:rsidR="0027069D" w:rsidRPr="000C734F">
        <w:rPr>
          <w:rFonts w:ascii="Times New Roman" w:eastAsia="Times New Roman" w:hAnsi="Times New Roman" w:cs="Times New Roman"/>
          <w:spacing w:val="4"/>
          <w:sz w:val="24"/>
          <w:szCs w:val="24"/>
          <w:lang w:eastAsia="es-ES"/>
        </w:rPr>
        <w:t>relacionados con la informática</w:t>
      </w:r>
      <w:r w:rsidR="006B3BD6">
        <w:rPr>
          <w:rFonts w:ascii="Times New Roman" w:eastAsia="Times New Roman" w:hAnsi="Times New Roman" w:cs="Times New Roman"/>
          <w:spacing w:val="4"/>
          <w:sz w:val="24"/>
          <w:szCs w:val="24"/>
          <w:lang w:eastAsia="es-ES"/>
        </w:rPr>
        <w:t>,</w:t>
      </w:r>
      <w:r w:rsidR="0027069D" w:rsidRPr="000C734F">
        <w:rPr>
          <w:rFonts w:ascii="Times New Roman" w:eastAsia="Times New Roman" w:hAnsi="Times New Roman" w:cs="Times New Roman"/>
          <w:spacing w:val="4"/>
          <w:sz w:val="24"/>
          <w:szCs w:val="24"/>
          <w:lang w:eastAsia="es-ES"/>
        </w:rPr>
        <w:t xml:space="preserve"> ya que son los que obtuvieron menos puntos </w:t>
      </w:r>
      <w:r w:rsidR="006B3BD6">
        <w:rPr>
          <w:rFonts w:ascii="Times New Roman" w:eastAsia="Times New Roman" w:hAnsi="Times New Roman" w:cs="Times New Roman"/>
          <w:spacing w:val="4"/>
          <w:sz w:val="24"/>
          <w:szCs w:val="24"/>
          <w:lang w:eastAsia="es-ES"/>
        </w:rPr>
        <w:t>en</w:t>
      </w:r>
      <w:r w:rsidR="006B3BD6" w:rsidRPr="000C734F">
        <w:rPr>
          <w:rFonts w:ascii="Times New Roman" w:eastAsia="Times New Roman" w:hAnsi="Times New Roman" w:cs="Times New Roman"/>
          <w:spacing w:val="4"/>
          <w:sz w:val="24"/>
          <w:szCs w:val="24"/>
          <w:lang w:eastAsia="es-ES"/>
        </w:rPr>
        <w:t xml:space="preserve"> </w:t>
      </w:r>
      <w:r w:rsidR="0027069D" w:rsidRPr="000C734F">
        <w:rPr>
          <w:rFonts w:ascii="Times New Roman" w:eastAsia="Times New Roman" w:hAnsi="Times New Roman" w:cs="Times New Roman"/>
          <w:spacing w:val="4"/>
          <w:sz w:val="24"/>
          <w:szCs w:val="24"/>
          <w:lang w:eastAsia="es-ES"/>
        </w:rPr>
        <w:t xml:space="preserve">el tema de las habilidades blandas. </w:t>
      </w:r>
    </w:p>
    <w:p w14:paraId="189EFF97" w14:textId="1E8A2C97" w:rsidR="00C652A1" w:rsidRPr="003A6F20" w:rsidRDefault="00754626" w:rsidP="007F6DEA">
      <w:pPr>
        <w:pStyle w:val="Textoindependiente"/>
        <w:spacing w:after="0" w:line="360" w:lineRule="auto"/>
        <w:ind w:firstLine="708"/>
        <w:jc w:val="both"/>
        <w:rPr>
          <w:rFonts w:ascii="Times New Roman" w:eastAsia="Times New Roman" w:hAnsi="Times New Roman" w:cs="Times New Roman"/>
          <w:spacing w:val="4"/>
          <w:sz w:val="24"/>
          <w:szCs w:val="24"/>
          <w:lang w:eastAsia="es-ES"/>
        </w:rPr>
      </w:pPr>
      <w:r w:rsidRPr="000C734F">
        <w:rPr>
          <w:rFonts w:ascii="Times New Roman" w:eastAsia="Times New Roman" w:hAnsi="Times New Roman" w:cs="Times New Roman"/>
          <w:spacing w:val="4"/>
          <w:sz w:val="24"/>
          <w:szCs w:val="24"/>
          <w:lang w:eastAsia="es-ES"/>
        </w:rPr>
        <w:t xml:space="preserve">Es imprescindible que las </w:t>
      </w:r>
      <w:r w:rsidR="00204D55" w:rsidRPr="000C734F">
        <w:rPr>
          <w:rFonts w:ascii="Times New Roman" w:eastAsia="Times New Roman" w:hAnsi="Times New Roman" w:cs="Times New Roman"/>
          <w:spacing w:val="4"/>
          <w:sz w:val="24"/>
          <w:szCs w:val="24"/>
          <w:lang w:eastAsia="es-ES"/>
        </w:rPr>
        <w:t xml:space="preserve">instituciones educativas trabajen con </w:t>
      </w:r>
      <w:r w:rsidR="00094FBA" w:rsidRPr="000C734F">
        <w:rPr>
          <w:rFonts w:ascii="Times New Roman" w:eastAsia="Times New Roman" w:hAnsi="Times New Roman" w:cs="Times New Roman"/>
          <w:spacing w:val="4"/>
          <w:sz w:val="24"/>
          <w:szCs w:val="24"/>
          <w:lang w:eastAsia="es-ES"/>
        </w:rPr>
        <w:t xml:space="preserve">los jóvenes </w:t>
      </w:r>
      <w:r w:rsidR="00B43A6A" w:rsidRPr="000C734F">
        <w:rPr>
          <w:rFonts w:ascii="Times New Roman" w:eastAsia="Times New Roman" w:hAnsi="Times New Roman" w:cs="Times New Roman"/>
          <w:spacing w:val="4"/>
          <w:sz w:val="24"/>
          <w:szCs w:val="24"/>
          <w:lang w:eastAsia="es-ES"/>
        </w:rPr>
        <w:t>las</w:t>
      </w:r>
      <w:r w:rsidR="00204D55" w:rsidRPr="000C734F">
        <w:rPr>
          <w:rFonts w:ascii="Times New Roman" w:eastAsia="Times New Roman" w:hAnsi="Times New Roman" w:cs="Times New Roman"/>
          <w:spacing w:val="4"/>
          <w:sz w:val="24"/>
          <w:szCs w:val="24"/>
          <w:lang w:eastAsia="es-ES"/>
        </w:rPr>
        <w:t xml:space="preserve"> </w:t>
      </w:r>
      <w:r w:rsidR="00DC7A61" w:rsidRPr="000C734F">
        <w:rPr>
          <w:rFonts w:ascii="Times New Roman" w:eastAsia="Times New Roman" w:hAnsi="Times New Roman" w:cs="Times New Roman"/>
          <w:spacing w:val="4"/>
          <w:sz w:val="24"/>
          <w:szCs w:val="24"/>
          <w:lang w:eastAsia="es-ES"/>
        </w:rPr>
        <w:t>competencias sociales que coadyuve</w:t>
      </w:r>
      <w:r w:rsidR="006B3BD6">
        <w:rPr>
          <w:rFonts w:ascii="Times New Roman" w:eastAsia="Times New Roman" w:hAnsi="Times New Roman" w:cs="Times New Roman"/>
          <w:spacing w:val="4"/>
          <w:sz w:val="24"/>
          <w:szCs w:val="24"/>
          <w:lang w:eastAsia="es-ES"/>
        </w:rPr>
        <w:t>n</w:t>
      </w:r>
      <w:r w:rsidR="00094FBA" w:rsidRPr="000C734F">
        <w:rPr>
          <w:rFonts w:ascii="Times New Roman" w:eastAsia="Times New Roman" w:hAnsi="Times New Roman" w:cs="Times New Roman"/>
          <w:spacing w:val="4"/>
          <w:sz w:val="24"/>
          <w:szCs w:val="24"/>
          <w:lang w:eastAsia="es-ES"/>
        </w:rPr>
        <w:t xml:space="preserve"> a incrementar su liderazgo</w:t>
      </w:r>
      <w:r w:rsidR="009D2402" w:rsidRPr="000C734F">
        <w:rPr>
          <w:rFonts w:ascii="Times New Roman" w:eastAsia="Times New Roman" w:hAnsi="Times New Roman" w:cs="Times New Roman"/>
          <w:spacing w:val="4"/>
          <w:sz w:val="24"/>
          <w:szCs w:val="24"/>
          <w:lang w:eastAsia="es-ES"/>
        </w:rPr>
        <w:t xml:space="preserve"> para que puedan aspirar</w:t>
      </w:r>
      <w:r w:rsidR="00DB795C" w:rsidRPr="000C734F">
        <w:rPr>
          <w:rFonts w:ascii="Times New Roman" w:eastAsia="Times New Roman" w:hAnsi="Times New Roman" w:cs="Times New Roman"/>
          <w:spacing w:val="4"/>
          <w:sz w:val="24"/>
          <w:szCs w:val="24"/>
          <w:lang w:eastAsia="es-ES"/>
        </w:rPr>
        <w:t xml:space="preserve"> a</w:t>
      </w:r>
      <w:r w:rsidR="00734C05" w:rsidRPr="000C734F">
        <w:rPr>
          <w:rFonts w:ascii="Times New Roman" w:eastAsia="Times New Roman" w:hAnsi="Times New Roman" w:cs="Times New Roman"/>
          <w:spacing w:val="4"/>
          <w:sz w:val="24"/>
          <w:szCs w:val="24"/>
          <w:lang w:eastAsia="es-ES"/>
        </w:rPr>
        <w:t xml:space="preserve"> pues</w:t>
      </w:r>
      <w:r w:rsidR="009A785D" w:rsidRPr="000C734F">
        <w:rPr>
          <w:rFonts w:ascii="Times New Roman" w:eastAsia="Times New Roman" w:hAnsi="Times New Roman" w:cs="Times New Roman"/>
          <w:spacing w:val="4"/>
          <w:sz w:val="24"/>
          <w:szCs w:val="24"/>
          <w:lang w:eastAsia="es-ES"/>
        </w:rPr>
        <w:t>tos estratégicos y directivos en</w:t>
      </w:r>
      <w:r w:rsidR="00734C05" w:rsidRPr="000C734F">
        <w:rPr>
          <w:rFonts w:ascii="Times New Roman" w:eastAsia="Times New Roman" w:hAnsi="Times New Roman" w:cs="Times New Roman"/>
          <w:spacing w:val="4"/>
          <w:sz w:val="24"/>
          <w:szCs w:val="24"/>
          <w:lang w:eastAsia="es-ES"/>
        </w:rPr>
        <w:t xml:space="preserve"> las organiza</w:t>
      </w:r>
      <w:r w:rsidR="003E31F6" w:rsidRPr="000C734F">
        <w:rPr>
          <w:rFonts w:ascii="Times New Roman" w:eastAsia="Times New Roman" w:hAnsi="Times New Roman" w:cs="Times New Roman"/>
          <w:spacing w:val="4"/>
          <w:sz w:val="24"/>
          <w:szCs w:val="24"/>
          <w:lang w:eastAsia="es-ES"/>
        </w:rPr>
        <w:t>ciones. S</w:t>
      </w:r>
      <w:r w:rsidR="006B3BD6">
        <w:rPr>
          <w:rFonts w:ascii="Times New Roman" w:eastAsia="Times New Roman" w:hAnsi="Times New Roman" w:cs="Times New Roman"/>
          <w:spacing w:val="4"/>
          <w:sz w:val="24"/>
          <w:szCs w:val="24"/>
          <w:lang w:eastAsia="es-ES"/>
        </w:rPr>
        <w:t>i</w:t>
      </w:r>
      <w:r w:rsidR="003E31F6" w:rsidRPr="000C734F">
        <w:rPr>
          <w:rFonts w:ascii="Times New Roman" w:eastAsia="Times New Roman" w:hAnsi="Times New Roman" w:cs="Times New Roman"/>
          <w:spacing w:val="4"/>
          <w:sz w:val="24"/>
          <w:szCs w:val="24"/>
          <w:lang w:eastAsia="es-ES"/>
        </w:rPr>
        <w:t>n embargo, debe</w:t>
      </w:r>
      <w:r w:rsidR="00796573" w:rsidRPr="000C734F">
        <w:rPr>
          <w:rFonts w:ascii="Times New Roman" w:eastAsia="Times New Roman" w:hAnsi="Times New Roman" w:cs="Times New Roman"/>
          <w:spacing w:val="4"/>
          <w:sz w:val="24"/>
          <w:szCs w:val="24"/>
          <w:lang w:eastAsia="es-ES"/>
        </w:rPr>
        <w:t xml:space="preserve"> queda</w:t>
      </w:r>
      <w:r w:rsidR="003E31F6" w:rsidRPr="000C734F">
        <w:rPr>
          <w:rFonts w:ascii="Times New Roman" w:eastAsia="Times New Roman" w:hAnsi="Times New Roman" w:cs="Times New Roman"/>
          <w:spacing w:val="4"/>
          <w:sz w:val="24"/>
          <w:szCs w:val="24"/>
          <w:lang w:eastAsia="es-ES"/>
        </w:rPr>
        <w:t>r</w:t>
      </w:r>
      <w:r w:rsidR="00796573" w:rsidRPr="000C734F">
        <w:rPr>
          <w:rFonts w:ascii="Times New Roman" w:eastAsia="Times New Roman" w:hAnsi="Times New Roman" w:cs="Times New Roman"/>
          <w:spacing w:val="4"/>
          <w:sz w:val="24"/>
          <w:szCs w:val="24"/>
          <w:lang w:eastAsia="es-ES"/>
        </w:rPr>
        <w:t xml:space="preserve"> claro que</w:t>
      </w:r>
      <w:r w:rsidR="006B3BD6">
        <w:rPr>
          <w:rFonts w:ascii="Times New Roman" w:eastAsia="Times New Roman" w:hAnsi="Times New Roman" w:cs="Times New Roman"/>
          <w:spacing w:val="4"/>
          <w:sz w:val="24"/>
          <w:szCs w:val="24"/>
          <w:lang w:eastAsia="es-ES"/>
        </w:rPr>
        <w:t>, para alcanzar lo anterior,</w:t>
      </w:r>
      <w:r w:rsidR="00796573" w:rsidRPr="000C734F">
        <w:rPr>
          <w:rFonts w:ascii="Times New Roman" w:eastAsia="Times New Roman" w:hAnsi="Times New Roman" w:cs="Times New Roman"/>
          <w:spacing w:val="4"/>
          <w:sz w:val="24"/>
          <w:szCs w:val="24"/>
          <w:lang w:eastAsia="es-ES"/>
        </w:rPr>
        <w:t xml:space="preserve"> se requiere</w:t>
      </w:r>
      <w:r w:rsidR="006B3BD6">
        <w:rPr>
          <w:rFonts w:ascii="Times New Roman" w:eastAsia="Times New Roman" w:hAnsi="Times New Roman" w:cs="Times New Roman"/>
          <w:spacing w:val="4"/>
          <w:sz w:val="24"/>
          <w:szCs w:val="24"/>
          <w:lang w:eastAsia="es-ES"/>
        </w:rPr>
        <w:t xml:space="preserve"> sobre todo</w:t>
      </w:r>
      <w:r w:rsidR="00796573" w:rsidRPr="000C734F">
        <w:rPr>
          <w:rFonts w:ascii="Times New Roman" w:eastAsia="Times New Roman" w:hAnsi="Times New Roman" w:cs="Times New Roman"/>
          <w:spacing w:val="4"/>
          <w:sz w:val="24"/>
          <w:szCs w:val="24"/>
          <w:lang w:eastAsia="es-ES"/>
        </w:rPr>
        <w:t xml:space="preserve"> de actitud, disposición e iniciativa </w:t>
      </w:r>
      <w:r w:rsidR="006B3BD6">
        <w:rPr>
          <w:rFonts w:ascii="Times New Roman" w:eastAsia="Times New Roman" w:hAnsi="Times New Roman" w:cs="Times New Roman"/>
          <w:spacing w:val="4"/>
          <w:sz w:val="24"/>
          <w:szCs w:val="24"/>
          <w:lang w:eastAsia="es-ES"/>
        </w:rPr>
        <w:t>por parte de</w:t>
      </w:r>
      <w:r w:rsidR="006B3BD6" w:rsidRPr="000C734F">
        <w:rPr>
          <w:rFonts w:ascii="Times New Roman" w:eastAsia="Times New Roman" w:hAnsi="Times New Roman" w:cs="Times New Roman"/>
          <w:spacing w:val="4"/>
          <w:sz w:val="24"/>
          <w:szCs w:val="24"/>
          <w:lang w:eastAsia="es-ES"/>
        </w:rPr>
        <w:t xml:space="preserve"> </w:t>
      </w:r>
      <w:r w:rsidR="00796573" w:rsidRPr="000C734F">
        <w:rPr>
          <w:rFonts w:ascii="Times New Roman" w:eastAsia="Times New Roman" w:hAnsi="Times New Roman" w:cs="Times New Roman"/>
          <w:spacing w:val="4"/>
          <w:sz w:val="24"/>
          <w:szCs w:val="24"/>
          <w:lang w:eastAsia="es-ES"/>
        </w:rPr>
        <w:t xml:space="preserve">los </w:t>
      </w:r>
      <w:r w:rsidR="00D80400">
        <w:rPr>
          <w:rFonts w:ascii="Times New Roman" w:eastAsia="Times New Roman" w:hAnsi="Times New Roman" w:cs="Times New Roman"/>
          <w:spacing w:val="4"/>
          <w:sz w:val="24"/>
          <w:szCs w:val="24"/>
          <w:lang w:eastAsia="es-ES"/>
        </w:rPr>
        <w:t>discentes</w:t>
      </w:r>
      <w:r w:rsidR="00796573" w:rsidRPr="000C734F">
        <w:rPr>
          <w:rFonts w:ascii="Times New Roman" w:eastAsia="Times New Roman" w:hAnsi="Times New Roman" w:cs="Times New Roman"/>
          <w:spacing w:val="4"/>
          <w:sz w:val="24"/>
          <w:szCs w:val="24"/>
          <w:lang w:eastAsia="es-ES"/>
        </w:rPr>
        <w:t xml:space="preserve">. </w:t>
      </w:r>
      <w:r w:rsidR="008F0E78" w:rsidRPr="000C734F">
        <w:rPr>
          <w:rFonts w:ascii="Times New Roman" w:eastAsia="Times New Roman" w:hAnsi="Times New Roman" w:cs="Times New Roman"/>
          <w:spacing w:val="4"/>
          <w:sz w:val="24"/>
          <w:szCs w:val="24"/>
          <w:lang w:eastAsia="es-ES"/>
        </w:rPr>
        <w:t>Por lo anterior,</w:t>
      </w:r>
      <w:r w:rsidR="001C7036" w:rsidRPr="000C734F">
        <w:rPr>
          <w:rFonts w:ascii="Times New Roman" w:eastAsia="Times New Roman" w:hAnsi="Times New Roman" w:cs="Times New Roman"/>
          <w:spacing w:val="4"/>
          <w:sz w:val="24"/>
          <w:szCs w:val="24"/>
          <w:lang w:eastAsia="es-ES"/>
        </w:rPr>
        <w:t xml:space="preserve"> las escuelas </w:t>
      </w:r>
      <w:r w:rsidR="00745CE2" w:rsidRPr="000C734F">
        <w:rPr>
          <w:rFonts w:ascii="Times New Roman" w:eastAsia="Times New Roman" w:hAnsi="Times New Roman" w:cs="Times New Roman"/>
          <w:spacing w:val="4"/>
          <w:sz w:val="24"/>
          <w:szCs w:val="24"/>
          <w:lang w:eastAsia="es-ES"/>
        </w:rPr>
        <w:t>tienen que reforzar</w:t>
      </w:r>
      <w:r w:rsidR="001C7036" w:rsidRPr="000C734F">
        <w:rPr>
          <w:rFonts w:ascii="Times New Roman" w:eastAsia="Times New Roman" w:hAnsi="Times New Roman" w:cs="Times New Roman"/>
          <w:spacing w:val="4"/>
          <w:sz w:val="24"/>
          <w:szCs w:val="24"/>
          <w:lang w:eastAsia="es-ES"/>
        </w:rPr>
        <w:t xml:space="preserve"> los programas de estancias acad</w:t>
      </w:r>
      <w:r w:rsidR="0003615A" w:rsidRPr="000C734F">
        <w:rPr>
          <w:rFonts w:ascii="Times New Roman" w:eastAsia="Times New Roman" w:hAnsi="Times New Roman" w:cs="Times New Roman"/>
          <w:spacing w:val="4"/>
          <w:sz w:val="24"/>
          <w:szCs w:val="24"/>
          <w:lang w:eastAsia="es-ES"/>
        </w:rPr>
        <w:t xml:space="preserve">émicas con la industria, ya que los </w:t>
      </w:r>
      <w:r w:rsidR="006B3BD6">
        <w:rPr>
          <w:rFonts w:ascii="Times New Roman" w:eastAsia="Times New Roman" w:hAnsi="Times New Roman" w:cs="Times New Roman"/>
          <w:spacing w:val="4"/>
          <w:sz w:val="24"/>
          <w:szCs w:val="24"/>
          <w:lang w:eastAsia="es-ES"/>
        </w:rPr>
        <w:t>alumnos</w:t>
      </w:r>
      <w:r w:rsidR="006B3BD6" w:rsidRPr="000C734F">
        <w:rPr>
          <w:rFonts w:ascii="Times New Roman" w:eastAsia="Times New Roman" w:hAnsi="Times New Roman" w:cs="Times New Roman"/>
          <w:spacing w:val="4"/>
          <w:sz w:val="24"/>
          <w:szCs w:val="24"/>
          <w:lang w:eastAsia="es-ES"/>
        </w:rPr>
        <w:t xml:space="preserve"> </w:t>
      </w:r>
      <w:r w:rsidR="0003615A" w:rsidRPr="000C734F">
        <w:rPr>
          <w:rFonts w:ascii="Times New Roman" w:eastAsia="Times New Roman" w:hAnsi="Times New Roman" w:cs="Times New Roman"/>
          <w:spacing w:val="4"/>
          <w:sz w:val="24"/>
          <w:szCs w:val="24"/>
          <w:lang w:eastAsia="es-ES"/>
        </w:rPr>
        <w:t xml:space="preserve">pueden experimentar los ambientes </w:t>
      </w:r>
      <w:r w:rsidR="0068394F" w:rsidRPr="000C734F">
        <w:rPr>
          <w:rFonts w:ascii="Times New Roman" w:eastAsia="Times New Roman" w:hAnsi="Times New Roman" w:cs="Times New Roman"/>
          <w:spacing w:val="4"/>
          <w:sz w:val="24"/>
          <w:szCs w:val="24"/>
          <w:lang w:eastAsia="es-ES"/>
        </w:rPr>
        <w:t>labora</w:t>
      </w:r>
      <w:r w:rsidR="0068394F">
        <w:rPr>
          <w:rFonts w:ascii="Times New Roman" w:eastAsia="Times New Roman" w:hAnsi="Times New Roman" w:cs="Times New Roman"/>
          <w:spacing w:val="4"/>
          <w:sz w:val="24"/>
          <w:szCs w:val="24"/>
          <w:lang w:eastAsia="es-ES"/>
        </w:rPr>
        <w:t>l</w:t>
      </w:r>
      <w:r w:rsidR="0068394F" w:rsidRPr="000C734F">
        <w:rPr>
          <w:rFonts w:ascii="Times New Roman" w:eastAsia="Times New Roman" w:hAnsi="Times New Roman" w:cs="Times New Roman"/>
          <w:spacing w:val="4"/>
          <w:sz w:val="24"/>
          <w:szCs w:val="24"/>
          <w:lang w:eastAsia="es-ES"/>
        </w:rPr>
        <w:t xml:space="preserve">es </w:t>
      </w:r>
      <w:r w:rsidR="0003615A" w:rsidRPr="000C734F">
        <w:rPr>
          <w:rFonts w:ascii="Times New Roman" w:eastAsia="Times New Roman" w:hAnsi="Times New Roman" w:cs="Times New Roman"/>
          <w:spacing w:val="4"/>
          <w:sz w:val="24"/>
          <w:szCs w:val="24"/>
          <w:lang w:eastAsia="es-ES"/>
        </w:rPr>
        <w:t xml:space="preserve">y perder el posible miedo a resolver problemas y convivir con personas </w:t>
      </w:r>
      <w:r w:rsidR="006B3BD6">
        <w:rPr>
          <w:rFonts w:ascii="Times New Roman" w:eastAsia="Times New Roman" w:hAnsi="Times New Roman" w:cs="Times New Roman"/>
          <w:spacing w:val="4"/>
          <w:sz w:val="24"/>
          <w:szCs w:val="24"/>
          <w:lang w:eastAsia="es-ES"/>
        </w:rPr>
        <w:t>de</w:t>
      </w:r>
      <w:r w:rsidR="006B3BD6" w:rsidRPr="000C734F">
        <w:rPr>
          <w:rFonts w:ascii="Times New Roman" w:eastAsia="Times New Roman" w:hAnsi="Times New Roman" w:cs="Times New Roman"/>
          <w:spacing w:val="4"/>
          <w:sz w:val="24"/>
          <w:szCs w:val="24"/>
          <w:lang w:eastAsia="es-ES"/>
        </w:rPr>
        <w:t xml:space="preserve"> </w:t>
      </w:r>
      <w:r w:rsidR="0003615A" w:rsidRPr="000C734F">
        <w:rPr>
          <w:rFonts w:ascii="Times New Roman" w:eastAsia="Times New Roman" w:hAnsi="Times New Roman" w:cs="Times New Roman"/>
          <w:spacing w:val="4"/>
          <w:sz w:val="24"/>
          <w:szCs w:val="24"/>
          <w:lang w:eastAsia="es-ES"/>
        </w:rPr>
        <w:t>mayor edad y experiencia.</w:t>
      </w:r>
      <w:r w:rsidR="003A09D0" w:rsidRPr="000C734F">
        <w:rPr>
          <w:rFonts w:ascii="Times New Roman" w:eastAsia="Times New Roman" w:hAnsi="Times New Roman" w:cs="Times New Roman"/>
          <w:spacing w:val="4"/>
          <w:sz w:val="24"/>
          <w:szCs w:val="24"/>
          <w:lang w:eastAsia="es-ES"/>
        </w:rPr>
        <w:t xml:space="preserve"> También se</w:t>
      </w:r>
      <w:r w:rsidR="005356E6" w:rsidRPr="000C734F">
        <w:rPr>
          <w:rFonts w:ascii="Times New Roman" w:eastAsia="Times New Roman" w:hAnsi="Times New Roman" w:cs="Times New Roman"/>
          <w:spacing w:val="4"/>
          <w:sz w:val="24"/>
          <w:szCs w:val="24"/>
          <w:lang w:eastAsia="es-ES"/>
        </w:rPr>
        <w:t xml:space="preserve"> puede</w:t>
      </w:r>
      <w:r w:rsidR="003A09D0" w:rsidRPr="000C734F">
        <w:rPr>
          <w:rFonts w:ascii="Times New Roman" w:eastAsia="Times New Roman" w:hAnsi="Times New Roman" w:cs="Times New Roman"/>
          <w:spacing w:val="4"/>
          <w:sz w:val="24"/>
          <w:szCs w:val="24"/>
          <w:lang w:eastAsia="es-ES"/>
        </w:rPr>
        <w:t>n</w:t>
      </w:r>
      <w:r w:rsidR="005356E6" w:rsidRPr="000C734F">
        <w:rPr>
          <w:rFonts w:ascii="Times New Roman" w:eastAsia="Times New Roman" w:hAnsi="Times New Roman" w:cs="Times New Roman"/>
          <w:spacing w:val="4"/>
          <w:sz w:val="24"/>
          <w:szCs w:val="24"/>
          <w:lang w:eastAsia="es-ES"/>
        </w:rPr>
        <w:t xml:space="preserve"> trabajar con talleres que </w:t>
      </w:r>
      <w:r w:rsidR="006B3BD6">
        <w:rPr>
          <w:rFonts w:ascii="Times New Roman" w:eastAsia="Times New Roman" w:hAnsi="Times New Roman" w:cs="Times New Roman"/>
          <w:spacing w:val="4"/>
          <w:sz w:val="24"/>
          <w:szCs w:val="24"/>
          <w:lang w:eastAsia="es-ES"/>
        </w:rPr>
        <w:t>el alumnado</w:t>
      </w:r>
      <w:r w:rsidR="005356E6" w:rsidRPr="000C734F">
        <w:rPr>
          <w:rFonts w:ascii="Times New Roman" w:eastAsia="Times New Roman" w:hAnsi="Times New Roman" w:cs="Times New Roman"/>
          <w:spacing w:val="4"/>
          <w:sz w:val="24"/>
          <w:szCs w:val="24"/>
          <w:lang w:eastAsia="es-ES"/>
        </w:rPr>
        <w:t xml:space="preserve"> puede cursar co</w:t>
      </w:r>
      <w:r w:rsidR="00745CE2" w:rsidRPr="000C734F">
        <w:rPr>
          <w:rFonts w:ascii="Times New Roman" w:eastAsia="Times New Roman" w:hAnsi="Times New Roman" w:cs="Times New Roman"/>
          <w:spacing w:val="4"/>
          <w:sz w:val="24"/>
          <w:szCs w:val="24"/>
          <w:lang w:eastAsia="es-ES"/>
        </w:rPr>
        <w:t xml:space="preserve">mo asignaturas complementarias. </w:t>
      </w:r>
    </w:p>
    <w:p w14:paraId="6434EDE8" w14:textId="330B2856" w:rsidR="0096153C" w:rsidRDefault="0096153C" w:rsidP="007F6DEA">
      <w:pPr>
        <w:pStyle w:val="Textoindependiente"/>
        <w:spacing w:after="0" w:line="360" w:lineRule="auto"/>
        <w:jc w:val="both"/>
        <w:rPr>
          <w:rFonts w:ascii="Times New Roman" w:hAnsi="Times New Roman" w:cs="Times New Roman"/>
          <w:shd w:val="clear" w:color="auto" w:fill="FFFFFF"/>
        </w:rPr>
      </w:pPr>
    </w:p>
    <w:p w14:paraId="4E1727B5" w14:textId="695B3AFF" w:rsidR="00FF27F4" w:rsidRDefault="00FF27F4" w:rsidP="007F6DEA">
      <w:pPr>
        <w:pStyle w:val="Textoindependiente"/>
        <w:spacing w:after="0" w:line="360" w:lineRule="auto"/>
        <w:jc w:val="both"/>
        <w:rPr>
          <w:rFonts w:ascii="Times New Roman" w:hAnsi="Times New Roman" w:cs="Times New Roman"/>
          <w:shd w:val="clear" w:color="auto" w:fill="FFFFFF"/>
        </w:rPr>
      </w:pPr>
    </w:p>
    <w:p w14:paraId="6BF32638" w14:textId="6A0E2D86" w:rsidR="00FF27F4" w:rsidRDefault="00FF27F4" w:rsidP="007F6DEA">
      <w:pPr>
        <w:pStyle w:val="Textoindependiente"/>
        <w:spacing w:after="0" w:line="360" w:lineRule="auto"/>
        <w:jc w:val="both"/>
        <w:rPr>
          <w:rFonts w:ascii="Times New Roman" w:hAnsi="Times New Roman" w:cs="Times New Roman"/>
          <w:shd w:val="clear" w:color="auto" w:fill="FFFFFF"/>
        </w:rPr>
      </w:pPr>
    </w:p>
    <w:p w14:paraId="3CF55F32" w14:textId="77777777" w:rsidR="00FF27F4" w:rsidRDefault="00FF27F4" w:rsidP="007F6DEA">
      <w:pPr>
        <w:pStyle w:val="Textoindependiente"/>
        <w:spacing w:after="0" w:line="360" w:lineRule="auto"/>
        <w:jc w:val="both"/>
        <w:rPr>
          <w:rFonts w:ascii="Times New Roman" w:hAnsi="Times New Roman" w:cs="Times New Roman"/>
          <w:shd w:val="clear" w:color="auto" w:fill="FFFFFF"/>
        </w:rPr>
      </w:pPr>
    </w:p>
    <w:p w14:paraId="70CB4DD9" w14:textId="35DD7173" w:rsidR="00FF6997" w:rsidRPr="00FF27F4" w:rsidRDefault="00E97EED" w:rsidP="007F6DEA">
      <w:pPr>
        <w:pStyle w:val="Textoindependiente"/>
        <w:spacing w:after="0" w:line="360" w:lineRule="auto"/>
        <w:jc w:val="both"/>
        <w:rPr>
          <w:rFonts w:ascii="Calibri" w:hAnsi="Calibri" w:cs="Calibri"/>
          <w:b/>
          <w:sz w:val="28"/>
          <w:lang w:val="en-US"/>
        </w:rPr>
      </w:pPr>
      <w:r w:rsidRPr="00FF27F4">
        <w:rPr>
          <w:rFonts w:ascii="Calibri" w:hAnsi="Calibri" w:cs="Calibri"/>
          <w:b/>
          <w:sz w:val="28"/>
          <w:lang w:val="en-US"/>
        </w:rPr>
        <w:lastRenderedPageBreak/>
        <w:t xml:space="preserve">Referencias </w:t>
      </w:r>
    </w:p>
    <w:p w14:paraId="69DFDE24" w14:textId="71935B58" w:rsidR="002657D3" w:rsidRPr="00987853" w:rsidRDefault="002657D3">
      <w:pPr>
        <w:pStyle w:val="Sinespaciado"/>
        <w:spacing w:line="360" w:lineRule="auto"/>
        <w:ind w:left="708" w:hanging="708"/>
        <w:jc w:val="both"/>
        <w:rPr>
          <w:rFonts w:ascii="Times New Roman" w:hAnsi="Times New Roman" w:cs="Times New Roman"/>
          <w:sz w:val="24"/>
          <w:szCs w:val="24"/>
          <w:lang w:val="en-US"/>
        </w:rPr>
      </w:pPr>
      <w:r w:rsidRPr="00987853">
        <w:rPr>
          <w:rFonts w:ascii="Times New Roman" w:hAnsi="Times New Roman" w:cs="Times New Roman"/>
          <w:sz w:val="24"/>
          <w:szCs w:val="24"/>
        </w:rPr>
        <w:t xml:space="preserve">Abdullah-Al-Mamun, M. (2012). </w:t>
      </w:r>
      <w:r w:rsidRPr="00987853">
        <w:rPr>
          <w:rFonts w:ascii="Times New Roman" w:hAnsi="Times New Roman" w:cs="Times New Roman"/>
          <w:sz w:val="24"/>
          <w:szCs w:val="24"/>
          <w:lang w:val="en-US"/>
        </w:rPr>
        <w:t xml:space="preserve">The soft skills education for the vocational graduate: Value as work readiness skills. </w:t>
      </w:r>
      <w:r w:rsidRPr="00987853">
        <w:rPr>
          <w:rFonts w:ascii="Times New Roman" w:hAnsi="Times New Roman" w:cs="Times New Roman"/>
          <w:i/>
          <w:sz w:val="24"/>
          <w:szCs w:val="24"/>
          <w:lang w:val="en-US"/>
        </w:rPr>
        <w:t xml:space="preserve">British Journal of Education, Society &amp; </w:t>
      </w:r>
      <w:r w:rsidR="00724946" w:rsidRPr="00987853">
        <w:rPr>
          <w:rFonts w:ascii="Times New Roman" w:hAnsi="Times New Roman" w:cs="Times New Roman"/>
          <w:i/>
          <w:sz w:val="24"/>
          <w:szCs w:val="24"/>
          <w:lang w:val="en-US"/>
        </w:rPr>
        <w:t>Behavioral</w:t>
      </w:r>
      <w:r w:rsidRPr="00987853">
        <w:rPr>
          <w:rFonts w:ascii="Times New Roman" w:hAnsi="Times New Roman" w:cs="Times New Roman"/>
          <w:i/>
          <w:sz w:val="24"/>
          <w:szCs w:val="24"/>
          <w:lang w:val="en-US"/>
        </w:rPr>
        <w:t xml:space="preserve"> Science</w:t>
      </w:r>
      <w:r w:rsidRPr="00987853">
        <w:rPr>
          <w:rFonts w:ascii="Times New Roman" w:hAnsi="Times New Roman" w:cs="Times New Roman"/>
          <w:sz w:val="24"/>
          <w:szCs w:val="24"/>
          <w:lang w:val="en-US"/>
        </w:rPr>
        <w:t xml:space="preserve">, </w:t>
      </w:r>
      <w:r w:rsidRPr="00AA42A3">
        <w:rPr>
          <w:rFonts w:ascii="Times New Roman" w:hAnsi="Times New Roman" w:cs="Times New Roman"/>
          <w:i/>
          <w:iCs/>
          <w:sz w:val="24"/>
          <w:szCs w:val="24"/>
          <w:lang w:val="en-US"/>
        </w:rPr>
        <w:t>2</w:t>
      </w:r>
      <w:r w:rsidRPr="00987853">
        <w:rPr>
          <w:rFonts w:ascii="Times New Roman" w:hAnsi="Times New Roman" w:cs="Times New Roman"/>
          <w:sz w:val="24"/>
          <w:szCs w:val="24"/>
          <w:lang w:val="en-US"/>
        </w:rPr>
        <w:t>(4), 326-338.</w:t>
      </w:r>
      <w:r w:rsidR="00987853">
        <w:rPr>
          <w:rFonts w:ascii="Times New Roman" w:hAnsi="Times New Roman" w:cs="Times New Roman"/>
          <w:sz w:val="24"/>
          <w:szCs w:val="24"/>
          <w:lang w:val="en-US"/>
        </w:rPr>
        <w:t xml:space="preserve"> </w:t>
      </w:r>
    </w:p>
    <w:p w14:paraId="349AE466" w14:textId="477DB283" w:rsidR="002657D3" w:rsidRPr="00987853" w:rsidRDefault="002657D3">
      <w:pPr>
        <w:pStyle w:val="Sinespaciado"/>
        <w:spacing w:line="360" w:lineRule="auto"/>
        <w:ind w:left="708" w:hanging="708"/>
        <w:jc w:val="both"/>
        <w:rPr>
          <w:rFonts w:ascii="Times New Roman" w:hAnsi="Times New Roman" w:cs="Times New Roman"/>
          <w:sz w:val="24"/>
          <w:szCs w:val="24"/>
          <w:lang w:val="en-US"/>
        </w:rPr>
      </w:pPr>
      <w:r w:rsidRPr="00987853">
        <w:rPr>
          <w:rFonts w:ascii="Times New Roman" w:hAnsi="Times New Roman" w:cs="Times New Roman"/>
          <w:sz w:val="24"/>
          <w:szCs w:val="24"/>
          <w:lang w:val="en-US"/>
        </w:rPr>
        <w:t>Bailly, F.</w:t>
      </w:r>
      <w:r w:rsidR="006B3BD6">
        <w:rPr>
          <w:rFonts w:ascii="Times New Roman" w:hAnsi="Times New Roman" w:cs="Times New Roman"/>
          <w:sz w:val="24"/>
          <w:szCs w:val="24"/>
          <w:lang w:val="en-US"/>
        </w:rPr>
        <w:t xml:space="preserve"> and</w:t>
      </w:r>
      <w:r w:rsidRPr="00987853">
        <w:rPr>
          <w:rFonts w:ascii="Times New Roman" w:hAnsi="Times New Roman" w:cs="Times New Roman"/>
          <w:sz w:val="24"/>
          <w:szCs w:val="24"/>
          <w:lang w:val="en-US"/>
        </w:rPr>
        <w:t xml:space="preserve"> Léné, A. (2012). The personification of the service labour process and the rise of soft skills: a French case study. </w:t>
      </w:r>
      <w:r w:rsidRPr="00987853">
        <w:rPr>
          <w:rFonts w:ascii="Times New Roman" w:hAnsi="Times New Roman" w:cs="Times New Roman"/>
          <w:i/>
          <w:sz w:val="24"/>
          <w:szCs w:val="24"/>
          <w:lang w:val="en-US"/>
        </w:rPr>
        <w:t>Employee Relations</w:t>
      </w:r>
      <w:r w:rsidRPr="00987853">
        <w:rPr>
          <w:rFonts w:ascii="Times New Roman" w:hAnsi="Times New Roman" w:cs="Times New Roman"/>
          <w:sz w:val="24"/>
          <w:szCs w:val="24"/>
          <w:lang w:val="en-US"/>
        </w:rPr>
        <w:t xml:space="preserve">, </w:t>
      </w:r>
      <w:r w:rsidRPr="00AA42A3">
        <w:rPr>
          <w:rFonts w:ascii="Times New Roman" w:hAnsi="Times New Roman" w:cs="Times New Roman"/>
          <w:i/>
          <w:iCs/>
          <w:sz w:val="24"/>
          <w:szCs w:val="24"/>
          <w:lang w:val="en-US"/>
        </w:rPr>
        <w:t>35</w:t>
      </w:r>
      <w:r w:rsidRPr="00987853">
        <w:rPr>
          <w:rFonts w:ascii="Times New Roman" w:hAnsi="Times New Roman" w:cs="Times New Roman"/>
          <w:sz w:val="24"/>
          <w:szCs w:val="24"/>
          <w:lang w:val="en-US"/>
        </w:rPr>
        <w:t>(1), 79-97.</w:t>
      </w:r>
      <w:r w:rsidR="0093719F" w:rsidRPr="00987853">
        <w:rPr>
          <w:rFonts w:ascii="Times New Roman" w:hAnsi="Times New Roman" w:cs="Times New Roman"/>
          <w:sz w:val="24"/>
          <w:szCs w:val="24"/>
          <w:lang w:val="en-US"/>
        </w:rPr>
        <w:t xml:space="preserve"> </w:t>
      </w:r>
    </w:p>
    <w:p w14:paraId="65088500" w14:textId="0504761A" w:rsidR="002657D3" w:rsidRPr="00AA42A3" w:rsidRDefault="002657D3" w:rsidP="00AA42A3">
      <w:pPr>
        <w:pStyle w:val="Textocomentario"/>
        <w:spacing w:after="0" w:line="360" w:lineRule="auto"/>
        <w:ind w:left="708" w:hanging="708"/>
        <w:jc w:val="both"/>
        <w:rPr>
          <w:rFonts w:ascii="Times New Roman" w:hAnsi="Times New Roman" w:cs="Times New Roman"/>
          <w:sz w:val="24"/>
          <w:szCs w:val="24"/>
          <w:lang w:val="en-US"/>
        </w:rPr>
      </w:pPr>
      <w:r w:rsidRPr="00987853">
        <w:rPr>
          <w:rFonts w:ascii="Times New Roman" w:hAnsi="Times New Roman" w:cs="Times New Roman"/>
          <w:sz w:val="24"/>
          <w:szCs w:val="24"/>
          <w:lang w:val="en-US"/>
        </w:rPr>
        <w:t xml:space="preserve">Balcar, J. (2014). Soft skills and their wage returns: Overview of empirical literature. </w:t>
      </w:r>
      <w:r w:rsidRPr="00987853">
        <w:rPr>
          <w:rFonts w:ascii="Times New Roman" w:hAnsi="Times New Roman" w:cs="Times New Roman"/>
          <w:i/>
          <w:sz w:val="24"/>
          <w:szCs w:val="24"/>
          <w:lang w:val="en-US"/>
        </w:rPr>
        <w:t>Review of Economic Perspectives</w:t>
      </w:r>
      <w:r w:rsidRPr="00987853">
        <w:rPr>
          <w:rFonts w:ascii="Times New Roman" w:hAnsi="Times New Roman" w:cs="Times New Roman"/>
          <w:sz w:val="24"/>
          <w:szCs w:val="24"/>
          <w:lang w:val="en-US"/>
        </w:rPr>
        <w:t xml:space="preserve">, </w:t>
      </w:r>
      <w:r w:rsidRPr="00AA42A3">
        <w:rPr>
          <w:rFonts w:ascii="Times New Roman" w:hAnsi="Times New Roman" w:cs="Times New Roman"/>
          <w:i/>
          <w:iCs/>
          <w:sz w:val="24"/>
          <w:szCs w:val="24"/>
          <w:lang w:val="en-US"/>
        </w:rPr>
        <w:t>14</w:t>
      </w:r>
      <w:r w:rsidRPr="00987853">
        <w:rPr>
          <w:rFonts w:ascii="Times New Roman" w:hAnsi="Times New Roman" w:cs="Times New Roman"/>
          <w:sz w:val="24"/>
          <w:szCs w:val="24"/>
          <w:lang w:val="en-US"/>
        </w:rPr>
        <w:t>(1), 3-15.</w:t>
      </w:r>
      <w:r w:rsidR="001F239E" w:rsidRPr="00987853">
        <w:rPr>
          <w:rFonts w:ascii="Times New Roman" w:hAnsi="Times New Roman" w:cs="Times New Roman"/>
          <w:sz w:val="24"/>
          <w:szCs w:val="24"/>
          <w:lang w:val="en-US"/>
        </w:rPr>
        <w:t xml:space="preserve"> </w:t>
      </w:r>
    </w:p>
    <w:p w14:paraId="3261EF96" w14:textId="2EF8C65B" w:rsidR="002657D3" w:rsidRPr="00987853" w:rsidRDefault="002657D3">
      <w:pPr>
        <w:pStyle w:val="Sinespaciado"/>
        <w:spacing w:line="360" w:lineRule="auto"/>
        <w:ind w:left="708" w:hanging="708"/>
        <w:jc w:val="both"/>
        <w:rPr>
          <w:rFonts w:ascii="Times New Roman" w:hAnsi="Times New Roman" w:cs="Times New Roman"/>
          <w:sz w:val="24"/>
          <w:szCs w:val="24"/>
          <w:lang w:val="en-US"/>
        </w:rPr>
      </w:pPr>
      <w:r w:rsidRPr="00987853">
        <w:rPr>
          <w:rFonts w:ascii="Times New Roman" w:hAnsi="Times New Roman" w:cs="Times New Roman"/>
          <w:sz w:val="24"/>
          <w:szCs w:val="24"/>
          <w:lang w:val="en-US"/>
        </w:rPr>
        <w:t>Berglund, A.</w:t>
      </w:r>
      <w:r w:rsidR="006B3BD6">
        <w:rPr>
          <w:rFonts w:ascii="Times New Roman" w:hAnsi="Times New Roman" w:cs="Times New Roman"/>
          <w:sz w:val="24"/>
          <w:szCs w:val="24"/>
          <w:lang w:val="en-US"/>
        </w:rPr>
        <w:t xml:space="preserve"> and</w:t>
      </w:r>
      <w:r w:rsidRPr="00987853">
        <w:rPr>
          <w:rFonts w:ascii="Times New Roman" w:hAnsi="Times New Roman" w:cs="Times New Roman"/>
          <w:sz w:val="24"/>
          <w:szCs w:val="24"/>
          <w:lang w:val="en-US"/>
        </w:rPr>
        <w:t xml:space="preserve"> Heintz, F. (2014). Integrating Soft Skills into engineering education for increased student throughput and more professional engineers. </w:t>
      </w:r>
      <w:r w:rsidR="0081020D">
        <w:rPr>
          <w:rFonts w:ascii="Times New Roman" w:hAnsi="Times New Roman" w:cs="Times New Roman"/>
          <w:sz w:val="24"/>
          <w:szCs w:val="24"/>
          <w:lang w:val="en-US"/>
        </w:rPr>
        <w:t xml:space="preserve">Retrieved from </w:t>
      </w:r>
      <w:r w:rsidR="0081020D" w:rsidRPr="0081020D">
        <w:rPr>
          <w:rFonts w:ascii="Times New Roman" w:hAnsi="Times New Roman" w:cs="Times New Roman"/>
          <w:sz w:val="24"/>
          <w:szCs w:val="24"/>
          <w:lang w:val="en-US"/>
        </w:rPr>
        <w:t>https://www.lth.se/fileadmin/lth/genombrottet/konferens2014/11_Berglund_Heintz.pdf</w:t>
      </w:r>
      <w:r w:rsidR="0081020D">
        <w:rPr>
          <w:rFonts w:ascii="Times New Roman" w:hAnsi="Times New Roman" w:cs="Times New Roman"/>
          <w:sz w:val="24"/>
          <w:szCs w:val="24"/>
          <w:lang w:val="en-US"/>
        </w:rPr>
        <w:t>.</w:t>
      </w:r>
    </w:p>
    <w:p w14:paraId="723116D8" w14:textId="07933731" w:rsidR="002657D3" w:rsidRPr="00987853" w:rsidRDefault="002657D3">
      <w:pPr>
        <w:pStyle w:val="Textoindependiente"/>
        <w:spacing w:after="0" w:line="360" w:lineRule="auto"/>
        <w:ind w:left="708" w:hanging="708"/>
        <w:jc w:val="both"/>
        <w:rPr>
          <w:rFonts w:ascii="Times New Roman" w:hAnsi="Times New Roman" w:cs="Times New Roman"/>
          <w:sz w:val="24"/>
          <w:szCs w:val="24"/>
          <w:shd w:val="clear" w:color="auto" w:fill="FFFFFF"/>
          <w:lang w:val="en-US"/>
        </w:rPr>
      </w:pPr>
      <w:r w:rsidRPr="00987853">
        <w:rPr>
          <w:rFonts w:ascii="Times New Roman" w:hAnsi="Times New Roman" w:cs="Times New Roman"/>
          <w:sz w:val="24"/>
          <w:szCs w:val="24"/>
          <w:shd w:val="clear" w:color="auto" w:fill="FFFFFF"/>
          <w:lang w:val="en-US"/>
        </w:rPr>
        <w:t>Cleary</w:t>
      </w:r>
      <w:r w:rsidR="00D776EB">
        <w:rPr>
          <w:rFonts w:ascii="Times New Roman" w:hAnsi="Times New Roman" w:cs="Times New Roman"/>
          <w:sz w:val="24"/>
          <w:szCs w:val="24"/>
          <w:shd w:val="clear" w:color="auto" w:fill="FFFFFF"/>
          <w:lang w:val="en-US"/>
        </w:rPr>
        <w:t>,</w:t>
      </w:r>
      <w:r w:rsidRPr="00987853">
        <w:rPr>
          <w:rFonts w:ascii="Times New Roman" w:hAnsi="Times New Roman" w:cs="Times New Roman"/>
          <w:sz w:val="24"/>
          <w:szCs w:val="24"/>
          <w:shd w:val="clear" w:color="auto" w:fill="FFFFFF"/>
          <w:lang w:val="en-US"/>
        </w:rPr>
        <w:t xml:space="preserve"> J.</w:t>
      </w:r>
      <w:r w:rsidR="00BF5926">
        <w:rPr>
          <w:rFonts w:ascii="Times New Roman" w:hAnsi="Times New Roman" w:cs="Times New Roman"/>
          <w:sz w:val="24"/>
          <w:szCs w:val="24"/>
          <w:shd w:val="clear" w:color="auto" w:fill="FFFFFF"/>
          <w:lang w:val="en-US"/>
        </w:rPr>
        <w:t xml:space="preserve"> </w:t>
      </w:r>
      <w:r w:rsidRPr="00987853">
        <w:rPr>
          <w:rFonts w:ascii="Times New Roman" w:hAnsi="Times New Roman" w:cs="Times New Roman"/>
          <w:sz w:val="24"/>
          <w:szCs w:val="24"/>
          <w:shd w:val="clear" w:color="auto" w:fill="FFFFFF"/>
          <w:lang w:val="en-US"/>
        </w:rPr>
        <w:t>L., Kerrigan</w:t>
      </w:r>
      <w:r w:rsidR="00D776EB">
        <w:rPr>
          <w:rFonts w:ascii="Times New Roman" w:hAnsi="Times New Roman" w:cs="Times New Roman"/>
          <w:sz w:val="24"/>
          <w:szCs w:val="24"/>
          <w:shd w:val="clear" w:color="auto" w:fill="FFFFFF"/>
          <w:lang w:val="en-US"/>
        </w:rPr>
        <w:t>,</w:t>
      </w:r>
      <w:r w:rsidRPr="00987853">
        <w:rPr>
          <w:rFonts w:ascii="Times New Roman" w:hAnsi="Times New Roman" w:cs="Times New Roman"/>
          <w:sz w:val="24"/>
          <w:szCs w:val="24"/>
          <w:shd w:val="clear" w:color="auto" w:fill="FFFFFF"/>
          <w:lang w:val="en-US"/>
        </w:rPr>
        <w:t xml:space="preserve"> M.</w:t>
      </w:r>
      <w:r w:rsidR="00BF5926">
        <w:rPr>
          <w:rFonts w:ascii="Times New Roman" w:hAnsi="Times New Roman" w:cs="Times New Roman"/>
          <w:sz w:val="24"/>
          <w:szCs w:val="24"/>
          <w:shd w:val="clear" w:color="auto" w:fill="FFFFFF"/>
          <w:lang w:val="en-US"/>
        </w:rPr>
        <w:t xml:space="preserve"> </w:t>
      </w:r>
      <w:r w:rsidRPr="00987853">
        <w:rPr>
          <w:rFonts w:ascii="Times New Roman" w:hAnsi="Times New Roman" w:cs="Times New Roman"/>
          <w:sz w:val="24"/>
          <w:szCs w:val="24"/>
          <w:shd w:val="clear" w:color="auto" w:fill="FFFFFF"/>
          <w:lang w:val="en-US"/>
        </w:rPr>
        <w:t>R.</w:t>
      </w:r>
      <w:r w:rsidR="001F239E" w:rsidRPr="00987853">
        <w:rPr>
          <w:rFonts w:ascii="Times New Roman" w:hAnsi="Times New Roman" w:cs="Times New Roman"/>
          <w:sz w:val="24"/>
          <w:szCs w:val="24"/>
          <w:shd w:val="clear" w:color="auto" w:fill="FFFFFF"/>
          <w:lang w:val="en-US"/>
        </w:rPr>
        <w:t xml:space="preserve"> </w:t>
      </w:r>
      <w:r w:rsidR="00BF5926">
        <w:rPr>
          <w:rFonts w:ascii="Times New Roman" w:hAnsi="Times New Roman" w:cs="Times New Roman"/>
          <w:sz w:val="24"/>
          <w:szCs w:val="24"/>
          <w:shd w:val="clear" w:color="auto" w:fill="FFFFFF"/>
          <w:lang w:val="en-US"/>
        </w:rPr>
        <w:t>and</w:t>
      </w:r>
      <w:r w:rsidR="00BF5926" w:rsidRPr="00987853">
        <w:rPr>
          <w:rFonts w:ascii="Times New Roman" w:hAnsi="Times New Roman" w:cs="Times New Roman"/>
          <w:sz w:val="24"/>
          <w:szCs w:val="24"/>
          <w:shd w:val="clear" w:color="auto" w:fill="FFFFFF"/>
          <w:lang w:val="en-US"/>
        </w:rPr>
        <w:t xml:space="preserve"> </w:t>
      </w:r>
      <w:r w:rsidRPr="00987853">
        <w:rPr>
          <w:rFonts w:ascii="Times New Roman" w:hAnsi="Times New Roman" w:cs="Times New Roman"/>
          <w:sz w:val="24"/>
          <w:szCs w:val="24"/>
          <w:shd w:val="clear" w:color="auto" w:fill="FFFFFF"/>
          <w:lang w:val="en-US"/>
        </w:rPr>
        <w:t>Van Noy</w:t>
      </w:r>
      <w:r w:rsidR="00D776EB">
        <w:rPr>
          <w:rFonts w:ascii="Times New Roman" w:hAnsi="Times New Roman" w:cs="Times New Roman"/>
          <w:sz w:val="24"/>
          <w:szCs w:val="24"/>
          <w:shd w:val="clear" w:color="auto" w:fill="FFFFFF"/>
          <w:lang w:val="en-US"/>
        </w:rPr>
        <w:t>,</w:t>
      </w:r>
      <w:r w:rsidRPr="00987853">
        <w:rPr>
          <w:rFonts w:ascii="Times New Roman" w:hAnsi="Times New Roman" w:cs="Times New Roman"/>
          <w:sz w:val="24"/>
          <w:szCs w:val="24"/>
          <w:shd w:val="clear" w:color="auto" w:fill="FFFFFF"/>
          <w:lang w:val="en-US"/>
        </w:rPr>
        <w:t xml:space="preserve"> M. (2017)</w:t>
      </w:r>
      <w:r w:rsidR="00BF5926">
        <w:rPr>
          <w:rFonts w:ascii="Times New Roman" w:hAnsi="Times New Roman" w:cs="Times New Roman"/>
          <w:sz w:val="24"/>
          <w:szCs w:val="24"/>
          <w:shd w:val="clear" w:color="auto" w:fill="FFFFFF"/>
          <w:lang w:val="en-US"/>
        </w:rPr>
        <w:t>.</w:t>
      </w:r>
      <w:r w:rsidRPr="00987853">
        <w:rPr>
          <w:rFonts w:ascii="Times New Roman" w:hAnsi="Times New Roman" w:cs="Times New Roman"/>
          <w:sz w:val="24"/>
          <w:szCs w:val="24"/>
          <w:shd w:val="clear" w:color="auto" w:fill="FFFFFF"/>
          <w:lang w:val="en-US"/>
        </w:rPr>
        <w:t xml:space="preserve"> Towards a New Understanding of Labor Market Alignment. </w:t>
      </w:r>
      <w:r w:rsidRPr="00AA42A3">
        <w:rPr>
          <w:rFonts w:ascii="Times New Roman" w:hAnsi="Times New Roman" w:cs="Times New Roman"/>
          <w:iCs/>
          <w:sz w:val="24"/>
          <w:szCs w:val="24"/>
          <w:shd w:val="clear" w:color="auto" w:fill="FFFFFF"/>
          <w:lang w:val="en-US"/>
        </w:rPr>
        <w:t>In</w:t>
      </w:r>
      <w:r w:rsidR="00BF5926" w:rsidRPr="00987853">
        <w:rPr>
          <w:rFonts w:ascii="Times New Roman" w:hAnsi="Times New Roman" w:cs="Times New Roman"/>
          <w:i/>
          <w:sz w:val="24"/>
          <w:szCs w:val="24"/>
          <w:shd w:val="clear" w:color="auto" w:fill="FFFFFF"/>
          <w:lang w:val="en-US"/>
        </w:rPr>
        <w:t xml:space="preserve"> </w:t>
      </w:r>
      <w:r w:rsidRPr="00987853">
        <w:rPr>
          <w:rFonts w:ascii="Times New Roman" w:hAnsi="Times New Roman" w:cs="Times New Roman"/>
          <w:iCs/>
          <w:sz w:val="24"/>
          <w:szCs w:val="24"/>
          <w:shd w:val="clear" w:color="auto" w:fill="FFFFFF"/>
          <w:lang w:val="en-US"/>
        </w:rPr>
        <w:t>Paulsen</w:t>
      </w:r>
      <w:r w:rsidR="00BF5926">
        <w:rPr>
          <w:rFonts w:ascii="Times New Roman" w:hAnsi="Times New Roman" w:cs="Times New Roman"/>
          <w:iCs/>
          <w:sz w:val="24"/>
          <w:szCs w:val="24"/>
          <w:shd w:val="clear" w:color="auto" w:fill="FFFFFF"/>
          <w:lang w:val="en-US"/>
        </w:rPr>
        <w:t>,</w:t>
      </w:r>
      <w:r w:rsidRPr="00987853">
        <w:rPr>
          <w:rFonts w:ascii="Times New Roman" w:hAnsi="Times New Roman" w:cs="Times New Roman"/>
          <w:iCs/>
          <w:sz w:val="24"/>
          <w:szCs w:val="24"/>
          <w:shd w:val="clear" w:color="auto" w:fill="FFFFFF"/>
          <w:lang w:val="en-US"/>
        </w:rPr>
        <w:t xml:space="preserve"> M. (</w:t>
      </w:r>
      <w:r w:rsidR="00FD2ECA" w:rsidRPr="00987853">
        <w:rPr>
          <w:rFonts w:ascii="Times New Roman" w:hAnsi="Times New Roman" w:cs="Times New Roman"/>
          <w:iCs/>
          <w:sz w:val="24"/>
          <w:szCs w:val="24"/>
          <w:shd w:val="clear" w:color="auto" w:fill="FFFFFF"/>
          <w:lang w:val="en-US"/>
        </w:rPr>
        <w:t>ed</w:t>
      </w:r>
      <w:r w:rsidR="00FD2ECA">
        <w:rPr>
          <w:rFonts w:ascii="Times New Roman" w:hAnsi="Times New Roman" w:cs="Times New Roman"/>
          <w:iCs/>
          <w:sz w:val="24"/>
          <w:szCs w:val="24"/>
          <w:shd w:val="clear" w:color="auto" w:fill="FFFFFF"/>
          <w:lang w:val="en-US"/>
        </w:rPr>
        <w:t>.</w:t>
      </w:r>
      <w:r w:rsidRPr="00987853">
        <w:rPr>
          <w:rFonts w:ascii="Times New Roman" w:hAnsi="Times New Roman" w:cs="Times New Roman"/>
          <w:iCs/>
          <w:sz w:val="24"/>
          <w:szCs w:val="24"/>
          <w:shd w:val="clear" w:color="auto" w:fill="FFFFFF"/>
          <w:lang w:val="en-US"/>
        </w:rPr>
        <w:t>)</w:t>
      </w:r>
      <w:r w:rsidR="00FD2ECA">
        <w:rPr>
          <w:rFonts w:ascii="Times New Roman" w:hAnsi="Times New Roman" w:cs="Times New Roman"/>
          <w:iCs/>
          <w:sz w:val="24"/>
          <w:szCs w:val="24"/>
          <w:shd w:val="clear" w:color="auto" w:fill="FFFFFF"/>
          <w:lang w:val="en-US"/>
        </w:rPr>
        <w:t>,</w:t>
      </w:r>
      <w:r w:rsidRPr="00987853">
        <w:rPr>
          <w:rFonts w:ascii="Times New Roman" w:hAnsi="Times New Roman" w:cs="Times New Roman"/>
          <w:i/>
          <w:sz w:val="24"/>
          <w:szCs w:val="24"/>
          <w:shd w:val="clear" w:color="auto" w:fill="FFFFFF"/>
          <w:lang w:val="en-US"/>
        </w:rPr>
        <w:t xml:space="preserve"> Higher Education: Handbook of Theory and Research</w:t>
      </w:r>
      <w:r w:rsidR="00A50F30">
        <w:rPr>
          <w:rFonts w:ascii="Times New Roman" w:hAnsi="Times New Roman" w:cs="Times New Roman"/>
          <w:i/>
          <w:sz w:val="24"/>
          <w:szCs w:val="24"/>
          <w:shd w:val="clear" w:color="auto" w:fill="FFFFFF"/>
          <w:lang w:val="en-US"/>
        </w:rPr>
        <w:t xml:space="preserve"> </w:t>
      </w:r>
      <w:r w:rsidR="00A50F30">
        <w:rPr>
          <w:rFonts w:ascii="Times New Roman" w:hAnsi="Times New Roman" w:cs="Times New Roman"/>
          <w:iCs/>
          <w:sz w:val="24"/>
          <w:szCs w:val="24"/>
          <w:shd w:val="clear" w:color="auto" w:fill="FFFFFF"/>
          <w:lang w:val="en-US"/>
        </w:rPr>
        <w:t xml:space="preserve">(pp. </w:t>
      </w:r>
      <w:r w:rsidR="00A50F30" w:rsidRPr="00AA42A3">
        <w:rPr>
          <w:rFonts w:ascii="Times New Roman" w:hAnsi="Times New Roman" w:cs="Times New Roman"/>
          <w:iCs/>
          <w:sz w:val="24"/>
          <w:szCs w:val="24"/>
          <w:shd w:val="clear" w:color="auto" w:fill="FFFFFF"/>
          <w:lang w:val="en-US"/>
        </w:rPr>
        <w:t>577-629</w:t>
      </w:r>
      <w:r w:rsidR="00A50F30">
        <w:rPr>
          <w:rFonts w:ascii="Times New Roman" w:hAnsi="Times New Roman" w:cs="Times New Roman"/>
          <w:iCs/>
          <w:sz w:val="24"/>
          <w:szCs w:val="24"/>
          <w:shd w:val="clear" w:color="auto" w:fill="FFFFFF"/>
          <w:lang w:val="en-US"/>
        </w:rPr>
        <w:t xml:space="preserve">). Cham, Switzerland: </w:t>
      </w:r>
      <w:r w:rsidRPr="00987853">
        <w:rPr>
          <w:rFonts w:ascii="Times New Roman" w:hAnsi="Times New Roman" w:cs="Times New Roman"/>
          <w:sz w:val="24"/>
          <w:szCs w:val="24"/>
          <w:shd w:val="clear" w:color="auto" w:fill="FFFFFF"/>
          <w:lang w:val="en-US"/>
        </w:rPr>
        <w:t>Springer.</w:t>
      </w:r>
      <w:r w:rsidR="0056571F" w:rsidRPr="00987853">
        <w:rPr>
          <w:rFonts w:ascii="Times New Roman" w:hAnsi="Times New Roman" w:cs="Times New Roman"/>
          <w:sz w:val="24"/>
          <w:szCs w:val="24"/>
          <w:shd w:val="clear" w:color="auto" w:fill="FFFFFF"/>
          <w:lang w:val="en-US"/>
        </w:rPr>
        <w:t xml:space="preserve"> </w:t>
      </w:r>
      <w:r w:rsidR="00FD2ECA">
        <w:rPr>
          <w:rFonts w:ascii="Times New Roman" w:hAnsi="Times New Roman" w:cs="Times New Roman"/>
          <w:sz w:val="24"/>
          <w:szCs w:val="24"/>
          <w:shd w:val="clear" w:color="auto" w:fill="FFFFFF"/>
          <w:lang w:val="en-US"/>
        </w:rPr>
        <w:t>Retrieved from</w:t>
      </w:r>
      <w:r w:rsidR="0094264C" w:rsidRPr="00987853">
        <w:rPr>
          <w:rFonts w:ascii="Times New Roman" w:hAnsi="Times New Roman" w:cs="Times New Roman"/>
          <w:sz w:val="24"/>
          <w:szCs w:val="24"/>
          <w:shd w:val="clear" w:color="auto" w:fill="FFFFFF"/>
          <w:lang w:val="en-US"/>
        </w:rPr>
        <w:t xml:space="preserve"> </w:t>
      </w:r>
      <w:r w:rsidR="0056571F" w:rsidRPr="00967177">
        <w:rPr>
          <w:rFonts w:ascii="Times New Roman" w:hAnsi="Times New Roman" w:cs="Times New Roman"/>
          <w:spacing w:val="4"/>
          <w:sz w:val="24"/>
          <w:szCs w:val="24"/>
          <w:shd w:val="clear" w:color="auto" w:fill="FFFFFF"/>
          <w:lang w:val="en-US"/>
        </w:rPr>
        <w:t>https://doi.org/10.1007/978-3-319-48983-4_12</w:t>
      </w:r>
      <w:r w:rsidR="0056571F" w:rsidRPr="00AA42A3">
        <w:rPr>
          <w:rFonts w:ascii="Times New Roman" w:hAnsi="Times New Roman" w:cs="Times New Roman"/>
          <w:color w:val="333333"/>
          <w:spacing w:val="4"/>
          <w:sz w:val="24"/>
          <w:szCs w:val="24"/>
          <w:shd w:val="clear" w:color="auto" w:fill="FFFFFF"/>
          <w:lang w:val="en-US"/>
        </w:rPr>
        <w:t>.</w:t>
      </w:r>
    </w:p>
    <w:p w14:paraId="60465600" w14:textId="7D1ADDAC" w:rsidR="002657D3" w:rsidRPr="00987853" w:rsidRDefault="002657D3">
      <w:pPr>
        <w:pStyle w:val="Textoindependiente"/>
        <w:spacing w:after="0" w:line="360" w:lineRule="auto"/>
        <w:ind w:left="708" w:hanging="708"/>
        <w:jc w:val="both"/>
        <w:rPr>
          <w:rFonts w:ascii="Times New Roman" w:hAnsi="Times New Roman" w:cs="Times New Roman"/>
          <w:sz w:val="24"/>
          <w:szCs w:val="24"/>
          <w:shd w:val="clear" w:color="auto" w:fill="FFFFFF"/>
          <w:lang w:val="en-US"/>
        </w:rPr>
      </w:pPr>
      <w:r w:rsidRPr="00AA42A3">
        <w:rPr>
          <w:rFonts w:ascii="Times New Roman" w:hAnsi="Times New Roman" w:cs="Times New Roman"/>
          <w:sz w:val="24"/>
          <w:szCs w:val="24"/>
          <w:shd w:val="clear" w:color="auto" w:fill="FFFFFF"/>
          <w:lang w:val="es-MX"/>
        </w:rPr>
        <w:t>Dell’Aquila</w:t>
      </w:r>
      <w:r w:rsidR="004739F2" w:rsidRPr="00AA42A3">
        <w:rPr>
          <w:rFonts w:ascii="Times New Roman" w:hAnsi="Times New Roman" w:cs="Times New Roman"/>
          <w:sz w:val="24"/>
          <w:szCs w:val="24"/>
          <w:shd w:val="clear" w:color="auto" w:fill="FFFFFF"/>
          <w:lang w:val="es-MX"/>
        </w:rPr>
        <w:t>,</w:t>
      </w:r>
      <w:r w:rsidRPr="00AA42A3">
        <w:rPr>
          <w:rFonts w:ascii="Times New Roman" w:hAnsi="Times New Roman" w:cs="Times New Roman"/>
          <w:sz w:val="24"/>
          <w:szCs w:val="24"/>
          <w:shd w:val="clear" w:color="auto" w:fill="FFFFFF"/>
          <w:lang w:val="es-MX"/>
        </w:rPr>
        <w:t xml:space="preserve"> E., Marocco</w:t>
      </w:r>
      <w:r w:rsidR="004739F2" w:rsidRPr="00AA42A3">
        <w:rPr>
          <w:rFonts w:ascii="Times New Roman" w:hAnsi="Times New Roman" w:cs="Times New Roman"/>
          <w:sz w:val="24"/>
          <w:szCs w:val="24"/>
          <w:shd w:val="clear" w:color="auto" w:fill="FFFFFF"/>
          <w:lang w:val="es-MX"/>
        </w:rPr>
        <w:t>,</w:t>
      </w:r>
      <w:r w:rsidRPr="00AA42A3">
        <w:rPr>
          <w:rFonts w:ascii="Times New Roman" w:hAnsi="Times New Roman" w:cs="Times New Roman"/>
          <w:sz w:val="24"/>
          <w:szCs w:val="24"/>
          <w:shd w:val="clear" w:color="auto" w:fill="FFFFFF"/>
          <w:lang w:val="es-MX"/>
        </w:rPr>
        <w:t xml:space="preserve"> D., Ponticorvo</w:t>
      </w:r>
      <w:r w:rsidR="004739F2" w:rsidRPr="00AA42A3">
        <w:rPr>
          <w:rFonts w:ascii="Times New Roman" w:hAnsi="Times New Roman" w:cs="Times New Roman"/>
          <w:sz w:val="24"/>
          <w:szCs w:val="24"/>
          <w:shd w:val="clear" w:color="auto" w:fill="FFFFFF"/>
          <w:lang w:val="es-MX"/>
        </w:rPr>
        <w:t>,</w:t>
      </w:r>
      <w:r w:rsidRPr="00AA42A3">
        <w:rPr>
          <w:rFonts w:ascii="Times New Roman" w:hAnsi="Times New Roman" w:cs="Times New Roman"/>
          <w:sz w:val="24"/>
          <w:szCs w:val="24"/>
          <w:shd w:val="clear" w:color="auto" w:fill="FFFFFF"/>
          <w:lang w:val="es-MX"/>
        </w:rPr>
        <w:t xml:space="preserve"> M., di Ferdinando</w:t>
      </w:r>
      <w:r w:rsidR="004739F2" w:rsidRPr="00AA42A3">
        <w:rPr>
          <w:rFonts w:ascii="Times New Roman" w:hAnsi="Times New Roman" w:cs="Times New Roman"/>
          <w:sz w:val="24"/>
          <w:szCs w:val="24"/>
          <w:shd w:val="clear" w:color="auto" w:fill="FFFFFF"/>
          <w:lang w:val="es-MX"/>
        </w:rPr>
        <w:t>,</w:t>
      </w:r>
      <w:r w:rsidRPr="00AA42A3">
        <w:rPr>
          <w:rFonts w:ascii="Times New Roman" w:hAnsi="Times New Roman" w:cs="Times New Roman"/>
          <w:sz w:val="24"/>
          <w:szCs w:val="24"/>
          <w:shd w:val="clear" w:color="auto" w:fill="FFFFFF"/>
          <w:lang w:val="es-MX"/>
        </w:rPr>
        <w:t xml:space="preserve"> A., Schembri</w:t>
      </w:r>
      <w:r w:rsidR="004739F2" w:rsidRPr="00AA42A3">
        <w:rPr>
          <w:rFonts w:ascii="Times New Roman" w:hAnsi="Times New Roman" w:cs="Times New Roman"/>
          <w:sz w:val="24"/>
          <w:szCs w:val="24"/>
          <w:shd w:val="clear" w:color="auto" w:fill="FFFFFF"/>
          <w:lang w:val="es-MX"/>
        </w:rPr>
        <w:t>,</w:t>
      </w:r>
      <w:r w:rsidRPr="00AA42A3">
        <w:rPr>
          <w:rFonts w:ascii="Times New Roman" w:hAnsi="Times New Roman" w:cs="Times New Roman"/>
          <w:sz w:val="24"/>
          <w:szCs w:val="24"/>
          <w:shd w:val="clear" w:color="auto" w:fill="FFFFFF"/>
          <w:lang w:val="es-MX"/>
        </w:rPr>
        <w:t xml:space="preserve"> M.</w:t>
      </w:r>
      <w:r w:rsidR="004739F2" w:rsidRPr="00AA42A3">
        <w:rPr>
          <w:rFonts w:ascii="Times New Roman" w:hAnsi="Times New Roman" w:cs="Times New Roman"/>
          <w:sz w:val="24"/>
          <w:szCs w:val="24"/>
          <w:shd w:val="clear" w:color="auto" w:fill="FFFFFF"/>
          <w:lang w:val="es-MX"/>
        </w:rPr>
        <w:t xml:space="preserve"> </w:t>
      </w:r>
      <w:r w:rsidR="004739F2" w:rsidRPr="00AA42A3">
        <w:rPr>
          <w:rFonts w:ascii="Times New Roman" w:hAnsi="Times New Roman" w:cs="Times New Roman"/>
          <w:sz w:val="24"/>
          <w:szCs w:val="24"/>
          <w:shd w:val="clear" w:color="auto" w:fill="FFFFFF"/>
          <w:lang w:val="en-US"/>
        </w:rPr>
        <w:t>and</w:t>
      </w:r>
      <w:r w:rsidRPr="004739F2">
        <w:rPr>
          <w:rFonts w:ascii="Times New Roman" w:hAnsi="Times New Roman" w:cs="Times New Roman"/>
          <w:sz w:val="24"/>
          <w:szCs w:val="24"/>
          <w:shd w:val="clear" w:color="auto" w:fill="FFFFFF"/>
          <w:lang w:val="en-US"/>
        </w:rPr>
        <w:t xml:space="preserve"> </w:t>
      </w:r>
      <w:r w:rsidRPr="00987853">
        <w:rPr>
          <w:rFonts w:ascii="Times New Roman" w:hAnsi="Times New Roman" w:cs="Times New Roman"/>
          <w:sz w:val="24"/>
          <w:szCs w:val="24"/>
          <w:shd w:val="clear" w:color="auto" w:fill="FFFFFF"/>
          <w:lang w:val="en-US"/>
        </w:rPr>
        <w:t>Miglino</w:t>
      </w:r>
      <w:r w:rsidR="004739F2">
        <w:rPr>
          <w:rFonts w:ascii="Times New Roman" w:hAnsi="Times New Roman" w:cs="Times New Roman"/>
          <w:sz w:val="24"/>
          <w:szCs w:val="24"/>
          <w:shd w:val="clear" w:color="auto" w:fill="FFFFFF"/>
          <w:lang w:val="en-US"/>
        </w:rPr>
        <w:t>,</w:t>
      </w:r>
      <w:r w:rsidRPr="00987853">
        <w:rPr>
          <w:rFonts w:ascii="Times New Roman" w:hAnsi="Times New Roman" w:cs="Times New Roman"/>
          <w:sz w:val="24"/>
          <w:szCs w:val="24"/>
          <w:shd w:val="clear" w:color="auto" w:fill="FFFFFF"/>
          <w:lang w:val="en-US"/>
        </w:rPr>
        <w:t xml:space="preserve"> O. (2017)</w:t>
      </w:r>
      <w:r w:rsidR="004739F2">
        <w:rPr>
          <w:rFonts w:ascii="Times New Roman" w:hAnsi="Times New Roman" w:cs="Times New Roman"/>
          <w:sz w:val="24"/>
          <w:szCs w:val="24"/>
          <w:shd w:val="clear" w:color="auto" w:fill="FFFFFF"/>
          <w:lang w:val="en-US"/>
        </w:rPr>
        <w:t>.</w:t>
      </w:r>
      <w:r w:rsidR="00987853">
        <w:rPr>
          <w:rFonts w:ascii="Times New Roman" w:hAnsi="Times New Roman" w:cs="Times New Roman"/>
          <w:sz w:val="24"/>
          <w:szCs w:val="24"/>
          <w:shd w:val="clear" w:color="auto" w:fill="FFFFFF"/>
          <w:lang w:val="en-US"/>
        </w:rPr>
        <w:t xml:space="preserve"> </w:t>
      </w:r>
      <w:r w:rsidRPr="00987853">
        <w:rPr>
          <w:rFonts w:ascii="Times New Roman" w:hAnsi="Times New Roman" w:cs="Times New Roman"/>
          <w:i/>
          <w:sz w:val="24"/>
          <w:szCs w:val="24"/>
          <w:shd w:val="clear" w:color="auto" w:fill="FFFFFF"/>
          <w:lang w:val="en-US"/>
        </w:rPr>
        <w:t>Educational Games for Soft-Skills Training in Digital Environments. Advances in Game-Based Learning</w:t>
      </w:r>
      <w:r w:rsidRPr="00987853">
        <w:rPr>
          <w:rFonts w:ascii="Times New Roman" w:hAnsi="Times New Roman" w:cs="Times New Roman"/>
          <w:sz w:val="24"/>
          <w:szCs w:val="24"/>
          <w:shd w:val="clear" w:color="auto" w:fill="FFFFFF"/>
          <w:lang w:val="en-US"/>
        </w:rPr>
        <w:t xml:space="preserve">. </w:t>
      </w:r>
      <w:r w:rsidR="004739F2">
        <w:rPr>
          <w:rFonts w:ascii="Times New Roman" w:hAnsi="Times New Roman" w:cs="Times New Roman"/>
          <w:sz w:val="24"/>
          <w:szCs w:val="24"/>
          <w:shd w:val="clear" w:color="auto" w:fill="FFFFFF"/>
          <w:lang w:val="en-US"/>
        </w:rPr>
        <w:t xml:space="preserve">Cham, </w:t>
      </w:r>
      <w:r w:rsidR="00556F1F" w:rsidRPr="00987853">
        <w:rPr>
          <w:rFonts w:ascii="Times New Roman" w:hAnsi="Times New Roman" w:cs="Times New Roman"/>
          <w:sz w:val="24"/>
          <w:szCs w:val="24"/>
          <w:shd w:val="clear" w:color="auto" w:fill="FFFFFF"/>
          <w:lang w:val="en-US"/>
        </w:rPr>
        <w:t>Switzerland</w:t>
      </w:r>
      <w:r w:rsidR="004739F2">
        <w:rPr>
          <w:rFonts w:ascii="Times New Roman" w:hAnsi="Times New Roman" w:cs="Times New Roman"/>
          <w:sz w:val="24"/>
          <w:szCs w:val="24"/>
          <w:shd w:val="clear" w:color="auto" w:fill="FFFFFF"/>
          <w:lang w:val="en-US"/>
        </w:rPr>
        <w:t>:</w:t>
      </w:r>
      <w:r w:rsidR="004739F2" w:rsidRPr="00987853">
        <w:rPr>
          <w:rFonts w:ascii="Times New Roman" w:hAnsi="Times New Roman" w:cs="Times New Roman"/>
          <w:sz w:val="24"/>
          <w:szCs w:val="24"/>
          <w:shd w:val="clear" w:color="auto" w:fill="FFFFFF"/>
          <w:lang w:val="en-US"/>
        </w:rPr>
        <w:t xml:space="preserve"> </w:t>
      </w:r>
      <w:r w:rsidR="0036268A" w:rsidRPr="00987853">
        <w:rPr>
          <w:rFonts w:ascii="Times New Roman" w:hAnsi="Times New Roman" w:cs="Times New Roman"/>
          <w:sz w:val="24"/>
          <w:szCs w:val="24"/>
          <w:shd w:val="clear" w:color="auto" w:fill="FFFFFF"/>
          <w:lang w:val="en-US"/>
        </w:rPr>
        <w:t>Springer</w:t>
      </w:r>
      <w:r w:rsidR="004739F2">
        <w:rPr>
          <w:rFonts w:ascii="Times New Roman" w:hAnsi="Times New Roman" w:cs="Times New Roman"/>
          <w:sz w:val="24"/>
          <w:szCs w:val="24"/>
          <w:shd w:val="clear" w:color="auto" w:fill="FFFFFF"/>
          <w:lang w:val="en-US"/>
        </w:rPr>
        <w:t>.</w:t>
      </w:r>
      <w:r w:rsidR="0036268A" w:rsidRPr="00987853">
        <w:rPr>
          <w:rFonts w:ascii="Times New Roman" w:hAnsi="Times New Roman" w:cs="Times New Roman"/>
          <w:sz w:val="24"/>
          <w:szCs w:val="24"/>
          <w:shd w:val="clear" w:color="auto" w:fill="FFFFFF"/>
          <w:lang w:val="en-US"/>
        </w:rPr>
        <w:t xml:space="preserve"> </w:t>
      </w:r>
    </w:p>
    <w:p w14:paraId="751CD74C" w14:textId="1812ADDF" w:rsidR="00345265" w:rsidRPr="00987853" w:rsidRDefault="002657D3" w:rsidP="00AA42A3">
      <w:pPr>
        <w:shd w:val="clear" w:color="auto" w:fill="FFFFFF"/>
        <w:spacing w:after="0" w:line="360" w:lineRule="auto"/>
        <w:ind w:left="708" w:hanging="708"/>
        <w:jc w:val="both"/>
        <w:rPr>
          <w:rFonts w:ascii="Times New Roman" w:hAnsi="Times New Roman" w:cs="Times New Roman"/>
          <w:spacing w:val="4"/>
          <w:sz w:val="24"/>
          <w:szCs w:val="24"/>
          <w:lang w:val="en-US"/>
        </w:rPr>
      </w:pPr>
      <w:r w:rsidRPr="00987853">
        <w:rPr>
          <w:rFonts w:ascii="Times New Roman" w:hAnsi="Times New Roman" w:cs="Times New Roman"/>
          <w:spacing w:val="4"/>
          <w:sz w:val="24"/>
          <w:szCs w:val="24"/>
          <w:lang w:val="en-US"/>
        </w:rPr>
        <w:t>Devis-Rozental C. (2018)</w:t>
      </w:r>
      <w:r w:rsidR="00D776EB">
        <w:rPr>
          <w:rFonts w:ascii="Times New Roman" w:hAnsi="Times New Roman" w:cs="Times New Roman"/>
          <w:spacing w:val="4"/>
          <w:sz w:val="24"/>
          <w:szCs w:val="24"/>
          <w:lang w:val="en-US"/>
        </w:rPr>
        <w:t>.</w:t>
      </w:r>
      <w:r w:rsidRPr="00987853">
        <w:rPr>
          <w:rFonts w:ascii="Times New Roman" w:hAnsi="Times New Roman" w:cs="Times New Roman"/>
          <w:spacing w:val="4"/>
          <w:sz w:val="24"/>
          <w:szCs w:val="24"/>
          <w:lang w:val="en-US"/>
        </w:rPr>
        <w:t xml:space="preserve"> Humanising Higher Education by Meeting Scholars’ Needs with Socio-Emotional Intelligence. </w:t>
      </w:r>
      <w:r w:rsidRPr="00AA42A3">
        <w:rPr>
          <w:rFonts w:ascii="Times New Roman" w:hAnsi="Times New Roman" w:cs="Times New Roman"/>
          <w:iCs/>
          <w:spacing w:val="4"/>
          <w:sz w:val="24"/>
          <w:szCs w:val="24"/>
          <w:lang w:val="en-US"/>
        </w:rPr>
        <w:t>In</w:t>
      </w:r>
      <w:r w:rsidR="00345265" w:rsidRPr="00AA42A3">
        <w:rPr>
          <w:rFonts w:ascii="Times New Roman" w:hAnsi="Times New Roman" w:cs="Times New Roman"/>
          <w:iCs/>
          <w:spacing w:val="4"/>
          <w:sz w:val="24"/>
          <w:szCs w:val="24"/>
          <w:lang w:val="en-US"/>
        </w:rPr>
        <w:t xml:space="preserve"> Devis</w:t>
      </w:r>
      <w:r w:rsidR="00D776EB">
        <w:rPr>
          <w:rFonts w:ascii="Times New Roman" w:hAnsi="Times New Roman" w:cs="Times New Roman"/>
          <w:iCs/>
          <w:spacing w:val="4"/>
          <w:sz w:val="24"/>
          <w:szCs w:val="24"/>
          <w:lang w:val="en-US"/>
        </w:rPr>
        <w:t>, C.</w:t>
      </w:r>
      <w:r w:rsidR="00345265" w:rsidRPr="00AA42A3">
        <w:rPr>
          <w:rFonts w:ascii="Times New Roman" w:hAnsi="Times New Roman" w:cs="Times New Roman"/>
          <w:iCs/>
          <w:spacing w:val="4"/>
          <w:sz w:val="24"/>
          <w:szCs w:val="24"/>
          <w:lang w:val="en-US"/>
        </w:rPr>
        <w:t xml:space="preserve"> (</w:t>
      </w:r>
      <w:r w:rsidR="00D776EB">
        <w:rPr>
          <w:rFonts w:ascii="Times New Roman" w:hAnsi="Times New Roman" w:cs="Times New Roman"/>
          <w:iCs/>
          <w:spacing w:val="4"/>
          <w:sz w:val="24"/>
          <w:szCs w:val="24"/>
          <w:lang w:val="en-US"/>
        </w:rPr>
        <w:t>e</w:t>
      </w:r>
      <w:r w:rsidR="00D776EB" w:rsidRPr="00AA42A3">
        <w:rPr>
          <w:rFonts w:ascii="Times New Roman" w:hAnsi="Times New Roman" w:cs="Times New Roman"/>
          <w:iCs/>
          <w:spacing w:val="4"/>
          <w:sz w:val="24"/>
          <w:szCs w:val="24"/>
          <w:lang w:val="en-US"/>
        </w:rPr>
        <w:t>d</w:t>
      </w:r>
      <w:r w:rsidR="00D776EB">
        <w:rPr>
          <w:rFonts w:ascii="Times New Roman" w:hAnsi="Times New Roman" w:cs="Times New Roman"/>
          <w:iCs/>
          <w:spacing w:val="4"/>
          <w:sz w:val="24"/>
          <w:szCs w:val="24"/>
          <w:lang w:val="en-US"/>
        </w:rPr>
        <w:t>.</w:t>
      </w:r>
      <w:r w:rsidR="00345265" w:rsidRPr="00AA42A3">
        <w:rPr>
          <w:rFonts w:ascii="Times New Roman" w:hAnsi="Times New Roman" w:cs="Times New Roman"/>
          <w:iCs/>
          <w:spacing w:val="4"/>
          <w:sz w:val="24"/>
          <w:szCs w:val="24"/>
          <w:lang w:val="en-US"/>
        </w:rPr>
        <w:t>),</w:t>
      </w:r>
      <w:r w:rsidR="00345265" w:rsidRPr="00987853">
        <w:rPr>
          <w:rFonts w:ascii="Times New Roman" w:hAnsi="Times New Roman" w:cs="Times New Roman"/>
          <w:i/>
          <w:spacing w:val="4"/>
          <w:sz w:val="24"/>
          <w:szCs w:val="24"/>
          <w:lang w:val="en-US"/>
        </w:rPr>
        <w:t xml:space="preserve"> </w:t>
      </w:r>
      <w:r w:rsidRPr="00987853">
        <w:rPr>
          <w:rFonts w:ascii="Times New Roman" w:hAnsi="Times New Roman" w:cs="Times New Roman"/>
          <w:i/>
          <w:spacing w:val="4"/>
          <w:sz w:val="24"/>
          <w:szCs w:val="24"/>
          <w:lang w:val="en-US"/>
        </w:rPr>
        <w:t>Developing Socio-Emotional Intelligence in Higher Education Scholars</w:t>
      </w:r>
      <w:r w:rsidRPr="00987853">
        <w:rPr>
          <w:rFonts w:ascii="Times New Roman" w:hAnsi="Times New Roman" w:cs="Times New Roman"/>
          <w:spacing w:val="4"/>
          <w:sz w:val="24"/>
          <w:szCs w:val="24"/>
          <w:lang w:val="en-US"/>
        </w:rPr>
        <w:t xml:space="preserve">. </w:t>
      </w:r>
      <w:r w:rsidR="00D776EB" w:rsidRPr="002A4ABB">
        <w:rPr>
          <w:rFonts w:ascii="Times New Roman" w:hAnsi="Times New Roman" w:cs="Times New Roman"/>
          <w:spacing w:val="4"/>
          <w:sz w:val="24"/>
          <w:szCs w:val="24"/>
          <w:lang w:val="en-US"/>
        </w:rPr>
        <w:t>Cham</w:t>
      </w:r>
      <w:r w:rsidR="00D776EB">
        <w:rPr>
          <w:rFonts w:ascii="Times New Roman" w:hAnsi="Times New Roman" w:cs="Times New Roman"/>
          <w:spacing w:val="4"/>
          <w:sz w:val="24"/>
          <w:szCs w:val="24"/>
          <w:lang w:val="en-US"/>
        </w:rPr>
        <w:t>, Switzerland:</w:t>
      </w:r>
      <w:r w:rsidR="00D776EB" w:rsidRPr="00987853">
        <w:rPr>
          <w:rFonts w:ascii="Times New Roman" w:hAnsi="Times New Roman" w:cs="Times New Roman"/>
          <w:spacing w:val="4"/>
          <w:sz w:val="24"/>
          <w:szCs w:val="24"/>
          <w:lang w:val="en-US"/>
        </w:rPr>
        <w:t xml:space="preserve"> </w:t>
      </w:r>
      <w:r w:rsidRPr="00987853">
        <w:rPr>
          <w:rFonts w:ascii="Times New Roman" w:hAnsi="Times New Roman" w:cs="Times New Roman"/>
          <w:spacing w:val="4"/>
          <w:sz w:val="24"/>
          <w:szCs w:val="24"/>
          <w:lang w:val="en-US"/>
        </w:rPr>
        <w:t>Palgrave Macmillan.</w:t>
      </w:r>
      <w:r w:rsidR="0036268A" w:rsidRPr="00987853">
        <w:rPr>
          <w:rFonts w:ascii="Times New Roman" w:hAnsi="Times New Roman" w:cs="Times New Roman"/>
          <w:spacing w:val="4"/>
          <w:sz w:val="24"/>
          <w:szCs w:val="24"/>
          <w:lang w:val="en-US"/>
        </w:rPr>
        <w:t xml:space="preserve"> </w:t>
      </w:r>
      <w:r w:rsidR="00D776EB">
        <w:rPr>
          <w:rFonts w:ascii="Times New Roman" w:hAnsi="Times New Roman" w:cs="Times New Roman"/>
          <w:spacing w:val="4"/>
          <w:sz w:val="24"/>
          <w:szCs w:val="24"/>
          <w:lang w:val="en-US"/>
        </w:rPr>
        <w:t>Retrieved from</w:t>
      </w:r>
      <w:r w:rsidR="0094264C" w:rsidRPr="00987853">
        <w:rPr>
          <w:rFonts w:ascii="Times New Roman" w:hAnsi="Times New Roman" w:cs="Times New Roman"/>
          <w:spacing w:val="4"/>
          <w:sz w:val="24"/>
          <w:szCs w:val="24"/>
          <w:lang w:val="en-US"/>
        </w:rPr>
        <w:t xml:space="preserve"> </w:t>
      </w:r>
      <w:r w:rsidR="00C602A3" w:rsidRPr="00967177">
        <w:rPr>
          <w:rFonts w:ascii="Times New Roman" w:hAnsi="Times New Roman" w:cs="Times New Roman"/>
          <w:spacing w:val="4"/>
          <w:sz w:val="24"/>
          <w:szCs w:val="24"/>
          <w:shd w:val="clear" w:color="auto" w:fill="FFFFFF"/>
          <w:lang w:val="en-US"/>
        </w:rPr>
        <w:t>https://doi.org/10.1007/978-3-319-94036-6_5</w:t>
      </w:r>
      <w:r w:rsidR="00C602A3" w:rsidRPr="00AA42A3">
        <w:rPr>
          <w:rFonts w:ascii="Times New Roman" w:hAnsi="Times New Roman" w:cs="Times New Roman"/>
          <w:color w:val="333333"/>
          <w:spacing w:val="4"/>
          <w:sz w:val="24"/>
          <w:szCs w:val="24"/>
          <w:shd w:val="clear" w:color="auto" w:fill="FFFFFF"/>
          <w:lang w:val="en-US"/>
        </w:rPr>
        <w:t xml:space="preserve">. </w:t>
      </w:r>
    </w:p>
    <w:p w14:paraId="7C2F88E9" w14:textId="16FF24DA" w:rsidR="002657D3" w:rsidRPr="00AA42A3" w:rsidRDefault="002657D3">
      <w:pPr>
        <w:pStyle w:val="Textoindependiente"/>
        <w:spacing w:after="0" w:line="360" w:lineRule="auto"/>
        <w:ind w:left="708" w:hanging="708"/>
        <w:jc w:val="both"/>
        <w:rPr>
          <w:rFonts w:ascii="Times New Roman" w:hAnsi="Times New Roman" w:cs="Times New Roman"/>
          <w:sz w:val="24"/>
          <w:szCs w:val="24"/>
          <w:lang w:val="en-US"/>
        </w:rPr>
      </w:pPr>
      <w:r w:rsidRPr="00987853">
        <w:rPr>
          <w:rFonts w:ascii="Times New Roman" w:hAnsi="Times New Roman" w:cs="Times New Roman"/>
          <w:spacing w:val="4"/>
          <w:sz w:val="24"/>
          <w:szCs w:val="24"/>
          <w:shd w:val="clear" w:color="auto" w:fill="FFFFFF"/>
          <w:lang w:val="en-US"/>
        </w:rPr>
        <w:t>Dewaele</w:t>
      </w:r>
      <w:r w:rsidR="00BA309D">
        <w:rPr>
          <w:rFonts w:ascii="Times New Roman" w:hAnsi="Times New Roman" w:cs="Times New Roman"/>
          <w:spacing w:val="4"/>
          <w:sz w:val="24"/>
          <w:szCs w:val="24"/>
          <w:shd w:val="clear" w:color="auto" w:fill="FFFFFF"/>
          <w:lang w:val="en-US"/>
        </w:rPr>
        <w:t>,</w:t>
      </w:r>
      <w:r w:rsidRPr="00987853">
        <w:rPr>
          <w:rFonts w:ascii="Times New Roman" w:hAnsi="Times New Roman" w:cs="Times New Roman"/>
          <w:spacing w:val="4"/>
          <w:sz w:val="24"/>
          <w:szCs w:val="24"/>
          <w:shd w:val="clear" w:color="auto" w:fill="FFFFFF"/>
          <w:lang w:val="en-US"/>
        </w:rPr>
        <w:t xml:space="preserve"> J</w:t>
      </w:r>
      <w:r w:rsidR="00BA309D">
        <w:rPr>
          <w:rFonts w:ascii="Times New Roman" w:hAnsi="Times New Roman" w:cs="Times New Roman"/>
          <w:spacing w:val="4"/>
          <w:sz w:val="24"/>
          <w:szCs w:val="24"/>
          <w:shd w:val="clear" w:color="auto" w:fill="FFFFFF"/>
          <w:lang w:val="en-US"/>
        </w:rPr>
        <w:t xml:space="preserve">. </w:t>
      </w:r>
      <w:r w:rsidRPr="00987853">
        <w:rPr>
          <w:rFonts w:ascii="Times New Roman" w:hAnsi="Times New Roman" w:cs="Times New Roman"/>
          <w:spacing w:val="4"/>
          <w:sz w:val="24"/>
          <w:szCs w:val="24"/>
          <w:shd w:val="clear" w:color="auto" w:fill="FFFFFF"/>
          <w:lang w:val="en-US"/>
        </w:rPr>
        <w:t>M., Gkonou</w:t>
      </w:r>
      <w:r w:rsidR="00BA309D">
        <w:rPr>
          <w:rFonts w:ascii="Times New Roman" w:hAnsi="Times New Roman" w:cs="Times New Roman"/>
          <w:spacing w:val="4"/>
          <w:sz w:val="24"/>
          <w:szCs w:val="24"/>
          <w:shd w:val="clear" w:color="auto" w:fill="FFFFFF"/>
          <w:lang w:val="en-US"/>
        </w:rPr>
        <w:t>,</w:t>
      </w:r>
      <w:r w:rsidRPr="00987853">
        <w:rPr>
          <w:rFonts w:ascii="Times New Roman" w:hAnsi="Times New Roman" w:cs="Times New Roman"/>
          <w:spacing w:val="4"/>
          <w:sz w:val="24"/>
          <w:szCs w:val="24"/>
          <w:shd w:val="clear" w:color="auto" w:fill="FFFFFF"/>
          <w:lang w:val="en-US"/>
        </w:rPr>
        <w:t xml:space="preserve"> </w:t>
      </w:r>
      <w:r w:rsidR="001F239E" w:rsidRPr="00987853">
        <w:rPr>
          <w:rFonts w:ascii="Times New Roman" w:hAnsi="Times New Roman" w:cs="Times New Roman"/>
          <w:spacing w:val="4"/>
          <w:sz w:val="24"/>
          <w:szCs w:val="24"/>
          <w:shd w:val="clear" w:color="auto" w:fill="FFFFFF"/>
          <w:lang w:val="en-US"/>
        </w:rPr>
        <w:t>C.</w:t>
      </w:r>
      <w:r w:rsidR="00BA309D">
        <w:rPr>
          <w:rFonts w:ascii="Times New Roman" w:hAnsi="Times New Roman" w:cs="Times New Roman"/>
          <w:spacing w:val="4"/>
          <w:sz w:val="24"/>
          <w:szCs w:val="24"/>
          <w:shd w:val="clear" w:color="auto" w:fill="FFFFFF"/>
          <w:lang w:val="en-US"/>
        </w:rPr>
        <w:t xml:space="preserve"> and</w:t>
      </w:r>
      <w:r w:rsidRPr="00987853">
        <w:rPr>
          <w:rFonts w:ascii="Times New Roman" w:hAnsi="Times New Roman" w:cs="Times New Roman"/>
          <w:spacing w:val="4"/>
          <w:sz w:val="24"/>
          <w:szCs w:val="24"/>
          <w:shd w:val="clear" w:color="auto" w:fill="FFFFFF"/>
          <w:lang w:val="en-US"/>
        </w:rPr>
        <w:t xml:space="preserve"> Mercer S. (2018)</w:t>
      </w:r>
      <w:r w:rsidR="00724946">
        <w:rPr>
          <w:rFonts w:ascii="Times New Roman" w:hAnsi="Times New Roman" w:cs="Times New Roman"/>
          <w:spacing w:val="4"/>
          <w:sz w:val="24"/>
          <w:szCs w:val="24"/>
          <w:shd w:val="clear" w:color="auto" w:fill="FFFFFF"/>
          <w:lang w:val="en-US"/>
        </w:rPr>
        <w:t>.</w:t>
      </w:r>
      <w:r w:rsidRPr="00987853">
        <w:rPr>
          <w:rFonts w:ascii="Times New Roman" w:hAnsi="Times New Roman" w:cs="Times New Roman"/>
          <w:spacing w:val="4"/>
          <w:sz w:val="24"/>
          <w:szCs w:val="24"/>
          <w:shd w:val="clear" w:color="auto" w:fill="FFFFFF"/>
          <w:lang w:val="en-US"/>
        </w:rPr>
        <w:t xml:space="preserve"> Do ESL/EFL Teachers’ Emotional Intelligence, Teaching Experience, Proficiency and Gender Affect Their Classroom Practice? </w:t>
      </w:r>
      <w:r w:rsidRPr="00AA42A3">
        <w:rPr>
          <w:rFonts w:ascii="Times New Roman" w:hAnsi="Times New Roman" w:cs="Times New Roman"/>
          <w:iCs/>
          <w:spacing w:val="4"/>
          <w:sz w:val="24"/>
          <w:szCs w:val="24"/>
          <w:shd w:val="clear" w:color="auto" w:fill="FFFFFF"/>
          <w:lang w:val="en-US"/>
        </w:rPr>
        <w:t>In Martínez</w:t>
      </w:r>
      <w:r w:rsidR="00BA309D">
        <w:rPr>
          <w:rFonts w:ascii="Times New Roman" w:hAnsi="Times New Roman" w:cs="Times New Roman"/>
          <w:iCs/>
          <w:spacing w:val="4"/>
          <w:sz w:val="24"/>
          <w:szCs w:val="24"/>
          <w:shd w:val="clear" w:color="auto" w:fill="FFFFFF"/>
          <w:lang w:val="en-US"/>
        </w:rPr>
        <w:t>,</w:t>
      </w:r>
      <w:r w:rsidRPr="00AA42A3">
        <w:rPr>
          <w:rFonts w:ascii="Times New Roman" w:hAnsi="Times New Roman" w:cs="Times New Roman"/>
          <w:iCs/>
          <w:spacing w:val="4"/>
          <w:sz w:val="24"/>
          <w:szCs w:val="24"/>
          <w:shd w:val="clear" w:color="auto" w:fill="FFFFFF"/>
          <w:lang w:val="en-US"/>
        </w:rPr>
        <w:t xml:space="preserve"> J. (</w:t>
      </w:r>
      <w:r w:rsidR="00BA309D" w:rsidRPr="00AA42A3">
        <w:rPr>
          <w:rFonts w:ascii="Times New Roman" w:hAnsi="Times New Roman" w:cs="Times New Roman"/>
          <w:iCs/>
          <w:spacing w:val="4"/>
          <w:sz w:val="24"/>
          <w:szCs w:val="24"/>
          <w:shd w:val="clear" w:color="auto" w:fill="FFFFFF"/>
          <w:lang w:val="en-US"/>
        </w:rPr>
        <w:t>ed</w:t>
      </w:r>
      <w:r w:rsidR="00BA309D">
        <w:rPr>
          <w:rFonts w:ascii="Times New Roman" w:hAnsi="Times New Roman" w:cs="Times New Roman"/>
          <w:iCs/>
          <w:spacing w:val="4"/>
          <w:sz w:val="24"/>
          <w:szCs w:val="24"/>
          <w:shd w:val="clear" w:color="auto" w:fill="FFFFFF"/>
          <w:lang w:val="en-US"/>
        </w:rPr>
        <w:t>.</w:t>
      </w:r>
      <w:r w:rsidRPr="00AA42A3">
        <w:rPr>
          <w:rFonts w:ascii="Times New Roman" w:hAnsi="Times New Roman" w:cs="Times New Roman"/>
          <w:iCs/>
          <w:spacing w:val="4"/>
          <w:sz w:val="24"/>
          <w:szCs w:val="24"/>
          <w:shd w:val="clear" w:color="auto" w:fill="FFFFFF"/>
          <w:lang w:val="en-US"/>
        </w:rPr>
        <w:t>)</w:t>
      </w:r>
      <w:r w:rsidR="00BA309D">
        <w:rPr>
          <w:rFonts w:ascii="Times New Roman" w:hAnsi="Times New Roman" w:cs="Times New Roman"/>
          <w:iCs/>
          <w:spacing w:val="4"/>
          <w:sz w:val="24"/>
          <w:szCs w:val="24"/>
          <w:shd w:val="clear" w:color="auto" w:fill="FFFFFF"/>
          <w:lang w:val="en-US"/>
        </w:rPr>
        <w:t>,</w:t>
      </w:r>
      <w:r w:rsidRPr="00987853">
        <w:rPr>
          <w:rFonts w:ascii="Times New Roman" w:hAnsi="Times New Roman" w:cs="Times New Roman"/>
          <w:i/>
          <w:spacing w:val="4"/>
          <w:sz w:val="24"/>
          <w:szCs w:val="24"/>
          <w:shd w:val="clear" w:color="auto" w:fill="FFFFFF"/>
          <w:lang w:val="en-US"/>
        </w:rPr>
        <w:t xml:space="preserve"> Emotions in Second Language Teaching</w:t>
      </w:r>
      <w:r w:rsidRPr="00987853">
        <w:rPr>
          <w:rFonts w:ascii="Times New Roman" w:hAnsi="Times New Roman" w:cs="Times New Roman"/>
          <w:spacing w:val="4"/>
          <w:sz w:val="24"/>
          <w:szCs w:val="24"/>
          <w:shd w:val="clear" w:color="auto" w:fill="FFFFFF"/>
          <w:lang w:val="en-US"/>
        </w:rPr>
        <w:t xml:space="preserve">. </w:t>
      </w:r>
      <w:r w:rsidR="00BA309D">
        <w:rPr>
          <w:rFonts w:ascii="Times New Roman" w:hAnsi="Times New Roman" w:cs="Times New Roman"/>
          <w:spacing w:val="4"/>
          <w:sz w:val="24"/>
          <w:szCs w:val="24"/>
          <w:shd w:val="clear" w:color="auto" w:fill="FFFFFF"/>
          <w:lang w:val="en-US"/>
        </w:rPr>
        <w:t xml:space="preserve">Cham, Switzerland: </w:t>
      </w:r>
      <w:r w:rsidRPr="00AA42A3">
        <w:rPr>
          <w:rFonts w:ascii="Times New Roman" w:hAnsi="Times New Roman" w:cs="Times New Roman"/>
          <w:spacing w:val="4"/>
          <w:sz w:val="24"/>
          <w:szCs w:val="24"/>
          <w:shd w:val="clear" w:color="auto" w:fill="FFFFFF"/>
          <w:lang w:val="en-US"/>
        </w:rPr>
        <w:t>Springer</w:t>
      </w:r>
      <w:r w:rsidR="00C602A3" w:rsidRPr="00AA42A3">
        <w:rPr>
          <w:rFonts w:ascii="Times New Roman" w:hAnsi="Times New Roman" w:cs="Times New Roman"/>
          <w:spacing w:val="4"/>
          <w:sz w:val="24"/>
          <w:szCs w:val="24"/>
          <w:shd w:val="clear" w:color="auto" w:fill="FFFFFF"/>
          <w:lang w:val="en-US"/>
        </w:rPr>
        <w:t xml:space="preserve">. </w:t>
      </w:r>
      <w:r w:rsidR="00BA309D">
        <w:rPr>
          <w:rFonts w:ascii="Times New Roman" w:hAnsi="Times New Roman" w:cs="Times New Roman"/>
          <w:spacing w:val="4"/>
          <w:sz w:val="24"/>
          <w:szCs w:val="24"/>
          <w:shd w:val="clear" w:color="auto" w:fill="FFFFFF"/>
        </w:rPr>
        <w:t>Retrieved from</w:t>
      </w:r>
      <w:r w:rsidR="0094264C" w:rsidRPr="00AA42A3">
        <w:rPr>
          <w:rFonts w:ascii="Times New Roman" w:hAnsi="Times New Roman" w:cs="Times New Roman"/>
          <w:spacing w:val="4"/>
          <w:sz w:val="24"/>
          <w:szCs w:val="24"/>
          <w:shd w:val="clear" w:color="auto" w:fill="FFFFFF"/>
          <w:lang w:val="en-US"/>
        </w:rPr>
        <w:t xml:space="preserve"> </w:t>
      </w:r>
      <w:r w:rsidR="00C602A3" w:rsidRPr="00967177">
        <w:rPr>
          <w:rFonts w:ascii="Times New Roman" w:hAnsi="Times New Roman" w:cs="Times New Roman"/>
          <w:spacing w:val="4"/>
          <w:sz w:val="24"/>
          <w:szCs w:val="24"/>
          <w:shd w:val="clear" w:color="auto" w:fill="FFFFFF"/>
          <w:lang w:val="en-US"/>
        </w:rPr>
        <w:t>https://doi.org/10.1007/978-3-319-75438-3_8</w:t>
      </w:r>
      <w:r w:rsidR="00C602A3" w:rsidRPr="00AA42A3">
        <w:rPr>
          <w:rFonts w:ascii="Times New Roman" w:hAnsi="Times New Roman" w:cs="Times New Roman"/>
          <w:color w:val="333333"/>
          <w:spacing w:val="4"/>
          <w:sz w:val="24"/>
          <w:szCs w:val="24"/>
          <w:shd w:val="clear" w:color="auto" w:fill="FFFFFF"/>
          <w:lang w:val="en-US"/>
        </w:rPr>
        <w:t xml:space="preserve">. </w:t>
      </w:r>
    </w:p>
    <w:p w14:paraId="27E8CD91" w14:textId="373108CB" w:rsidR="002657D3" w:rsidRPr="00AA42A3" w:rsidRDefault="002657D3" w:rsidP="00AA42A3">
      <w:pPr>
        <w:pStyle w:val="Textocomentario"/>
        <w:spacing w:after="0" w:line="360" w:lineRule="auto"/>
        <w:ind w:left="708" w:hanging="708"/>
        <w:jc w:val="both"/>
        <w:rPr>
          <w:lang w:val="en-US"/>
        </w:rPr>
      </w:pPr>
      <w:r w:rsidRPr="00987853">
        <w:rPr>
          <w:rFonts w:ascii="Times New Roman" w:hAnsi="Times New Roman" w:cs="Times New Roman"/>
          <w:sz w:val="24"/>
          <w:szCs w:val="24"/>
        </w:rPr>
        <w:t>Direito, I., Pereira, A.</w:t>
      </w:r>
      <w:r w:rsidR="00F576F3">
        <w:rPr>
          <w:rFonts w:ascii="Times New Roman" w:hAnsi="Times New Roman" w:cs="Times New Roman"/>
          <w:sz w:val="24"/>
          <w:szCs w:val="24"/>
        </w:rPr>
        <w:t xml:space="preserve"> and</w:t>
      </w:r>
      <w:r w:rsidRPr="00987853">
        <w:rPr>
          <w:rFonts w:ascii="Times New Roman" w:hAnsi="Times New Roman" w:cs="Times New Roman"/>
          <w:sz w:val="24"/>
          <w:szCs w:val="24"/>
        </w:rPr>
        <w:t xml:space="preserve"> de Oliveira, A. M. (2012). </w:t>
      </w:r>
      <w:r w:rsidRPr="00987853">
        <w:rPr>
          <w:rFonts w:ascii="Times New Roman" w:hAnsi="Times New Roman" w:cs="Times New Roman"/>
          <w:sz w:val="24"/>
          <w:szCs w:val="24"/>
          <w:lang w:val="en-US"/>
        </w:rPr>
        <w:t xml:space="preserve">Engineering undergraduates’ perceptions of soft skills: Relations with self-efficacy and learning styles. </w:t>
      </w:r>
      <w:r w:rsidRPr="00987853">
        <w:rPr>
          <w:rFonts w:ascii="Times New Roman" w:hAnsi="Times New Roman" w:cs="Times New Roman"/>
          <w:i/>
          <w:sz w:val="24"/>
          <w:szCs w:val="24"/>
          <w:lang w:val="en-US"/>
        </w:rPr>
        <w:t>Procedia-Social and Behavioral Sciences</w:t>
      </w:r>
      <w:r w:rsidRPr="00987853">
        <w:rPr>
          <w:rFonts w:ascii="Times New Roman" w:hAnsi="Times New Roman" w:cs="Times New Roman"/>
          <w:sz w:val="24"/>
          <w:szCs w:val="24"/>
          <w:lang w:val="en-US"/>
        </w:rPr>
        <w:t xml:space="preserve">, </w:t>
      </w:r>
      <w:r w:rsidRPr="00AA42A3">
        <w:rPr>
          <w:rFonts w:ascii="Times New Roman" w:hAnsi="Times New Roman" w:cs="Times New Roman"/>
          <w:i/>
          <w:iCs/>
          <w:sz w:val="24"/>
          <w:szCs w:val="24"/>
          <w:lang w:val="en-US"/>
        </w:rPr>
        <w:t>55</w:t>
      </w:r>
      <w:r w:rsidRPr="00987853">
        <w:rPr>
          <w:rFonts w:ascii="Times New Roman" w:hAnsi="Times New Roman" w:cs="Times New Roman"/>
          <w:sz w:val="24"/>
          <w:szCs w:val="24"/>
          <w:lang w:val="en-US"/>
        </w:rPr>
        <w:t>, 843-851.</w:t>
      </w:r>
      <w:r w:rsidR="00987853">
        <w:rPr>
          <w:rFonts w:ascii="Times New Roman" w:hAnsi="Times New Roman" w:cs="Times New Roman"/>
          <w:sz w:val="24"/>
          <w:szCs w:val="24"/>
          <w:lang w:val="en-US"/>
        </w:rPr>
        <w:t xml:space="preserve"> </w:t>
      </w:r>
      <w:r w:rsidR="00F576F3">
        <w:rPr>
          <w:rFonts w:ascii="Times New Roman" w:hAnsi="Times New Roman" w:cs="Times New Roman"/>
          <w:sz w:val="24"/>
          <w:szCs w:val="24"/>
          <w:lang w:val="en-US"/>
        </w:rPr>
        <w:t xml:space="preserve">Retrieved from </w:t>
      </w:r>
      <w:r w:rsidR="00421D0B" w:rsidRPr="00421D0B">
        <w:rPr>
          <w:rFonts w:ascii="Times New Roman" w:hAnsi="Times New Roman" w:cs="Times New Roman"/>
          <w:sz w:val="24"/>
          <w:szCs w:val="24"/>
          <w:lang w:val="en-US"/>
        </w:rPr>
        <w:t>sciencedirect.com/science/article/pii/S1877042812040335</w:t>
      </w:r>
      <w:r w:rsidR="00421D0B">
        <w:rPr>
          <w:rFonts w:ascii="Times New Roman" w:hAnsi="Times New Roman" w:cs="Times New Roman"/>
          <w:sz w:val="24"/>
          <w:szCs w:val="24"/>
          <w:lang w:val="en-US"/>
        </w:rPr>
        <w:t>.</w:t>
      </w:r>
    </w:p>
    <w:p w14:paraId="2923074C" w14:textId="003A8E1D" w:rsidR="002657D3" w:rsidRPr="00987853" w:rsidRDefault="002657D3">
      <w:pPr>
        <w:pStyle w:val="Textoindependiente"/>
        <w:spacing w:after="0" w:line="360" w:lineRule="auto"/>
        <w:ind w:left="708" w:hanging="708"/>
        <w:jc w:val="both"/>
        <w:rPr>
          <w:rFonts w:ascii="Times New Roman" w:hAnsi="Times New Roman" w:cs="Times New Roman"/>
          <w:spacing w:val="4"/>
          <w:sz w:val="24"/>
          <w:szCs w:val="24"/>
          <w:shd w:val="clear" w:color="auto" w:fill="FFFFFF"/>
          <w:lang w:val="en-US"/>
        </w:rPr>
      </w:pPr>
      <w:r w:rsidRPr="00987853">
        <w:rPr>
          <w:rFonts w:ascii="Times New Roman" w:hAnsi="Times New Roman" w:cs="Times New Roman"/>
          <w:spacing w:val="4"/>
          <w:sz w:val="24"/>
          <w:szCs w:val="24"/>
          <w:shd w:val="clear" w:color="auto" w:fill="FFFFFF"/>
          <w:lang w:val="en-US"/>
        </w:rPr>
        <w:lastRenderedPageBreak/>
        <w:t>Fadel</w:t>
      </w:r>
      <w:r w:rsidR="00724946">
        <w:rPr>
          <w:rFonts w:ascii="Times New Roman" w:hAnsi="Times New Roman" w:cs="Times New Roman"/>
          <w:spacing w:val="4"/>
          <w:sz w:val="24"/>
          <w:szCs w:val="24"/>
          <w:shd w:val="clear" w:color="auto" w:fill="FFFFFF"/>
          <w:lang w:val="en-US"/>
        </w:rPr>
        <w:t>,</w:t>
      </w:r>
      <w:r w:rsidRPr="00987853">
        <w:rPr>
          <w:rFonts w:ascii="Times New Roman" w:hAnsi="Times New Roman" w:cs="Times New Roman"/>
          <w:spacing w:val="4"/>
          <w:sz w:val="24"/>
          <w:szCs w:val="24"/>
          <w:shd w:val="clear" w:color="auto" w:fill="FFFFFF"/>
          <w:lang w:val="en-US"/>
        </w:rPr>
        <w:t xml:space="preserve"> C.</w:t>
      </w:r>
      <w:r w:rsidR="00724946">
        <w:rPr>
          <w:rFonts w:ascii="Times New Roman" w:hAnsi="Times New Roman" w:cs="Times New Roman"/>
          <w:spacing w:val="4"/>
          <w:sz w:val="24"/>
          <w:szCs w:val="24"/>
          <w:shd w:val="clear" w:color="auto" w:fill="FFFFFF"/>
          <w:lang w:val="en-US"/>
        </w:rPr>
        <w:t xml:space="preserve"> and</w:t>
      </w:r>
      <w:r w:rsidRPr="00987853">
        <w:rPr>
          <w:rFonts w:ascii="Times New Roman" w:hAnsi="Times New Roman" w:cs="Times New Roman"/>
          <w:spacing w:val="4"/>
          <w:sz w:val="24"/>
          <w:szCs w:val="24"/>
          <w:shd w:val="clear" w:color="auto" w:fill="FFFFFF"/>
          <w:lang w:val="en-US"/>
        </w:rPr>
        <w:t xml:space="preserve"> Groff J.</w:t>
      </w:r>
      <w:r w:rsidR="00A41ADA">
        <w:rPr>
          <w:rFonts w:ascii="Times New Roman" w:hAnsi="Times New Roman" w:cs="Times New Roman"/>
          <w:spacing w:val="4"/>
          <w:sz w:val="24"/>
          <w:szCs w:val="24"/>
          <w:shd w:val="clear" w:color="auto" w:fill="FFFFFF"/>
          <w:lang w:val="en-US"/>
        </w:rPr>
        <w:t xml:space="preserve"> </w:t>
      </w:r>
      <w:r w:rsidRPr="00987853">
        <w:rPr>
          <w:rFonts w:ascii="Times New Roman" w:hAnsi="Times New Roman" w:cs="Times New Roman"/>
          <w:spacing w:val="4"/>
          <w:sz w:val="24"/>
          <w:szCs w:val="24"/>
          <w:shd w:val="clear" w:color="auto" w:fill="FFFFFF"/>
          <w:lang w:val="en-US"/>
        </w:rPr>
        <w:t>S. (2019)</w:t>
      </w:r>
      <w:r w:rsidR="00A41ADA">
        <w:rPr>
          <w:rFonts w:ascii="Times New Roman" w:hAnsi="Times New Roman" w:cs="Times New Roman"/>
          <w:spacing w:val="4"/>
          <w:sz w:val="24"/>
          <w:szCs w:val="24"/>
          <w:shd w:val="clear" w:color="auto" w:fill="FFFFFF"/>
          <w:lang w:val="en-US"/>
        </w:rPr>
        <w:t>.</w:t>
      </w:r>
      <w:r w:rsidRPr="00987853">
        <w:rPr>
          <w:rFonts w:ascii="Times New Roman" w:hAnsi="Times New Roman" w:cs="Times New Roman"/>
          <w:spacing w:val="4"/>
          <w:sz w:val="24"/>
          <w:szCs w:val="24"/>
          <w:shd w:val="clear" w:color="auto" w:fill="FFFFFF"/>
          <w:lang w:val="en-US"/>
        </w:rPr>
        <w:t xml:space="preserve"> Four-Dimensional Education for Sustainable Societies. </w:t>
      </w:r>
      <w:r w:rsidRPr="00AA42A3">
        <w:rPr>
          <w:rFonts w:ascii="Times New Roman" w:hAnsi="Times New Roman" w:cs="Times New Roman"/>
          <w:iCs/>
          <w:spacing w:val="4"/>
          <w:sz w:val="24"/>
          <w:szCs w:val="24"/>
          <w:shd w:val="clear" w:color="auto" w:fill="FFFFFF"/>
          <w:lang w:val="en-US"/>
        </w:rPr>
        <w:t>In Cook</w:t>
      </w:r>
      <w:r w:rsidR="00724946">
        <w:rPr>
          <w:rFonts w:ascii="Times New Roman" w:hAnsi="Times New Roman" w:cs="Times New Roman"/>
          <w:iCs/>
          <w:spacing w:val="4"/>
          <w:sz w:val="24"/>
          <w:szCs w:val="24"/>
          <w:shd w:val="clear" w:color="auto" w:fill="FFFFFF"/>
          <w:lang w:val="en-US"/>
        </w:rPr>
        <w:t>,</w:t>
      </w:r>
      <w:r w:rsidRPr="00AA42A3">
        <w:rPr>
          <w:rFonts w:ascii="Times New Roman" w:hAnsi="Times New Roman" w:cs="Times New Roman"/>
          <w:iCs/>
          <w:spacing w:val="4"/>
          <w:sz w:val="24"/>
          <w:szCs w:val="24"/>
          <w:shd w:val="clear" w:color="auto" w:fill="FFFFFF"/>
          <w:lang w:val="en-US"/>
        </w:rPr>
        <w:t xml:space="preserve"> J. (</w:t>
      </w:r>
      <w:r w:rsidR="00724946" w:rsidRPr="00AA42A3">
        <w:rPr>
          <w:rFonts w:ascii="Times New Roman" w:hAnsi="Times New Roman" w:cs="Times New Roman"/>
          <w:iCs/>
          <w:spacing w:val="4"/>
          <w:sz w:val="24"/>
          <w:szCs w:val="24"/>
          <w:shd w:val="clear" w:color="auto" w:fill="FFFFFF"/>
          <w:lang w:val="en-US"/>
        </w:rPr>
        <w:t>ed</w:t>
      </w:r>
      <w:r w:rsidR="00724946">
        <w:rPr>
          <w:rFonts w:ascii="Times New Roman" w:hAnsi="Times New Roman" w:cs="Times New Roman"/>
          <w:iCs/>
          <w:spacing w:val="4"/>
          <w:sz w:val="24"/>
          <w:szCs w:val="24"/>
          <w:shd w:val="clear" w:color="auto" w:fill="FFFFFF"/>
          <w:lang w:val="en-US"/>
        </w:rPr>
        <w:t>.</w:t>
      </w:r>
      <w:r w:rsidRPr="00AA42A3">
        <w:rPr>
          <w:rFonts w:ascii="Times New Roman" w:hAnsi="Times New Roman" w:cs="Times New Roman"/>
          <w:iCs/>
          <w:spacing w:val="4"/>
          <w:sz w:val="24"/>
          <w:szCs w:val="24"/>
          <w:shd w:val="clear" w:color="auto" w:fill="FFFFFF"/>
          <w:lang w:val="en-US"/>
        </w:rPr>
        <w:t>)</w:t>
      </w:r>
      <w:r w:rsidR="00724946">
        <w:rPr>
          <w:rFonts w:ascii="Times New Roman" w:hAnsi="Times New Roman" w:cs="Times New Roman"/>
          <w:iCs/>
          <w:spacing w:val="4"/>
          <w:sz w:val="24"/>
          <w:szCs w:val="24"/>
          <w:shd w:val="clear" w:color="auto" w:fill="FFFFFF"/>
          <w:lang w:val="en-US"/>
        </w:rPr>
        <w:t>,</w:t>
      </w:r>
      <w:r w:rsidRPr="00987853">
        <w:rPr>
          <w:rFonts w:ascii="Times New Roman" w:hAnsi="Times New Roman" w:cs="Times New Roman"/>
          <w:i/>
          <w:spacing w:val="4"/>
          <w:sz w:val="24"/>
          <w:szCs w:val="24"/>
          <w:shd w:val="clear" w:color="auto" w:fill="FFFFFF"/>
          <w:lang w:val="en-US"/>
        </w:rPr>
        <w:t xml:space="preserve"> Sustainability, Human Well-Being, and the Future of Education.</w:t>
      </w:r>
      <w:r w:rsidR="00724946" w:rsidRPr="002A4ABB">
        <w:rPr>
          <w:rFonts w:ascii="Times New Roman" w:hAnsi="Times New Roman" w:cs="Times New Roman"/>
          <w:spacing w:val="4"/>
          <w:sz w:val="24"/>
          <w:szCs w:val="24"/>
          <w:shd w:val="clear" w:color="auto" w:fill="FFFFFF"/>
          <w:lang w:val="en-US"/>
        </w:rPr>
        <w:t xml:space="preserve"> Cham</w:t>
      </w:r>
      <w:r w:rsidR="00724946">
        <w:rPr>
          <w:rFonts w:ascii="Times New Roman" w:hAnsi="Times New Roman" w:cs="Times New Roman"/>
          <w:spacing w:val="4"/>
          <w:sz w:val="24"/>
          <w:szCs w:val="24"/>
          <w:shd w:val="clear" w:color="auto" w:fill="FFFFFF"/>
          <w:lang w:val="en-US"/>
        </w:rPr>
        <w:t xml:space="preserve">, Switzerland: </w:t>
      </w:r>
      <w:r w:rsidRPr="00987853">
        <w:rPr>
          <w:rFonts w:ascii="Times New Roman" w:hAnsi="Times New Roman" w:cs="Times New Roman"/>
          <w:spacing w:val="4"/>
          <w:sz w:val="24"/>
          <w:szCs w:val="24"/>
          <w:shd w:val="clear" w:color="auto" w:fill="FFFFFF"/>
          <w:lang w:val="en-US"/>
        </w:rPr>
        <w:t>Palgrave Macmillan</w:t>
      </w:r>
      <w:r w:rsidR="00724946">
        <w:rPr>
          <w:rFonts w:ascii="Times New Roman" w:hAnsi="Times New Roman" w:cs="Times New Roman"/>
          <w:spacing w:val="4"/>
          <w:sz w:val="24"/>
          <w:szCs w:val="24"/>
          <w:shd w:val="clear" w:color="auto" w:fill="FFFFFF"/>
          <w:lang w:val="en-US"/>
        </w:rPr>
        <w:t>. Retrieved from</w:t>
      </w:r>
      <w:r w:rsidR="0094264C" w:rsidRPr="00987853">
        <w:rPr>
          <w:rFonts w:ascii="Times New Roman" w:hAnsi="Times New Roman" w:cs="Times New Roman"/>
          <w:spacing w:val="4"/>
          <w:sz w:val="24"/>
          <w:szCs w:val="24"/>
          <w:shd w:val="clear" w:color="auto" w:fill="FFFFFF"/>
          <w:lang w:val="en-US"/>
        </w:rPr>
        <w:t xml:space="preserve"> </w:t>
      </w:r>
      <w:r w:rsidR="0094264C" w:rsidRPr="00967177">
        <w:rPr>
          <w:rFonts w:ascii="Times New Roman" w:hAnsi="Times New Roman" w:cs="Times New Roman"/>
          <w:spacing w:val="4"/>
          <w:sz w:val="24"/>
          <w:szCs w:val="24"/>
          <w:shd w:val="clear" w:color="auto" w:fill="FFFFFF"/>
          <w:lang w:val="en-US"/>
        </w:rPr>
        <w:t>https://doi.org/10.1007/978-3-319-78580-6_8</w:t>
      </w:r>
      <w:r w:rsidR="0094264C" w:rsidRPr="00AA42A3">
        <w:rPr>
          <w:rFonts w:ascii="Times New Roman" w:hAnsi="Times New Roman" w:cs="Times New Roman"/>
          <w:color w:val="333333"/>
          <w:spacing w:val="4"/>
          <w:sz w:val="24"/>
          <w:szCs w:val="24"/>
          <w:shd w:val="clear" w:color="auto" w:fill="FFFFFF"/>
          <w:lang w:val="en-US"/>
        </w:rPr>
        <w:t xml:space="preserve">. </w:t>
      </w:r>
    </w:p>
    <w:p w14:paraId="6BFC4896" w14:textId="3FA6BE52" w:rsidR="002657D3" w:rsidRPr="00987853" w:rsidRDefault="002657D3">
      <w:pPr>
        <w:spacing w:after="0" w:line="360" w:lineRule="auto"/>
        <w:ind w:left="708" w:hanging="708"/>
        <w:jc w:val="both"/>
        <w:rPr>
          <w:rFonts w:ascii="Times New Roman" w:hAnsi="Times New Roman" w:cs="Times New Roman"/>
          <w:spacing w:val="4"/>
          <w:sz w:val="24"/>
          <w:szCs w:val="24"/>
          <w:shd w:val="clear" w:color="auto" w:fill="FFFFFF"/>
          <w:lang w:val="en-US"/>
        </w:rPr>
      </w:pPr>
      <w:r w:rsidRPr="00987853">
        <w:rPr>
          <w:rFonts w:ascii="Times New Roman" w:hAnsi="Times New Roman" w:cs="Times New Roman"/>
          <w:spacing w:val="4"/>
          <w:sz w:val="24"/>
          <w:szCs w:val="24"/>
          <w:shd w:val="clear" w:color="auto" w:fill="FFFFFF"/>
          <w:lang w:val="en-US"/>
        </w:rPr>
        <w:t>Florea</w:t>
      </w:r>
      <w:r w:rsidR="005428C7">
        <w:rPr>
          <w:rFonts w:ascii="Times New Roman" w:hAnsi="Times New Roman" w:cs="Times New Roman"/>
          <w:spacing w:val="4"/>
          <w:sz w:val="24"/>
          <w:szCs w:val="24"/>
          <w:shd w:val="clear" w:color="auto" w:fill="FFFFFF"/>
          <w:lang w:val="en-US"/>
        </w:rPr>
        <w:t>,</w:t>
      </w:r>
      <w:r w:rsidRPr="00987853">
        <w:rPr>
          <w:rFonts w:ascii="Times New Roman" w:hAnsi="Times New Roman" w:cs="Times New Roman"/>
          <w:spacing w:val="4"/>
          <w:sz w:val="24"/>
          <w:szCs w:val="24"/>
          <w:shd w:val="clear" w:color="auto" w:fill="FFFFFF"/>
          <w:lang w:val="en-US"/>
        </w:rPr>
        <w:t xml:space="preserve"> R.</w:t>
      </w:r>
      <w:r w:rsidR="00FC3DC5">
        <w:rPr>
          <w:rFonts w:ascii="Times New Roman" w:hAnsi="Times New Roman" w:cs="Times New Roman"/>
          <w:spacing w:val="4"/>
          <w:sz w:val="24"/>
          <w:szCs w:val="24"/>
          <w:shd w:val="clear" w:color="auto" w:fill="FFFFFF"/>
          <w:lang w:val="en-US"/>
        </w:rPr>
        <w:t xml:space="preserve"> and</w:t>
      </w:r>
      <w:r w:rsidR="0071656C" w:rsidRPr="00987853">
        <w:rPr>
          <w:rFonts w:ascii="Times New Roman" w:hAnsi="Times New Roman" w:cs="Times New Roman"/>
          <w:spacing w:val="4"/>
          <w:sz w:val="24"/>
          <w:szCs w:val="24"/>
          <w:shd w:val="clear" w:color="auto" w:fill="FFFFFF"/>
          <w:lang w:val="en-US"/>
        </w:rPr>
        <w:t xml:space="preserve"> </w:t>
      </w:r>
      <w:r w:rsidRPr="00987853">
        <w:rPr>
          <w:rFonts w:ascii="Times New Roman" w:hAnsi="Times New Roman" w:cs="Times New Roman"/>
          <w:spacing w:val="4"/>
          <w:sz w:val="24"/>
          <w:szCs w:val="24"/>
          <w:shd w:val="clear" w:color="auto" w:fill="FFFFFF"/>
          <w:lang w:val="en-US"/>
        </w:rPr>
        <w:t>Stray</w:t>
      </w:r>
      <w:r w:rsidR="005428C7">
        <w:rPr>
          <w:rFonts w:ascii="Times New Roman" w:hAnsi="Times New Roman" w:cs="Times New Roman"/>
          <w:spacing w:val="4"/>
          <w:sz w:val="24"/>
          <w:szCs w:val="24"/>
          <w:shd w:val="clear" w:color="auto" w:fill="FFFFFF"/>
          <w:lang w:val="en-US"/>
        </w:rPr>
        <w:t>,</w:t>
      </w:r>
      <w:r w:rsidRPr="00987853">
        <w:rPr>
          <w:rFonts w:ascii="Times New Roman" w:hAnsi="Times New Roman" w:cs="Times New Roman"/>
          <w:spacing w:val="4"/>
          <w:sz w:val="24"/>
          <w:szCs w:val="24"/>
          <w:shd w:val="clear" w:color="auto" w:fill="FFFFFF"/>
          <w:lang w:val="en-US"/>
        </w:rPr>
        <w:t xml:space="preserve"> V. (2018)</w:t>
      </w:r>
      <w:r w:rsidR="00FC3DC5">
        <w:rPr>
          <w:rFonts w:ascii="Times New Roman" w:hAnsi="Times New Roman" w:cs="Times New Roman"/>
          <w:spacing w:val="4"/>
          <w:sz w:val="24"/>
          <w:szCs w:val="24"/>
          <w:shd w:val="clear" w:color="auto" w:fill="FFFFFF"/>
          <w:lang w:val="en-US"/>
        </w:rPr>
        <w:t>.</w:t>
      </w:r>
      <w:r w:rsidRPr="00987853">
        <w:rPr>
          <w:rFonts w:ascii="Times New Roman" w:hAnsi="Times New Roman" w:cs="Times New Roman"/>
          <w:spacing w:val="4"/>
          <w:sz w:val="24"/>
          <w:szCs w:val="24"/>
          <w:shd w:val="clear" w:color="auto" w:fill="FFFFFF"/>
          <w:lang w:val="en-US"/>
        </w:rPr>
        <w:t xml:space="preserve"> Software Tester, We Want to Hire You! an Analysis of the Demand for Soft Skills. </w:t>
      </w:r>
      <w:r w:rsidRPr="00AA42A3">
        <w:rPr>
          <w:rFonts w:ascii="Times New Roman" w:hAnsi="Times New Roman" w:cs="Times New Roman"/>
          <w:iCs/>
          <w:spacing w:val="4"/>
          <w:sz w:val="24"/>
          <w:szCs w:val="24"/>
          <w:shd w:val="clear" w:color="auto" w:fill="FFFFFF"/>
          <w:lang w:val="en-US"/>
        </w:rPr>
        <w:t>In</w:t>
      </w:r>
      <w:r w:rsidRPr="00987853">
        <w:rPr>
          <w:rFonts w:ascii="Times New Roman" w:hAnsi="Times New Roman" w:cs="Times New Roman"/>
          <w:i/>
          <w:spacing w:val="4"/>
          <w:sz w:val="24"/>
          <w:szCs w:val="24"/>
          <w:shd w:val="clear" w:color="auto" w:fill="FFFFFF"/>
          <w:lang w:val="en-US"/>
        </w:rPr>
        <w:t xml:space="preserve"> </w:t>
      </w:r>
      <w:r w:rsidRPr="00AA42A3">
        <w:rPr>
          <w:rFonts w:ascii="Times New Roman" w:hAnsi="Times New Roman" w:cs="Times New Roman"/>
          <w:iCs/>
          <w:spacing w:val="4"/>
          <w:sz w:val="24"/>
          <w:szCs w:val="24"/>
          <w:shd w:val="clear" w:color="auto" w:fill="FFFFFF"/>
          <w:lang w:val="en-US"/>
        </w:rPr>
        <w:t>Garbajosa</w:t>
      </w:r>
      <w:r w:rsidR="00FC3DC5">
        <w:rPr>
          <w:rFonts w:ascii="Times New Roman" w:hAnsi="Times New Roman" w:cs="Times New Roman"/>
          <w:iCs/>
          <w:spacing w:val="4"/>
          <w:sz w:val="24"/>
          <w:szCs w:val="24"/>
          <w:shd w:val="clear" w:color="auto" w:fill="FFFFFF"/>
          <w:lang w:val="en-US"/>
        </w:rPr>
        <w:t>,</w:t>
      </w:r>
      <w:r w:rsidRPr="00AA42A3">
        <w:rPr>
          <w:rFonts w:ascii="Times New Roman" w:hAnsi="Times New Roman" w:cs="Times New Roman"/>
          <w:iCs/>
          <w:spacing w:val="4"/>
          <w:sz w:val="24"/>
          <w:szCs w:val="24"/>
          <w:shd w:val="clear" w:color="auto" w:fill="FFFFFF"/>
          <w:lang w:val="en-US"/>
        </w:rPr>
        <w:t xml:space="preserve"> J., Wang</w:t>
      </w:r>
      <w:r w:rsidR="00FC3DC5">
        <w:rPr>
          <w:rFonts w:ascii="Times New Roman" w:hAnsi="Times New Roman" w:cs="Times New Roman"/>
          <w:iCs/>
          <w:spacing w:val="4"/>
          <w:sz w:val="24"/>
          <w:szCs w:val="24"/>
          <w:shd w:val="clear" w:color="auto" w:fill="FFFFFF"/>
          <w:lang w:val="en-US"/>
        </w:rPr>
        <w:t>,</w:t>
      </w:r>
      <w:r w:rsidRPr="00AA42A3">
        <w:rPr>
          <w:rFonts w:ascii="Times New Roman" w:hAnsi="Times New Roman" w:cs="Times New Roman"/>
          <w:iCs/>
          <w:spacing w:val="4"/>
          <w:sz w:val="24"/>
          <w:szCs w:val="24"/>
          <w:shd w:val="clear" w:color="auto" w:fill="FFFFFF"/>
          <w:lang w:val="en-US"/>
        </w:rPr>
        <w:t xml:space="preserve"> X</w:t>
      </w:r>
      <w:r w:rsidR="00FC3DC5" w:rsidRPr="00AA42A3">
        <w:rPr>
          <w:rFonts w:ascii="Times New Roman" w:hAnsi="Times New Roman" w:cs="Times New Roman"/>
          <w:iCs/>
          <w:spacing w:val="4"/>
          <w:sz w:val="24"/>
          <w:szCs w:val="24"/>
          <w:shd w:val="clear" w:color="auto" w:fill="FFFFFF"/>
          <w:lang w:val="en-US"/>
        </w:rPr>
        <w:t>.</w:t>
      </w:r>
      <w:r w:rsidR="00FC3DC5">
        <w:rPr>
          <w:rFonts w:ascii="Times New Roman" w:hAnsi="Times New Roman" w:cs="Times New Roman"/>
          <w:iCs/>
          <w:spacing w:val="4"/>
          <w:sz w:val="24"/>
          <w:szCs w:val="24"/>
          <w:shd w:val="clear" w:color="auto" w:fill="FFFFFF"/>
          <w:lang w:val="en-US"/>
        </w:rPr>
        <w:t xml:space="preserve"> and</w:t>
      </w:r>
      <w:r w:rsidR="00FC3DC5" w:rsidRPr="00AA42A3">
        <w:rPr>
          <w:rFonts w:ascii="Times New Roman" w:hAnsi="Times New Roman" w:cs="Times New Roman"/>
          <w:iCs/>
          <w:spacing w:val="4"/>
          <w:sz w:val="24"/>
          <w:szCs w:val="24"/>
          <w:shd w:val="clear" w:color="auto" w:fill="FFFFFF"/>
          <w:lang w:val="en-US"/>
        </w:rPr>
        <w:t xml:space="preserve"> </w:t>
      </w:r>
      <w:r w:rsidRPr="00AA42A3">
        <w:rPr>
          <w:rFonts w:ascii="Times New Roman" w:hAnsi="Times New Roman" w:cs="Times New Roman"/>
          <w:iCs/>
          <w:spacing w:val="4"/>
          <w:sz w:val="24"/>
          <w:szCs w:val="24"/>
          <w:shd w:val="clear" w:color="auto" w:fill="FFFFFF"/>
          <w:lang w:val="en-US"/>
        </w:rPr>
        <w:t>Aguiar</w:t>
      </w:r>
      <w:r w:rsidR="00FC3DC5">
        <w:rPr>
          <w:rFonts w:ascii="Times New Roman" w:hAnsi="Times New Roman" w:cs="Times New Roman"/>
          <w:iCs/>
          <w:spacing w:val="4"/>
          <w:sz w:val="24"/>
          <w:szCs w:val="24"/>
          <w:shd w:val="clear" w:color="auto" w:fill="FFFFFF"/>
          <w:lang w:val="en-US"/>
        </w:rPr>
        <w:t>,</w:t>
      </w:r>
      <w:r w:rsidRPr="00AA42A3">
        <w:rPr>
          <w:rFonts w:ascii="Times New Roman" w:hAnsi="Times New Roman" w:cs="Times New Roman"/>
          <w:iCs/>
          <w:spacing w:val="4"/>
          <w:sz w:val="24"/>
          <w:szCs w:val="24"/>
          <w:shd w:val="clear" w:color="auto" w:fill="FFFFFF"/>
          <w:lang w:val="en-US"/>
        </w:rPr>
        <w:t xml:space="preserve"> A. (eds</w:t>
      </w:r>
      <w:r w:rsidR="00FC3DC5">
        <w:rPr>
          <w:rFonts w:ascii="Times New Roman" w:hAnsi="Times New Roman" w:cs="Times New Roman"/>
          <w:iCs/>
          <w:spacing w:val="4"/>
          <w:sz w:val="24"/>
          <w:szCs w:val="24"/>
          <w:shd w:val="clear" w:color="auto" w:fill="FFFFFF"/>
          <w:lang w:val="en-US"/>
        </w:rPr>
        <w:t>.</w:t>
      </w:r>
      <w:r w:rsidRPr="00AA42A3">
        <w:rPr>
          <w:rFonts w:ascii="Times New Roman" w:hAnsi="Times New Roman" w:cs="Times New Roman"/>
          <w:iCs/>
          <w:spacing w:val="4"/>
          <w:sz w:val="24"/>
          <w:szCs w:val="24"/>
          <w:shd w:val="clear" w:color="auto" w:fill="FFFFFF"/>
          <w:lang w:val="en-US"/>
        </w:rPr>
        <w:t>)</w:t>
      </w:r>
      <w:r w:rsidR="00FC3DC5">
        <w:rPr>
          <w:rFonts w:ascii="Times New Roman" w:hAnsi="Times New Roman" w:cs="Times New Roman"/>
          <w:i/>
          <w:spacing w:val="4"/>
          <w:sz w:val="24"/>
          <w:szCs w:val="24"/>
          <w:shd w:val="clear" w:color="auto" w:fill="FFFFFF"/>
          <w:lang w:val="en-US"/>
        </w:rPr>
        <w:t>,</w:t>
      </w:r>
      <w:r w:rsidRPr="00987853">
        <w:rPr>
          <w:rFonts w:ascii="Times New Roman" w:hAnsi="Times New Roman" w:cs="Times New Roman"/>
          <w:i/>
          <w:spacing w:val="4"/>
          <w:sz w:val="24"/>
          <w:szCs w:val="24"/>
          <w:shd w:val="clear" w:color="auto" w:fill="FFFFFF"/>
          <w:lang w:val="en-US"/>
        </w:rPr>
        <w:t xml:space="preserve"> Agile Processes in Software Engineering and Extreme Programming. XP 2018.</w:t>
      </w:r>
      <w:r w:rsidRPr="00987853">
        <w:rPr>
          <w:rFonts w:ascii="Times New Roman" w:hAnsi="Times New Roman" w:cs="Times New Roman"/>
          <w:spacing w:val="4"/>
          <w:sz w:val="24"/>
          <w:szCs w:val="24"/>
          <w:shd w:val="clear" w:color="auto" w:fill="FFFFFF"/>
          <w:lang w:val="en-US"/>
        </w:rPr>
        <w:t xml:space="preserve"> Cham</w:t>
      </w:r>
      <w:r w:rsidR="00FC3DC5">
        <w:rPr>
          <w:rFonts w:ascii="Times New Roman" w:hAnsi="Times New Roman" w:cs="Times New Roman"/>
          <w:spacing w:val="4"/>
          <w:sz w:val="24"/>
          <w:szCs w:val="24"/>
          <w:shd w:val="clear" w:color="auto" w:fill="FFFFFF"/>
          <w:lang w:val="en-US"/>
        </w:rPr>
        <w:t xml:space="preserve">, </w:t>
      </w:r>
      <w:r w:rsidR="00FC3DC5" w:rsidRPr="00C66159">
        <w:rPr>
          <w:rFonts w:ascii="Times New Roman" w:hAnsi="Times New Roman" w:cs="Times New Roman"/>
          <w:spacing w:val="4"/>
          <w:sz w:val="24"/>
          <w:szCs w:val="24"/>
          <w:shd w:val="clear" w:color="auto" w:fill="FFFFFF"/>
          <w:lang w:val="en-US"/>
        </w:rPr>
        <w:t>Switzerland</w:t>
      </w:r>
      <w:r w:rsidR="00FC3DC5">
        <w:rPr>
          <w:rFonts w:ascii="Times New Roman" w:hAnsi="Times New Roman" w:cs="Times New Roman"/>
          <w:spacing w:val="4"/>
          <w:sz w:val="24"/>
          <w:szCs w:val="24"/>
          <w:shd w:val="clear" w:color="auto" w:fill="FFFFFF"/>
          <w:lang w:val="en-US"/>
        </w:rPr>
        <w:t xml:space="preserve">: </w:t>
      </w:r>
      <w:r w:rsidR="00FC3DC5" w:rsidRPr="002A4ABB">
        <w:rPr>
          <w:rFonts w:ascii="Times New Roman" w:hAnsi="Times New Roman" w:cs="Times New Roman"/>
          <w:spacing w:val="4"/>
          <w:sz w:val="24"/>
          <w:szCs w:val="24"/>
          <w:shd w:val="clear" w:color="auto" w:fill="FFFFFF"/>
          <w:lang w:val="en-US"/>
        </w:rPr>
        <w:t>Springer</w:t>
      </w:r>
      <w:r w:rsidR="00FC3DC5">
        <w:rPr>
          <w:rFonts w:ascii="Times New Roman" w:hAnsi="Times New Roman" w:cs="Times New Roman"/>
          <w:spacing w:val="4"/>
          <w:sz w:val="24"/>
          <w:szCs w:val="24"/>
          <w:shd w:val="clear" w:color="auto" w:fill="FFFFFF"/>
          <w:lang w:val="en-US"/>
        </w:rPr>
        <w:t>.</w:t>
      </w:r>
    </w:p>
    <w:p w14:paraId="7CBC9FE9" w14:textId="5FF28DFD" w:rsidR="002657D3" w:rsidRPr="00AA42A3" w:rsidRDefault="002657D3" w:rsidP="00AA42A3">
      <w:pPr>
        <w:pStyle w:val="Textocomentario"/>
        <w:spacing w:after="0" w:line="360" w:lineRule="auto"/>
        <w:ind w:left="708" w:hanging="708"/>
        <w:jc w:val="both"/>
        <w:rPr>
          <w:rFonts w:ascii="Times New Roman" w:hAnsi="Times New Roman" w:cs="Times New Roman"/>
          <w:sz w:val="24"/>
          <w:szCs w:val="24"/>
          <w:lang w:val="en-US"/>
        </w:rPr>
      </w:pPr>
      <w:r w:rsidRPr="00987853">
        <w:rPr>
          <w:rFonts w:ascii="Times New Roman" w:hAnsi="Times New Roman" w:cs="Times New Roman"/>
          <w:sz w:val="24"/>
          <w:szCs w:val="24"/>
          <w:lang w:val="en-US"/>
        </w:rPr>
        <w:t xml:space="preserve">Gibb, S. (2014). Soft skills assessment: theory development and the research agenda. </w:t>
      </w:r>
      <w:r w:rsidRPr="00987853">
        <w:rPr>
          <w:rFonts w:ascii="Times New Roman" w:hAnsi="Times New Roman" w:cs="Times New Roman"/>
          <w:i/>
          <w:sz w:val="24"/>
          <w:szCs w:val="24"/>
          <w:lang w:val="en-US"/>
        </w:rPr>
        <w:t xml:space="preserve">International </w:t>
      </w:r>
      <w:r w:rsidR="00724946">
        <w:rPr>
          <w:rFonts w:ascii="Times New Roman" w:hAnsi="Times New Roman" w:cs="Times New Roman"/>
          <w:i/>
          <w:sz w:val="24"/>
          <w:szCs w:val="24"/>
          <w:lang w:val="en-US"/>
        </w:rPr>
        <w:t>J</w:t>
      </w:r>
      <w:r w:rsidR="00724946" w:rsidRPr="00987853">
        <w:rPr>
          <w:rFonts w:ascii="Times New Roman" w:hAnsi="Times New Roman" w:cs="Times New Roman"/>
          <w:i/>
          <w:sz w:val="24"/>
          <w:szCs w:val="24"/>
          <w:lang w:val="en-US"/>
        </w:rPr>
        <w:t xml:space="preserve">ournal </w:t>
      </w:r>
      <w:r w:rsidRPr="00987853">
        <w:rPr>
          <w:rFonts w:ascii="Times New Roman" w:hAnsi="Times New Roman" w:cs="Times New Roman"/>
          <w:i/>
          <w:sz w:val="24"/>
          <w:szCs w:val="24"/>
          <w:lang w:val="en-US"/>
        </w:rPr>
        <w:t xml:space="preserve">of </w:t>
      </w:r>
      <w:r w:rsidR="00724946">
        <w:rPr>
          <w:rFonts w:ascii="Times New Roman" w:hAnsi="Times New Roman" w:cs="Times New Roman"/>
          <w:i/>
          <w:sz w:val="24"/>
          <w:szCs w:val="24"/>
          <w:lang w:val="en-US"/>
        </w:rPr>
        <w:t>L</w:t>
      </w:r>
      <w:r w:rsidR="00724946" w:rsidRPr="00987853">
        <w:rPr>
          <w:rFonts w:ascii="Times New Roman" w:hAnsi="Times New Roman" w:cs="Times New Roman"/>
          <w:i/>
          <w:sz w:val="24"/>
          <w:szCs w:val="24"/>
          <w:lang w:val="en-US"/>
        </w:rPr>
        <w:t xml:space="preserve">ifelong </w:t>
      </w:r>
      <w:r w:rsidR="00724946">
        <w:rPr>
          <w:rFonts w:ascii="Times New Roman" w:hAnsi="Times New Roman" w:cs="Times New Roman"/>
          <w:i/>
          <w:sz w:val="24"/>
          <w:szCs w:val="24"/>
          <w:lang w:val="en-US"/>
        </w:rPr>
        <w:t>E</w:t>
      </w:r>
      <w:r w:rsidR="00724946" w:rsidRPr="00987853">
        <w:rPr>
          <w:rFonts w:ascii="Times New Roman" w:hAnsi="Times New Roman" w:cs="Times New Roman"/>
          <w:i/>
          <w:sz w:val="24"/>
          <w:szCs w:val="24"/>
          <w:lang w:val="en-US"/>
        </w:rPr>
        <w:t>ducation</w:t>
      </w:r>
      <w:r w:rsidRPr="00987853">
        <w:rPr>
          <w:rFonts w:ascii="Times New Roman" w:hAnsi="Times New Roman" w:cs="Times New Roman"/>
          <w:sz w:val="24"/>
          <w:szCs w:val="24"/>
          <w:lang w:val="en-US"/>
        </w:rPr>
        <w:t xml:space="preserve">, </w:t>
      </w:r>
      <w:r w:rsidRPr="00AA42A3">
        <w:rPr>
          <w:rFonts w:ascii="Times New Roman" w:hAnsi="Times New Roman" w:cs="Times New Roman"/>
          <w:i/>
          <w:iCs/>
          <w:sz w:val="24"/>
          <w:szCs w:val="24"/>
          <w:lang w:val="en-US"/>
        </w:rPr>
        <w:t>33</w:t>
      </w:r>
      <w:r w:rsidRPr="00987853">
        <w:rPr>
          <w:rFonts w:ascii="Times New Roman" w:hAnsi="Times New Roman" w:cs="Times New Roman"/>
          <w:sz w:val="24"/>
          <w:szCs w:val="24"/>
          <w:lang w:val="en-US"/>
        </w:rPr>
        <w:t>(4), 455-471.</w:t>
      </w:r>
    </w:p>
    <w:p w14:paraId="6B4F96D7" w14:textId="337D6215" w:rsidR="002657D3" w:rsidRPr="00987853" w:rsidRDefault="002657D3">
      <w:pPr>
        <w:pStyle w:val="Textoindependiente"/>
        <w:spacing w:after="0" w:line="360" w:lineRule="auto"/>
        <w:ind w:left="708" w:hanging="708"/>
        <w:jc w:val="both"/>
        <w:rPr>
          <w:rFonts w:ascii="Times New Roman" w:eastAsia="Times New Roman" w:hAnsi="Times New Roman" w:cs="Times New Roman"/>
          <w:spacing w:val="4"/>
          <w:sz w:val="24"/>
          <w:szCs w:val="24"/>
          <w:lang w:val="es-MX" w:eastAsia="es-ES"/>
        </w:rPr>
      </w:pPr>
      <w:r w:rsidRPr="00042536">
        <w:rPr>
          <w:rFonts w:ascii="Times New Roman" w:hAnsi="Times New Roman" w:cs="Times New Roman"/>
          <w:sz w:val="24"/>
          <w:szCs w:val="24"/>
          <w:shd w:val="clear" w:color="auto" w:fill="FFFFFF"/>
          <w:lang w:val="en-US"/>
        </w:rPr>
        <w:t xml:space="preserve">Gilar, R., Pozo, T. </w:t>
      </w:r>
      <w:r w:rsidR="00042536">
        <w:rPr>
          <w:rFonts w:ascii="Times New Roman" w:hAnsi="Times New Roman" w:cs="Times New Roman"/>
          <w:sz w:val="24"/>
          <w:szCs w:val="24"/>
          <w:shd w:val="clear" w:color="auto" w:fill="FFFFFF"/>
          <w:lang w:val="es-MX"/>
        </w:rPr>
        <w:t>y</w:t>
      </w:r>
      <w:r w:rsidRPr="00AA42A3">
        <w:rPr>
          <w:rFonts w:ascii="Times New Roman" w:hAnsi="Times New Roman" w:cs="Times New Roman"/>
          <w:sz w:val="24"/>
          <w:szCs w:val="24"/>
          <w:shd w:val="clear" w:color="auto" w:fill="FFFFFF"/>
          <w:lang w:val="es-MX"/>
        </w:rPr>
        <w:t xml:space="preserve"> Castejón, J. L. (2018). </w:t>
      </w:r>
      <w:r w:rsidRPr="00987853">
        <w:rPr>
          <w:rFonts w:ascii="Times New Roman" w:hAnsi="Times New Roman" w:cs="Times New Roman"/>
          <w:sz w:val="24"/>
          <w:szCs w:val="24"/>
          <w:shd w:val="clear" w:color="auto" w:fill="FFFFFF"/>
        </w:rPr>
        <w:t xml:space="preserve">Desarrollando </w:t>
      </w:r>
      <w:r w:rsidR="00042536" w:rsidRPr="00987853">
        <w:rPr>
          <w:rFonts w:ascii="Times New Roman" w:hAnsi="Times New Roman" w:cs="Times New Roman"/>
          <w:sz w:val="24"/>
          <w:szCs w:val="24"/>
          <w:shd w:val="clear" w:color="auto" w:fill="FFFFFF"/>
        </w:rPr>
        <w:t>la inteligencia emocional en educación su</w:t>
      </w:r>
      <w:r w:rsidRPr="00987853">
        <w:rPr>
          <w:rFonts w:ascii="Times New Roman" w:hAnsi="Times New Roman" w:cs="Times New Roman"/>
          <w:sz w:val="24"/>
          <w:szCs w:val="24"/>
          <w:shd w:val="clear" w:color="auto" w:fill="FFFFFF"/>
        </w:rPr>
        <w:t>perior: evaluación de la efectividad de un programa en tres países. </w:t>
      </w:r>
      <w:r w:rsidRPr="00987853">
        <w:rPr>
          <w:rFonts w:ascii="Times New Roman" w:hAnsi="Times New Roman" w:cs="Times New Roman"/>
          <w:i/>
          <w:iCs/>
          <w:sz w:val="24"/>
          <w:szCs w:val="24"/>
          <w:shd w:val="clear" w:color="auto" w:fill="FFFFFF"/>
          <w:lang w:val="es-MX"/>
        </w:rPr>
        <w:t>Educación XX1</w:t>
      </w:r>
      <w:r w:rsidRPr="00987853">
        <w:rPr>
          <w:rFonts w:ascii="Times New Roman" w:hAnsi="Times New Roman" w:cs="Times New Roman"/>
          <w:sz w:val="24"/>
          <w:szCs w:val="24"/>
          <w:shd w:val="clear" w:color="auto" w:fill="FFFFFF"/>
          <w:lang w:val="es-MX"/>
        </w:rPr>
        <w:t>, </w:t>
      </w:r>
      <w:r w:rsidRPr="00987853">
        <w:rPr>
          <w:rFonts w:ascii="Times New Roman" w:hAnsi="Times New Roman" w:cs="Times New Roman"/>
          <w:i/>
          <w:iCs/>
          <w:sz w:val="24"/>
          <w:szCs w:val="24"/>
          <w:shd w:val="clear" w:color="auto" w:fill="FFFFFF"/>
          <w:lang w:val="es-MX"/>
        </w:rPr>
        <w:t>22</w:t>
      </w:r>
      <w:r w:rsidRPr="00987853">
        <w:rPr>
          <w:rFonts w:ascii="Times New Roman" w:hAnsi="Times New Roman" w:cs="Times New Roman"/>
          <w:sz w:val="24"/>
          <w:szCs w:val="24"/>
          <w:shd w:val="clear" w:color="auto" w:fill="FFFFFF"/>
          <w:lang w:val="es-MX"/>
        </w:rPr>
        <w:t>(1).</w:t>
      </w:r>
    </w:p>
    <w:p w14:paraId="1E3344E5" w14:textId="6B1053B9" w:rsidR="002657D3" w:rsidRPr="00987853" w:rsidRDefault="002657D3" w:rsidP="00AA42A3">
      <w:pPr>
        <w:spacing w:after="0" w:line="360" w:lineRule="auto"/>
        <w:ind w:left="708" w:hanging="708"/>
        <w:jc w:val="both"/>
        <w:rPr>
          <w:rFonts w:ascii="Times New Roman" w:hAnsi="Times New Roman" w:cs="Times New Roman"/>
          <w:sz w:val="24"/>
          <w:szCs w:val="24"/>
          <w:shd w:val="clear" w:color="auto" w:fill="FFFFFF"/>
          <w:lang w:val="en-US"/>
        </w:rPr>
      </w:pPr>
      <w:r w:rsidRPr="00987853">
        <w:rPr>
          <w:rFonts w:ascii="Times New Roman" w:hAnsi="Times New Roman" w:cs="Times New Roman"/>
          <w:sz w:val="24"/>
          <w:szCs w:val="24"/>
          <w:shd w:val="clear" w:color="auto" w:fill="FFFFFF"/>
        </w:rPr>
        <w:t>Ibarraran, P., Ripani, L., Taboada, B., Villa, J. M.</w:t>
      </w:r>
      <w:r w:rsidR="00D5060E">
        <w:rPr>
          <w:rFonts w:ascii="Times New Roman" w:hAnsi="Times New Roman" w:cs="Times New Roman"/>
          <w:sz w:val="24"/>
          <w:szCs w:val="24"/>
          <w:shd w:val="clear" w:color="auto" w:fill="FFFFFF"/>
        </w:rPr>
        <w:t xml:space="preserve"> and</w:t>
      </w:r>
      <w:r w:rsidRPr="00987853">
        <w:rPr>
          <w:rFonts w:ascii="Times New Roman" w:hAnsi="Times New Roman" w:cs="Times New Roman"/>
          <w:sz w:val="24"/>
          <w:szCs w:val="24"/>
          <w:shd w:val="clear" w:color="auto" w:fill="FFFFFF"/>
        </w:rPr>
        <w:t xml:space="preserve"> Garcia, B. (2014). </w:t>
      </w:r>
      <w:r w:rsidRPr="00987853">
        <w:rPr>
          <w:rFonts w:ascii="Times New Roman" w:hAnsi="Times New Roman" w:cs="Times New Roman"/>
          <w:sz w:val="24"/>
          <w:szCs w:val="24"/>
          <w:shd w:val="clear" w:color="auto" w:fill="FFFFFF"/>
          <w:lang w:val="en-US"/>
        </w:rPr>
        <w:t>Life skills, employability and training for disadvantaged youth: Evidence from a randomized evaluation design. </w:t>
      </w:r>
      <w:r w:rsidRPr="00987853">
        <w:rPr>
          <w:rFonts w:ascii="Times New Roman" w:hAnsi="Times New Roman" w:cs="Times New Roman"/>
          <w:i/>
          <w:iCs/>
          <w:sz w:val="24"/>
          <w:szCs w:val="24"/>
          <w:shd w:val="clear" w:color="auto" w:fill="FFFFFF"/>
          <w:lang w:val="en-US"/>
        </w:rPr>
        <w:t>IZA Journal of Labor &amp; Development</w:t>
      </w:r>
      <w:r w:rsidRPr="00987853">
        <w:rPr>
          <w:rFonts w:ascii="Times New Roman" w:hAnsi="Times New Roman" w:cs="Times New Roman"/>
          <w:sz w:val="24"/>
          <w:szCs w:val="24"/>
          <w:shd w:val="clear" w:color="auto" w:fill="FFFFFF"/>
          <w:lang w:val="en-US"/>
        </w:rPr>
        <w:t>, </w:t>
      </w:r>
      <w:r w:rsidRPr="00987853">
        <w:rPr>
          <w:rFonts w:ascii="Times New Roman" w:hAnsi="Times New Roman" w:cs="Times New Roman"/>
          <w:i/>
          <w:iCs/>
          <w:sz w:val="24"/>
          <w:szCs w:val="24"/>
          <w:shd w:val="clear" w:color="auto" w:fill="FFFFFF"/>
          <w:lang w:val="en-US"/>
        </w:rPr>
        <w:t>3</w:t>
      </w:r>
      <w:r w:rsidRPr="00987853">
        <w:rPr>
          <w:rFonts w:ascii="Times New Roman" w:hAnsi="Times New Roman" w:cs="Times New Roman"/>
          <w:sz w:val="24"/>
          <w:szCs w:val="24"/>
          <w:shd w:val="clear" w:color="auto" w:fill="FFFFFF"/>
          <w:lang w:val="en-US"/>
        </w:rPr>
        <w:t>(1), 10.</w:t>
      </w:r>
      <w:r w:rsidR="0071656C" w:rsidRPr="00987853">
        <w:rPr>
          <w:rFonts w:ascii="Times New Roman" w:hAnsi="Times New Roman" w:cs="Times New Roman"/>
          <w:sz w:val="24"/>
          <w:szCs w:val="24"/>
          <w:shd w:val="clear" w:color="auto" w:fill="FFFFFF"/>
          <w:lang w:val="en-US"/>
        </w:rPr>
        <w:t xml:space="preserve"> </w:t>
      </w:r>
    </w:p>
    <w:p w14:paraId="4657AF78" w14:textId="5DB098B0" w:rsidR="002657D3" w:rsidRPr="00987853" w:rsidRDefault="002657D3">
      <w:pPr>
        <w:pStyle w:val="Sinespaciado"/>
        <w:spacing w:line="360" w:lineRule="auto"/>
        <w:ind w:left="708" w:hanging="708"/>
        <w:jc w:val="both"/>
        <w:rPr>
          <w:rFonts w:ascii="Times New Roman" w:hAnsi="Times New Roman" w:cs="Times New Roman"/>
          <w:sz w:val="24"/>
          <w:szCs w:val="24"/>
          <w:lang w:val="en-US"/>
        </w:rPr>
      </w:pPr>
      <w:r w:rsidRPr="00987853">
        <w:rPr>
          <w:rFonts w:ascii="Times New Roman" w:hAnsi="Times New Roman" w:cs="Times New Roman"/>
          <w:sz w:val="24"/>
          <w:szCs w:val="24"/>
          <w:lang w:val="en-US"/>
        </w:rPr>
        <w:t>Kumar, S.</w:t>
      </w:r>
      <w:r w:rsidR="00724946">
        <w:rPr>
          <w:rFonts w:ascii="Times New Roman" w:hAnsi="Times New Roman" w:cs="Times New Roman"/>
          <w:sz w:val="24"/>
          <w:szCs w:val="24"/>
          <w:lang w:val="en-US"/>
        </w:rPr>
        <w:t xml:space="preserve"> and</w:t>
      </w:r>
      <w:r w:rsidRPr="00987853">
        <w:rPr>
          <w:rFonts w:ascii="Times New Roman" w:hAnsi="Times New Roman" w:cs="Times New Roman"/>
          <w:sz w:val="24"/>
          <w:szCs w:val="24"/>
          <w:lang w:val="en-US"/>
        </w:rPr>
        <w:t xml:space="preserve"> Hsiao, J. K. (2007). Engineers learn “soft skills the hard way”: Planting a seed of leadership in engineering classes. </w:t>
      </w:r>
      <w:r w:rsidRPr="00987853">
        <w:rPr>
          <w:rFonts w:ascii="Times New Roman" w:hAnsi="Times New Roman" w:cs="Times New Roman"/>
          <w:i/>
          <w:sz w:val="24"/>
          <w:szCs w:val="24"/>
          <w:lang w:val="en-US"/>
        </w:rPr>
        <w:t>Leadership and Management in Engineering</w:t>
      </w:r>
      <w:r w:rsidRPr="00987853">
        <w:rPr>
          <w:rFonts w:ascii="Times New Roman" w:hAnsi="Times New Roman" w:cs="Times New Roman"/>
          <w:sz w:val="24"/>
          <w:szCs w:val="24"/>
          <w:lang w:val="en-US"/>
        </w:rPr>
        <w:t xml:space="preserve">, </w:t>
      </w:r>
      <w:r w:rsidRPr="00AA42A3">
        <w:rPr>
          <w:rFonts w:ascii="Times New Roman" w:hAnsi="Times New Roman" w:cs="Times New Roman"/>
          <w:i/>
          <w:iCs/>
          <w:sz w:val="24"/>
          <w:szCs w:val="24"/>
          <w:lang w:val="en-US"/>
        </w:rPr>
        <w:t>7</w:t>
      </w:r>
      <w:r w:rsidRPr="00987853">
        <w:rPr>
          <w:rFonts w:ascii="Times New Roman" w:hAnsi="Times New Roman" w:cs="Times New Roman"/>
          <w:sz w:val="24"/>
          <w:szCs w:val="24"/>
          <w:lang w:val="en-US"/>
        </w:rPr>
        <w:t>(1), 18-23.</w:t>
      </w:r>
      <w:r w:rsidR="0071656C" w:rsidRPr="00987853">
        <w:rPr>
          <w:rFonts w:ascii="Times New Roman" w:hAnsi="Times New Roman" w:cs="Times New Roman"/>
          <w:sz w:val="24"/>
          <w:szCs w:val="24"/>
          <w:lang w:val="en-US"/>
        </w:rPr>
        <w:t xml:space="preserve"> </w:t>
      </w:r>
    </w:p>
    <w:p w14:paraId="0E56BA64" w14:textId="5CA767F9" w:rsidR="002657D3" w:rsidRPr="00987853" w:rsidRDefault="002657D3" w:rsidP="00AA42A3">
      <w:pPr>
        <w:pStyle w:val="Sinespaciado"/>
        <w:spacing w:line="360" w:lineRule="auto"/>
        <w:ind w:left="709" w:hanging="709"/>
        <w:jc w:val="both"/>
        <w:rPr>
          <w:rFonts w:ascii="Times New Roman" w:hAnsi="Times New Roman" w:cs="Times New Roman"/>
          <w:sz w:val="24"/>
          <w:szCs w:val="24"/>
          <w:lang w:val="en-US"/>
        </w:rPr>
      </w:pPr>
      <w:r w:rsidRPr="00987853">
        <w:rPr>
          <w:rFonts w:ascii="Times New Roman" w:hAnsi="Times New Roman" w:cs="Times New Roman"/>
          <w:sz w:val="24"/>
          <w:szCs w:val="24"/>
          <w:lang w:val="en-US"/>
        </w:rPr>
        <w:t>Lennox, A.</w:t>
      </w:r>
      <w:r w:rsidR="003B5E0F">
        <w:rPr>
          <w:rFonts w:ascii="Times New Roman" w:hAnsi="Times New Roman" w:cs="Times New Roman"/>
          <w:sz w:val="24"/>
          <w:szCs w:val="24"/>
          <w:lang w:val="en-US"/>
        </w:rPr>
        <w:t xml:space="preserve"> and</w:t>
      </w:r>
      <w:r w:rsidRPr="00987853">
        <w:rPr>
          <w:rFonts w:ascii="Times New Roman" w:hAnsi="Times New Roman" w:cs="Times New Roman"/>
          <w:sz w:val="24"/>
          <w:szCs w:val="24"/>
          <w:lang w:val="en-US"/>
        </w:rPr>
        <w:t xml:space="preserve"> Roos, F. (2017). Preparing students for the workplace–development of soft skills. </w:t>
      </w:r>
      <w:r w:rsidR="00302A83">
        <w:rPr>
          <w:rFonts w:ascii="Times New Roman" w:hAnsi="Times New Roman" w:cs="Times New Roman"/>
          <w:sz w:val="24"/>
          <w:szCs w:val="24"/>
          <w:lang w:val="en-US"/>
        </w:rPr>
        <w:t xml:space="preserve">In </w:t>
      </w:r>
      <w:r w:rsidR="006D3362" w:rsidRPr="006D3362">
        <w:rPr>
          <w:rFonts w:ascii="Times New Roman" w:hAnsi="Times New Roman" w:cs="Times New Roman"/>
          <w:sz w:val="24"/>
          <w:szCs w:val="24"/>
          <w:lang w:val="en-US"/>
        </w:rPr>
        <w:t>Delener</w:t>
      </w:r>
      <w:r w:rsidR="006D3362">
        <w:rPr>
          <w:rFonts w:ascii="Times New Roman" w:hAnsi="Times New Roman" w:cs="Times New Roman"/>
          <w:sz w:val="24"/>
          <w:szCs w:val="24"/>
          <w:lang w:val="en-US"/>
        </w:rPr>
        <w:t xml:space="preserve">, N. and </w:t>
      </w:r>
      <w:r w:rsidR="006D3362" w:rsidRPr="006D3362">
        <w:rPr>
          <w:rFonts w:ascii="Times New Roman" w:hAnsi="Times New Roman" w:cs="Times New Roman"/>
          <w:sz w:val="24"/>
          <w:szCs w:val="24"/>
          <w:lang w:val="en-US"/>
        </w:rPr>
        <w:t>Schweikert</w:t>
      </w:r>
      <w:r w:rsidR="006D3362">
        <w:rPr>
          <w:rFonts w:ascii="Times New Roman" w:hAnsi="Times New Roman" w:cs="Times New Roman"/>
          <w:sz w:val="24"/>
          <w:szCs w:val="24"/>
          <w:lang w:val="en-US"/>
        </w:rPr>
        <w:t>, C. (eds.),</w:t>
      </w:r>
      <w:r w:rsidR="00302A83">
        <w:rPr>
          <w:rFonts w:ascii="Times New Roman" w:hAnsi="Times New Roman" w:cs="Times New Roman"/>
          <w:sz w:val="24"/>
          <w:szCs w:val="24"/>
          <w:lang w:val="en-US"/>
        </w:rPr>
        <w:t xml:space="preserve"> </w:t>
      </w:r>
      <w:r w:rsidR="00302A83" w:rsidRPr="00AA42A3">
        <w:rPr>
          <w:rFonts w:ascii="Times New Roman" w:hAnsi="Times New Roman" w:cs="Times New Roman"/>
          <w:i/>
          <w:iCs/>
          <w:sz w:val="24"/>
          <w:szCs w:val="24"/>
          <w:lang w:val="en-US"/>
        </w:rPr>
        <w:t>Changing Business Environment: Gamechangers, Opportunities and Risks</w:t>
      </w:r>
      <w:r w:rsidR="006D3362">
        <w:rPr>
          <w:rFonts w:ascii="Times New Roman" w:hAnsi="Times New Roman" w:cs="Times New Roman"/>
          <w:i/>
          <w:iCs/>
          <w:sz w:val="24"/>
          <w:szCs w:val="24"/>
          <w:lang w:val="en-US"/>
        </w:rPr>
        <w:t xml:space="preserve"> </w:t>
      </w:r>
      <w:r w:rsidR="00845DD0">
        <w:rPr>
          <w:rFonts w:ascii="Times New Roman" w:hAnsi="Times New Roman" w:cs="Times New Roman"/>
          <w:sz w:val="24"/>
          <w:szCs w:val="24"/>
          <w:lang w:val="en-US"/>
        </w:rPr>
        <w:t>(pp. 354-360)</w:t>
      </w:r>
      <w:r w:rsidR="00302A83">
        <w:rPr>
          <w:rFonts w:ascii="Times New Roman" w:hAnsi="Times New Roman" w:cs="Times New Roman"/>
          <w:sz w:val="24"/>
          <w:szCs w:val="24"/>
          <w:lang w:val="en-US"/>
        </w:rPr>
        <w:t>.</w:t>
      </w:r>
      <w:r w:rsidR="006D3362">
        <w:rPr>
          <w:rFonts w:ascii="Times New Roman" w:hAnsi="Times New Roman" w:cs="Times New Roman"/>
          <w:sz w:val="24"/>
          <w:szCs w:val="24"/>
          <w:lang w:val="en-US"/>
        </w:rPr>
        <w:t xml:space="preserve"> </w:t>
      </w:r>
      <w:r w:rsidR="00EC6952">
        <w:rPr>
          <w:rFonts w:ascii="Times New Roman" w:hAnsi="Times New Roman" w:cs="Times New Roman"/>
          <w:sz w:val="24"/>
          <w:szCs w:val="24"/>
          <w:lang w:val="en-US"/>
        </w:rPr>
        <w:t xml:space="preserve">United States: </w:t>
      </w:r>
      <w:r w:rsidR="00EC6952" w:rsidRPr="00EC6952">
        <w:rPr>
          <w:rFonts w:ascii="Times New Roman" w:hAnsi="Times New Roman" w:cs="Times New Roman"/>
          <w:sz w:val="24"/>
          <w:szCs w:val="24"/>
          <w:lang w:val="en-US"/>
        </w:rPr>
        <w:t>Global Business and Technology Association</w:t>
      </w:r>
      <w:r w:rsidR="00EC6952">
        <w:rPr>
          <w:rFonts w:ascii="Times New Roman" w:hAnsi="Times New Roman" w:cs="Times New Roman"/>
          <w:sz w:val="24"/>
          <w:szCs w:val="24"/>
          <w:lang w:val="en-US"/>
        </w:rPr>
        <w:t xml:space="preserve">. Retrieved from </w:t>
      </w:r>
      <w:r w:rsidR="00EC6952" w:rsidRPr="00EC6952">
        <w:rPr>
          <w:rFonts w:ascii="Times New Roman" w:hAnsi="Times New Roman" w:cs="Times New Roman"/>
          <w:sz w:val="24"/>
          <w:szCs w:val="24"/>
          <w:lang w:val="en-US"/>
        </w:rPr>
        <w:t>researchgate.net/profile/Zhenning_Xu2/publication/320064694_MARKET_SEGMENTATION_USING_CLUSTER_ANALYSIS_AND_COMBINATORIAL_FUSION/links/59cbb1e20f7e9bbfdc3b6bb2/MARKET-SEGMENTATION-USING-CLUSTER-ANALYSIS-AND-COMBINATORIAL-FUSION.pdf#page=373</w:t>
      </w:r>
      <w:r w:rsidR="00EC6952">
        <w:rPr>
          <w:rFonts w:ascii="Times New Roman" w:hAnsi="Times New Roman" w:cs="Times New Roman"/>
          <w:sz w:val="24"/>
          <w:szCs w:val="24"/>
          <w:lang w:val="en-US"/>
        </w:rPr>
        <w:t>.</w:t>
      </w:r>
    </w:p>
    <w:p w14:paraId="20F45E1F" w14:textId="4AFAFA58" w:rsidR="002657D3" w:rsidRPr="00987853" w:rsidRDefault="002657D3">
      <w:pPr>
        <w:pStyle w:val="Sinespaciado"/>
        <w:spacing w:line="360" w:lineRule="auto"/>
        <w:ind w:left="708" w:hanging="708"/>
        <w:jc w:val="both"/>
        <w:rPr>
          <w:rFonts w:ascii="Times New Roman" w:hAnsi="Times New Roman" w:cs="Times New Roman"/>
          <w:sz w:val="24"/>
          <w:szCs w:val="24"/>
          <w:lang w:val="en-US"/>
        </w:rPr>
      </w:pPr>
      <w:r w:rsidRPr="00987853">
        <w:rPr>
          <w:rFonts w:ascii="Times New Roman" w:hAnsi="Times New Roman" w:cs="Times New Roman"/>
          <w:sz w:val="24"/>
          <w:szCs w:val="24"/>
          <w:lang w:val="en-US"/>
        </w:rPr>
        <w:t>Majid, S., Liming, Z., Tong, S.</w:t>
      </w:r>
      <w:r w:rsidR="00157B04">
        <w:rPr>
          <w:rFonts w:ascii="Times New Roman" w:hAnsi="Times New Roman" w:cs="Times New Roman"/>
          <w:sz w:val="24"/>
          <w:szCs w:val="24"/>
          <w:lang w:val="en-US"/>
        </w:rPr>
        <w:t xml:space="preserve"> and</w:t>
      </w:r>
      <w:r w:rsidRPr="00987853">
        <w:rPr>
          <w:rFonts w:ascii="Times New Roman" w:hAnsi="Times New Roman" w:cs="Times New Roman"/>
          <w:sz w:val="24"/>
          <w:szCs w:val="24"/>
          <w:lang w:val="en-US"/>
        </w:rPr>
        <w:t xml:space="preserve"> Raihana, S. (2012). Importance of soft skills for education and career success. </w:t>
      </w:r>
      <w:r w:rsidRPr="00987853">
        <w:rPr>
          <w:rFonts w:ascii="Times New Roman" w:hAnsi="Times New Roman" w:cs="Times New Roman"/>
          <w:i/>
          <w:sz w:val="24"/>
          <w:szCs w:val="24"/>
          <w:lang w:val="en-US"/>
        </w:rPr>
        <w:t>International Journal for Cross-Disciplinary Subjects in Education</w:t>
      </w:r>
      <w:r w:rsidRPr="00987853">
        <w:rPr>
          <w:rFonts w:ascii="Times New Roman" w:hAnsi="Times New Roman" w:cs="Times New Roman"/>
          <w:sz w:val="24"/>
          <w:szCs w:val="24"/>
          <w:lang w:val="en-US"/>
        </w:rPr>
        <w:t xml:space="preserve">, </w:t>
      </w:r>
      <w:r w:rsidRPr="00AA42A3">
        <w:rPr>
          <w:rFonts w:ascii="Times New Roman" w:hAnsi="Times New Roman" w:cs="Times New Roman"/>
          <w:i/>
          <w:iCs/>
          <w:sz w:val="24"/>
          <w:szCs w:val="24"/>
          <w:lang w:val="en-US"/>
        </w:rPr>
        <w:t>2</w:t>
      </w:r>
      <w:r w:rsidRPr="00987853">
        <w:rPr>
          <w:rFonts w:ascii="Times New Roman" w:hAnsi="Times New Roman" w:cs="Times New Roman"/>
          <w:sz w:val="24"/>
          <w:szCs w:val="24"/>
          <w:lang w:val="en-US"/>
        </w:rPr>
        <w:t>(2), 1037-1042.</w:t>
      </w:r>
      <w:r w:rsidR="0071656C" w:rsidRPr="00987853">
        <w:rPr>
          <w:rFonts w:ascii="Times New Roman" w:hAnsi="Times New Roman" w:cs="Times New Roman"/>
          <w:sz w:val="24"/>
          <w:szCs w:val="24"/>
          <w:lang w:val="en-US"/>
        </w:rPr>
        <w:t xml:space="preserve"> </w:t>
      </w:r>
    </w:p>
    <w:p w14:paraId="6FF7BCC0" w14:textId="24A5C6F4" w:rsidR="002657D3" w:rsidRPr="00987853" w:rsidRDefault="002657D3">
      <w:pPr>
        <w:pStyle w:val="Sinespaciado"/>
        <w:spacing w:line="360" w:lineRule="auto"/>
        <w:ind w:left="708" w:hanging="708"/>
        <w:jc w:val="both"/>
        <w:rPr>
          <w:rFonts w:ascii="Times New Roman" w:hAnsi="Times New Roman" w:cs="Times New Roman"/>
          <w:sz w:val="24"/>
          <w:szCs w:val="24"/>
          <w:lang w:val="en-US"/>
        </w:rPr>
      </w:pPr>
      <w:r w:rsidRPr="00987853">
        <w:rPr>
          <w:rFonts w:ascii="Times New Roman" w:hAnsi="Times New Roman" w:cs="Times New Roman"/>
          <w:sz w:val="24"/>
          <w:szCs w:val="24"/>
          <w:lang w:val="en-US"/>
        </w:rPr>
        <w:t xml:space="preserve">Matteson, M. L., Anderson, L., &amp; Boyden, C. (2016). </w:t>
      </w:r>
      <w:r w:rsidR="00724946">
        <w:rPr>
          <w:rFonts w:ascii="Times New Roman" w:hAnsi="Times New Roman" w:cs="Times New Roman"/>
          <w:sz w:val="24"/>
          <w:szCs w:val="24"/>
          <w:lang w:val="en-US"/>
        </w:rPr>
        <w:t>“</w:t>
      </w:r>
      <w:r w:rsidRPr="00987853">
        <w:rPr>
          <w:rFonts w:ascii="Times New Roman" w:hAnsi="Times New Roman" w:cs="Times New Roman"/>
          <w:sz w:val="24"/>
          <w:szCs w:val="24"/>
          <w:lang w:val="en-US"/>
        </w:rPr>
        <w:t>Soft Skills</w:t>
      </w:r>
      <w:r w:rsidR="00724946">
        <w:rPr>
          <w:rFonts w:ascii="Times New Roman" w:hAnsi="Times New Roman" w:cs="Times New Roman"/>
          <w:sz w:val="24"/>
          <w:szCs w:val="24"/>
          <w:lang w:val="en-US"/>
        </w:rPr>
        <w:t>”</w:t>
      </w:r>
      <w:r w:rsidR="00724946" w:rsidRPr="00987853">
        <w:rPr>
          <w:rFonts w:ascii="Times New Roman" w:hAnsi="Times New Roman" w:cs="Times New Roman"/>
          <w:sz w:val="24"/>
          <w:szCs w:val="24"/>
          <w:lang w:val="en-US"/>
        </w:rPr>
        <w:t xml:space="preserve">: </w:t>
      </w:r>
      <w:r w:rsidRPr="00987853">
        <w:rPr>
          <w:rFonts w:ascii="Times New Roman" w:hAnsi="Times New Roman" w:cs="Times New Roman"/>
          <w:sz w:val="24"/>
          <w:szCs w:val="24"/>
          <w:lang w:val="en-US"/>
        </w:rPr>
        <w:t>A Phrase in Search of Meaning</w:t>
      </w:r>
      <w:r w:rsidRPr="00987853">
        <w:rPr>
          <w:rFonts w:ascii="Times New Roman" w:hAnsi="Times New Roman" w:cs="Times New Roman"/>
          <w:i/>
          <w:iCs/>
          <w:sz w:val="24"/>
          <w:szCs w:val="24"/>
          <w:lang w:val="en-US"/>
        </w:rPr>
        <w:t xml:space="preserve">. </w:t>
      </w:r>
      <w:r w:rsidR="00A41ADA">
        <w:rPr>
          <w:rFonts w:ascii="Times New Roman" w:hAnsi="Times New Roman" w:cs="Times New Roman"/>
          <w:i/>
          <w:iCs/>
          <w:sz w:val="24"/>
          <w:szCs w:val="24"/>
          <w:lang w:val="en-US"/>
        </w:rPr>
        <w:t>P</w:t>
      </w:r>
      <w:r w:rsidR="00A41ADA" w:rsidRPr="00987853">
        <w:rPr>
          <w:rFonts w:ascii="Times New Roman" w:hAnsi="Times New Roman" w:cs="Times New Roman"/>
          <w:i/>
          <w:iCs/>
          <w:sz w:val="24"/>
          <w:szCs w:val="24"/>
          <w:lang w:val="en-US"/>
        </w:rPr>
        <w:t>ortal</w:t>
      </w:r>
      <w:r w:rsidRPr="00987853">
        <w:rPr>
          <w:rFonts w:ascii="Times New Roman" w:hAnsi="Times New Roman" w:cs="Times New Roman"/>
          <w:i/>
          <w:iCs/>
          <w:sz w:val="24"/>
          <w:szCs w:val="24"/>
          <w:lang w:val="en-US"/>
        </w:rPr>
        <w:t>: Libraries and the Academy,</w:t>
      </w:r>
      <w:r w:rsidRPr="00987853">
        <w:rPr>
          <w:rFonts w:ascii="Times New Roman" w:hAnsi="Times New Roman" w:cs="Times New Roman"/>
          <w:sz w:val="24"/>
          <w:szCs w:val="24"/>
          <w:lang w:val="en-US"/>
        </w:rPr>
        <w:t xml:space="preserve"> </w:t>
      </w:r>
      <w:r w:rsidRPr="00AA42A3">
        <w:rPr>
          <w:rFonts w:ascii="Times New Roman" w:hAnsi="Times New Roman" w:cs="Times New Roman"/>
          <w:i/>
          <w:iCs/>
          <w:sz w:val="24"/>
          <w:szCs w:val="24"/>
          <w:lang w:val="en-US"/>
        </w:rPr>
        <w:t>16</w:t>
      </w:r>
      <w:r w:rsidRPr="00987853">
        <w:rPr>
          <w:rFonts w:ascii="Times New Roman" w:hAnsi="Times New Roman" w:cs="Times New Roman"/>
          <w:sz w:val="24"/>
          <w:szCs w:val="24"/>
          <w:lang w:val="en-US"/>
        </w:rPr>
        <w:t>(1), 71-88.</w:t>
      </w:r>
      <w:r w:rsidR="00940D24" w:rsidRPr="00987853">
        <w:rPr>
          <w:rFonts w:ascii="Times New Roman" w:hAnsi="Times New Roman" w:cs="Times New Roman"/>
          <w:sz w:val="24"/>
          <w:szCs w:val="24"/>
          <w:lang w:val="en-US"/>
        </w:rPr>
        <w:t xml:space="preserve"> </w:t>
      </w:r>
    </w:p>
    <w:p w14:paraId="3E3E4295" w14:textId="3489FF57" w:rsidR="002657D3" w:rsidRPr="00987853" w:rsidRDefault="002657D3">
      <w:pPr>
        <w:pStyle w:val="Sinespaciado"/>
        <w:spacing w:line="360" w:lineRule="auto"/>
        <w:ind w:left="708" w:hanging="708"/>
        <w:jc w:val="both"/>
        <w:rPr>
          <w:rFonts w:ascii="Times New Roman" w:hAnsi="Times New Roman" w:cs="Times New Roman"/>
          <w:sz w:val="24"/>
          <w:szCs w:val="24"/>
          <w:lang w:val="en-US"/>
        </w:rPr>
      </w:pPr>
      <w:r w:rsidRPr="00AA42A3">
        <w:rPr>
          <w:rFonts w:ascii="Times New Roman" w:hAnsi="Times New Roman" w:cs="Times New Roman"/>
          <w:sz w:val="24"/>
          <w:szCs w:val="24"/>
        </w:rPr>
        <w:lastRenderedPageBreak/>
        <w:t>Musa, F., Mufti, N., Latiff, R. A.</w:t>
      </w:r>
      <w:r w:rsidR="000C14D1" w:rsidRPr="00AA42A3">
        <w:rPr>
          <w:rFonts w:ascii="Times New Roman" w:hAnsi="Times New Roman" w:cs="Times New Roman"/>
          <w:sz w:val="24"/>
          <w:szCs w:val="24"/>
        </w:rPr>
        <w:t xml:space="preserve"> </w:t>
      </w:r>
      <w:r w:rsidR="000C14D1">
        <w:rPr>
          <w:rFonts w:ascii="Times New Roman" w:hAnsi="Times New Roman" w:cs="Times New Roman"/>
          <w:sz w:val="24"/>
          <w:szCs w:val="24"/>
          <w:lang w:val="en-US"/>
        </w:rPr>
        <w:t>and</w:t>
      </w:r>
      <w:r w:rsidRPr="00987853">
        <w:rPr>
          <w:rFonts w:ascii="Times New Roman" w:hAnsi="Times New Roman" w:cs="Times New Roman"/>
          <w:sz w:val="24"/>
          <w:szCs w:val="24"/>
          <w:lang w:val="en-US"/>
        </w:rPr>
        <w:t xml:space="preserve"> Amin, M. M. (2012). Project-based learning (PjBL): inculcating soft skills in 21st century workplace</w:t>
      </w:r>
      <w:r w:rsidRPr="00987853">
        <w:rPr>
          <w:rFonts w:ascii="Times New Roman" w:hAnsi="Times New Roman" w:cs="Times New Roman"/>
          <w:i/>
          <w:sz w:val="24"/>
          <w:szCs w:val="24"/>
          <w:lang w:val="en-US"/>
        </w:rPr>
        <w:t>. Procedia-Social and Behavioral Sciences</w:t>
      </w:r>
      <w:r w:rsidRPr="00987853">
        <w:rPr>
          <w:rFonts w:ascii="Times New Roman" w:hAnsi="Times New Roman" w:cs="Times New Roman"/>
          <w:sz w:val="24"/>
          <w:szCs w:val="24"/>
          <w:lang w:val="en-US"/>
        </w:rPr>
        <w:t xml:space="preserve">, </w:t>
      </w:r>
      <w:r w:rsidRPr="00AA42A3">
        <w:rPr>
          <w:rFonts w:ascii="Times New Roman" w:hAnsi="Times New Roman" w:cs="Times New Roman"/>
          <w:i/>
          <w:iCs/>
          <w:sz w:val="24"/>
          <w:szCs w:val="24"/>
          <w:lang w:val="en-US"/>
        </w:rPr>
        <w:t>59</w:t>
      </w:r>
      <w:r w:rsidRPr="00987853">
        <w:rPr>
          <w:rFonts w:ascii="Times New Roman" w:hAnsi="Times New Roman" w:cs="Times New Roman"/>
          <w:sz w:val="24"/>
          <w:szCs w:val="24"/>
          <w:lang w:val="en-US"/>
        </w:rPr>
        <w:t>, 565-573.</w:t>
      </w:r>
    </w:p>
    <w:p w14:paraId="758D27BD" w14:textId="54C76864" w:rsidR="002657D3" w:rsidRPr="00987853" w:rsidRDefault="002657D3">
      <w:pPr>
        <w:pStyle w:val="Textoindependiente"/>
        <w:spacing w:after="0" w:line="360" w:lineRule="auto"/>
        <w:ind w:left="708" w:hanging="708"/>
        <w:jc w:val="both"/>
        <w:rPr>
          <w:rFonts w:ascii="Times New Roman" w:hAnsi="Times New Roman" w:cs="Times New Roman"/>
          <w:sz w:val="24"/>
          <w:szCs w:val="24"/>
          <w:shd w:val="clear" w:color="auto" w:fill="FFFFFF"/>
          <w:lang w:val="en-US"/>
        </w:rPr>
      </w:pPr>
      <w:r w:rsidRPr="00987853">
        <w:rPr>
          <w:rFonts w:ascii="Times New Roman" w:hAnsi="Times New Roman" w:cs="Times New Roman"/>
          <w:sz w:val="24"/>
          <w:szCs w:val="24"/>
          <w:shd w:val="clear" w:color="auto" w:fill="FFFFFF"/>
          <w:lang w:val="en-US"/>
        </w:rPr>
        <w:t>Pieterse</w:t>
      </w:r>
      <w:r w:rsidR="005428C7">
        <w:rPr>
          <w:rFonts w:ascii="Times New Roman" w:hAnsi="Times New Roman" w:cs="Times New Roman"/>
          <w:sz w:val="24"/>
          <w:szCs w:val="24"/>
          <w:shd w:val="clear" w:color="auto" w:fill="FFFFFF"/>
          <w:lang w:val="en-US"/>
        </w:rPr>
        <w:t>,</w:t>
      </w:r>
      <w:r w:rsidRPr="00987853">
        <w:rPr>
          <w:rFonts w:ascii="Times New Roman" w:hAnsi="Times New Roman" w:cs="Times New Roman"/>
          <w:sz w:val="24"/>
          <w:szCs w:val="24"/>
          <w:shd w:val="clear" w:color="auto" w:fill="FFFFFF"/>
          <w:lang w:val="en-US"/>
        </w:rPr>
        <w:t xml:space="preserve"> V</w:t>
      </w:r>
      <w:r w:rsidR="005428C7" w:rsidRPr="00987853">
        <w:rPr>
          <w:rFonts w:ascii="Times New Roman" w:hAnsi="Times New Roman" w:cs="Times New Roman"/>
          <w:sz w:val="24"/>
          <w:szCs w:val="24"/>
          <w:shd w:val="clear" w:color="auto" w:fill="FFFFFF"/>
          <w:lang w:val="en-US"/>
        </w:rPr>
        <w:t>.</w:t>
      </w:r>
      <w:r w:rsidR="005428C7">
        <w:rPr>
          <w:rFonts w:ascii="Times New Roman" w:hAnsi="Times New Roman" w:cs="Times New Roman"/>
          <w:sz w:val="24"/>
          <w:szCs w:val="24"/>
          <w:shd w:val="clear" w:color="auto" w:fill="FFFFFF"/>
          <w:lang w:val="en-US"/>
        </w:rPr>
        <w:t xml:space="preserve"> and</w:t>
      </w:r>
      <w:r w:rsidR="005428C7" w:rsidRPr="00987853">
        <w:rPr>
          <w:rFonts w:ascii="Times New Roman" w:hAnsi="Times New Roman" w:cs="Times New Roman"/>
          <w:sz w:val="24"/>
          <w:szCs w:val="24"/>
          <w:shd w:val="clear" w:color="auto" w:fill="FFFFFF"/>
          <w:lang w:val="en-US"/>
        </w:rPr>
        <w:t xml:space="preserve"> </w:t>
      </w:r>
      <w:r w:rsidR="00A75EBA">
        <w:rPr>
          <w:rFonts w:ascii="Times New Roman" w:hAnsi="Times New Roman" w:cs="Times New Roman"/>
          <w:sz w:val="24"/>
          <w:szCs w:val="24"/>
          <w:shd w:val="clear" w:color="auto" w:fill="FFFFFF"/>
          <w:lang w:val="en-US"/>
        </w:rPr>
        <w:t>v</w:t>
      </w:r>
      <w:r w:rsidR="005428C7" w:rsidRPr="00987853">
        <w:rPr>
          <w:rFonts w:ascii="Times New Roman" w:hAnsi="Times New Roman" w:cs="Times New Roman"/>
          <w:sz w:val="24"/>
          <w:szCs w:val="24"/>
          <w:shd w:val="clear" w:color="auto" w:fill="FFFFFF"/>
          <w:lang w:val="en-US"/>
        </w:rPr>
        <w:t xml:space="preserve">an </w:t>
      </w:r>
      <w:r w:rsidRPr="00987853">
        <w:rPr>
          <w:rFonts w:ascii="Times New Roman" w:hAnsi="Times New Roman" w:cs="Times New Roman"/>
          <w:sz w:val="24"/>
          <w:szCs w:val="24"/>
          <w:shd w:val="clear" w:color="auto" w:fill="FFFFFF"/>
          <w:lang w:val="en-US"/>
        </w:rPr>
        <w:t>Eekelen</w:t>
      </w:r>
      <w:r w:rsidR="005428C7">
        <w:rPr>
          <w:rFonts w:ascii="Times New Roman" w:hAnsi="Times New Roman" w:cs="Times New Roman"/>
          <w:sz w:val="24"/>
          <w:szCs w:val="24"/>
          <w:shd w:val="clear" w:color="auto" w:fill="FFFFFF"/>
          <w:lang w:val="en-US"/>
        </w:rPr>
        <w:t>,</w:t>
      </w:r>
      <w:r w:rsidRPr="00987853">
        <w:rPr>
          <w:rFonts w:ascii="Times New Roman" w:hAnsi="Times New Roman" w:cs="Times New Roman"/>
          <w:sz w:val="24"/>
          <w:szCs w:val="24"/>
          <w:shd w:val="clear" w:color="auto" w:fill="FFFFFF"/>
          <w:lang w:val="en-US"/>
        </w:rPr>
        <w:t xml:space="preserve"> M. (2016)</w:t>
      </w:r>
      <w:r w:rsidR="00A41ADA">
        <w:rPr>
          <w:rFonts w:ascii="Times New Roman" w:hAnsi="Times New Roman" w:cs="Times New Roman"/>
          <w:sz w:val="24"/>
          <w:szCs w:val="24"/>
          <w:shd w:val="clear" w:color="auto" w:fill="FFFFFF"/>
          <w:lang w:val="en-US"/>
        </w:rPr>
        <w:t>.</w:t>
      </w:r>
      <w:r w:rsidRPr="00987853">
        <w:rPr>
          <w:rFonts w:ascii="Times New Roman" w:hAnsi="Times New Roman" w:cs="Times New Roman"/>
          <w:sz w:val="24"/>
          <w:szCs w:val="24"/>
          <w:shd w:val="clear" w:color="auto" w:fill="FFFFFF"/>
          <w:lang w:val="en-US"/>
        </w:rPr>
        <w:t xml:space="preserve"> Which Are Harder? Soft Skills or Hard Skills? In Gruner</w:t>
      </w:r>
      <w:r w:rsidR="0027580C">
        <w:rPr>
          <w:rFonts w:ascii="Times New Roman" w:hAnsi="Times New Roman" w:cs="Times New Roman"/>
          <w:sz w:val="24"/>
          <w:szCs w:val="24"/>
          <w:shd w:val="clear" w:color="auto" w:fill="FFFFFF"/>
          <w:lang w:val="en-US"/>
        </w:rPr>
        <w:t>,</w:t>
      </w:r>
      <w:r w:rsidRPr="00987853">
        <w:rPr>
          <w:rFonts w:ascii="Times New Roman" w:hAnsi="Times New Roman" w:cs="Times New Roman"/>
          <w:sz w:val="24"/>
          <w:szCs w:val="24"/>
          <w:shd w:val="clear" w:color="auto" w:fill="FFFFFF"/>
          <w:lang w:val="en-US"/>
        </w:rPr>
        <w:t xml:space="preserve"> S. (</w:t>
      </w:r>
      <w:r w:rsidR="00A75EBA" w:rsidRPr="00987853">
        <w:rPr>
          <w:rFonts w:ascii="Times New Roman" w:hAnsi="Times New Roman" w:cs="Times New Roman"/>
          <w:sz w:val="24"/>
          <w:szCs w:val="24"/>
          <w:shd w:val="clear" w:color="auto" w:fill="FFFFFF"/>
          <w:lang w:val="en-US"/>
        </w:rPr>
        <w:t>ed</w:t>
      </w:r>
      <w:r w:rsidR="00A75EBA">
        <w:rPr>
          <w:rFonts w:ascii="Times New Roman" w:hAnsi="Times New Roman" w:cs="Times New Roman"/>
          <w:sz w:val="24"/>
          <w:szCs w:val="24"/>
          <w:shd w:val="clear" w:color="auto" w:fill="FFFFFF"/>
          <w:lang w:val="en-US"/>
        </w:rPr>
        <w:t>.</w:t>
      </w:r>
      <w:r w:rsidRPr="00987853">
        <w:rPr>
          <w:rFonts w:ascii="Times New Roman" w:hAnsi="Times New Roman" w:cs="Times New Roman"/>
          <w:sz w:val="24"/>
          <w:szCs w:val="24"/>
          <w:shd w:val="clear" w:color="auto" w:fill="FFFFFF"/>
          <w:lang w:val="en-US"/>
        </w:rPr>
        <w:t>)</w:t>
      </w:r>
      <w:r w:rsidR="00A75EBA">
        <w:rPr>
          <w:rFonts w:ascii="Times New Roman" w:hAnsi="Times New Roman" w:cs="Times New Roman"/>
          <w:sz w:val="24"/>
          <w:szCs w:val="24"/>
          <w:shd w:val="clear" w:color="auto" w:fill="FFFFFF"/>
          <w:lang w:val="en-US"/>
        </w:rPr>
        <w:t>,</w:t>
      </w:r>
      <w:r w:rsidRPr="00987853">
        <w:rPr>
          <w:rFonts w:ascii="Times New Roman" w:hAnsi="Times New Roman" w:cs="Times New Roman"/>
          <w:sz w:val="24"/>
          <w:szCs w:val="24"/>
          <w:shd w:val="clear" w:color="auto" w:fill="FFFFFF"/>
          <w:lang w:val="en-US"/>
        </w:rPr>
        <w:t xml:space="preserve"> </w:t>
      </w:r>
      <w:r w:rsidRPr="00AA42A3">
        <w:rPr>
          <w:rFonts w:ascii="Times New Roman" w:hAnsi="Times New Roman" w:cs="Times New Roman"/>
          <w:i/>
          <w:iCs/>
          <w:sz w:val="24"/>
          <w:szCs w:val="24"/>
          <w:shd w:val="clear" w:color="auto" w:fill="FFFFFF"/>
          <w:lang w:val="en-US"/>
        </w:rPr>
        <w:t>ICT Education. SACLA 2016</w:t>
      </w:r>
      <w:r w:rsidR="0027580C">
        <w:rPr>
          <w:rFonts w:ascii="Times New Roman" w:hAnsi="Times New Roman" w:cs="Times New Roman"/>
          <w:i/>
          <w:iCs/>
          <w:sz w:val="24"/>
          <w:szCs w:val="24"/>
          <w:shd w:val="clear" w:color="auto" w:fill="FFFFFF"/>
          <w:lang w:val="en-US"/>
        </w:rPr>
        <w:t xml:space="preserve"> </w:t>
      </w:r>
      <w:r w:rsidR="0027580C">
        <w:rPr>
          <w:rFonts w:ascii="Times New Roman" w:hAnsi="Times New Roman" w:cs="Times New Roman"/>
          <w:sz w:val="24"/>
          <w:szCs w:val="24"/>
          <w:shd w:val="clear" w:color="auto" w:fill="FFFFFF"/>
          <w:lang w:val="en-US"/>
        </w:rPr>
        <w:t>(</w:t>
      </w:r>
      <w:r w:rsidR="0027580C" w:rsidRPr="0027580C">
        <w:rPr>
          <w:rFonts w:ascii="Times New Roman" w:hAnsi="Times New Roman" w:cs="Times New Roman"/>
          <w:sz w:val="24"/>
          <w:szCs w:val="24"/>
          <w:shd w:val="clear" w:color="auto" w:fill="FFFFFF"/>
          <w:lang w:val="en-US"/>
        </w:rPr>
        <w:t>pp 160-167</w:t>
      </w:r>
      <w:r w:rsidR="0027580C">
        <w:rPr>
          <w:rFonts w:ascii="Times New Roman" w:hAnsi="Times New Roman" w:cs="Times New Roman"/>
          <w:sz w:val="24"/>
          <w:szCs w:val="24"/>
          <w:shd w:val="clear" w:color="auto" w:fill="FFFFFF"/>
          <w:lang w:val="en-US"/>
        </w:rPr>
        <w:t>)</w:t>
      </w:r>
      <w:r w:rsidRPr="00AA42A3">
        <w:rPr>
          <w:rFonts w:ascii="Times New Roman" w:hAnsi="Times New Roman" w:cs="Times New Roman"/>
          <w:i/>
          <w:iCs/>
          <w:sz w:val="24"/>
          <w:szCs w:val="24"/>
          <w:shd w:val="clear" w:color="auto" w:fill="FFFFFF"/>
          <w:lang w:val="en-US"/>
        </w:rPr>
        <w:t>.</w:t>
      </w:r>
      <w:r w:rsidRPr="00987853">
        <w:rPr>
          <w:rFonts w:ascii="Times New Roman" w:hAnsi="Times New Roman" w:cs="Times New Roman"/>
          <w:sz w:val="24"/>
          <w:szCs w:val="24"/>
          <w:shd w:val="clear" w:color="auto" w:fill="FFFFFF"/>
          <w:lang w:val="en-US"/>
        </w:rPr>
        <w:t xml:space="preserve"> Cham</w:t>
      </w:r>
      <w:r w:rsidR="002C5331">
        <w:rPr>
          <w:rFonts w:ascii="Times New Roman" w:hAnsi="Times New Roman" w:cs="Times New Roman"/>
          <w:sz w:val="24"/>
          <w:szCs w:val="24"/>
          <w:shd w:val="clear" w:color="auto" w:fill="FFFFFF"/>
          <w:lang w:val="en-US"/>
        </w:rPr>
        <w:t xml:space="preserve">, Switzerland: </w:t>
      </w:r>
      <w:r w:rsidR="002C5331" w:rsidRPr="002A4ABB">
        <w:rPr>
          <w:rFonts w:ascii="Times New Roman" w:hAnsi="Times New Roman" w:cs="Times New Roman"/>
          <w:sz w:val="24"/>
          <w:szCs w:val="24"/>
          <w:shd w:val="clear" w:color="auto" w:fill="FFFFFF"/>
          <w:lang w:val="en-US"/>
        </w:rPr>
        <w:t>Springer</w:t>
      </w:r>
      <w:r w:rsidRPr="00987853">
        <w:rPr>
          <w:rFonts w:ascii="Times New Roman" w:hAnsi="Times New Roman" w:cs="Times New Roman"/>
          <w:sz w:val="24"/>
          <w:szCs w:val="24"/>
          <w:shd w:val="clear" w:color="auto" w:fill="FFFFFF"/>
          <w:lang w:val="en-US"/>
        </w:rPr>
        <w:t>.</w:t>
      </w:r>
      <w:r w:rsidR="007C7237" w:rsidRPr="00987853">
        <w:rPr>
          <w:rFonts w:ascii="Times New Roman" w:hAnsi="Times New Roman" w:cs="Times New Roman"/>
          <w:sz w:val="24"/>
          <w:szCs w:val="24"/>
          <w:shd w:val="clear" w:color="auto" w:fill="FFFFFF"/>
          <w:lang w:val="en-US"/>
        </w:rPr>
        <w:t xml:space="preserve"> </w:t>
      </w:r>
      <w:r w:rsidR="005428C7">
        <w:rPr>
          <w:rFonts w:ascii="Times New Roman" w:hAnsi="Times New Roman" w:cs="Times New Roman"/>
          <w:sz w:val="24"/>
          <w:szCs w:val="24"/>
          <w:shd w:val="clear" w:color="auto" w:fill="FFFFFF"/>
          <w:lang w:val="en-US"/>
        </w:rPr>
        <w:t>Retrieved from</w:t>
      </w:r>
      <w:r w:rsidR="007C7237" w:rsidRPr="00987853">
        <w:rPr>
          <w:rFonts w:ascii="Times New Roman" w:hAnsi="Times New Roman" w:cs="Times New Roman"/>
          <w:sz w:val="24"/>
          <w:szCs w:val="24"/>
          <w:shd w:val="clear" w:color="auto" w:fill="FFFFFF"/>
          <w:lang w:val="en-US"/>
        </w:rPr>
        <w:t xml:space="preserve"> </w:t>
      </w:r>
      <w:r w:rsidR="007C7237" w:rsidRPr="00967177">
        <w:rPr>
          <w:rFonts w:ascii="Times New Roman" w:hAnsi="Times New Roman" w:cs="Times New Roman"/>
          <w:spacing w:val="4"/>
          <w:sz w:val="24"/>
          <w:szCs w:val="24"/>
          <w:shd w:val="clear" w:color="auto" w:fill="FFFFFF"/>
          <w:lang w:val="en-US"/>
        </w:rPr>
        <w:t>https://doi.org/10.1007/978-3-319-47680-3_15</w:t>
      </w:r>
      <w:r w:rsidR="007C7237" w:rsidRPr="00AA42A3">
        <w:rPr>
          <w:rFonts w:ascii="Times New Roman" w:hAnsi="Times New Roman" w:cs="Times New Roman"/>
          <w:color w:val="333333"/>
          <w:spacing w:val="4"/>
          <w:sz w:val="24"/>
          <w:szCs w:val="24"/>
          <w:shd w:val="clear" w:color="auto" w:fill="FFFFFF"/>
          <w:lang w:val="en-US"/>
        </w:rPr>
        <w:t>.</w:t>
      </w:r>
    </w:p>
    <w:p w14:paraId="375FC8FF" w14:textId="7507D7E7" w:rsidR="002657D3" w:rsidRPr="00987853" w:rsidRDefault="002657D3" w:rsidP="00AA42A3">
      <w:pPr>
        <w:spacing w:after="0" w:line="360" w:lineRule="auto"/>
        <w:ind w:left="708" w:hanging="708"/>
        <w:jc w:val="both"/>
        <w:rPr>
          <w:rFonts w:ascii="Times New Roman" w:hAnsi="Times New Roman" w:cs="Times New Roman"/>
          <w:i/>
          <w:spacing w:val="4"/>
          <w:sz w:val="24"/>
          <w:szCs w:val="24"/>
          <w:shd w:val="clear" w:color="auto" w:fill="FFFFFF"/>
          <w:lang w:val="en-US"/>
        </w:rPr>
      </w:pPr>
      <w:r w:rsidRPr="00987853">
        <w:rPr>
          <w:rFonts w:ascii="Times New Roman" w:hAnsi="Times New Roman" w:cs="Times New Roman"/>
          <w:spacing w:val="4"/>
          <w:sz w:val="24"/>
          <w:szCs w:val="24"/>
          <w:shd w:val="clear" w:color="auto" w:fill="FFFFFF"/>
          <w:lang w:val="en-US"/>
        </w:rPr>
        <w:t>Pool</w:t>
      </w:r>
      <w:r w:rsidR="008E7341">
        <w:rPr>
          <w:rFonts w:ascii="Times New Roman" w:hAnsi="Times New Roman" w:cs="Times New Roman"/>
          <w:spacing w:val="4"/>
          <w:sz w:val="24"/>
          <w:szCs w:val="24"/>
          <w:shd w:val="clear" w:color="auto" w:fill="FFFFFF"/>
          <w:lang w:val="en-US"/>
        </w:rPr>
        <w:t>,</w:t>
      </w:r>
      <w:r w:rsidRPr="00987853">
        <w:rPr>
          <w:rFonts w:ascii="Times New Roman" w:hAnsi="Times New Roman" w:cs="Times New Roman"/>
          <w:spacing w:val="4"/>
          <w:sz w:val="24"/>
          <w:szCs w:val="24"/>
          <w:shd w:val="clear" w:color="auto" w:fill="FFFFFF"/>
          <w:lang w:val="en-US"/>
        </w:rPr>
        <w:t xml:space="preserve"> L.</w:t>
      </w:r>
      <w:r w:rsidR="008E7341">
        <w:rPr>
          <w:rFonts w:ascii="Times New Roman" w:hAnsi="Times New Roman" w:cs="Times New Roman"/>
          <w:spacing w:val="4"/>
          <w:sz w:val="24"/>
          <w:szCs w:val="24"/>
          <w:shd w:val="clear" w:color="auto" w:fill="FFFFFF"/>
          <w:lang w:val="en-US"/>
        </w:rPr>
        <w:t xml:space="preserve"> </w:t>
      </w:r>
      <w:r w:rsidRPr="00987853">
        <w:rPr>
          <w:rFonts w:ascii="Times New Roman" w:hAnsi="Times New Roman" w:cs="Times New Roman"/>
          <w:spacing w:val="4"/>
          <w:sz w:val="24"/>
          <w:szCs w:val="24"/>
          <w:shd w:val="clear" w:color="auto" w:fill="FFFFFF"/>
          <w:lang w:val="en-US"/>
        </w:rPr>
        <w:t>D. (2017)</w:t>
      </w:r>
      <w:r w:rsidR="00A41ADA">
        <w:rPr>
          <w:rFonts w:ascii="Times New Roman" w:hAnsi="Times New Roman" w:cs="Times New Roman"/>
          <w:spacing w:val="4"/>
          <w:sz w:val="24"/>
          <w:szCs w:val="24"/>
          <w:shd w:val="clear" w:color="auto" w:fill="FFFFFF"/>
          <w:lang w:val="en-US"/>
        </w:rPr>
        <w:t>.</w:t>
      </w:r>
      <w:r w:rsidRPr="00987853">
        <w:rPr>
          <w:rFonts w:ascii="Times New Roman" w:hAnsi="Times New Roman" w:cs="Times New Roman"/>
          <w:spacing w:val="4"/>
          <w:sz w:val="24"/>
          <w:szCs w:val="24"/>
          <w:shd w:val="clear" w:color="auto" w:fill="FFFFFF"/>
          <w:lang w:val="en-US"/>
        </w:rPr>
        <w:t xml:space="preserve"> Developing Graduate Employability: The CareerEDGE Model and the Importance of Emotional Intelligence. </w:t>
      </w:r>
      <w:r w:rsidRPr="00987853">
        <w:rPr>
          <w:rFonts w:ascii="Times New Roman" w:hAnsi="Times New Roman" w:cs="Times New Roman"/>
          <w:iCs/>
          <w:spacing w:val="4"/>
          <w:sz w:val="24"/>
          <w:szCs w:val="24"/>
          <w:shd w:val="clear" w:color="auto" w:fill="FFFFFF"/>
          <w:lang w:val="en-US"/>
        </w:rPr>
        <w:t>In Tomlinson</w:t>
      </w:r>
      <w:r w:rsidR="008E7341">
        <w:rPr>
          <w:rFonts w:ascii="Times New Roman" w:hAnsi="Times New Roman" w:cs="Times New Roman"/>
          <w:iCs/>
          <w:spacing w:val="4"/>
          <w:sz w:val="24"/>
          <w:szCs w:val="24"/>
          <w:shd w:val="clear" w:color="auto" w:fill="FFFFFF"/>
          <w:lang w:val="en-US"/>
        </w:rPr>
        <w:t>,</w:t>
      </w:r>
      <w:r w:rsidRPr="00987853">
        <w:rPr>
          <w:rFonts w:ascii="Times New Roman" w:hAnsi="Times New Roman" w:cs="Times New Roman"/>
          <w:iCs/>
          <w:spacing w:val="4"/>
          <w:sz w:val="24"/>
          <w:szCs w:val="24"/>
          <w:shd w:val="clear" w:color="auto" w:fill="FFFFFF"/>
          <w:lang w:val="en-US"/>
        </w:rPr>
        <w:t xml:space="preserve"> M</w:t>
      </w:r>
      <w:r w:rsidR="008E7341" w:rsidRPr="00987853">
        <w:rPr>
          <w:rFonts w:ascii="Times New Roman" w:hAnsi="Times New Roman" w:cs="Times New Roman"/>
          <w:iCs/>
          <w:spacing w:val="4"/>
          <w:sz w:val="24"/>
          <w:szCs w:val="24"/>
          <w:shd w:val="clear" w:color="auto" w:fill="FFFFFF"/>
          <w:lang w:val="en-US"/>
        </w:rPr>
        <w:t>.</w:t>
      </w:r>
      <w:r w:rsidR="008E7341">
        <w:rPr>
          <w:rFonts w:ascii="Times New Roman" w:hAnsi="Times New Roman" w:cs="Times New Roman"/>
          <w:iCs/>
          <w:spacing w:val="4"/>
          <w:sz w:val="24"/>
          <w:szCs w:val="24"/>
          <w:shd w:val="clear" w:color="auto" w:fill="FFFFFF"/>
          <w:lang w:val="en-US"/>
        </w:rPr>
        <w:t xml:space="preserve"> and</w:t>
      </w:r>
      <w:r w:rsidR="008E7341" w:rsidRPr="00987853">
        <w:rPr>
          <w:rFonts w:ascii="Times New Roman" w:hAnsi="Times New Roman" w:cs="Times New Roman"/>
          <w:iCs/>
          <w:spacing w:val="4"/>
          <w:sz w:val="24"/>
          <w:szCs w:val="24"/>
          <w:shd w:val="clear" w:color="auto" w:fill="FFFFFF"/>
          <w:lang w:val="en-US"/>
        </w:rPr>
        <w:t xml:space="preserve"> </w:t>
      </w:r>
      <w:r w:rsidRPr="00987853">
        <w:rPr>
          <w:rFonts w:ascii="Times New Roman" w:hAnsi="Times New Roman" w:cs="Times New Roman"/>
          <w:iCs/>
          <w:spacing w:val="4"/>
          <w:sz w:val="24"/>
          <w:szCs w:val="24"/>
          <w:shd w:val="clear" w:color="auto" w:fill="FFFFFF"/>
          <w:lang w:val="en-US"/>
        </w:rPr>
        <w:t>Holmes</w:t>
      </w:r>
      <w:r w:rsidR="008E7341">
        <w:rPr>
          <w:rFonts w:ascii="Times New Roman" w:hAnsi="Times New Roman" w:cs="Times New Roman"/>
          <w:iCs/>
          <w:spacing w:val="4"/>
          <w:sz w:val="24"/>
          <w:szCs w:val="24"/>
          <w:shd w:val="clear" w:color="auto" w:fill="FFFFFF"/>
          <w:lang w:val="en-US"/>
        </w:rPr>
        <w:t>,</w:t>
      </w:r>
      <w:r w:rsidRPr="00987853">
        <w:rPr>
          <w:rFonts w:ascii="Times New Roman" w:hAnsi="Times New Roman" w:cs="Times New Roman"/>
          <w:iCs/>
          <w:spacing w:val="4"/>
          <w:sz w:val="24"/>
          <w:szCs w:val="24"/>
          <w:shd w:val="clear" w:color="auto" w:fill="FFFFFF"/>
          <w:lang w:val="en-US"/>
        </w:rPr>
        <w:t xml:space="preserve"> L. (eds</w:t>
      </w:r>
      <w:r w:rsidR="008E7341">
        <w:rPr>
          <w:rFonts w:ascii="Times New Roman" w:hAnsi="Times New Roman" w:cs="Times New Roman"/>
          <w:iCs/>
          <w:spacing w:val="4"/>
          <w:sz w:val="24"/>
          <w:szCs w:val="24"/>
          <w:shd w:val="clear" w:color="auto" w:fill="FFFFFF"/>
          <w:lang w:val="en-US"/>
        </w:rPr>
        <w:t>.</w:t>
      </w:r>
      <w:r w:rsidRPr="00987853">
        <w:rPr>
          <w:rFonts w:ascii="Times New Roman" w:hAnsi="Times New Roman" w:cs="Times New Roman"/>
          <w:iCs/>
          <w:spacing w:val="4"/>
          <w:sz w:val="24"/>
          <w:szCs w:val="24"/>
          <w:shd w:val="clear" w:color="auto" w:fill="FFFFFF"/>
          <w:lang w:val="en-US"/>
        </w:rPr>
        <w:t>)</w:t>
      </w:r>
      <w:r w:rsidR="008E7341">
        <w:rPr>
          <w:rFonts w:ascii="Times New Roman" w:hAnsi="Times New Roman" w:cs="Times New Roman"/>
          <w:iCs/>
          <w:spacing w:val="4"/>
          <w:sz w:val="24"/>
          <w:szCs w:val="24"/>
          <w:shd w:val="clear" w:color="auto" w:fill="FFFFFF"/>
          <w:lang w:val="en-US"/>
        </w:rPr>
        <w:t>,</w:t>
      </w:r>
      <w:r w:rsidRPr="00987853">
        <w:rPr>
          <w:rFonts w:ascii="Times New Roman" w:hAnsi="Times New Roman" w:cs="Times New Roman"/>
          <w:iCs/>
          <w:spacing w:val="4"/>
          <w:sz w:val="24"/>
          <w:szCs w:val="24"/>
          <w:shd w:val="clear" w:color="auto" w:fill="FFFFFF"/>
          <w:lang w:val="en-US"/>
        </w:rPr>
        <w:t xml:space="preserve"> </w:t>
      </w:r>
      <w:r w:rsidRPr="00987853">
        <w:rPr>
          <w:rFonts w:ascii="Times New Roman" w:hAnsi="Times New Roman" w:cs="Times New Roman"/>
          <w:i/>
          <w:spacing w:val="4"/>
          <w:sz w:val="24"/>
          <w:szCs w:val="24"/>
          <w:shd w:val="clear" w:color="auto" w:fill="FFFFFF"/>
          <w:lang w:val="en-US"/>
        </w:rPr>
        <w:t>Graduate Employability in Conte</w:t>
      </w:r>
      <w:r w:rsidR="00352B7D" w:rsidRPr="00987853">
        <w:rPr>
          <w:rFonts w:ascii="Times New Roman" w:hAnsi="Times New Roman" w:cs="Times New Roman"/>
          <w:i/>
          <w:spacing w:val="4"/>
          <w:sz w:val="24"/>
          <w:szCs w:val="24"/>
          <w:shd w:val="clear" w:color="auto" w:fill="FFFFFF"/>
          <w:lang w:val="en-US"/>
        </w:rPr>
        <w:t xml:space="preserve">xt. </w:t>
      </w:r>
      <w:r w:rsidR="00352B7D" w:rsidRPr="00987853">
        <w:rPr>
          <w:rFonts w:ascii="Times New Roman" w:hAnsi="Times New Roman" w:cs="Times New Roman"/>
          <w:spacing w:val="4"/>
          <w:sz w:val="24"/>
          <w:szCs w:val="24"/>
          <w:shd w:val="clear" w:color="auto" w:fill="FFFFFF"/>
          <w:lang w:val="en-US"/>
        </w:rPr>
        <w:t>London</w:t>
      </w:r>
      <w:r w:rsidR="008E7341">
        <w:rPr>
          <w:rFonts w:ascii="Times New Roman" w:hAnsi="Times New Roman" w:cs="Times New Roman"/>
          <w:spacing w:val="4"/>
          <w:sz w:val="24"/>
          <w:szCs w:val="24"/>
          <w:shd w:val="clear" w:color="auto" w:fill="FFFFFF"/>
          <w:lang w:val="en-US"/>
        </w:rPr>
        <w:t xml:space="preserve">, England: </w:t>
      </w:r>
      <w:r w:rsidR="008E7341" w:rsidRPr="002A4ABB">
        <w:rPr>
          <w:rFonts w:ascii="Times New Roman" w:hAnsi="Times New Roman" w:cs="Times New Roman"/>
          <w:spacing w:val="4"/>
          <w:sz w:val="24"/>
          <w:szCs w:val="24"/>
          <w:shd w:val="clear" w:color="auto" w:fill="FFFFFF"/>
          <w:lang w:val="en-US"/>
        </w:rPr>
        <w:t>Palgrave Macmillan</w:t>
      </w:r>
      <w:r w:rsidR="00352B7D" w:rsidRPr="00987853">
        <w:rPr>
          <w:rFonts w:ascii="Times New Roman" w:hAnsi="Times New Roman" w:cs="Times New Roman"/>
          <w:spacing w:val="4"/>
          <w:sz w:val="24"/>
          <w:szCs w:val="24"/>
          <w:shd w:val="clear" w:color="auto" w:fill="FFFFFF"/>
          <w:lang w:val="en-US"/>
        </w:rPr>
        <w:t>.</w:t>
      </w:r>
      <w:r w:rsidR="008E7341">
        <w:rPr>
          <w:rFonts w:ascii="Times New Roman" w:hAnsi="Times New Roman" w:cs="Times New Roman"/>
          <w:spacing w:val="4"/>
          <w:sz w:val="24"/>
          <w:szCs w:val="24"/>
          <w:shd w:val="clear" w:color="auto" w:fill="FFFFFF"/>
          <w:lang w:val="en-US"/>
        </w:rPr>
        <w:t xml:space="preserve"> Retrieved from</w:t>
      </w:r>
      <w:r w:rsidR="00352B7D" w:rsidRPr="00987853">
        <w:rPr>
          <w:rFonts w:ascii="Times New Roman" w:hAnsi="Times New Roman" w:cs="Times New Roman"/>
          <w:spacing w:val="4"/>
          <w:sz w:val="24"/>
          <w:szCs w:val="24"/>
          <w:shd w:val="clear" w:color="auto" w:fill="FFFFFF"/>
          <w:lang w:val="en-US"/>
        </w:rPr>
        <w:t xml:space="preserve"> </w:t>
      </w:r>
      <w:r w:rsidR="00352B7D" w:rsidRPr="00967177">
        <w:rPr>
          <w:rFonts w:ascii="Times New Roman" w:hAnsi="Times New Roman" w:cs="Times New Roman"/>
          <w:spacing w:val="4"/>
          <w:sz w:val="24"/>
          <w:szCs w:val="24"/>
          <w:shd w:val="clear" w:color="auto" w:fill="FFFFFF"/>
          <w:lang w:val="en-US"/>
        </w:rPr>
        <w:t>https://doi.org/10.1057/978-1-137-57168-7_15</w:t>
      </w:r>
      <w:r w:rsidR="00352B7D" w:rsidRPr="00AA42A3">
        <w:rPr>
          <w:rFonts w:ascii="Times New Roman" w:hAnsi="Times New Roman" w:cs="Times New Roman"/>
          <w:color w:val="333333"/>
          <w:spacing w:val="4"/>
          <w:sz w:val="24"/>
          <w:szCs w:val="24"/>
          <w:shd w:val="clear" w:color="auto" w:fill="FFFFFF"/>
          <w:lang w:val="en-US"/>
        </w:rPr>
        <w:t xml:space="preserve">. </w:t>
      </w:r>
    </w:p>
    <w:p w14:paraId="790A9BF2" w14:textId="634069B5" w:rsidR="002657D3" w:rsidRPr="00987853" w:rsidRDefault="002657D3">
      <w:pPr>
        <w:pStyle w:val="Sinespaciado"/>
        <w:spacing w:line="360" w:lineRule="auto"/>
        <w:ind w:left="708" w:hanging="708"/>
        <w:jc w:val="both"/>
        <w:rPr>
          <w:rFonts w:ascii="Times New Roman" w:hAnsi="Times New Roman" w:cs="Times New Roman"/>
          <w:sz w:val="24"/>
          <w:szCs w:val="24"/>
          <w:lang w:val="en-US"/>
        </w:rPr>
      </w:pPr>
      <w:r w:rsidRPr="00987853">
        <w:rPr>
          <w:rFonts w:ascii="Times New Roman" w:hAnsi="Times New Roman" w:cs="Times New Roman"/>
          <w:sz w:val="24"/>
          <w:szCs w:val="24"/>
          <w:lang w:val="en-US"/>
        </w:rPr>
        <w:t xml:space="preserve">Rao, M. S. (2014). Enhancing employability in engineering and management students through soft skills. </w:t>
      </w:r>
      <w:r w:rsidRPr="00987853">
        <w:rPr>
          <w:rFonts w:ascii="Times New Roman" w:hAnsi="Times New Roman" w:cs="Times New Roman"/>
          <w:i/>
          <w:sz w:val="24"/>
          <w:szCs w:val="24"/>
          <w:lang w:val="en-US"/>
        </w:rPr>
        <w:t>Industrial and Commercial Training</w:t>
      </w:r>
      <w:r w:rsidRPr="00987853">
        <w:rPr>
          <w:rFonts w:ascii="Times New Roman" w:hAnsi="Times New Roman" w:cs="Times New Roman"/>
          <w:sz w:val="24"/>
          <w:szCs w:val="24"/>
          <w:lang w:val="en-US"/>
        </w:rPr>
        <w:t xml:space="preserve">, </w:t>
      </w:r>
      <w:r w:rsidRPr="00AA42A3">
        <w:rPr>
          <w:rFonts w:ascii="Times New Roman" w:hAnsi="Times New Roman" w:cs="Times New Roman"/>
          <w:i/>
          <w:iCs/>
          <w:sz w:val="24"/>
          <w:szCs w:val="24"/>
          <w:lang w:val="en-US"/>
        </w:rPr>
        <w:t>46</w:t>
      </w:r>
      <w:r w:rsidRPr="00987853">
        <w:rPr>
          <w:rFonts w:ascii="Times New Roman" w:hAnsi="Times New Roman" w:cs="Times New Roman"/>
          <w:sz w:val="24"/>
          <w:szCs w:val="24"/>
          <w:lang w:val="en-US"/>
        </w:rPr>
        <w:t>(1), 42-48.</w:t>
      </w:r>
    </w:p>
    <w:p w14:paraId="270D9D29" w14:textId="236F8F12" w:rsidR="002657D3" w:rsidRPr="00987853" w:rsidRDefault="002657D3">
      <w:pPr>
        <w:pStyle w:val="Textoindependiente"/>
        <w:spacing w:after="0" w:line="360" w:lineRule="auto"/>
        <w:ind w:left="708" w:hanging="708"/>
        <w:jc w:val="both"/>
        <w:rPr>
          <w:rFonts w:ascii="Times New Roman" w:hAnsi="Times New Roman" w:cs="Times New Roman"/>
          <w:spacing w:val="4"/>
          <w:sz w:val="24"/>
          <w:szCs w:val="24"/>
          <w:shd w:val="clear" w:color="auto" w:fill="FFFFFF"/>
          <w:lang w:val="en-US"/>
        </w:rPr>
      </w:pPr>
      <w:r w:rsidRPr="00AA42A3">
        <w:rPr>
          <w:rFonts w:ascii="Times New Roman" w:hAnsi="Times New Roman" w:cs="Times New Roman"/>
          <w:spacing w:val="4"/>
          <w:sz w:val="24"/>
          <w:szCs w:val="24"/>
          <w:shd w:val="clear" w:color="auto" w:fill="FFFFFF"/>
          <w:lang w:val="es-MX"/>
        </w:rPr>
        <w:t>Retnanto</w:t>
      </w:r>
      <w:r w:rsidR="00CD65EA">
        <w:rPr>
          <w:rFonts w:ascii="Times New Roman" w:hAnsi="Times New Roman" w:cs="Times New Roman"/>
          <w:spacing w:val="4"/>
          <w:sz w:val="24"/>
          <w:szCs w:val="24"/>
          <w:shd w:val="clear" w:color="auto" w:fill="FFFFFF"/>
          <w:lang w:val="es-MX"/>
        </w:rPr>
        <w:t>,</w:t>
      </w:r>
      <w:r w:rsidRPr="00AA42A3">
        <w:rPr>
          <w:rFonts w:ascii="Times New Roman" w:hAnsi="Times New Roman" w:cs="Times New Roman"/>
          <w:spacing w:val="4"/>
          <w:sz w:val="24"/>
          <w:szCs w:val="24"/>
          <w:shd w:val="clear" w:color="auto" w:fill="FFFFFF"/>
          <w:lang w:val="es-MX"/>
        </w:rPr>
        <w:t xml:space="preserve"> A., Parsaei</w:t>
      </w:r>
      <w:r w:rsidR="00CD65EA">
        <w:rPr>
          <w:rFonts w:ascii="Times New Roman" w:hAnsi="Times New Roman" w:cs="Times New Roman"/>
          <w:spacing w:val="4"/>
          <w:sz w:val="24"/>
          <w:szCs w:val="24"/>
          <w:shd w:val="clear" w:color="auto" w:fill="FFFFFF"/>
          <w:lang w:val="es-MX"/>
        </w:rPr>
        <w:t>,</w:t>
      </w:r>
      <w:r w:rsidRPr="00AA42A3">
        <w:rPr>
          <w:rFonts w:ascii="Times New Roman" w:hAnsi="Times New Roman" w:cs="Times New Roman"/>
          <w:spacing w:val="4"/>
          <w:sz w:val="24"/>
          <w:szCs w:val="24"/>
          <w:shd w:val="clear" w:color="auto" w:fill="FFFFFF"/>
          <w:lang w:val="es-MX"/>
        </w:rPr>
        <w:t xml:space="preserve"> H.</w:t>
      </w:r>
      <w:r w:rsidR="00AB374A" w:rsidRPr="00AA42A3">
        <w:rPr>
          <w:rFonts w:ascii="Times New Roman" w:hAnsi="Times New Roman" w:cs="Times New Roman"/>
          <w:spacing w:val="4"/>
          <w:sz w:val="24"/>
          <w:szCs w:val="24"/>
          <w:shd w:val="clear" w:color="auto" w:fill="FFFFFF"/>
          <w:lang w:val="es-MX"/>
        </w:rPr>
        <w:t xml:space="preserve"> </w:t>
      </w:r>
      <w:r w:rsidRPr="00AA42A3">
        <w:rPr>
          <w:rFonts w:ascii="Times New Roman" w:hAnsi="Times New Roman" w:cs="Times New Roman"/>
          <w:spacing w:val="4"/>
          <w:sz w:val="24"/>
          <w:szCs w:val="24"/>
          <w:shd w:val="clear" w:color="auto" w:fill="FFFFFF"/>
          <w:lang w:val="es-MX"/>
        </w:rPr>
        <w:t>R.</w:t>
      </w:r>
      <w:r w:rsidR="00AB374A" w:rsidRPr="00AB374A">
        <w:rPr>
          <w:rFonts w:ascii="Times New Roman" w:hAnsi="Times New Roman" w:cs="Times New Roman"/>
          <w:spacing w:val="4"/>
          <w:sz w:val="24"/>
          <w:szCs w:val="24"/>
          <w:shd w:val="clear" w:color="auto" w:fill="FFFFFF"/>
          <w:lang w:val="es-MX"/>
        </w:rPr>
        <w:t xml:space="preserve"> </w:t>
      </w:r>
      <w:r w:rsidR="00AB374A" w:rsidRPr="00AA42A3">
        <w:rPr>
          <w:rFonts w:ascii="Times New Roman" w:hAnsi="Times New Roman" w:cs="Times New Roman"/>
          <w:spacing w:val="4"/>
          <w:sz w:val="24"/>
          <w:szCs w:val="24"/>
          <w:shd w:val="clear" w:color="auto" w:fill="FFFFFF"/>
          <w:lang w:val="en-US"/>
        </w:rPr>
        <w:t>and</w:t>
      </w:r>
      <w:r w:rsidRPr="00AB374A">
        <w:rPr>
          <w:rFonts w:ascii="Times New Roman" w:hAnsi="Times New Roman" w:cs="Times New Roman"/>
          <w:spacing w:val="4"/>
          <w:sz w:val="24"/>
          <w:szCs w:val="24"/>
          <w:shd w:val="clear" w:color="auto" w:fill="FFFFFF"/>
          <w:lang w:val="en-US"/>
        </w:rPr>
        <w:t xml:space="preserve"> Parsaei</w:t>
      </w:r>
      <w:r w:rsidR="00CD65EA">
        <w:rPr>
          <w:rFonts w:ascii="Times New Roman" w:hAnsi="Times New Roman" w:cs="Times New Roman"/>
          <w:spacing w:val="4"/>
          <w:sz w:val="24"/>
          <w:szCs w:val="24"/>
          <w:shd w:val="clear" w:color="auto" w:fill="FFFFFF"/>
          <w:lang w:val="en-US"/>
        </w:rPr>
        <w:t>,</w:t>
      </w:r>
      <w:r w:rsidRPr="00AB374A">
        <w:rPr>
          <w:rFonts w:ascii="Times New Roman" w:hAnsi="Times New Roman" w:cs="Times New Roman"/>
          <w:spacing w:val="4"/>
          <w:sz w:val="24"/>
          <w:szCs w:val="24"/>
          <w:shd w:val="clear" w:color="auto" w:fill="FFFFFF"/>
          <w:lang w:val="en-US"/>
        </w:rPr>
        <w:t xml:space="preserve"> B. (2019).</w:t>
      </w:r>
      <w:r w:rsidR="00987853" w:rsidRPr="00AB374A">
        <w:rPr>
          <w:rFonts w:ascii="Times New Roman" w:hAnsi="Times New Roman" w:cs="Times New Roman"/>
          <w:spacing w:val="4"/>
          <w:sz w:val="24"/>
          <w:szCs w:val="24"/>
          <w:shd w:val="clear" w:color="auto" w:fill="FFFFFF"/>
          <w:lang w:val="en-US"/>
        </w:rPr>
        <w:t xml:space="preserve"> </w:t>
      </w:r>
      <w:r w:rsidRPr="00987853">
        <w:rPr>
          <w:rFonts w:ascii="Times New Roman" w:hAnsi="Times New Roman" w:cs="Times New Roman"/>
          <w:spacing w:val="4"/>
          <w:sz w:val="24"/>
          <w:szCs w:val="24"/>
          <w:shd w:val="clear" w:color="auto" w:fill="FFFFFF"/>
          <w:lang w:val="en-US"/>
        </w:rPr>
        <w:t>Capacity Building Through Strengthening Professional Skills in Engineering Graduates. In Nazir</w:t>
      </w:r>
      <w:r w:rsidR="00AB374A">
        <w:rPr>
          <w:rFonts w:ascii="Times New Roman" w:hAnsi="Times New Roman" w:cs="Times New Roman"/>
          <w:spacing w:val="4"/>
          <w:sz w:val="24"/>
          <w:szCs w:val="24"/>
          <w:shd w:val="clear" w:color="auto" w:fill="FFFFFF"/>
          <w:lang w:val="en-US"/>
        </w:rPr>
        <w:t>,</w:t>
      </w:r>
      <w:r w:rsidRPr="00987853">
        <w:rPr>
          <w:rFonts w:ascii="Times New Roman" w:hAnsi="Times New Roman" w:cs="Times New Roman"/>
          <w:spacing w:val="4"/>
          <w:sz w:val="24"/>
          <w:szCs w:val="24"/>
          <w:shd w:val="clear" w:color="auto" w:fill="FFFFFF"/>
          <w:lang w:val="en-US"/>
        </w:rPr>
        <w:t xml:space="preserve"> S., Teperi</w:t>
      </w:r>
      <w:r w:rsidR="00AB374A">
        <w:rPr>
          <w:rFonts w:ascii="Times New Roman" w:hAnsi="Times New Roman" w:cs="Times New Roman"/>
          <w:spacing w:val="4"/>
          <w:sz w:val="24"/>
          <w:szCs w:val="24"/>
          <w:shd w:val="clear" w:color="auto" w:fill="FFFFFF"/>
          <w:lang w:val="en-US"/>
        </w:rPr>
        <w:t>,</w:t>
      </w:r>
      <w:r w:rsidRPr="00987853">
        <w:rPr>
          <w:rFonts w:ascii="Times New Roman" w:hAnsi="Times New Roman" w:cs="Times New Roman"/>
          <w:spacing w:val="4"/>
          <w:sz w:val="24"/>
          <w:szCs w:val="24"/>
          <w:shd w:val="clear" w:color="auto" w:fill="FFFFFF"/>
          <w:lang w:val="en-US"/>
        </w:rPr>
        <w:t xml:space="preserve"> A</w:t>
      </w:r>
      <w:r w:rsidR="00AB374A">
        <w:rPr>
          <w:rFonts w:ascii="Times New Roman" w:hAnsi="Times New Roman" w:cs="Times New Roman"/>
          <w:spacing w:val="4"/>
          <w:sz w:val="24"/>
          <w:szCs w:val="24"/>
          <w:shd w:val="clear" w:color="auto" w:fill="FFFFFF"/>
          <w:lang w:val="en-US"/>
        </w:rPr>
        <w:t xml:space="preserve">. </w:t>
      </w:r>
      <w:r w:rsidRPr="00987853">
        <w:rPr>
          <w:rFonts w:ascii="Times New Roman" w:hAnsi="Times New Roman" w:cs="Times New Roman"/>
          <w:spacing w:val="4"/>
          <w:sz w:val="24"/>
          <w:szCs w:val="24"/>
          <w:shd w:val="clear" w:color="auto" w:fill="FFFFFF"/>
          <w:lang w:val="en-US"/>
        </w:rPr>
        <w:t>M</w:t>
      </w:r>
      <w:r w:rsidR="00AB374A" w:rsidRPr="00987853">
        <w:rPr>
          <w:rFonts w:ascii="Times New Roman" w:hAnsi="Times New Roman" w:cs="Times New Roman"/>
          <w:spacing w:val="4"/>
          <w:sz w:val="24"/>
          <w:szCs w:val="24"/>
          <w:shd w:val="clear" w:color="auto" w:fill="FFFFFF"/>
          <w:lang w:val="en-US"/>
        </w:rPr>
        <w:t>.</w:t>
      </w:r>
      <w:r w:rsidR="00AB374A">
        <w:rPr>
          <w:rFonts w:ascii="Times New Roman" w:hAnsi="Times New Roman" w:cs="Times New Roman"/>
          <w:spacing w:val="4"/>
          <w:sz w:val="24"/>
          <w:szCs w:val="24"/>
          <w:shd w:val="clear" w:color="auto" w:fill="FFFFFF"/>
          <w:lang w:val="en-US"/>
        </w:rPr>
        <w:t xml:space="preserve"> and</w:t>
      </w:r>
      <w:r w:rsidR="00AB374A" w:rsidRPr="00987853">
        <w:rPr>
          <w:rFonts w:ascii="Times New Roman" w:hAnsi="Times New Roman" w:cs="Times New Roman"/>
          <w:spacing w:val="4"/>
          <w:sz w:val="24"/>
          <w:szCs w:val="24"/>
          <w:shd w:val="clear" w:color="auto" w:fill="FFFFFF"/>
          <w:lang w:val="en-US"/>
        </w:rPr>
        <w:t xml:space="preserve"> </w:t>
      </w:r>
      <w:r w:rsidRPr="00987853">
        <w:rPr>
          <w:rFonts w:ascii="Times New Roman" w:hAnsi="Times New Roman" w:cs="Times New Roman"/>
          <w:spacing w:val="4"/>
          <w:sz w:val="24"/>
          <w:szCs w:val="24"/>
          <w:shd w:val="clear" w:color="auto" w:fill="FFFFFF"/>
          <w:lang w:val="en-US"/>
        </w:rPr>
        <w:t>Polak-Sopińska</w:t>
      </w:r>
      <w:r w:rsidR="00AB374A">
        <w:rPr>
          <w:rFonts w:ascii="Times New Roman" w:hAnsi="Times New Roman" w:cs="Times New Roman"/>
          <w:spacing w:val="4"/>
          <w:sz w:val="24"/>
          <w:szCs w:val="24"/>
          <w:shd w:val="clear" w:color="auto" w:fill="FFFFFF"/>
          <w:lang w:val="en-US"/>
        </w:rPr>
        <w:t>,</w:t>
      </w:r>
      <w:r w:rsidRPr="00987853">
        <w:rPr>
          <w:rFonts w:ascii="Times New Roman" w:hAnsi="Times New Roman" w:cs="Times New Roman"/>
          <w:spacing w:val="4"/>
          <w:sz w:val="24"/>
          <w:szCs w:val="24"/>
          <w:shd w:val="clear" w:color="auto" w:fill="FFFFFF"/>
          <w:lang w:val="en-US"/>
        </w:rPr>
        <w:t xml:space="preserve"> A. (eds)</w:t>
      </w:r>
      <w:r w:rsidR="00AB374A">
        <w:rPr>
          <w:rFonts w:ascii="Times New Roman" w:hAnsi="Times New Roman" w:cs="Times New Roman"/>
          <w:spacing w:val="4"/>
          <w:sz w:val="24"/>
          <w:szCs w:val="24"/>
          <w:shd w:val="clear" w:color="auto" w:fill="FFFFFF"/>
          <w:lang w:val="en-US"/>
        </w:rPr>
        <w:t>,</w:t>
      </w:r>
      <w:r w:rsidRPr="00987853">
        <w:rPr>
          <w:rFonts w:ascii="Times New Roman" w:hAnsi="Times New Roman" w:cs="Times New Roman"/>
          <w:spacing w:val="4"/>
          <w:sz w:val="24"/>
          <w:szCs w:val="24"/>
          <w:shd w:val="clear" w:color="auto" w:fill="FFFFFF"/>
          <w:lang w:val="en-US"/>
        </w:rPr>
        <w:t xml:space="preserve"> </w:t>
      </w:r>
      <w:r w:rsidRPr="00AA42A3">
        <w:rPr>
          <w:rFonts w:ascii="Times New Roman" w:hAnsi="Times New Roman" w:cs="Times New Roman"/>
          <w:i/>
          <w:iCs/>
          <w:spacing w:val="4"/>
          <w:sz w:val="24"/>
          <w:szCs w:val="24"/>
          <w:shd w:val="clear" w:color="auto" w:fill="FFFFFF"/>
          <w:lang w:val="en-US"/>
        </w:rPr>
        <w:t>Advances in Human Factors in Training, Education, and Learning Sciences</w:t>
      </w:r>
      <w:r w:rsidR="00AB374A">
        <w:rPr>
          <w:rFonts w:ascii="Times New Roman" w:hAnsi="Times New Roman" w:cs="Times New Roman"/>
          <w:spacing w:val="4"/>
          <w:sz w:val="24"/>
          <w:szCs w:val="24"/>
          <w:shd w:val="clear" w:color="auto" w:fill="FFFFFF"/>
          <w:lang w:val="en-US"/>
        </w:rPr>
        <w:t>.</w:t>
      </w:r>
      <w:r w:rsidR="00C66159">
        <w:rPr>
          <w:rFonts w:ascii="Times New Roman" w:hAnsi="Times New Roman" w:cs="Times New Roman"/>
          <w:spacing w:val="4"/>
          <w:sz w:val="24"/>
          <w:szCs w:val="24"/>
          <w:shd w:val="clear" w:color="auto" w:fill="FFFFFF"/>
          <w:lang w:val="en-US"/>
        </w:rPr>
        <w:t xml:space="preserve"> </w:t>
      </w:r>
      <w:r w:rsidR="00C66159" w:rsidRPr="00C66159">
        <w:rPr>
          <w:rFonts w:ascii="Times New Roman" w:hAnsi="Times New Roman" w:cs="Times New Roman"/>
          <w:spacing w:val="4"/>
          <w:sz w:val="24"/>
          <w:szCs w:val="24"/>
          <w:shd w:val="clear" w:color="auto" w:fill="FFFFFF"/>
          <w:lang w:val="en-US"/>
        </w:rPr>
        <w:t>Cham, Switzerland</w:t>
      </w:r>
      <w:r w:rsidR="00C66159">
        <w:rPr>
          <w:rFonts w:ascii="Times New Roman" w:hAnsi="Times New Roman" w:cs="Times New Roman"/>
          <w:spacing w:val="4"/>
          <w:sz w:val="24"/>
          <w:szCs w:val="24"/>
          <w:shd w:val="clear" w:color="auto" w:fill="FFFFFF"/>
          <w:lang w:val="en-US"/>
        </w:rPr>
        <w:t>:</w:t>
      </w:r>
      <w:r w:rsidR="00AB374A">
        <w:rPr>
          <w:rFonts w:ascii="Times New Roman" w:hAnsi="Times New Roman" w:cs="Times New Roman"/>
          <w:spacing w:val="4"/>
          <w:sz w:val="24"/>
          <w:szCs w:val="24"/>
          <w:shd w:val="clear" w:color="auto" w:fill="FFFFFF"/>
          <w:lang w:val="en-US"/>
        </w:rPr>
        <w:t xml:space="preserve"> </w:t>
      </w:r>
      <w:r w:rsidRPr="00987853">
        <w:rPr>
          <w:rFonts w:ascii="Times New Roman" w:hAnsi="Times New Roman" w:cs="Times New Roman"/>
          <w:spacing w:val="4"/>
          <w:sz w:val="24"/>
          <w:szCs w:val="24"/>
          <w:shd w:val="clear" w:color="auto" w:fill="FFFFFF"/>
          <w:lang w:val="en-US"/>
        </w:rPr>
        <w:t>Springer.</w:t>
      </w:r>
      <w:r w:rsidR="000F3C67" w:rsidRPr="00987853">
        <w:rPr>
          <w:rFonts w:ascii="Times New Roman" w:hAnsi="Times New Roman" w:cs="Times New Roman"/>
          <w:spacing w:val="4"/>
          <w:sz w:val="24"/>
          <w:szCs w:val="24"/>
          <w:shd w:val="clear" w:color="auto" w:fill="FFFFFF"/>
          <w:lang w:val="en-US"/>
        </w:rPr>
        <w:t xml:space="preserve"> </w:t>
      </w:r>
      <w:r w:rsidR="00CD65EA">
        <w:rPr>
          <w:rFonts w:ascii="Times New Roman" w:hAnsi="Times New Roman" w:cs="Times New Roman"/>
          <w:spacing w:val="4"/>
          <w:sz w:val="24"/>
          <w:szCs w:val="24"/>
          <w:shd w:val="clear" w:color="auto" w:fill="FFFFFF"/>
          <w:lang w:val="en-US"/>
        </w:rPr>
        <w:t xml:space="preserve">Retrieved from </w:t>
      </w:r>
      <w:r w:rsidR="00CD65EA" w:rsidRPr="00967177">
        <w:rPr>
          <w:rFonts w:ascii="Times New Roman" w:hAnsi="Times New Roman" w:cs="Times New Roman"/>
          <w:spacing w:val="4"/>
          <w:sz w:val="24"/>
          <w:szCs w:val="24"/>
          <w:shd w:val="clear" w:color="auto" w:fill="FFFFFF"/>
          <w:lang w:val="en-US"/>
        </w:rPr>
        <w:t>https://doi.org/10.1007/978-3-319-93882-0_15</w:t>
      </w:r>
      <w:r w:rsidR="0077213E" w:rsidRPr="00AA42A3">
        <w:rPr>
          <w:rFonts w:ascii="Times New Roman" w:hAnsi="Times New Roman" w:cs="Times New Roman"/>
          <w:color w:val="333333"/>
          <w:spacing w:val="4"/>
          <w:sz w:val="24"/>
          <w:szCs w:val="24"/>
          <w:shd w:val="clear" w:color="auto" w:fill="FFFFFF"/>
          <w:lang w:val="en-US"/>
        </w:rPr>
        <w:t xml:space="preserve">. </w:t>
      </w:r>
    </w:p>
    <w:p w14:paraId="175A82A7" w14:textId="18D4218D" w:rsidR="002657D3" w:rsidRPr="00987853" w:rsidRDefault="002657D3">
      <w:pPr>
        <w:pStyle w:val="Sinespaciado"/>
        <w:spacing w:line="360" w:lineRule="auto"/>
        <w:ind w:left="708" w:hanging="708"/>
        <w:jc w:val="both"/>
        <w:rPr>
          <w:rFonts w:ascii="Times New Roman" w:hAnsi="Times New Roman" w:cs="Times New Roman"/>
          <w:spacing w:val="4"/>
          <w:sz w:val="24"/>
          <w:szCs w:val="24"/>
          <w:shd w:val="clear" w:color="auto" w:fill="FFFFFF"/>
          <w:lang w:val="en-US"/>
        </w:rPr>
      </w:pPr>
      <w:r w:rsidRPr="00987853">
        <w:rPr>
          <w:rFonts w:ascii="Times New Roman" w:hAnsi="Times New Roman" w:cs="Times New Roman"/>
          <w:sz w:val="24"/>
          <w:szCs w:val="24"/>
          <w:lang w:val="en-US"/>
        </w:rPr>
        <w:t xml:space="preserve">Robles, M. M. (2012). Executive perceptions of the top 10 soft skills needed in today’s workplace. </w:t>
      </w:r>
      <w:r w:rsidRPr="00987853">
        <w:rPr>
          <w:rFonts w:ascii="Times New Roman" w:hAnsi="Times New Roman" w:cs="Times New Roman"/>
          <w:i/>
          <w:sz w:val="24"/>
          <w:szCs w:val="24"/>
          <w:lang w:val="en-US"/>
        </w:rPr>
        <w:t>Business Communication Quarterly</w:t>
      </w:r>
      <w:r w:rsidRPr="00987853">
        <w:rPr>
          <w:rFonts w:ascii="Times New Roman" w:hAnsi="Times New Roman" w:cs="Times New Roman"/>
          <w:sz w:val="24"/>
          <w:szCs w:val="24"/>
          <w:lang w:val="en-US"/>
        </w:rPr>
        <w:t xml:space="preserve">, </w:t>
      </w:r>
      <w:r w:rsidRPr="00AA42A3">
        <w:rPr>
          <w:rFonts w:ascii="Times New Roman" w:hAnsi="Times New Roman" w:cs="Times New Roman"/>
          <w:i/>
          <w:iCs/>
          <w:sz w:val="24"/>
          <w:szCs w:val="24"/>
          <w:lang w:val="en-US"/>
        </w:rPr>
        <w:t>75</w:t>
      </w:r>
      <w:r w:rsidRPr="00987853">
        <w:rPr>
          <w:rFonts w:ascii="Times New Roman" w:hAnsi="Times New Roman" w:cs="Times New Roman"/>
          <w:sz w:val="24"/>
          <w:szCs w:val="24"/>
          <w:lang w:val="en-US"/>
        </w:rPr>
        <w:t>(4), 453-465.</w:t>
      </w:r>
      <w:r w:rsidR="00345265" w:rsidRPr="00987853">
        <w:rPr>
          <w:rFonts w:ascii="Times New Roman" w:hAnsi="Times New Roman" w:cs="Times New Roman"/>
          <w:sz w:val="24"/>
          <w:szCs w:val="24"/>
          <w:lang w:val="en-US"/>
        </w:rPr>
        <w:t xml:space="preserve"> </w:t>
      </w:r>
      <w:r w:rsidR="00345265" w:rsidRPr="00987853">
        <w:rPr>
          <w:rFonts w:ascii="Times New Roman" w:hAnsi="Times New Roman" w:cs="Times New Roman"/>
          <w:spacing w:val="4"/>
          <w:sz w:val="24"/>
          <w:szCs w:val="24"/>
          <w:shd w:val="clear" w:color="auto" w:fill="FFFFFF"/>
          <w:lang w:val="en-US"/>
        </w:rPr>
        <w:t>doi:10.1177/1080569912460400.</w:t>
      </w:r>
      <w:r w:rsidR="0077213E" w:rsidRPr="00987853">
        <w:rPr>
          <w:rFonts w:ascii="Times New Roman" w:hAnsi="Times New Roman" w:cs="Times New Roman"/>
          <w:spacing w:val="4"/>
          <w:sz w:val="24"/>
          <w:szCs w:val="24"/>
          <w:shd w:val="clear" w:color="auto" w:fill="FFFFFF"/>
          <w:lang w:val="en-US"/>
        </w:rPr>
        <w:t xml:space="preserve"> </w:t>
      </w:r>
      <w:r w:rsidR="006B3BD6">
        <w:rPr>
          <w:rFonts w:ascii="Times New Roman" w:hAnsi="Times New Roman" w:cs="Times New Roman"/>
          <w:spacing w:val="4"/>
          <w:sz w:val="24"/>
          <w:szCs w:val="24"/>
          <w:shd w:val="clear" w:color="auto" w:fill="FFFFFF"/>
          <w:lang w:val="en-US"/>
        </w:rPr>
        <w:t>Retrieved from</w:t>
      </w:r>
      <w:r w:rsidR="0077213E" w:rsidRPr="00987853">
        <w:rPr>
          <w:rFonts w:ascii="Times New Roman" w:hAnsi="Times New Roman" w:cs="Times New Roman"/>
          <w:spacing w:val="4"/>
          <w:sz w:val="24"/>
          <w:szCs w:val="24"/>
          <w:shd w:val="clear" w:color="auto" w:fill="FFFFFF"/>
          <w:lang w:val="en-US"/>
        </w:rPr>
        <w:t xml:space="preserve"> </w:t>
      </w:r>
      <w:r w:rsidR="00CA3A52" w:rsidRPr="00967177">
        <w:rPr>
          <w:rFonts w:ascii="Times New Roman" w:hAnsi="Times New Roman" w:cs="Times New Roman"/>
          <w:sz w:val="24"/>
          <w:szCs w:val="24"/>
          <w:shd w:val="clear" w:color="auto" w:fill="FFFFFF"/>
          <w:lang w:val="en-US"/>
        </w:rPr>
        <w:t>https://doi.org/10.1177/1080569912460400</w:t>
      </w:r>
      <w:r w:rsidR="00CA3A52" w:rsidRPr="00AA42A3">
        <w:rPr>
          <w:rFonts w:ascii="Times New Roman" w:hAnsi="Times New Roman" w:cs="Times New Roman"/>
          <w:sz w:val="24"/>
          <w:szCs w:val="24"/>
          <w:lang w:val="en-US"/>
        </w:rPr>
        <w:t xml:space="preserve">. </w:t>
      </w:r>
    </w:p>
    <w:p w14:paraId="36D787D7" w14:textId="2864F0FE" w:rsidR="002657D3" w:rsidRPr="00987853" w:rsidRDefault="002657D3" w:rsidP="00AA42A3">
      <w:pPr>
        <w:spacing w:after="0" w:line="360" w:lineRule="auto"/>
        <w:ind w:left="708" w:hanging="708"/>
        <w:jc w:val="both"/>
        <w:rPr>
          <w:rFonts w:ascii="Times New Roman" w:hAnsi="Times New Roman" w:cs="Times New Roman"/>
          <w:sz w:val="24"/>
          <w:szCs w:val="24"/>
          <w:shd w:val="clear" w:color="auto" w:fill="FFFFFF"/>
          <w:lang w:val="en-US"/>
        </w:rPr>
      </w:pPr>
      <w:r w:rsidRPr="00987853">
        <w:rPr>
          <w:rFonts w:ascii="Times New Roman" w:hAnsi="Times New Roman" w:cs="Times New Roman"/>
          <w:sz w:val="24"/>
          <w:szCs w:val="24"/>
          <w:shd w:val="clear" w:color="auto" w:fill="FFFFFF"/>
          <w:lang w:val="en-US"/>
        </w:rPr>
        <w:t>Shakir, R. (2009). Soft skills at the Malaysian institutes of higher learning. </w:t>
      </w:r>
      <w:r w:rsidRPr="00987853">
        <w:rPr>
          <w:rFonts w:ascii="Times New Roman" w:hAnsi="Times New Roman" w:cs="Times New Roman"/>
          <w:i/>
          <w:iCs/>
          <w:sz w:val="24"/>
          <w:szCs w:val="24"/>
          <w:shd w:val="clear" w:color="auto" w:fill="FFFFFF"/>
          <w:lang w:val="en-US"/>
        </w:rPr>
        <w:t>Asia Pacific Education Review</w:t>
      </w:r>
      <w:r w:rsidRPr="00987853">
        <w:rPr>
          <w:rFonts w:ascii="Times New Roman" w:hAnsi="Times New Roman" w:cs="Times New Roman"/>
          <w:sz w:val="24"/>
          <w:szCs w:val="24"/>
          <w:shd w:val="clear" w:color="auto" w:fill="FFFFFF"/>
          <w:lang w:val="en-US"/>
        </w:rPr>
        <w:t>, </w:t>
      </w:r>
      <w:r w:rsidRPr="00987853">
        <w:rPr>
          <w:rFonts w:ascii="Times New Roman" w:hAnsi="Times New Roman" w:cs="Times New Roman"/>
          <w:i/>
          <w:iCs/>
          <w:sz w:val="24"/>
          <w:szCs w:val="24"/>
          <w:shd w:val="clear" w:color="auto" w:fill="FFFFFF"/>
          <w:lang w:val="en-US"/>
        </w:rPr>
        <w:t>10</w:t>
      </w:r>
      <w:r w:rsidRPr="00987853">
        <w:rPr>
          <w:rFonts w:ascii="Times New Roman" w:hAnsi="Times New Roman" w:cs="Times New Roman"/>
          <w:sz w:val="24"/>
          <w:szCs w:val="24"/>
          <w:shd w:val="clear" w:color="auto" w:fill="FFFFFF"/>
          <w:lang w:val="en-US"/>
        </w:rPr>
        <w:t>(3), 309-315.</w:t>
      </w:r>
    </w:p>
    <w:p w14:paraId="0F879DC8" w14:textId="13471107" w:rsidR="002657D3" w:rsidRPr="00987853" w:rsidRDefault="002657D3">
      <w:pPr>
        <w:spacing w:after="0" w:line="360" w:lineRule="auto"/>
        <w:ind w:left="708" w:hanging="708"/>
        <w:jc w:val="both"/>
        <w:rPr>
          <w:rFonts w:ascii="Times New Roman" w:hAnsi="Times New Roman" w:cs="Times New Roman"/>
          <w:sz w:val="24"/>
          <w:szCs w:val="24"/>
          <w:lang w:val="en-US"/>
        </w:rPr>
      </w:pPr>
      <w:r w:rsidRPr="00987853">
        <w:rPr>
          <w:rFonts w:ascii="Times New Roman" w:hAnsi="Times New Roman" w:cs="Times New Roman"/>
          <w:sz w:val="24"/>
          <w:szCs w:val="24"/>
          <w:lang w:val="en-US"/>
        </w:rPr>
        <w:t xml:space="preserve">Taylor, E. (2016). Investigating the perception of stakeholders on soft skills development of students: Evidence from South Africa. </w:t>
      </w:r>
      <w:r w:rsidRPr="00987853">
        <w:rPr>
          <w:rFonts w:ascii="Times New Roman" w:hAnsi="Times New Roman" w:cs="Times New Roman"/>
          <w:i/>
          <w:sz w:val="24"/>
          <w:szCs w:val="24"/>
          <w:lang w:val="en-US"/>
        </w:rPr>
        <w:t>Interdisciplinary Journal of e-Skills and Lifelong Learning</w:t>
      </w:r>
      <w:r w:rsidRPr="00987853">
        <w:rPr>
          <w:rFonts w:ascii="Times New Roman" w:hAnsi="Times New Roman" w:cs="Times New Roman"/>
          <w:sz w:val="24"/>
          <w:szCs w:val="24"/>
          <w:lang w:val="en-US"/>
        </w:rPr>
        <w:t xml:space="preserve">, </w:t>
      </w:r>
      <w:r w:rsidRPr="00AA42A3">
        <w:rPr>
          <w:rFonts w:ascii="Times New Roman" w:hAnsi="Times New Roman" w:cs="Times New Roman"/>
          <w:i/>
          <w:iCs/>
          <w:sz w:val="24"/>
          <w:szCs w:val="24"/>
          <w:lang w:val="en-US"/>
        </w:rPr>
        <w:t>12</w:t>
      </w:r>
      <w:r w:rsidRPr="00987853">
        <w:rPr>
          <w:rFonts w:ascii="Times New Roman" w:hAnsi="Times New Roman" w:cs="Times New Roman"/>
          <w:sz w:val="24"/>
          <w:szCs w:val="24"/>
          <w:lang w:val="en-US"/>
        </w:rPr>
        <w:t>(1), 1-18.</w:t>
      </w:r>
    </w:p>
    <w:p w14:paraId="553AD266" w14:textId="3C5821E6" w:rsidR="00647421" w:rsidRDefault="002657D3">
      <w:pPr>
        <w:pStyle w:val="Textoindependiente"/>
        <w:spacing w:after="0" w:line="360" w:lineRule="auto"/>
        <w:ind w:left="708" w:hanging="708"/>
        <w:jc w:val="both"/>
        <w:rPr>
          <w:rFonts w:ascii="Times New Roman" w:hAnsi="Times New Roman" w:cs="Times New Roman"/>
          <w:color w:val="333333"/>
          <w:spacing w:val="4"/>
          <w:sz w:val="24"/>
          <w:szCs w:val="24"/>
          <w:shd w:val="clear" w:color="auto" w:fill="FFFFFF"/>
          <w:lang w:val="en-US"/>
        </w:rPr>
      </w:pPr>
      <w:r w:rsidRPr="00987853">
        <w:rPr>
          <w:rFonts w:ascii="Times New Roman" w:hAnsi="Times New Roman" w:cs="Times New Roman"/>
          <w:spacing w:val="4"/>
          <w:sz w:val="24"/>
          <w:szCs w:val="24"/>
          <w:shd w:val="clear" w:color="auto" w:fill="FFFFFF"/>
          <w:lang w:val="en-US"/>
        </w:rPr>
        <w:t>Vesely A.</w:t>
      </w:r>
      <w:r w:rsidR="0027580C">
        <w:rPr>
          <w:rFonts w:ascii="Times New Roman" w:hAnsi="Times New Roman" w:cs="Times New Roman"/>
          <w:spacing w:val="4"/>
          <w:sz w:val="24"/>
          <w:szCs w:val="24"/>
          <w:shd w:val="clear" w:color="auto" w:fill="FFFFFF"/>
          <w:lang w:val="en-US"/>
        </w:rPr>
        <w:t xml:space="preserve"> </w:t>
      </w:r>
      <w:r w:rsidRPr="00987853">
        <w:rPr>
          <w:rFonts w:ascii="Times New Roman" w:hAnsi="Times New Roman" w:cs="Times New Roman"/>
          <w:spacing w:val="4"/>
          <w:sz w:val="24"/>
          <w:szCs w:val="24"/>
          <w:shd w:val="clear" w:color="auto" w:fill="FFFFFF"/>
          <w:lang w:val="en-US"/>
        </w:rPr>
        <w:t>K.</w:t>
      </w:r>
      <w:r w:rsidR="00D55470" w:rsidRPr="00987853">
        <w:rPr>
          <w:rFonts w:ascii="Times New Roman" w:hAnsi="Times New Roman" w:cs="Times New Roman"/>
          <w:spacing w:val="4"/>
          <w:sz w:val="24"/>
          <w:szCs w:val="24"/>
          <w:shd w:val="clear" w:color="auto" w:fill="FFFFFF"/>
          <w:lang w:val="en-US"/>
        </w:rPr>
        <w:t xml:space="preserve"> </w:t>
      </w:r>
      <w:r w:rsidR="0027580C">
        <w:rPr>
          <w:rFonts w:ascii="Times New Roman" w:hAnsi="Times New Roman" w:cs="Times New Roman"/>
          <w:spacing w:val="4"/>
          <w:sz w:val="24"/>
          <w:szCs w:val="24"/>
          <w:shd w:val="clear" w:color="auto" w:fill="FFFFFF"/>
          <w:lang w:val="en-US"/>
        </w:rPr>
        <w:t>and</w:t>
      </w:r>
      <w:r w:rsidR="0027580C" w:rsidRPr="00987853">
        <w:rPr>
          <w:rFonts w:ascii="Times New Roman" w:hAnsi="Times New Roman" w:cs="Times New Roman"/>
          <w:spacing w:val="4"/>
          <w:sz w:val="24"/>
          <w:szCs w:val="24"/>
          <w:shd w:val="clear" w:color="auto" w:fill="FFFFFF"/>
          <w:lang w:val="en-US"/>
        </w:rPr>
        <w:t xml:space="preserve"> </w:t>
      </w:r>
      <w:r w:rsidRPr="00987853">
        <w:rPr>
          <w:rFonts w:ascii="Times New Roman" w:hAnsi="Times New Roman" w:cs="Times New Roman"/>
          <w:spacing w:val="4"/>
          <w:sz w:val="24"/>
          <w:szCs w:val="24"/>
          <w:shd w:val="clear" w:color="auto" w:fill="FFFFFF"/>
          <w:lang w:val="en-US"/>
        </w:rPr>
        <w:t>Saklofske D.</w:t>
      </w:r>
      <w:r w:rsidR="0027580C">
        <w:rPr>
          <w:rFonts w:ascii="Times New Roman" w:hAnsi="Times New Roman" w:cs="Times New Roman"/>
          <w:spacing w:val="4"/>
          <w:sz w:val="24"/>
          <w:szCs w:val="24"/>
          <w:shd w:val="clear" w:color="auto" w:fill="FFFFFF"/>
          <w:lang w:val="en-US"/>
        </w:rPr>
        <w:t xml:space="preserve"> </w:t>
      </w:r>
      <w:r w:rsidRPr="00987853">
        <w:rPr>
          <w:rFonts w:ascii="Times New Roman" w:hAnsi="Times New Roman" w:cs="Times New Roman"/>
          <w:spacing w:val="4"/>
          <w:sz w:val="24"/>
          <w:szCs w:val="24"/>
          <w:shd w:val="clear" w:color="auto" w:fill="FFFFFF"/>
          <w:lang w:val="en-US"/>
        </w:rPr>
        <w:t>H. (2018)</w:t>
      </w:r>
      <w:r w:rsidR="0027580C">
        <w:rPr>
          <w:rFonts w:ascii="Times New Roman" w:hAnsi="Times New Roman" w:cs="Times New Roman"/>
          <w:spacing w:val="4"/>
          <w:sz w:val="24"/>
          <w:szCs w:val="24"/>
          <w:shd w:val="clear" w:color="auto" w:fill="FFFFFF"/>
          <w:lang w:val="en-US"/>
        </w:rPr>
        <w:t>.</w:t>
      </w:r>
      <w:r w:rsidRPr="00987853">
        <w:rPr>
          <w:rFonts w:ascii="Times New Roman" w:hAnsi="Times New Roman" w:cs="Times New Roman"/>
          <w:spacing w:val="4"/>
          <w:sz w:val="24"/>
          <w:szCs w:val="24"/>
          <w:shd w:val="clear" w:color="auto" w:fill="FFFFFF"/>
          <w:lang w:val="en-US"/>
        </w:rPr>
        <w:t xml:space="preserve"> Emotional Intelligence and the Next Generation of Teachers. In Keefer</w:t>
      </w:r>
      <w:r w:rsidR="0027580C">
        <w:rPr>
          <w:rFonts w:ascii="Times New Roman" w:hAnsi="Times New Roman" w:cs="Times New Roman"/>
          <w:spacing w:val="4"/>
          <w:sz w:val="24"/>
          <w:szCs w:val="24"/>
          <w:shd w:val="clear" w:color="auto" w:fill="FFFFFF"/>
          <w:lang w:val="en-US"/>
        </w:rPr>
        <w:t>,</w:t>
      </w:r>
      <w:r w:rsidRPr="00987853">
        <w:rPr>
          <w:rFonts w:ascii="Times New Roman" w:hAnsi="Times New Roman" w:cs="Times New Roman"/>
          <w:spacing w:val="4"/>
          <w:sz w:val="24"/>
          <w:szCs w:val="24"/>
          <w:shd w:val="clear" w:color="auto" w:fill="FFFFFF"/>
          <w:lang w:val="en-US"/>
        </w:rPr>
        <w:t xml:space="preserve"> K., Parker</w:t>
      </w:r>
      <w:r w:rsidR="0027580C">
        <w:rPr>
          <w:rFonts w:ascii="Times New Roman" w:hAnsi="Times New Roman" w:cs="Times New Roman"/>
          <w:spacing w:val="4"/>
          <w:sz w:val="24"/>
          <w:szCs w:val="24"/>
          <w:shd w:val="clear" w:color="auto" w:fill="FFFFFF"/>
          <w:lang w:val="en-US"/>
        </w:rPr>
        <w:t>,</w:t>
      </w:r>
      <w:r w:rsidRPr="00987853">
        <w:rPr>
          <w:rFonts w:ascii="Times New Roman" w:hAnsi="Times New Roman" w:cs="Times New Roman"/>
          <w:spacing w:val="4"/>
          <w:sz w:val="24"/>
          <w:szCs w:val="24"/>
          <w:shd w:val="clear" w:color="auto" w:fill="FFFFFF"/>
          <w:lang w:val="en-US"/>
        </w:rPr>
        <w:t xml:space="preserve"> J</w:t>
      </w:r>
      <w:r w:rsidR="0027580C" w:rsidRPr="00987853">
        <w:rPr>
          <w:rFonts w:ascii="Times New Roman" w:hAnsi="Times New Roman" w:cs="Times New Roman"/>
          <w:spacing w:val="4"/>
          <w:sz w:val="24"/>
          <w:szCs w:val="24"/>
          <w:shd w:val="clear" w:color="auto" w:fill="FFFFFF"/>
          <w:lang w:val="en-US"/>
        </w:rPr>
        <w:t>.</w:t>
      </w:r>
      <w:r w:rsidR="0027580C">
        <w:rPr>
          <w:rFonts w:ascii="Times New Roman" w:hAnsi="Times New Roman" w:cs="Times New Roman"/>
          <w:spacing w:val="4"/>
          <w:sz w:val="24"/>
          <w:szCs w:val="24"/>
          <w:shd w:val="clear" w:color="auto" w:fill="FFFFFF"/>
          <w:lang w:val="en-US"/>
        </w:rPr>
        <w:t xml:space="preserve"> and</w:t>
      </w:r>
      <w:r w:rsidR="0027580C" w:rsidRPr="00987853">
        <w:rPr>
          <w:rFonts w:ascii="Times New Roman" w:hAnsi="Times New Roman" w:cs="Times New Roman"/>
          <w:spacing w:val="4"/>
          <w:sz w:val="24"/>
          <w:szCs w:val="24"/>
          <w:shd w:val="clear" w:color="auto" w:fill="FFFFFF"/>
          <w:lang w:val="en-US"/>
        </w:rPr>
        <w:t xml:space="preserve"> </w:t>
      </w:r>
      <w:r w:rsidRPr="00987853">
        <w:rPr>
          <w:rFonts w:ascii="Times New Roman" w:hAnsi="Times New Roman" w:cs="Times New Roman"/>
          <w:spacing w:val="4"/>
          <w:sz w:val="24"/>
          <w:szCs w:val="24"/>
          <w:shd w:val="clear" w:color="auto" w:fill="FFFFFF"/>
          <w:lang w:val="en-US"/>
        </w:rPr>
        <w:t>Saklofske</w:t>
      </w:r>
      <w:r w:rsidR="0027580C">
        <w:rPr>
          <w:rFonts w:ascii="Times New Roman" w:hAnsi="Times New Roman" w:cs="Times New Roman"/>
          <w:spacing w:val="4"/>
          <w:sz w:val="24"/>
          <w:szCs w:val="24"/>
          <w:shd w:val="clear" w:color="auto" w:fill="FFFFFF"/>
          <w:lang w:val="en-US"/>
        </w:rPr>
        <w:t>,</w:t>
      </w:r>
      <w:r w:rsidRPr="00987853">
        <w:rPr>
          <w:rFonts w:ascii="Times New Roman" w:hAnsi="Times New Roman" w:cs="Times New Roman"/>
          <w:spacing w:val="4"/>
          <w:sz w:val="24"/>
          <w:szCs w:val="24"/>
          <w:shd w:val="clear" w:color="auto" w:fill="FFFFFF"/>
          <w:lang w:val="en-US"/>
        </w:rPr>
        <w:t xml:space="preserve"> D.</w:t>
      </w:r>
      <w:r w:rsidRPr="00987853">
        <w:rPr>
          <w:rFonts w:ascii="Times New Roman" w:hAnsi="Times New Roman" w:cs="Times New Roman"/>
          <w:i/>
          <w:spacing w:val="4"/>
          <w:sz w:val="24"/>
          <w:szCs w:val="24"/>
          <w:shd w:val="clear" w:color="auto" w:fill="FFFFFF"/>
          <w:lang w:val="en-US"/>
        </w:rPr>
        <w:t xml:space="preserve"> </w:t>
      </w:r>
      <w:r w:rsidRPr="00AA42A3">
        <w:rPr>
          <w:rFonts w:ascii="Times New Roman" w:hAnsi="Times New Roman" w:cs="Times New Roman"/>
          <w:iCs/>
          <w:spacing w:val="4"/>
          <w:sz w:val="24"/>
          <w:szCs w:val="24"/>
          <w:shd w:val="clear" w:color="auto" w:fill="FFFFFF"/>
          <w:lang w:val="en-US"/>
        </w:rPr>
        <w:t>(eds</w:t>
      </w:r>
      <w:r w:rsidR="0027580C">
        <w:rPr>
          <w:rFonts w:ascii="Times New Roman" w:hAnsi="Times New Roman" w:cs="Times New Roman"/>
          <w:iCs/>
          <w:spacing w:val="4"/>
          <w:sz w:val="24"/>
          <w:szCs w:val="24"/>
          <w:shd w:val="clear" w:color="auto" w:fill="FFFFFF"/>
          <w:lang w:val="en-US"/>
        </w:rPr>
        <w:t>.</w:t>
      </w:r>
      <w:r w:rsidRPr="00AA42A3">
        <w:rPr>
          <w:rFonts w:ascii="Times New Roman" w:hAnsi="Times New Roman" w:cs="Times New Roman"/>
          <w:iCs/>
          <w:spacing w:val="4"/>
          <w:sz w:val="24"/>
          <w:szCs w:val="24"/>
          <w:shd w:val="clear" w:color="auto" w:fill="FFFFFF"/>
          <w:lang w:val="en-US"/>
        </w:rPr>
        <w:t>)</w:t>
      </w:r>
      <w:r w:rsidR="0027580C">
        <w:rPr>
          <w:rFonts w:ascii="Times New Roman" w:hAnsi="Times New Roman" w:cs="Times New Roman"/>
          <w:iCs/>
          <w:spacing w:val="4"/>
          <w:sz w:val="24"/>
          <w:szCs w:val="24"/>
          <w:shd w:val="clear" w:color="auto" w:fill="FFFFFF"/>
          <w:lang w:val="en-US"/>
        </w:rPr>
        <w:t>,</w:t>
      </w:r>
      <w:r w:rsidRPr="00987853">
        <w:rPr>
          <w:rFonts w:ascii="Times New Roman" w:hAnsi="Times New Roman" w:cs="Times New Roman"/>
          <w:i/>
          <w:spacing w:val="4"/>
          <w:sz w:val="24"/>
          <w:szCs w:val="24"/>
          <w:shd w:val="clear" w:color="auto" w:fill="FFFFFF"/>
          <w:lang w:val="en-US"/>
        </w:rPr>
        <w:t xml:space="preserve"> Emotional Intelligence in Education</w:t>
      </w:r>
      <w:r w:rsidRPr="00987853">
        <w:rPr>
          <w:rFonts w:ascii="Times New Roman" w:hAnsi="Times New Roman" w:cs="Times New Roman"/>
          <w:spacing w:val="4"/>
          <w:sz w:val="24"/>
          <w:szCs w:val="24"/>
          <w:shd w:val="clear" w:color="auto" w:fill="FFFFFF"/>
          <w:lang w:val="en-US"/>
        </w:rPr>
        <w:t xml:space="preserve">. </w:t>
      </w:r>
      <w:r w:rsidR="0027580C" w:rsidRPr="002A4ABB">
        <w:rPr>
          <w:rFonts w:ascii="Times New Roman" w:hAnsi="Times New Roman" w:cs="Times New Roman"/>
          <w:spacing w:val="4"/>
          <w:sz w:val="24"/>
          <w:szCs w:val="24"/>
          <w:shd w:val="clear" w:color="auto" w:fill="FFFFFF"/>
          <w:lang w:val="en-US"/>
        </w:rPr>
        <w:t>Cham</w:t>
      </w:r>
      <w:r w:rsidR="0027580C">
        <w:rPr>
          <w:rFonts w:ascii="Times New Roman" w:hAnsi="Times New Roman" w:cs="Times New Roman"/>
          <w:spacing w:val="4"/>
          <w:sz w:val="24"/>
          <w:szCs w:val="24"/>
          <w:shd w:val="clear" w:color="auto" w:fill="FFFFFF"/>
          <w:lang w:val="en-US"/>
        </w:rPr>
        <w:t>, Switzerland:</w:t>
      </w:r>
      <w:r w:rsidR="0027580C" w:rsidRPr="00987853">
        <w:rPr>
          <w:rFonts w:ascii="Times New Roman" w:hAnsi="Times New Roman" w:cs="Times New Roman"/>
          <w:spacing w:val="4"/>
          <w:sz w:val="24"/>
          <w:szCs w:val="24"/>
          <w:shd w:val="clear" w:color="auto" w:fill="FFFFFF"/>
          <w:lang w:val="en-US"/>
        </w:rPr>
        <w:t xml:space="preserve"> </w:t>
      </w:r>
      <w:r w:rsidRPr="00987853">
        <w:rPr>
          <w:rFonts w:ascii="Times New Roman" w:hAnsi="Times New Roman" w:cs="Times New Roman"/>
          <w:spacing w:val="4"/>
          <w:sz w:val="24"/>
          <w:szCs w:val="24"/>
          <w:shd w:val="clear" w:color="auto" w:fill="FFFFFF"/>
          <w:lang w:val="en-US"/>
        </w:rPr>
        <w:t>Springer.</w:t>
      </w:r>
      <w:r w:rsidR="003F2EE9" w:rsidRPr="00987853">
        <w:rPr>
          <w:rFonts w:ascii="Times New Roman" w:hAnsi="Times New Roman" w:cs="Times New Roman"/>
          <w:spacing w:val="4"/>
          <w:sz w:val="24"/>
          <w:szCs w:val="24"/>
          <w:shd w:val="clear" w:color="auto" w:fill="FFFFFF"/>
          <w:lang w:val="en-US"/>
        </w:rPr>
        <w:t xml:space="preserve"> </w:t>
      </w:r>
      <w:r w:rsidR="0027580C">
        <w:rPr>
          <w:rFonts w:ascii="Times New Roman" w:hAnsi="Times New Roman" w:cs="Times New Roman"/>
          <w:spacing w:val="4"/>
          <w:sz w:val="24"/>
          <w:szCs w:val="24"/>
          <w:shd w:val="clear" w:color="auto" w:fill="FFFFFF"/>
          <w:lang w:val="en-US"/>
        </w:rPr>
        <w:t>Retrieved from</w:t>
      </w:r>
      <w:r w:rsidR="003F2EE9" w:rsidRPr="00987853">
        <w:rPr>
          <w:rFonts w:ascii="Times New Roman" w:hAnsi="Times New Roman" w:cs="Times New Roman"/>
          <w:spacing w:val="4"/>
          <w:sz w:val="24"/>
          <w:szCs w:val="24"/>
          <w:shd w:val="clear" w:color="auto" w:fill="FFFFFF"/>
          <w:lang w:val="en-US"/>
        </w:rPr>
        <w:t xml:space="preserve"> </w:t>
      </w:r>
      <w:r w:rsidR="00BF618B" w:rsidRPr="00BF618B">
        <w:rPr>
          <w:rFonts w:ascii="Times New Roman" w:hAnsi="Times New Roman" w:cs="Times New Roman"/>
          <w:spacing w:val="4"/>
          <w:sz w:val="24"/>
          <w:szCs w:val="24"/>
          <w:shd w:val="clear" w:color="auto" w:fill="FFFFFF"/>
          <w:lang w:val="en-US"/>
        </w:rPr>
        <w:t>https://doi.org/10.1007/978-3-319-90633-1_14</w:t>
      </w:r>
      <w:r w:rsidR="003F2EE9" w:rsidRPr="00AA42A3">
        <w:rPr>
          <w:rFonts w:ascii="Times New Roman" w:hAnsi="Times New Roman" w:cs="Times New Roman"/>
          <w:color w:val="333333"/>
          <w:spacing w:val="4"/>
          <w:sz w:val="24"/>
          <w:szCs w:val="24"/>
          <w:shd w:val="clear" w:color="auto" w:fill="FFFFFF"/>
          <w:lang w:val="en-US"/>
        </w:rPr>
        <w:t>.</w:t>
      </w:r>
    </w:p>
    <w:p w14:paraId="718F3B26" w14:textId="23F3A313" w:rsidR="00BF618B" w:rsidRDefault="00BF618B">
      <w:pPr>
        <w:pStyle w:val="Textoindependiente"/>
        <w:spacing w:after="0" w:line="360" w:lineRule="auto"/>
        <w:ind w:left="708" w:hanging="708"/>
        <w:jc w:val="both"/>
        <w:rPr>
          <w:rFonts w:ascii="Times New Roman" w:hAnsi="Times New Roman" w:cs="Times New Roman"/>
          <w:color w:val="333333"/>
          <w:spacing w:val="4"/>
          <w:sz w:val="24"/>
          <w:szCs w:val="24"/>
          <w:shd w:val="clear" w:color="auto" w:fill="FFFFFF"/>
          <w:lang w:val="en-US"/>
        </w:rPr>
      </w:pPr>
    </w:p>
    <w:p w14:paraId="54C3D9DB" w14:textId="78898B1C" w:rsidR="00BF618B" w:rsidRDefault="00BF618B">
      <w:pPr>
        <w:pStyle w:val="Textoindependiente"/>
        <w:spacing w:after="0" w:line="360" w:lineRule="auto"/>
        <w:ind w:left="708" w:hanging="708"/>
        <w:jc w:val="both"/>
        <w:rPr>
          <w:rFonts w:ascii="Times New Roman" w:hAnsi="Times New Roman" w:cs="Times New Roman"/>
          <w:color w:val="333333"/>
          <w:spacing w:val="4"/>
          <w:sz w:val="24"/>
          <w:szCs w:val="24"/>
          <w:shd w:val="clear" w:color="auto" w:fill="FFFFFF"/>
          <w:lang w:val="en-US"/>
        </w:rPr>
      </w:pPr>
    </w:p>
    <w:p w14:paraId="4FAAA83B" w14:textId="6104D166" w:rsidR="00BF618B" w:rsidRDefault="00BF618B">
      <w:pPr>
        <w:pStyle w:val="Textoindependiente"/>
        <w:spacing w:after="0" w:line="360" w:lineRule="auto"/>
        <w:ind w:left="708" w:hanging="708"/>
        <w:jc w:val="both"/>
        <w:rPr>
          <w:rFonts w:ascii="Times New Roman" w:hAnsi="Times New Roman" w:cs="Times New Roman"/>
          <w:color w:val="333333"/>
          <w:spacing w:val="4"/>
          <w:sz w:val="24"/>
          <w:szCs w:val="24"/>
          <w:shd w:val="clear" w:color="auto" w:fill="FFFFFF"/>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F618B" w:rsidRPr="00BF618B" w14:paraId="1DF8E99B" w14:textId="77777777" w:rsidTr="005D6295">
        <w:tc>
          <w:tcPr>
            <w:tcW w:w="3045" w:type="dxa"/>
            <w:shd w:val="clear" w:color="auto" w:fill="auto"/>
            <w:tcMar>
              <w:top w:w="100" w:type="dxa"/>
              <w:left w:w="100" w:type="dxa"/>
              <w:bottom w:w="100" w:type="dxa"/>
              <w:right w:w="100" w:type="dxa"/>
            </w:tcMar>
          </w:tcPr>
          <w:p w14:paraId="66AA3862" w14:textId="77777777" w:rsidR="00BF618B" w:rsidRPr="00BF618B" w:rsidRDefault="00BF618B" w:rsidP="005D6295">
            <w:pPr>
              <w:pStyle w:val="Ttulo3"/>
              <w:widowControl w:val="0"/>
              <w:spacing w:before="0" w:line="240" w:lineRule="auto"/>
              <w:rPr>
                <w:rFonts w:ascii="Times New Roman" w:hAnsi="Times New Roman" w:cs="Times New Roman"/>
                <w:color w:val="000000" w:themeColor="text1"/>
                <w:sz w:val="24"/>
                <w:szCs w:val="24"/>
                <w:lang w:val="es-MX"/>
              </w:rPr>
            </w:pPr>
            <w:r w:rsidRPr="00BF618B">
              <w:rPr>
                <w:rFonts w:ascii="Times New Roman" w:hAnsi="Times New Roman" w:cs="Times New Roman"/>
                <w:color w:val="000000" w:themeColor="text1"/>
                <w:sz w:val="24"/>
                <w:szCs w:val="24"/>
                <w:lang w:val="es-MX"/>
              </w:rPr>
              <w:lastRenderedPageBreak/>
              <w:t>Rol de Contribución</w:t>
            </w:r>
          </w:p>
        </w:tc>
        <w:tc>
          <w:tcPr>
            <w:tcW w:w="6315" w:type="dxa"/>
            <w:shd w:val="clear" w:color="auto" w:fill="auto"/>
            <w:tcMar>
              <w:top w:w="100" w:type="dxa"/>
              <w:left w:w="100" w:type="dxa"/>
              <w:bottom w:w="100" w:type="dxa"/>
              <w:right w:w="100" w:type="dxa"/>
            </w:tcMar>
          </w:tcPr>
          <w:p w14:paraId="2B41FFA3" w14:textId="4F00B301" w:rsidR="00BF618B" w:rsidRPr="00BF618B" w:rsidRDefault="00BF618B" w:rsidP="005D6295">
            <w:pPr>
              <w:pStyle w:val="Ttulo3"/>
              <w:widowControl w:val="0"/>
              <w:spacing w:before="0" w:line="240" w:lineRule="auto"/>
              <w:rPr>
                <w:rFonts w:ascii="Times New Roman" w:hAnsi="Times New Roman" w:cs="Times New Roman"/>
                <w:color w:val="000000" w:themeColor="text1"/>
                <w:sz w:val="24"/>
                <w:szCs w:val="24"/>
                <w:lang w:val="es-MX"/>
              </w:rPr>
            </w:pPr>
            <w:bookmarkStart w:id="0" w:name="_btsjgdfgjwkr" w:colFirst="0" w:colLast="0"/>
            <w:bookmarkEnd w:id="0"/>
            <w:r>
              <w:rPr>
                <w:rFonts w:ascii="Times New Roman" w:hAnsi="Times New Roman" w:cs="Times New Roman"/>
                <w:color w:val="000000" w:themeColor="text1"/>
                <w:sz w:val="24"/>
                <w:szCs w:val="24"/>
                <w:lang w:val="es-MX"/>
              </w:rPr>
              <w:t>Autor (es)</w:t>
            </w:r>
          </w:p>
        </w:tc>
      </w:tr>
      <w:tr w:rsidR="00BF618B" w:rsidRPr="00BF618B" w14:paraId="27A97CC8" w14:textId="77777777" w:rsidTr="005D6295">
        <w:tc>
          <w:tcPr>
            <w:tcW w:w="3045" w:type="dxa"/>
            <w:shd w:val="clear" w:color="auto" w:fill="auto"/>
            <w:tcMar>
              <w:top w:w="100" w:type="dxa"/>
              <w:left w:w="100" w:type="dxa"/>
              <w:bottom w:w="100" w:type="dxa"/>
              <w:right w:w="100" w:type="dxa"/>
            </w:tcMar>
          </w:tcPr>
          <w:p w14:paraId="7126AD88" w14:textId="77777777" w:rsidR="00BF618B" w:rsidRPr="00BF618B" w:rsidRDefault="00BF618B" w:rsidP="005D6295">
            <w:pPr>
              <w:widowControl w:val="0"/>
              <w:spacing w:line="240" w:lineRule="auto"/>
              <w:rPr>
                <w:rFonts w:ascii="Times New Roman" w:hAnsi="Times New Roman" w:cs="Times New Roman"/>
                <w:b/>
                <w:color w:val="000000" w:themeColor="text1"/>
                <w:sz w:val="24"/>
                <w:szCs w:val="24"/>
                <w:lang w:val="es-MX"/>
              </w:rPr>
            </w:pPr>
            <w:r w:rsidRPr="00BF618B">
              <w:rPr>
                <w:rFonts w:ascii="Times New Roman" w:hAnsi="Times New Roman" w:cs="Times New Roman"/>
                <w:b/>
                <w:color w:val="000000" w:themeColor="text1"/>
                <w:sz w:val="24"/>
                <w:szCs w:val="24"/>
                <w:lang w:val="es-MX"/>
              </w:rPr>
              <w:t>Conceptualización</w:t>
            </w:r>
          </w:p>
        </w:tc>
        <w:tc>
          <w:tcPr>
            <w:tcW w:w="6315" w:type="dxa"/>
            <w:shd w:val="clear" w:color="auto" w:fill="auto"/>
            <w:tcMar>
              <w:top w:w="100" w:type="dxa"/>
              <w:left w:w="100" w:type="dxa"/>
              <w:bottom w:w="100" w:type="dxa"/>
              <w:right w:w="100" w:type="dxa"/>
            </w:tcMar>
          </w:tcPr>
          <w:p w14:paraId="2FB4D9DC" w14:textId="77777777" w:rsidR="00BF618B" w:rsidRPr="00BF618B" w:rsidRDefault="00BF618B" w:rsidP="005D6295">
            <w:pPr>
              <w:widowControl w:val="0"/>
              <w:spacing w:line="240" w:lineRule="auto"/>
              <w:rPr>
                <w:rFonts w:ascii="Times New Roman" w:hAnsi="Times New Roman" w:cs="Times New Roman"/>
                <w:color w:val="000000" w:themeColor="text1"/>
                <w:sz w:val="24"/>
                <w:szCs w:val="24"/>
                <w:lang w:val="es-MX"/>
              </w:rPr>
            </w:pPr>
            <w:r w:rsidRPr="00BF618B">
              <w:rPr>
                <w:rFonts w:ascii="Times New Roman" w:hAnsi="Times New Roman" w:cs="Times New Roman"/>
                <w:color w:val="000000" w:themeColor="text1"/>
                <w:sz w:val="24"/>
                <w:szCs w:val="24"/>
                <w:lang w:val="es-MX"/>
              </w:rPr>
              <w:t>Claudia Alejandra Hernández Herrera (igual)</w:t>
            </w:r>
          </w:p>
          <w:p w14:paraId="4816A44A" w14:textId="77777777" w:rsidR="00BF618B" w:rsidRPr="00BF618B" w:rsidRDefault="00BF618B" w:rsidP="005D6295">
            <w:pPr>
              <w:widowControl w:val="0"/>
              <w:spacing w:line="240" w:lineRule="auto"/>
              <w:rPr>
                <w:rFonts w:ascii="Times New Roman" w:hAnsi="Times New Roman" w:cs="Times New Roman"/>
                <w:color w:val="000000" w:themeColor="text1"/>
                <w:sz w:val="24"/>
                <w:szCs w:val="24"/>
                <w:lang w:val="es-MX"/>
              </w:rPr>
            </w:pPr>
            <w:r w:rsidRPr="00BF618B">
              <w:rPr>
                <w:rFonts w:ascii="Times New Roman" w:hAnsi="Times New Roman" w:cs="Times New Roman"/>
                <w:color w:val="000000" w:themeColor="text1"/>
                <w:sz w:val="24"/>
                <w:szCs w:val="24"/>
                <w:lang w:val="es-MX"/>
              </w:rPr>
              <w:t>Juan Carlos Neri Torres (igual)</w:t>
            </w:r>
          </w:p>
        </w:tc>
      </w:tr>
      <w:tr w:rsidR="00BF618B" w:rsidRPr="00BF618B" w14:paraId="30BCBDF1" w14:textId="77777777" w:rsidTr="005D6295">
        <w:tc>
          <w:tcPr>
            <w:tcW w:w="3045" w:type="dxa"/>
            <w:shd w:val="clear" w:color="auto" w:fill="auto"/>
            <w:tcMar>
              <w:top w:w="100" w:type="dxa"/>
              <w:left w:w="100" w:type="dxa"/>
              <w:bottom w:w="100" w:type="dxa"/>
              <w:right w:w="100" w:type="dxa"/>
            </w:tcMar>
          </w:tcPr>
          <w:p w14:paraId="2C24CC97" w14:textId="77777777" w:rsidR="00BF618B" w:rsidRPr="00BF618B" w:rsidRDefault="00BF618B" w:rsidP="005D6295">
            <w:pPr>
              <w:widowControl w:val="0"/>
              <w:spacing w:line="240" w:lineRule="auto"/>
              <w:rPr>
                <w:rFonts w:ascii="Times New Roman" w:hAnsi="Times New Roman" w:cs="Times New Roman"/>
                <w:b/>
                <w:color w:val="000000" w:themeColor="text1"/>
                <w:sz w:val="24"/>
                <w:szCs w:val="24"/>
                <w:lang w:val="es-MX"/>
              </w:rPr>
            </w:pPr>
            <w:r w:rsidRPr="00BF618B">
              <w:rPr>
                <w:rFonts w:ascii="Times New Roman" w:hAnsi="Times New Roman" w:cs="Times New Roman"/>
                <w:b/>
                <w:color w:val="000000" w:themeColor="text1"/>
                <w:sz w:val="24"/>
                <w:szCs w:val="24"/>
                <w:lang w:val="es-MX"/>
              </w:rPr>
              <w:t>Metodología</w:t>
            </w:r>
          </w:p>
        </w:tc>
        <w:tc>
          <w:tcPr>
            <w:tcW w:w="6315" w:type="dxa"/>
            <w:shd w:val="clear" w:color="auto" w:fill="auto"/>
            <w:tcMar>
              <w:top w:w="100" w:type="dxa"/>
              <w:left w:w="100" w:type="dxa"/>
              <w:bottom w:w="100" w:type="dxa"/>
              <w:right w:w="100" w:type="dxa"/>
            </w:tcMar>
          </w:tcPr>
          <w:p w14:paraId="4729FC31" w14:textId="68E01343" w:rsidR="00BF618B" w:rsidRPr="00BF618B" w:rsidRDefault="00BF618B" w:rsidP="005D6295">
            <w:pPr>
              <w:widowControl w:val="0"/>
              <w:spacing w:line="240" w:lineRule="auto"/>
              <w:rPr>
                <w:rFonts w:ascii="Times New Roman" w:hAnsi="Times New Roman" w:cs="Times New Roman"/>
                <w:color w:val="000000" w:themeColor="text1"/>
                <w:sz w:val="24"/>
                <w:szCs w:val="24"/>
                <w:lang w:val="es-MX"/>
              </w:rPr>
            </w:pPr>
            <w:r w:rsidRPr="00BF618B">
              <w:rPr>
                <w:rFonts w:ascii="Times New Roman" w:hAnsi="Times New Roman" w:cs="Times New Roman"/>
                <w:color w:val="000000" w:themeColor="text1"/>
                <w:sz w:val="24"/>
                <w:szCs w:val="24"/>
                <w:lang w:val="es-MX"/>
              </w:rPr>
              <w:t xml:space="preserve">Claudia Alejandra Hernández Herrera </w:t>
            </w:r>
          </w:p>
        </w:tc>
      </w:tr>
      <w:tr w:rsidR="00BF618B" w:rsidRPr="00BF618B" w14:paraId="5A300B8D" w14:textId="77777777" w:rsidTr="005D6295">
        <w:tc>
          <w:tcPr>
            <w:tcW w:w="3045" w:type="dxa"/>
            <w:shd w:val="clear" w:color="auto" w:fill="auto"/>
            <w:tcMar>
              <w:top w:w="100" w:type="dxa"/>
              <w:left w:w="100" w:type="dxa"/>
              <w:bottom w:w="100" w:type="dxa"/>
              <w:right w:w="100" w:type="dxa"/>
            </w:tcMar>
          </w:tcPr>
          <w:p w14:paraId="53CF8DBB" w14:textId="77777777" w:rsidR="00BF618B" w:rsidRPr="00BF618B" w:rsidRDefault="00BF618B" w:rsidP="005D6295">
            <w:pPr>
              <w:widowControl w:val="0"/>
              <w:spacing w:line="240" w:lineRule="auto"/>
              <w:rPr>
                <w:rFonts w:ascii="Times New Roman" w:hAnsi="Times New Roman" w:cs="Times New Roman"/>
                <w:b/>
                <w:color w:val="000000" w:themeColor="text1"/>
                <w:sz w:val="24"/>
                <w:szCs w:val="24"/>
                <w:lang w:val="es-MX"/>
              </w:rPr>
            </w:pPr>
            <w:r w:rsidRPr="00BF618B">
              <w:rPr>
                <w:rFonts w:ascii="Times New Roman" w:hAnsi="Times New Roman" w:cs="Times New Roman"/>
                <w:b/>
                <w:color w:val="000000" w:themeColor="text1"/>
                <w:sz w:val="24"/>
                <w:szCs w:val="24"/>
                <w:lang w:val="es-MX"/>
              </w:rPr>
              <w:t>Software</w:t>
            </w:r>
          </w:p>
        </w:tc>
        <w:tc>
          <w:tcPr>
            <w:tcW w:w="6315" w:type="dxa"/>
            <w:shd w:val="clear" w:color="auto" w:fill="auto"/>
            <w:tcMar>
              <w:top w:w="100" w:type="dxa"/>
              <w:left w:w="100" w:type="dxa"/>
              <w:bottom w:w="100" w:type="dxa"/>
              <w:right w:w="100" w:type="dxa"/>
            </w:tcMar>
          </w:tcPr>
          <w:p w14:paraId="5BBB7B10" w14:textId="77777777" w:rsidR="00BF618B" w:rsidRPr="00BF618B" w:rsidRDefault="00BF618B" w:rsidP="005D6295">
            <w:pPr>
              <w:widowControl w:val="0"/>
              <w:spacing w:line="240" w:lineRule="auto"/>
              <w:rPr>
                <w:rFonts w:ascii="Times New Roman" w:hAnsi="Times New Roman" w:cs="Times New Roman"/>
                <w:color w:val="000000" w:themeColor="text1"/>
                <w:sz w:val="24"/>
                <w:szCs w:val="24"/>
                <w:lang w:val="es-MX"/>
              </w:rPr>
            </w:pPr>
            <w:r w:rsidRPr="00BF618B">
              <w:rPr>
                <w:rFonts w:ascii="Times New Roman" w:hAnsi="Times New Roman" w:cs="Times New Roman"/>
                <w:color w:val="000000" w:themeColor="text1"/>
                <w:sz w:val="24"/>
                <w:szCs w:val="24"/>
                <w:lang w:val="es-MX"/>
              </w:rPr>
              <w:t>Claudia Alejandra Hernández Herrera (principal)</w:t>
            </w:r>
          </w:p>
          <w:p w14:paraId="6ADDCDE0" w14:textId="774FF2BD" w:rsidR="00BF618B" w:rsidRPr="00BF618B" w:rsidRDefault="00BF618B" w:rsidP="005D6295">
            <w:pPr>
              <w:widowControl w:val="0"/>
              <w:spacing w:line="240" w:lineRule="auto"/>
              <w:rPr>
                <w:rFonts w:ascii="Times New Roman" w:hAnsi="Times New Roman" w:cs="Times New Roman"/>
                <w:color w:val="000000" w:themeColor="text1"/>
                <w:sz w:val="24"/>
                <w:szCs w:val="24"/>
                <w:lang w:val="es-MX"/>
              </w:rPr>
            </w:pPr>
            <w:r w:rsidRPr="00BF618B">
              <w:rPr>
                <w:rFonts w:ascii="Times New Roman" w:hAnsi="Times New Roman" w:cs="Times New Roman"/>
                <w:color w:val="000000" w:themeColor="text1"/>
                <w:sz w:val="24"/>
                <w:szCs w:val="24"/>
                <w:lang w:val="es-MX"/>
              </w:rPr>
              <w:t>Juan Carlos Neri Torres (apoya)</w:t>
            </w:r>
          </w:p>
        </w:tc>
      </w:tr>
      <w:tr w:rsidR="00BF618B" w:rsidRPr="00BF618B" w14:paraId="4BBF6092" w14:textId="77777777" w:rsidTr="005D6295">
        <w:tc>
          <w:tcPr>
            <w:tcW w:w="3045" w:type="dxa"/>
            <w:shd w:val="clear" w:color="auto" w:fill="auto"/>
            <w:tcMar>
              <w:top w:w="100" w:type="dxa"/>
              <w:left w:w="100" w:type="dxa"/>
              <w:bottom w:w="100" w:type="dxa"/>
              <w:right w:w="100" w:type="dxa"/>
            </w:tcMar>
          </w:tcPr>
          <w:p w14:paraId="0037FFC3" w14:textId="77777777" w:rsidR="00BF618B" w:rsidRPr="00BF618B" w:rsidRDefault="00BF618B" w:rsidP="005D6295">
            <w:pPr>
              <w:widowControl w:val="0"/>
              <w:spacing w:line="240" w:lineRule="auto"/>
              <w:rPr>
                <w:rFonts w:ascii="Times New Roman" w:hAnsi="Times New Roman" w:cs="Times New Roman"/>
                <w:b/>
                <w:color w:val="000000" w:themeColor="text1"/>
                <w:sz w:val="24"/>
                <w:szCs w:val="24"/>
                <w:lang w:val="es-MX"/>
              </w:rPr>
            </w:pPr>
            <w:r w:rsidRPr="00BF618B">
              <w:rPr>
                <w:rFonts w:ascii="Times New Roman" w:hAnsi="Times New Roman" w:cs="Times New Roman"/>
                <w:b/>
                <w:color w:val="000000" w:themeColor="text1"/>
                <w:sz w:val="24"/>
                <w:szCs w:val="24"/>
                <w:lang w:val="es-MX"/>
              </w:rPr>
              <w:t>Validación</w:t>
            </w:r>
          </w:p>
        </w:tc>
        <w:tc>
          <w:tcPr>
            <w:tcW w:w="6315" w:type="dxa"/>
            <w:shd w:val="clear" w:color="auto" w:fill="auto"/>
            <w:tcMar>
              <w:top w:w="100" w:type="dxa"/>
              <w:left w:w="100" w:type="dxa"/>
              <w:bottom w:w="100" w:type="dxa"/>
              <w:right w:w="100" w:type="dxa"/>
            </w:tcMar>
          </w:tcPr>
          <w:p w14:paraId="68797BC8" w14:textId="77777777" w:rsidR="00BF618B" w:rsidRPr="00BF618B" w:rsidRDefault="00BF618B" w:rsidP="005D6295">
            <w:pPr>
              <w:widowControl w:val="0"/>
              <w:spacing w:line="240" w:lineRule="auto"/>
              <w:rPr>
                <w:rFonts w:ascii="Times New Roman" w:hAnsi="Times New Roman" w:cs="Times New Roman"/>
                <w:color w:val="000000" w:themeColor="text1"/>
                <w:sz w:val="24"/>
                <w:szCs w:val="24"/>
                <w:lang w:val="es-MX"/>
              </w:rPr>
            </w:pPr>
            <w:r w:rsidRPr="00BF618B">
              <w:rPr>
                <w:rFonts w:ascii="Times New Roman" w:hAnsi="Times New Roman" w:cs="Times New Roman"/>
                <w:color w:val="000000" w:themeColor="text1"/>
                <w:sz w:val="24"/>
                <w:szCs w:val="24"/>
                <w:lang w:val="es-MX"/>
              </w:rPr>
              <w:t>Claudia Alejandra Hernández Herrera (principal)</w:t>
            </w:r>
          </w:p>
          <w:p w14:paraId="5526C779" w14:textId="51203119" w:rsidR="00BF618B" w:rsidRPr="00BF618B" w:rsidRDefault="00BF618B" w:rsidP="005D6295">
            <w:pPr>
              <w:widowControl w:val="0"/>
              <w:spacing w:line="240" w:lineRule="auto"/>
              <w:rPr>
                <w:rFonts w:ascii="Times New Roman" w:hAnsi="Times New Roman" w:cs="Times New Roman"/>
                <w:color w:val="000000" w:themeColor="text1"/>
                <w:sz w:val="24"/>
                <w:szCs w:val="24"/>
                <w:lang w:val="es-MX"/>
              </w:rPr>
            </w:pPr>
            <w:r w:rsidRPr="00BF618B">
              <w:rPr>
                <w:rFonts w:ascii="Times New Roman" w:hAnsi="Times New Roman" w:cs="Times New Roman"/>
                <w:color w:val="000000" w:themeColor="text1"/>
                <w:sz w:val="24"/>
                <w:szCs w:val="24"/>
                <w:lang w:val="es-MX"/>
              </w:rPr>
              <w:t>Juan Carlos Neri Torres (apoya)</w:t>
            </w:r>
          </w:p>
        </w:tc>
      </w:tr>
      <w:tr w:rsidR="00BF618B" w:rsidRPr="00BF618B" w14:paraId="3A575F99" w14:textId="77777777" w:rsidTr="005D6295">
        <w:tc>
          <w:tcPr>
            <w:tcW w:w="3045" w:type="dxa"/>
            <w:shd w:val="clear" w:color="auto" w:fill="auto"/>
            <w:tcMar>
              <w:top w:w="100" w:type="dxa"/>
              <w:left w:w="100" w:type="dxa"/>
              <w:bottom w:w="100" w:type="dxa"/>
              <w:right w:w="100" w:type="dxa"/>
            </w:tcMar>
          </w:tcPr>
          <w:p w14:paraId="07E8A54C" w14:textId="77777777" w:rsidR="00BF618B" w:rsidRPr="00BF618B" w:rsidRDefault="00BF618B" w:rsidP="005D6295">
            <w:pPr>
              <w:widowControl w:val="0"/>
              <w:spacing w:line="240" w:lineRule="auto"/>
              <w:rPr>
                <w:rFonts w:ascii="Times New Roman" w:hAnsi="Times New Roman" w:cs="Times New Roman"/>
                <w:b/>
                <w:color w:val="000000" w:themeColor="text1"/>
                <w:sz w:val="24"/>
                <w:szCs w:val="24"/>
                <w:lang w:val="es-MX"/>
              </w:rPr>
            </w:pPr>
            <w:r w:rsidRPr="00BF618B">
              <w:rPr>
                <w:rFonts w:ascii="Times New Roman" w:hAnsi="Times New Roman" w:cs="Times New Roman"/>
                <w:b/>
                <w:color w:val="000000" w:themeColor="text1"/>
                <w:sz w:val="24"/>
                <w:szCs w:val="24"/>
                <w:lang w:val="es-MX"/>
              </w:rPr>
              <w:t>Análisis Formal</w:t>
            </w:r>
          </w:p>
        </w:tc>
        <w:tc>
          <w:tcPr>
            <w:tcW w:w="6315" w:type="dxa"/>
            <w:shd w:val="clear" w:color="auto" w:fill="auto"/>
            <w:tcMar>
              <w:top w:w="100" w:type="dxa"/>
              <w:left w:w="100" w:type="dxa"/>
              <w:bottom w:w="100" w:type="dxa"/>
              <w:right w:w="100" w:type="dxa"/>
            </w:tcMar>
          </w:tcPr>
          <w:p w14:paraId="29804EAF" w14:textId="5B087069" w:rsidR="00BF618B" w:rsidRPr="00BF618B" w:rsidRDefault="00BF618B" w:rsidP="005D6295">
            <w:pPr>
              <w:widowControl w:val="0"/>
              <w:spacing w:line="240" w:lineRule="auto"/>
              <w:rPr>
                <w:rFonts w:ascii="Times New Roman" w:hAnsi="Times New Roman" w:cs="Times New Roman"/>
                <w:color w:val="000000" w:themeColor="text1"/>
                <w:sz w:val="24"/>
                <w:szCs w:val="24"/>
                <w:lang w:val="es-MX"/>
              </w:rPr>
            </w:pPr>
            <w:r w:rsidRPr="00BF618B">
              <w:rPr>
                <w:rFonts w:ascii="Times New Roman" w:hAnsi="Times New Roman" w:cs="Times New Roman"/>
                <w:color w:val="000000" w:themeColor="text1"/>
                <w:sz w:val="24"/>
                <w:szCs w:val="24"/>
                <w:lang w:val="es-MX"/>
              </w:rPr>
              <w:t xml:space="preserve">Claudia Alejandra Hernández Herrera </w:t>
            </w:r>
          </w:p>
        </w:tc>
      </w:tr>
      <w:tr w:rsidR="00BF618B" w:rsidRPr="00BF618B" w14:paraId="6E331024" w14:textId="77777777" w:rsidTr="005D6295">
        <w:tc>
          <w:tcPr>
            <w:tcW w:w="3045" w:type="dxa"/>
            <w:shd w:val="clear" w:color="auto" w:fill="auto"/>
            <w:tcMar>
              <w:top w:w="100" w:type="dxa"/>
              <w:left w:w="100" w:type="dxa"/>
              <w:bottom w:w="100" w:type="dxa"/>
              <w:right w:w="100" w:type="dxa"/>
            </w:tcMar>
          </w:tcPr>
          <w:p w14:paraId="44FB4A1F" w14:textId="77777777" w:rsidR="00BF618B" w:rsidRPr="00BF618B" w:rsidRDefault="00BF618B" w:rsidP="005D6295">
            <w:pPr>
              <w:widowControl w:val="0"/>
              <w:spacing w:line="240" w:lineRule="auto"/>
              <w:rPr>
                <w:rFonts w:ascii="Times New Roman" w:hAnsi="Times New Roman" w:cs="Times New Roman"/>
                <w:b/>
                <w:color w:val="000000" w:themeColor="text1"/>
                <w:sz w:val="24"/>
                <w:szCs w:val="24"/>
                <w:lang w:val="es-MX"/>
              </w:rPr>
            </w:pPr>
            <w:r w:rsidRPr="00BF618B">
              <w:rPr>
                <w:rFonts w:ascii="Times New Roman" w:hAnsi="Times New Roman" w:cs="Times New Roman"/>
                <w:b/>
                <w:color w:val="000000" w:themeColor="text1"/>
                <w:sz w:val="24"/>
                <w:szCs w:val="24"/>
                <w:lang w:val="es-MX"/>
              </w:rPr>
              <w:t>Investigación</w:t>
            </w:r>
          </w:p>
        </w:tc>
        <w:tc>
          <w:tcPr>
            <w:tcW w:w="6315" w:type="dxa"/>
            <w:shd w:val="clear" w:color="auto" w:fill="auto"/>
            <w:tcMar>
              <w:top w:w="100" w:type="dxa"/>
              <w:left w:w="100" w:type="dxa"/>
              <w:bottom w:w="100" w:type="dxa"/>
              <w:right w:w="100" w:type="dxa"/>
            </w:tcMar>
          </w:tcPr>
          <w:p w14:paraId="5B0CCEF9" w14:textId="77777777" w:rsidR="00BF618B" w:rsidRPr="00BF618B" w:rsidRDefault="00BF618B" w:rsidP="005D6295">
            <w:pPr>
              <w:widowControl w:val="0"/>
              <w:spacing w:line="240" w:lineRule="auto"/>
              <w:rPr>
                <w:rFonts w:ascii="Times New Roman" w:hAnsi="Times New Roman" w:cs="Times New Roman"/>
                <w:color w:val="000000" w:themeColor="text1"/>
                <w:sz w:val="24"/>
                <w:szCs w:val="24"/>
                <w:lang w:val="es-MX"/>
              </w:rPr>
            </w:pPr>
            <w:r w:rsidRPr="00BF618B">
              <w:rPr>
                <w:rFonts w:ascii="Times New Roman" w:hAnsi="Times New Roman" w:cs="Times New Roman"/>
                <w:color w:val="000000" w:themeColor="text1"/>
                <w:sz w:val="24"/>
                <w:szCs w:val="24"/>
                <w:lang w:val="es-MX"/>
              </w:rPr>
              <w:t>Claudia Alejandra Hernández Herrera (igual)</w:t>
            </w:r>
          </w:p>
          <w:p w14:paraId="5430C644" w14:textId="07998128" w:rsidR="00BF618B" w:rsidRPr="00BF618B" w:rsidRDefault="00BF618B" w:rsidP="00BF618B">
            <w:pPr>
              <w:widowControl w:val="0"/>
              <w:spacing w:line="240" w:lineRule="auto"/>
              <w:rPr>
                <w:rFonts w:ascii="Times New Roman" w:hAnsi="Times New Roman" w:cs="Times New Roman"/>
                <w:color w:val="000000" w:themeColor="text1"/>
                <w:sz w:val="24"/>
                <w:szCs w:val="24"/>
                <w:lang w:val="es-MX"/>
              </w:rPr>
            </w:pPr>
            <w:r w:rsidRPr="00BF618B">
              <w:rPr>
                <w:rFonts w:ascii="Times New Roman" w:hAnsi="Times New Roman" w:cs="Times New Roman"/>
                <w:color w:val="000000" w:themeColor="text1"/>
                <w:sz w:val="24"/>
                <w:szCs w:val="24"/>
                <w:lang w:val="es-MX"/>
              </w:rPr>
              <w:t>Juan Carlos Neri Torres (igual)</w:t>
            </w:r>
          </w:p>
        </w:tc>
      </w:tr>
      <w:tr w:rsidR="00BF618B" w:rsidRPr="00BF618B" w14:paraId="7084DE4F" w14:textId="77777777" w:rsidTr="005D6295">
        <w:tc>
          <w:tcPr>
            <w:tcW w:w="3045" w:type="dxa"/>
            <w:shd w:val="clear" w:color="auto" w:fill="auto"/>
            <w:tcMar>
              <w:top w:w="100" w:type="dxa"/>
              <w:left w:w="100" w:type="dxa"/>
              <w:bottom w:w="100" w:type="dxa"/>
              <w:right w:w="100" w:type="dxa"/>
            </w:tcMar>
          </w:tcPr>
          <w:p w14:paraId="37FF356E" w14:textId="77777777" w:rsidR="00BF618B" w:rsidRPr="00BF618B" w:rsidRDefault="00BF618B" w:rsidP="005D6295">
            <w:pPr>
              <w:widowControl w:val="0"/>
              <w:spacing w:line="240" w:lineRule="auto"/>
              <w:rPr>
                <w:rFonts w:ascii="Times New Roman" w:hAnsi="Times New Roman" w:cs="Times New Roman"/>
                <w:b/>
                <w:color w:val="000000" w:themeColor="text1"/>
                <w:sz w:val="24"/>
                <w:szCs w:val="24"/>
                <w:lang w:val="es-MX"/>
              </w:rPr>
            </w:pPr>
            <w:r w:rsidRPr="00BF618B">
              <w:rPr>
                <w:rFonts w:ascii="Times New Roman" w:hAnsi="Times New Roman" w:cs="Times New Roman"/>
                <w:b/>
                <w:color w:val="000000" w:themeColor="text1"/>
                <w:sz w:val="24"/>
                <w:szCs w:val="24"/>
                <w:lang w:val="es-MX"/>
              </w:rPr>
              <w:t>Recursos</w:t>
            </w:r>
          </w:p>
        </w:tc>
        <w:tc>
          <w:tcPr>
            <w:tcW w:w="6315" w:type="dxa"/>
            <w:shd w:val="clear" w:color="auto" w:fill="auto"/>
            <w:tcMar>
              <w:top w:w="100" w:type="dxa"/>
              <w:left w:w="100" w:type="dxa"/>
              <w:bottom w:w="100" w:type="dxa"/>
              <w:right w:w="100" w:type="dxa"/>
            </w:tcMar>
          </w:tcPr>
          <w:p w14:paraId="0F00904E" w14:textId="77777777" w:rsidR="00BF618B" w:rsidRPr="00BF618B" w:rsidRDefault="00BF618B" w:rsidP="005D6295">
            <w:pPr>
              <w:widowControl w:val="0"/>
              <w:spacing w:line="240" w:lineRule="auto"/>
              <w:rPr>
                <w:rFonts w:ascii="Times New Roman" w:hAnsi="Times New Roman" w:cs="Times New Roman"/>
                <w:color w:val="000000" w:themeColor="text1"/>
                <w:sz w:val="24"/>
                <w:szCs w:val="24"/>
                <w:lang w:val="es-MX"/>
              </w:rPr>
            </w:pPr>
            <w:r w:rsidRPr="00BF618B">
              <w:rPr>
                <w:rFonts w:ascii="Times New Roman" w:hAnsi="Times New Roman" w:cs="Times New Roman"/>
                <w:color w:val="000000" w:themeColor="text1"/>
                <w:sz w:val="24"/>
                <w:szCs w:val="24"/>
                <w:lang w:val="es-MX"/>
              </w:rPr>
              <w:t>Claudia Alejandra Hernández Herrera (principal)</w:t>
            </w:r>
          </w:p>
          <w:p w14:paraId="4C017F7E" w14:textId="41941692" w:rsidR="00BF618B" w:rsidRPr="00BF618B" w:rsidRDefault="00BF618B" w:rsidP="00BF618B">
            <w:pPr>
              <w:widowControl w:val="0"/>
              <w:spacing w:line="240" w:lineRule="auto"/>
              <w:rPr>
                <w:rFonts w:ascii="Times New Roman" w:hAnsi="Times New Roman" w:cs="Times New Roman"/>
                <w:color w:val="000000" w:themeColor="text1"/>
                <w:sz w:val="24"/>
                <w:szCs w:val="24"/>
                <w:lang w:val="es-MX"/>
              </w:rPr>
            </w:pPr>
            <w:r w:rsidRPr="00BF618B">
              <w:rPr>
                <w:rFonts w:ascii="Times New Roman" w:hAnsi="Times New Roman" w:cs="Times New Roman"/>
                <w:color w:val="000000" w:themeColor="text1"/>
                <w:sz w:val="24"/>
                <w:szCs w:val="24"/>
                <w:lang w:val="es-MX"/>
              </w:rPr>
              <w:t>Juan Carlos Neri Torres (apoya)</w:t>
            </w:r>
          </w:p>
        </w:tc>
      </w:tr>
      <w:tr w:rsidR="00BF618B" w:rsidRPr="00BF618B" w14:paraId="49BA2648" w14:textId="77777777" w:rsidTr="005D6295">
        <w:tc>
          <w:tcPr>
            <w:tcW w:w="3045" w:type="dxa"/>
            <w:shd w:val="clear" w:color="auto" w:fill="auto"/>
            <w:tcMar>
              <w:top w:w="100" w:type="dxa"/>
              <w:left w:w="100" w:type="dxa"/>
              <w:bottom w:w="100" w:type="dxa"/>
              <w:right w:w="100" w:type="dxa"/>
            </w:tcMar>
          </w:tcPr>
          <w:p w14:paraId="34517F3A" w14:textId="77777777" w:rsidR="00BF618B" w:rsidRPr="00BF618B" w:rsidRDefault="00BF618B" w:rsidP="005D6295">
            <w:pPr>
              <w:widowControl w:val="0"/>
              <w:spacing w:line="240" w:lineRule="auto"/>
              <w:rPr>
                <w:rFonts w:ascii="Times New Roman" w:hAnsi="Times New Roman" w:cs="Times New Roman"/>
                <w:b/>
                <w:color w:val="000000" w:themeColor="text1"/>
                <w:sz w:val="24"/>
                <w:szCs w:val="24"/>
                <w:lang w:val="es-MX"/>
              </w:rPr>
            </w:pPr>
            <w:r w:rsidRPr="00BF618B">
              <w:rPr>
                <w:rFonts w:ascii="Times New Roman" w:hAnsi="Times New Roman" w:cs="Times New Roman"/>
                <w:b/>
                <w:color w:val="000000" w:themeColor="text1"/>
                <w:sz w:val="24"/>
                <w:szCs w:val="24"/>
                <w:lang w:val="es-MX"/>
              </w:rPr>
              <w:t>Curación de datos</w:t>
            </w:r>
          </w:p>
        </w:tc>
        <w:tc>
          <w:tcPr>
            <w:tcW w:w="6315" w:type="dxa"/>
            <w:shd w:val="clear" w:color="auto" w:fill="auto"/>
            <w:tcMar>
              <w:top w:w="100" w:type="dxa"/>
              <w:left w:w="100" w:type="dxa"/>
              <w:bottom w:w="100" w:type="dxa"/>
              <w:right w:w="100" w:type="dxa"/>
            </w:tcMar>
          </w:tcPr>
          <w:p w14:paraId="0E88AE2F" w14:textId="77777777" w:rsidR="00BF618B" w:rsidRPr="00BF618B" w:rsidRDefault="00BF618B" w:rsidP="005D6295">
            <w:pPr>
              <w:widowControl w:val="0"/>
              <w:spacing w:line="240" w:lineRule="auto"/>
              <w:rPr>
                <w:rFonts w:ascii="Times New Roman" w:hAnsi="Times New Roman" w:cs="Times New Roman"/>
                <w:color w:val="000000" w:themeColor="text1"/>
                <w:sz w:val="24"/>
                <w:szCs w:val="24"/>
                <w:lang w:val="es-MX"/>
              </w:rPr>
            </w:pPr>
            <w:r w:rsidRPr="00BF618B">
              <w:rPr>
                <w:rFonts w:ascii="Times New Roman" w:hAnsi="Times New Roman" w:cs="Times New Roman"/>
                <w:color w:val="000000" w:themeColor="text1"/>
                <w:sz w:val="24"/>
                <w:szCs w:val="24"/>
                <w:lang w:val="es-MX"/>
              </w:rPr>
              <w:t xml:space="preserve">Claudia Alejandra Hernández Herrera (principal) </w:t>
            </w:r>
          </w:p>
          <w:p w14:paraId="6D96B567" w14:textId="6932C3D1" w:rsidR="00BF618B" w:rsidRPr="00BF618B" w:rsidRDefault="00BF618B" w:rsidP="005D6295">
            <w:pPr>
              <w:widowControl w:val="0"/>
              <w:spacing w:line="240" w:lineRule="auto"/>
              <w:rPr>
                <w:rFonts w:ascii="Times New Roman" w:hAnsi="Times New Roman" w:cs="Times New Roman"/>
                <w:color w:val="000000" w:themeColor="text1"/>
                <w:sz w:val="24"/>
                <w:szCs w:val="24"/>
                <w:lang w:val="es-MX"/>
              </w:rPr>
            </w:pPr>
            <w:r w:rsidRPr="00BF618B">
              <w:rPr>
                <w:rFonts w:ascii="Times New Roman" w:hAnsi="Times New Roman" w:cs="Times New Roman"/>
                <w:color w:val="000000" w:themeColor="text1"/>
                <w:sz w:val="24"/>
                <w:szCs w:val="24"/>
                <w:lang w:val="es-MX"/>
              </w:rPr>
              <w:t>Juan Carlos Neri Torres (apoya)</w:t>
            </w:r>
          </w:p>
        </w:tc>
      </w:tr>
      <w:tr w:rsidR="00BF618B" w:rsidRPr="00BF618B" w14:paraId="3143F166" w14:textId="77777777" w:rsidTr="005D6295">
        <w:tc>
          <w:tcPr>
            <w:tcW w:w="3045" w:type="dxa"/>
            <w:shd w:val="clear" w:color="auto" w:fill="auto"/>
            <w:tcMar>
              <w:top w:w="100" w:type="dxa"/>
              <w:left w:w="100" w:type="dxa"/>
              <w:bottom w:w="100" w:type="dxa"/>
              <w:right w:w="100" w:type="dxa"/>
            </w:tcMar>
          </w:tcPr>
          <w:p w14:paraId="055B7E4A" w14:textId="77777777" w:rsidR="00BF618B" w:rsidRPr="00BF618B" w:rsidRDefault="00BF618B" w:rsidP="005D6295">
            <w:pPr>
              <w:widowControl w:val="0"/>
              <w:spacing w:line="240" w:lineRule="auto"/>
              <w:rPr>
                <w:rFonts w:ascii="Times New Roman" w:hAnsi="Times New Roman" w:cs="Times New Roman"/>
                <w:b/>
                <w:color w:val="000000" w:themeColor="text1"/>
                <w:sz w:val="24"/>
                <w:szCs w:val="24"/>
                <w:lang w:val="es-MX"/>
              </w:rPr>
            </w:pPr>
            <w:r w:rsidRPr="00BF618B">
              <w:rPr>
                <w:rFonts w:ascii="Times New Roman" w:hAnsi="Times New Roman" w:cs="Times New Roman"/>
                <w:b/>
                <w:color w:val="000000" w:themeColor="text1"/>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68160ED5" w14:textId="77777777" w:rsidR="00BF618B" w:rsidRPr="00BF618B" w:rsidRDefault="00BF618B" w:rsidP="005D6295">
            <w:pPr>
              <w:widowControl w:val="0"/>
              <w:spacing w:line="240" w:lineRule="auto"/>
              <w:rPr>
                <w:rFonts w:ascii="Times New Roman" w:hAnsi="Times New Roman" w:cs="Times New Roman"/>
                <w:color w:val="000000" w:themeColor="text1"/>
                <w:sz w:val="24"/>
                <w:szCs w:val="24"/>
                <w:lang w:val="es-MX"/>
              </w:rPr>
            </w:pPr>
            <w:r w:rsidRPr="00BF618B">
              <w:rPr>
                <w:rFonts w:ascii="Times New Roman" w:hAnsi="Times New Roman" w:cs="Times New Roman"/>
                <w:color w:val="000000" w:themeColor="text1"/>
                <w:sz w:val="24"/>
                <w:szCs w:val="24"/>
                <w:lang w:val="es-MX"/>
              </w:rPr>
              <w:t xml:space="preserve">Claudia Alejandra Hernández Herrera </w:t>
            </w:r>
          </w:p>
        </w:tc>
      </w:tr>
      <w:tr w:rsidR="00BF618B" w:rsidRPr="00BF618B" w14:paraId="71A9FE4D" w14:textId="77777777" w:rsidTr="005D6295">
        <w:tc>
          <w:tcPr>
            <w:tcW w:w="3045" w:type="dxa"/>
            <w:shd w:val="clear" w:color="auto" w:fill="auto"/>
            <w:tcMar>
              <w:top w:w="100" w:type="dxa"/>
              <w:left w:w="100" w:type="dxa"/>
              <w:bottom w:w="100" w:type="dxa"/>
              <w:right w:w="100" w:type="dxa"/>
            </w:tcMar>
          </w:tcPr>
          <w:p w14:paraId="16909EBD" w14:textId="77777777" w:rsidR="00BF618B" w:rsidRPr="00BF618B" w:rsidRDefault="00BF618B" w:rsidP="005D6295">
            <w:pPr>
              <w:widowControl w:val="0"/>
              <w:spacing w:line="240" w:lineRule="auto"/>
              <w:rPr>
                <w:rFonts w:ascii="Times New Roman" w:hAnsi="Times New Roman" w:cs="Times New Roman"/>
                <w:b/>
                <w:color w:val="000000" w:themeColor="text1"/>
                <w:sz w:val="24"/>
                <w:szCs w:val="24"/>
                <w:lang w:val="es-MX"/>
              </w:rPr>
            </w:pPr>
            <w:r w:rsidRPr="00BF618B">
              <w:rPr>
                <w:rFonts w:ascii="Times New Roman" w:hAnsi="Times New Roman" w:cs="Times New Roman"/>
                <w:b/>
                <w:color w:val="000000" w:themeColor="text1"/>
                <w:sz w:val="24"/>
                <w:szCs w:val="24"/>
                <w:lang w:val="es-MX"/>
              </w:rPr>
              <w:t>Escritura - Revisión y edición</w:t>
            </w:r>
          </w:p>
        </w:tc>
        <w:tc>
          <w:tcPr>
            <w:tcW w:w="6315" w:type="dxa"/>
            <w:shd w:val="clear" w:color="auto" w:fill="auto"/>
            <w:tcMar>
              <w:top w:w="100" w:type="dxa"/>
              <w:left w:w="100" w:type="dxa"/>
              <w:bottom w:w="100" w:type="dxa"/>
              <w:right w:w="100" w:type="dxa"/>
            </w:tcMar>
          </w:tcPr>
          <w:p w14:paraId="3C78643B" w14:textId="5B8F0E87" w:rsidR="00BF618B" w:rsidRPr="00BF618B" w:rsidRDefault="00BF618B" w:rsidP="005D6295">
            <w:pPr>
              <w:widowControl w:val="0"/>
              <w:spacing w:line="240" w:lineRule="auto"/>
              <w:rPr>
                <w:rFonts w:ascii="Times New Roman" w:hAnsi="Times New Roman" w:cs="Times New Roman"/>
                <w:color w:val="000000" w:themeColor="text1"/>
                <w:sz w:val="24"/>
                <w:szCs w:val="24"/>
                <w:lang w:val="es-MX"/>
              </w:rPr>
            </w:pPr>
            <w:r w:rsidRPr="00BF618B">
              <w:rPr>
                <w:rFonts w:ascii="Times New Roman" w:hAnsi="Times New Roman" w:cs="Times New Roman"/>
                <w:color w:val="000000" w:themeColor="text1"/>
                <w:sz w:val="24"/>
                <w:szCs w:val="24"/>
                <w:lang w:val="es-MX"/>
              </w:rPr>
              <w:t xml:space="preserve">Claudia Alejandra Hernández Herrera </w:t>
            </w:r>
          </w:p>
        </w:tc>
      </w:tr>
      <w:tr w:rsidR="00BF618B" w:rsidRPr="00BF618B" w14:paraId="3F2B7516" w14:textId="77777777" w:rsidTr="005D6295">
        <w:tc>
          <w:tcPr>
            <w:tcW w:w="3045" w:type="dxa"/>
            <w:shd w:val="clear" w:color="auto" w:fill="auto"/>
            <w:tcMar>
              <w:top w:w="100" w:type="dxa"/>
              <w:left w:w="100" w:type="dxa"/>
              <w:bottom w:w="100" w:type="dxa"/>
              <w:right w:w="100" w:type="dxa"/>
            </w:tcMar>
          </w:tcPr>
          <w:p w14:paraId="218DCC22" w14:textId="77777777" w:rsidR="00BF618B" w:rsidRPr="00BF618B" w:rsidRDefault="00BF618B" w:rsidP="005D6295">
            <w:pPr>
              <w:widowControl w:val="0"/>
              <w:spacing w:line="240" w:lineRule="auto"/>
              <w:rPr>
                <w:rFonts w:ascii="Times New Roman" w:hAnsi="Times New Roman" w:cs="Times New Roman"/>
                <w:b/>
                <w:color w:val="000000" w:themeColor="text1"/>
                <w:sz w:val="24"/>
                <w:szCs w:val="24"/>
                <w:lang w:val="es-MX"/>
              </w:rPr>
            </w:pPr>
            <w:r w:rsidRPr="00BF618B">
              <w:rPr>
                <w:rFonts w:ascii="Times New Roman" w:hAnsi="Times New Roman" w:cs="Times New Roman"/>
                <w:b/>
                <w:color w:val="000000" w:themeColor="text1"/>
                <w:sz w:val="24"/>
                <w:szCs w:val="24"/>
                <w:lang w:val="es-MX"/>
              </w:rPr>
              <w:t>Visualización</w:t>
            </w:r>
          </w:p>
        </w:tc>
        <w:tc>
          <w:tcPr>
            <w:tcW w:w="6315" w:type="dxa"/>
            <w:shd w:val="clear" w:color="auto" w:fill="auto"/>
            <w:tcMar>
              <w:top w:w="100" w:type="dxa"/>
              <w:left w:w="100" w:type="dxa"/>
              <w:bottom w:w="100" w:type="dxa"/>
              <w:right w:w="100" w:type="dxa"/>
            </w:tcMar>
          </w:tcPr>
          <w:p w14:paraId="055C40B8" w14:textId="1A2D3693" w:rsidR="00BF618B" w:rsidRPr="00BF618B" w:rsidRDefault="00BF618B" w:rsidP="005D6295">
            <w:pPr>
              <w:widowControl w:val="0"/>
              <w:spacing w:line="240" w:lineRule="auto"/>
              <w:rPr>
                <w:rFonts w:ascii="Times New Roman" w:hAnsi="Times New Roman" w:cs="Times New Roman"/>
                <w:color w:val="000000" w:themeColor="text1"/>
                <w:sz w:val="24"/>
                <w:szCs w:val="24"/>
                <w:lang w:val="es-MX"/>
              </w:rPr>
            </w:pPr>
            <w:r w:rsidRPr="00BF618B">
              <w:rPr>
                <w:rFonts w:ascii="Times New Roman" w:hAnsi="Times New Roman" w:cs="Times New Roman"/>
                <w:color w:val="000000" w:themeColor="text1"/>
                <w:sz w:val="24"/>
                <w:szCs w:val="24"/>
                <w:lang w:val="es-MX"/>
              </w:rPr>
              <w:t xml:space="preserve">Claudia Alejandra Hernández Herrera </w:t>
            </w:r>
          </w:p>
        </w:tc>
      </w:tr>
      <w:tr w:rsidR="00BF618B" w:rsidRPr="00BF618B" w14:paraId="28406C00" w14:textId="77777777" w:rsidTr="005D6295">
        <w:tc>
          <w:tcPr>
            <w:tcW w:w="3045" w:type="dxa"/>
            <w:shd w:val="clear" w:color="auto" w:fill="auto"/>
            <w:tcMar>
              <w:top w:w="100" w:type="dxa"/>
              <w:left w:w="100" w:type="dxa"/>
              <w:bottom w:w="100" w:type="dxa"/>
              <w:right w:w="100" w:type="dxa"/>
            </w:tcMar>
          </w:tcPr>
          <w:p w14:paraId="0137A736" w14:textId="77777777" w:rsidR="00BF618B" w:rsidRPr="00BF618B" w:rsidRDefault="00BF618B" w:rsidP="005D6295">
            <w:pPr>
              <w:widowControl w:val="0"/>
              <w:spacing w:line="240" w:lineRule="auto"/>
              <w:rPr>
                <w:rFonts w:ascii="Times New Roman" w:hAnsi="Times New Roman" w:cs="Times New Roman"/>
                <w:b/>
                <w:color w:val="000000" w:themeColor="text1"/>
                <w:sz w:val="24"/>
                <w:szCs w:val="24"/>
                <w:lang w:val="es-MX"/>
              </w:rPr>
            </w:pPr>
            <w:r w:rsidRPr="00BF618B">
              <w:rPr>
                <w:rFonts w:ascii="Times New Roman" w:hAnsi="Times New Roman" w:cs="Times New Roman"/>
                <w:b/>
                <w:color w:val="000000" w:themeColor="text1"/>
                <w:sz w:val="24"/>
                <w:szCs w:val="24"/>
                <w:lang w:val="es-MX"/>
              </w:rPr>
              <w:t>Supervisión</w:t>
            </w:r>
          </w:p>
        </w:tc>
        <w:tc>
          <w:tcPr>
            <w:tcW w:w="6315" w:type="dxa"/>
            <w:shd w:val="clear" w:color="auto" w:fill="auto"/>
            <w:tcMar>
              <w:top w:w="100" w:type="dxa"/>
              <w:left w:w="100" w:type="dxa"/>
              <w:bottom w:w="100" w:type="dxa"/>
              <w:right w:w="100" w:type="dxa"/>
            </w:tcMar>
          </w:tcPr>
          <w:p w14:paraId="62DF36A6" w14:textId="6A9765A2" w:rsidR="00BF618B" w:rsidRPr="00BF618B" w:rsidRDefault="00BF618B" w:rsidP="005D6295">
            <w:pPr>
              <w:widowControl w:val="0"/>
              <w:spacing w:line="240" w:lineRule="auto"/>
              <w:rPr>
                <w:rFonts w:ascii="Times New Roman" w:hAnsi="Times New Roman" w:cs="Times New Roman"/>
                <w:color w:val="000000" w:themeColor="text1"/>
                <w:sz w:val="24"/>
                <w:szCs w:val="24"/>
                <w:lang w:val="es-MX"/>
              </w:rPr>
            </w:pPr>
            <w:r w:rsidRPr="00BF618B">
              <w:rPr>
                <w:rFonts w:ascii="Times New Roman" w:hAnsi="Times New Roman" w:cs="Times New Roman"/>
                <w:color w:val="000000" w:themeColor="text1"/>
                <w:sz w:val="24"/>
                <w:szCs w:val="24"/>
                <w:lang w:val="es-MX"/>
              </w:rPr>
              <w:t xml:space="preserve">Claudia Alejandra Hernández Herrera </w:t>
            </w:r>
          </w:p>
        </w:tc>
      </w:tr>
      <w:tr w:rsidR="00BF618B" w:rsidRPr="00BF618B" w14:paraId="116D9CCB" w14:textId="77777777" w:rsidTr="005D6295">
        <w:tc>
          <w:tcPr>
            <w:tcW w:w="3045" w:type="dxa"/>
            <w:shd w:val="clear" w:color="auto" w:fill="auto"/>
            <w:tcMar>
              <w:top w:w="100" w:type="dxa"/>
              <w:left w:w="100" w:type="dxa"/>
              <w:bottom w:w="100" w:type="dxa"/>
              <w:right w:w="100" w:type="dxa"/>
            </w:tcMar>
          </w:tcPr>
          <w:p w14:paraId="4A7C12D7" w14:textId="77777777" w:rsidR="00BF618B" w:rsidRPr="00BF618B" w:rsidRDefault="00BF618B" w:rsidP="005D6295">
            <w:pPr>
              <w:widowControl w:val="0"/>
              <w:spacing w:line="240" w:lineRule="auto"/>
              <w:rPr>
                <w:rFonts w:ascii="Times New Roman" w:hAnsi="Times New Roman" w:cs="Times New Roman"/>
                <w:b/>
                <w:color w:val="000000" w:themeColor="text1"/>
                <w:sz w:val="24"/>
                <w:szCs w:val="24"/>
                <w:lang w:val="es-MX"/>
              </w:rPr>
            </w:pPr>
            <w:r w:rsidRPr="00BF618B">
              <w:rPr>
                <w:rFonts w:ascii="Times New Roman" w:hAnsi="Times New Roman" w:cs="Times New Roman"/>
                <w:b/>
                <w:color w:val="000000" w:themeColor="text1"/>
                <w:sz w:val="24"/>
                <w:szCs w:val="24"/>
                <w:lang w:val="es-MX"/>
              </w:rPr>
              <w:t>Administración de Proyectos</w:t>
            </w:r>
          </w:p>
        </w:tc>
        <w:tc>
          <w:tcPr>
            <w:tcW w:w="6315" w:type="dxa"/>
            <w:shd w:val="clear" w:color="auto" w:fill="auto"/>
            <w:tcMar>
              <w:top w:w="100" w:type="dxa"/>
              <w:left w:w="100" w:type="dxa"/>
              <w:bottom w:w="100" w:type="dxa"/>
              <w:right w:w="100" w:type="dxa"/>
            </w:tcMar>
          </w:tcPr>
          <w:p w14:paraId="21A9FD78" w14:textId="4D22F069" w:rsidR="00BF618B" w:rsidRPr="00BF618B" w:rsidRDefault="00BF618B" w:rsidP="005D6295">
            <w:pPr>
              <w:widowControl w:val="0"/>
              <w:spacing w:line="240" w:lineRule="auto"/>
              <w:rPr>
                <w:rFonts w:ascii="Times New Roman" w:hAnsi="Times New Roman" w:cs="Times New Roman"/>
                <w:color w:val="000000" w:themeColor="text1"/>
                <w:sz w:val="24"/>
                <w:szCs w:val="24"/>
                <w:lang w:val="es-MX"/>
              </w:rPr>
            </w:pPr>
            <w:r w:rsidRPr="00BF618B">
              <w:rPr>
                <w:rFonts w:ascii="Times New Roman" w:hAnsi="Times New Roman" w:cs="Times New Roman"/>
                <w:color w:val="000000" w:themeColor="text1"/>
                <w:sz w:val="24"/>
                <w:szCs w:val="24"/>
                <w:lang w:val="es-MX"/>
              </w:rPr>
              <w:t xml:space="preserve">Claudia Alejandra Hernández Herrera </w:t>
            </w:r>
          </w:p>
        </w:tc>
      </w:tr>
      <w:tr w:rsidR="00BF618B" w:rsidRPr="00BF618B" w14:paraId="3AE56CC6" w14:textId="77777777" w:rsidTr="005D6295">
        <w:tc>
          <w:tcPr>
            <w:tcW w:w="3045" w:type="dxa"/>
            <w:shd w:val="clear" w:color="auto" w:fill="auto"/>
            <w:tcMar>
              <w:top w:w="100" w:type="dxa"/>
              <w:left w:w="100" w:type="dxa"/>
              <w:bottom w:w="100" w:type="dxa"/>
              <w:right w:w="100" w:type="dxa"/>
            </w:tcMar>
          </w:tcPr>
          <w:p w14:paraId="3524D410" w14:textId="77777777" w:rsidR="00BF618B" w:rsidRPr="00BF618B" w:rsidRDefault="00BF618B" w:rsidP="005D6295">
            <w:pPr>
              <w:widowControl w:val="0"/>
              <w:spacing w:line="240" w:lineRule="auto"/>
              <w:rPr>
                <w:rFonts w:ascii="Times New Roman" w:hAnsi="Times New Roman" w:cs="Times New Roman"/>
                <w:b/>
                <w:color w:val="000000" w:themeColor="text1"/>
                <w:sz w:val="24"/>
                <w:szCs w:val="24"/>
                <w:lang w:val="es-MX"/>
              </w:rPr>
            </w:pPr>
            <w:r w:rsidRPr="00BF618B">
              <w:rPr>
                <w:rFonts w:ascii="Times New Roman" w:hAnsi="Times New Roman" w:cs="Times New Roman"/>
                <w:b/>
                <w:color w:val="000000" w:themeColor="text1"/>
                <w:sz w:val="24"/>
                <w:szCs w:val="24"/>
                <w:lang w:val="es-MX"/>
              </w:rPr>
              <w:t>Adquisición de fondos</w:t>
            </w:r>
          </w:p>
        </w:tc>
        <w:tc>
          <w:tcPr>
            <w:tcW w:w="6315" w:type="dxa"/>
            <w:shd w:val="clear" w:color="auto" w:fill="auto"/>
            <w:tcMar>
              <w:top w:w="100" w:type="dxa"/>
              <w:left w:w="100" w:type="dxa"/>
              <w:bottom w:w="100" w:type="dxa"/>
              <w:right w:w="100" w:type="dxa"/>
            </w:tcMar>
          </w:tcPr>
          <w:p w14:paraId="4FD1B3A4" w14:textId="77777777" w:rsidR="00BF618B" w:rsidRPr="00BF618B" w:rsidRDefault="00BF618B" w:rsidP="005D6295">
            <w:pPr>
              <w:widowControl w:val="0"/>
              <w:spacing w:line="240" w:lineRule="auto"/>
              <w:rPr>
                <w:rFonts w:ascii="Times New Roman" w:hAnsi="Times New Roman" w:cs="Times New Roman"/>
                <w:color w:val="000000" w:themeColor="text1"/>
                <w:sz w:val="24"/>
                <w:szCs w:val="24"/>
                <w:lang w:val="es-MX"/>
              </w:rPr>
            </w:pPr>
            <w:r w:rsidRPr="00BF618B">
              <w:rPr>
                <w:rFonts w:ascii="Times New Roman" w:hAnsi="Times New Roman" w:cs="Times New Roman"/>
                <w:color w:val="000000" w:themeColor="text1"/>
                <w:sz w:val="24"/>
                <w:szCs w:val="24"/>
                <w:lang w:val="es-MX"/>
              </w:rPr>
              <w:t xml:space="preserve">Claudia Alejandra Hernández Herrera </w:t>
            </w:r>
          </w:p>
        </w:tc>
      </w:tr>
    </w:tbl>
    <w:p w14:paraId="10E21A76" w14:textId="77777777" w:rsidR="00BF618B" w:rsidRPr="00987853" w:rsidRDefault="00BF618B">
      <w:pPr>
        <w:pStyle w:val="Textoindependiente"/>
        <w:spacing w:after="0" w:line="360" w:lineRule="auto"/>
        <w:ind w:left="708" w:hanging="708"/>
        <w:jc w:val="both"/>
        <w:rPr>
          <w:rFonts w:ascii="Times New Roman" w:hAnsi="Times New Roman" w:cs="Times New Roman"/>
          <w:sz w:val="24"/>
          <w:szCs w:val="24"/>
          <w:lang w:val="en-US"/>
        </w:rPr>
      </w:pPr>
    </w:p>
    <w:sectPr w:rsidR="00BF618B" w:rsidRPr="00987853" w:rsidSect="00FF27F4">
      <w:headerReference w:type="default" r:id="rId8"/>
      <w:footerReference w:type="default" r:id="rId9"/>
      <w:pgSz w:w="11906" w:h="16838"/>
      <w:pgMar w:top="1276" w:right="1701" w:bottom="1276"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B0A72" w14:textId="77777777" w:rsidR="00BB2508" w:rsidRDefault="00BB2508" w:rsidP="00BE173A">
      <w:pPr>
        <w:spacing w:after="0" w:line="240" w:lineRule="auto"/>
      </w:pPr>
      <w:r>
        <w:separator/>
      </w:r>
    </w:p>
  </w:endnote>
  <w:endnote w:type="continuationSeparator" w:id="0">
    <w:p w14:paraId="6422C01C" w14:textId="77777777" w:rsidR="00BB2508" w:rsidRDefault="00BB2508" w:rsidP="00BE1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C9CAF" w14:textId="3FBD724A" w:rsidR="00870006" w:rsidRDefault="00870006" w:rsidP="00FF27F4">
    <w:pPr>
      <w:pStyle w:val="Piedepgina"/>
    </w:pPr>
    <w:r>
      <w:rPr>
        <w:noProof/>
        <w:lang w:val="es-MX" w:eastAsia="es-MX"/>
      </w:rPr>
      <w:drawing>
        <wp:inline distT="0" distB="0" distL="0" distR="0" wp14:anchorId="7E5509C7" wp14:editId="1F651FF7">
          <wp:extent cx="1600200" cy="419100"/>
          <wp:effectExtent l="0" t="0" r="0" b="0"/>
          <wp:docPr id="29" name="Imagen 2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03384">
      <w:rPr>
        <w:rFonts w:cstheme="minorHAnsi"/>
        <w:b/>
      </w:rPr>
      <w:t>Vol. 10, Núm</w:t>
    </w:r>
    <w:r>
      <w:rPr>
        <w:rFonts w:cstheme="minorHAnsi"/>
        <w:b/>
      </w:rPr>
      <w:t>. 20 Enero - Junio 2020, e0</w:t>
    </w:r>
    <w:r w:rsidR="00E51082">
      <w:rPr>
        <w:rFonts w:cstheme="minorHAnsi"/>
        <w:b/>
      </w:rPr>
      <w:t>94</w:t>
    </w:r>
  </w:p>
  <w:p w14:paraId="7A3B6F47" w14:textId="77777777" w:rsidR="00870006" w:rsidRDefault="008700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EBADA" w14:textId="77777777" w:rsidR="00BB2508" w:rsidRDefault="00BB2508" w:rsidP="00BE173A">
      <w:pPr>
        <w:spacing w:after="0" w:line="240" w:lineRule="auto"/>
      </w:pPr>
      <w:r>
        <w:separator/>
      </w:r>
    </w:p>
  </w:footnote>
  <w:footnote w:type="continuationSeparator" w:id="0">
    <w:p w14:paraId="78A4BADF" w14:textId="77777777" w:rsidR="00BB2508" w:rsidRDefault="00BB2508" w:rsidP="00BE1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BAC2A" w14:textId="4A1E909D" w:rsidR="00870006" w:rsidRDefault="00870006" w:rsidP="00FF27F4">
    <w:pPr>
      <w:pStyle w:val="Encabezado"/>
      <w:jc w:val="center"/>
    </w:pPr>
    <w:r w:rsidRPr="005A563C">
      <w:rPr>
        <w:noProof/>
        <w:lang w:val="es-MX" w:eastAsia="es-MX"/>
      </w:rPr>
      <w:drawing>
        <wp:inline distT="0" distB="0" distL="0" distR="0" wp14:anchorId="119EADF5" wp14:editId="783F0818">
          <wp:extent cx="5400040" cy="632602"/>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060BDC"/>
    <w:multiLevelType w:val="hybridMultilevel"/>
    <w:tmpl w:val="33E4012A"/>
    <w:lvl w:ilvl="0" w:tplc="ED6852EC">
      <w:start w:val="1"/>
      <w:numFmt w:val="lowerLetter"/>
      <w:lvlText w:val="%1)"/>
      <w:lvlJc w:val="left"/>
      <w:pPr>
        <w:ind w:left="720" w:hanging="360"/>
      </w:pPr>
      <w:rPr>
        <w:rFonts w:hint="default"/>
        <w:i/>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4B5470B"/>
    <w:multiLevelType w:val="hybridMultilevel"/>
    <w:tmpl w:val="42008418"/>
    <w:lvl w:ilvl="0" w:tplc="59B2681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9710F53"/>
    <w:multiLevelType w:val="hybridMultilevel"/>
    <w:tmpl w:val="442A61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471"/>
    <w:rsid w:val="00000800"/>
    <w:rsid w:val="00000CF4"/>
    <w:rsid w:val="00000ED3"/>
    <w:rsid w:val="000019DE"/>
    <w:rsid w:val="000032EC"/>
    <w:rsid w:val="000043CE"/>
    <w:rsid w:val="000047F1"/>
    <w:rsid w:val="00004992"/>
    <w:rsid w:val="00005516"/>
    <w:rsid w:val="00005534"/>
    <w:rsid w:val="00005E5E"/>
    <w:rsid w:val="000060CC"/>
    <w:rsid w:val="00006289"/>
    <w:rsid w:val="00006FBC"/>
    <w:rsid w:val="00007215"/>
    <w:rsid w:val="00007AFA"/>
    <w:rsid w:val="00011122"/>
    <w:rsid w:val="00011877"/>
    <w:rsid w:val="00011956"/>
    <w:rsid w:val="0001202F"/>
    <w:rsid w:val="00013B62"/>
    <w:rsid w:val="00014E66"/>
    <w:rsid w:val="00015620"/>
    <w:rsid w:val="00017115"/>
    <w:rsid w:val="00017B0B"/>
    <w:rsid w:val="000210D5"/>
    <w:rsid w:val="0002177B"/>
    <w:rsid w:val="0002317B"/>
    <w:rsid w:val="000237DB"/>
    <w:rsid w:val="00024CEE"/>
    <w:rsid w:val="00025263"/>
    <w:rsid w:val="00026573"/>
    <w:rsid w:val="00026883"/>
    <w:rsid w:val="00026A38"/>
    <w:rsid w:val="0002746F"/>
    <w:rsid w:val="0003121A"/>
    <w:rsid w:val="000319E3"/>
    <w:rsid w:val="00031F59"/>
    <w:rsid w:val="0003388F"/>
    <w:rsid w:val="00034659"/>
    <w:rsid w:val="00034FEE"/>
    <w:rsid w:val="00035EA5"/>
    <w:rsid w:val="0003615A"/>
    <w:rsid w:val="00036203"/>
    <w:rsid w:val="00036360"/>
    <w:rsid w:val="00036D2B"/>
    <w:rsid w:val="00037FBA"/>
    <w:rsid w:val="0004075F"/>
    <w:rsid w:val="000410FF"/>
    <w:rsid w:val="00041433"/>
    <w:rsid w:val="00041B4A"/>
    <w:rsid w:val="00042536"/>
    <w:rsid w:val="00042800"/>
    <w:rsid w:val="00042E35"/>
    <w:rsid w:val="000431AB"/>
    <w:rsid w:val="000432F5"/>
    <w:rsid w:val="00044C53"/>
    <w:rsid w:val="00044DCA"/>
    <w:rsid w:val="00045366"/>
    <w:rsid w:val="00045BCC"/>
    <w:rsid w:val="000471CD"/>
    <w:rsid w:val="00050BB7"/>
    <w:rsid w:val="00050DB4"/>
    <w:rsid w:val="00051C9F"/>
    <w:rsid w:val="0005227F"/>
    <w:rsid w:val="00053010"/>
    <w:rsid w:val="000549C6"/>
    <w:rsid w:val="0005557D"/>
    <w:rsid w:val="000564AD"/>
    <w:rsid w:val="000570A8"/>
    <w:rsid w:val="000573C4"/>
    <w:rsid w:val="000575A1"/>
    <w:rsid w:val="000578DB"/>
    <w:rsid w:val="000601C3"/>
    <w:rsid w:val="00060DAC"/>
    <w:rsid w:val="000623C1"/>
    <w:rsid w:val="00063F8E"/>
    <w:rsid w:val="00064356"/>
    <w:rsid w:val="0006690D"/>
    <w:rsid w:val="00070767"/>
    <w:rsid w:val="0007089C"/>
    <w:rsid w:val="00070BE0"/>
    <w:rsid w:val="00070D2B"/>
    <w:rsid w:val="00070E31"/>
    <w:rsid w:val="00071277"/>
    <w:rsid w:val="000715E8"/>
    <w:rsid w:val="00071C26"/>
    <w:rsid w:val="00071C76"/>
    <w:rsid w:val="0007423A"/>
    <w:rsid w:val="000760B2"/>
    <w:rsid w:val="00076A1E"/>
    <w:rsid w:val="000773AE"/>
    <w:rsid w:val="00077789"/>
    <w:rsid w:val="000778B3"/>
    <w:rsid w:val="0008022F"/>
    <w:rsid w:val="0008036A"/>
    <w:rsid w:val="00080ABF"/>
    <w:rsid w:val="0008120B"/>
    <w:rsid w:val="00083100"/>
    <w:rsid w:val="00083921"/>
    <w:rsid w:val="00083922"/>
    <w:rsid w:val="00086AF7"/>
    <w:rsid w:val="000874C8"/>
    <w:rsid w:val="00090E4F"/>
    <w:rsid w:val="0009126B"/>
    <w:rsid w:val="00091556"/>
    <w:rsid w:val="00091D2E"/>
    <w:rsid w:val="00091EB2"/>
    <w:rsid w:val="0009483E"/>
    <w:rsid w:val="00094B53"/>
    <w:rsid w:val="00094FBA"/>
    <w:rsid w:val="00095656"/>
    <w:rsid w:val="00096C3F"/>
    <w:rsid w:val="00097469"/>
    <w:rsid w:val="00097939"/>
    <w:rsid w:val="00097B68"/>
    <w:rsid w:val="000A0A9D"/>
    <w:rsid w:val="000A1534"/>
    <w:rsid w:val="000A17A5"/>
    <w:rsid w:val="000A260E"/>
    <w:rsid w:val="000A3830"/>
    <w:rsid w:val="000A58F1"/>
    <w:rsid w:val="000A5A95"/>
    <w:rsid w:val="000A61F8"/>
    <w:rsid w:val="000A6EFC"/>
    <w:rsid w:val="000A795D"/>
    <w:rsid w:val="000B0650"/>
    <w:rsid w:val="000B0D2F"/>
    <w:rsid w:val="000B111C"/>
    <w:rsid w:val="000B11ED"/>
    <w:rsid w:val="000B1630"/>
    <w:rsid w:val="000B2D03"/>
    <w:rsid w:val="000B2DC8"/>
    <w:rsid w:val="000B4087"/>
    <w:rsid w:val="000B577D"/>
    <w:rsid w:val="000B6721"/>
    <w:rsid w:val="000B6DCB"/>
    <w:rsid w:val="000B724F"/>
    <w:rsid w:val="000B7D4C"/>
    <w:rsid w:val="000C05E4"/>
    <w:rsid w:val="000C08F9"/>
    <w:rsid w:val="000C0D93"/>
    <w:rsid w:val="000C14D1"/>
    <w:rsid w:val="000C1933"/>
    <w:rsid w:val="000C1AD0"/>
    <w:rsid w:val="000C23E5"/>
    <w:rsid w:val="000C2A0D"/>
    <w:rsid w:val="000C3172"/>
    <w:rsid w:val="000C3209"/>
    <w:rsid w:val="000C46C7"/>
    <w:rsid w:val="000C4D51"/>
    <w:rsid w:val="000C4D70"/>
    <w:rsid w:val="000C5A11"/>
    <w:rsid w:val="000C6292"/>
    <w:rsid w:val="000C734F"/>
    <w:rsid w:val="000C7696"/>
    <w:rsid w:val="000D08D4"/>
    <w:rsid w:val="000D0B3B"/>
    <w:rsid w:val="000D2CFD"/>
    <w:rsid w:val="000D3A13"/>
    <w:rsid w:val="000D448D"/>
    <w:rsid w:val="000D45A5"/>
    <w:rsid w:val="000D5BC9"/>
    <w:rsid w:val="000D5E3D"/>
    <w:rsid w:val="000D6ADD"/>
    <w:rsid w:val="000D7753"/>
    <w:rsid w:val="000D78F1"/>
    <w:rsid w:val="000E3517"/>
    <w:rsid w:val="000E3CE1"/>
    <w:rsid w:val="000E4826"/>
    <w:rsid w:val="000E6732"/>
    <w:rsid w:val="000E6A76"/>
    <w:rsid w:val="000E6C0C"/>
    <w:rsid w:val="000E7E0E"/>
    <w:rsid w:val="000F0E6F"/>
    <w:rsid w:val="000F2D90"/>
    <w:rsid w:val="000F3052"/>
    <w:rsid w:val="000F3196"/>
    <w:rsid w:val="000F3C67"/>
    <w:rsid w:val="000F4583"/>
    <w:rsid w:val="000F4CDB"/>
    <w:rsid w:val="000F4D08"/>
    <w:rsid w:val="000F5A2C"/>
    <w:rsid w:val="000F5E3A"/>
    <w:rsid w:val="000F6701"/>
    <w:rsid w:val="000F73D9"/>
    <w:rsid w:val="000F7556"/>
    <w:rsid w:val="00100041"/>
    <w:rsid w:val="001017FD"/>
    <w:rsid w:val="00103C65"/>
    <w:rsid w:val="00104D9D"/>
    <w:rsid w:val="001057A3"/>
    <w:rsid w:val="00105D26"/>
    <w:rsid w:val="00106283"/>
    <w:rsid w:val="00106C3E"/>
    <w:rsid w:val="001071A1"/>
    <w:rsid w:val="001113F5"/>
    <w:rsid w:val="0011168B"/>
    <w:rsid w:val="00111D6A"/>
    <w:rsid w:val="00112FBD"/>
    <w:rsid w:val="001134D7"/>
    <w:rsid w:val="0011486F"/>
    <w:rsid w:val="00115676"/>
    <w:rsid w:val="001178B8"/>
    <w:rsid w:val="00117D3F"/>
    <w:rsid w:val="00117D80"/>
    <w:rsid w:val="00120B1E"/>
    <w:rsid w:val="0012155C"/>
    <w:rsid w:val="00122CE7"/>
    <w:rsid w:val="00126EB8"/>
    <w:rsid w:val="00127854"/>
    <w:rsid w:val="0013017D"/>
    <w:rsid w:val="001311FD"/>
    <w:rsid w:val="001328A4"/>
    <w:rsid w:val="00132E15"/>
    <w:rsid w:val="00133050"/>
    <w:rsid w:val="0013397F"/>
    <w:rsid w:val="00135BBB"/>
    <w:rsid w:val="0013703A"/>
    <w:rsid w:val="001374DA"/>
    <w:rsid w:val="00140017"/>
    <w:rsid w:val="00142276"/>
    <w:rsid w:val="001423B5"/>
    <w:rsid w:val="001428EB"/>
    <w:rsid w:val="0014495D"/>
    <w:rsid w:val="00144B9A"/>
    <w:rsid w:val="00144E85"/>
    <w:rsid w:val="001466A4"/>
    <w:rsid w:val="00146B58"/>
    <w:rsid w:val="00146D30"/>
    <w:rsid w:val="00147C00"/>
    <w:rsid w:val="00153F6F"/>
    <w:rsid w:val="00155F56"/>
    <w:rsid w:val="00156678"/>
    <w:rsid w:val="00156F6F"/>
    <w:rsid w:val="001571A6"/>
    <w:rsid w:val="00157728"/>
    <w:rsid w:val="00157B04"/>
    <w:rsid w:val="00157EF5"/>
    <w:rsid w:val="00160A36"/>
    <w:rsid w:val="00161ACC"/>
    <w:rsid w:val="00162163"/>
    <w:rsid w:val="0016523F"/>
    <w:rsid w:val="00165E7E"/>
    <w:rsid w:val="00166AF8"/>
    <w:rsid w:val="0016776C"/>
    <w:rsid w:val="00170FF5"/>
    <w:rsid w:val="00172114"/>
    <w:rsid w:val="00172618"/>
    <w:rsid w:val="00173A36"/>
    <w:rsid w:val="00174942"/>
    <w:rsid w:val="001757B9"/>
    <w:rsid w:val="00175F84"/>
    <w:rsid w:val="001761A2"/>
    <w:rsid w:val="001769E2"/>
    <w:rsid w:val="00176E07"/>
    <w:rsid w:val="00180001"/>
    <w:rsid w:val="00180D42"/>
    <w:rsid w:val="00181DAC"/>
    <w:rsid w:val="00181E3C"/>
    <w:rsid w:val="001825B3"/>
    <w:rsid w:val="00182DC8"/>
    <w:rsid w:val="00185131"/>
    <w:rsid w:val="00185349"/>
    <w:rsid w:val="00186137"/>
    <w:rsid w:val="001865E2"/>
    <w:rsid w:val="00190128"/>
    <w:rsid w:val="00191587"/>
    <w:rsid w:val="00191725"/>
    <w:rsid w:val="00192252"/>
    <w:rsid w:val="00192C3A"/>
    <w:rsid w:val="00193F8C"/>
    <w:rsid w:val="00196760"/>
    <w:rsid w:val="00197019"/>
    <w:rsid w:val="00197E4C"/>
    <w:rsid w:val="001A2006"/>
    <w:rsid w:val="001A2268"/>
    <w:rsid w:val="001A2E99"/>
    <w:rsid w:val="001A3850"/>
    <w:rsid w:val="001A3CBA"/>
    <w:rsid w:val="001A3E04"/>
    <w:rsid w:val="001A7B16"/>
    <w:rsid w:val="001B1A33"/>
    <w:rsid w:val="001B2237"/>
    <w:rsid w:val="001B22BE"/>
    <w:rsid w:val="001B23DC"/>
    <w:rsid w:val="001B2DD6"/>
    <w:rsid w:val="001B3147"/>
    <w:rsid w:val="001B3359"/>
    <w:rsid w:val="001B3687"/>
    <w:rsid w:val="001B47F3"/>
    <w:rsid w:val="001B79E4"/>
    <w:rsid w:val="001C0A9F"/>
    <w:rsid w:val="001C1A96"/>
    <w:rsid w:val="001C1F70"/>
    <w:rsid w:val="001C3BED"/>
    <w:rsid w:val="001C49A2"/>
    <w:rsid w:val="001C5059"/>
    <w:rsid w:val="001C6F5B"/>
    <w:rsid w:val="001C7036"/>
    <w:rsid w:val="001D1A0F"/>
    <w:rsid w:val="001D1A89"/>
    <w:rsid w:val="001D343C"/>
    <w:rsid w:val="001D480D"/>
    <w:rsid w:val="001D5234"/>
    <w:rsid w:val="001D7257"/>
    <w:rsid w:val="001E1B94"/>
    <w:rsid w:val="001E2770"/>
    <w:rsid w:val="001E279E"/>
    <w:rsid w:val="001E3534"/>
    <w:rsid w:val="001E371D"/>
    <w:rsid w:val="001E5429"/>
    <w:rsid w:val="001E5BD5"/>
    <w:rsid w:val="001E63BB"/>
    <w:rsid w:val="001E69E9"/>
    <w:rsid w:val="001E6BD8"/>
    <w:rsid w:val="001F045F"/>
    <w:rsid w:val="001F0E51"/>
    <w:rsid w:val="001F1E5B"/>
    <w:rsid w:val="001F204B"/>
    <w:rsid w:val="001F21CD"/>
    <w:rsid w:val="001F239E"/>
    <w:rsid w:val="001F5099"/>
    <w:rsid w:val="001F5755"/>
    <w:rsid w:val="001F5826"/>
    <w:rsid w:val="001F59F5"/>
    <w:rsid w:val="001F5B56"/>
    <w:rsid w:val="001F6257"/>
    <w:rsid w:val="001F6907"/>
    <w:rsid w:val="001F74AF"/>
    <w:rsid w:val="001F76CA"/>
    <w:rsid w:val="0020005C"/>
    <w:rsid w:val="00200799"/>
    <w:rsid w:val="00200FB1"/>
    <w:rsid w:val="0020110A"/>
    <w:rsid w:val="002013E2"/>
    <w:rsid w:val="002038E0"/>
    <w:rsid w:val="002038E2"/>
    <w:rsid w:val="00204A17"/>
    <w:rsid w:val="00204D55"/>
    <w:rsid w:val="002054E8"/>
    <w:rsid w:val="00210C3B"/>
    <w:rsid w:val="00211316"/>
    <w:rsid w:val="00211662"/>
    <w:rsid w:val="00215783"/>
    <w:rsid w:val="002165B9"/>
    <w:rsid w:val="00217301"/>
    <w:rsid w:val="00217D3F"/>
    <w:rsid w:val="00221611"/>
    <w:rsid w:val="00221771"/>
    <w:rsid w:val="00222CD0"/>
    <w:rsid w:val="00222D16"/>
    <w:rsid w:val="00223105"/>
    <w:rsid w:val="002240CF"/>
    <w:rsid w:val="00224181"/>
    <w:rsid w:val="002255BE"/>
    <w:rsid w:val="00227CB6"/>
    <w:rsid w:val="00230253"/>
    <w:rsid w:val="00231AEA"/>
    <w:rsid w:val="00231E74"/>
    <w:rsid w:val="002323FF"/>
    <w:rsid w:val="002326DC"/>
    <w:rsid w:val="002330B5"/>
    <w:rsid w:val="00234C59"/>
    <w:rsid w:val="00235258"/>
    <w:rsid w:val="00235B18"/>
    <w:rsid w:val="0023688C"/>
    <w:rsid w:val="00236C0B"/>
    <w:rsid w:val="00237902"/>
    <w:rsid w:val="00240462"/>
    <w:rsid w:val="0024207F"/>
    <w:rsid w:val="00242AAD"/>
    <w:rsid w:val="0024339D"/>
    <w:rsid w:val="002446F7"/>
    <w:rsid w:val="002448C9"/>
    <w:rsid w:val="00244CB8"/>
    <w:rsid w:val="002468FA"/>
    <w:rsid w:val="0024738C"/>
    <w:rsid w:val="00247471"/>
    <w:rsid w:val="002477DE"/>
    <w:rsid w:val="00251614"/>
    <w:rsid w:val="0025183E"/>
    <w:rsid w:val="002527CD"/>
    <w:rsid w:val="002529B9"/>
    <w:rsid w:val="00252B51"/>
    <w:rsid w:val="00252E20"/>
    <w:rsid w:val="00253C93"/>
    <w:rsid w:val="0025406D"/>
    <w:rsid w:val="002543B4"/>
    <w:rsid w:val="00256B2F"/>
    <w:rsid w:val="00257010"/>
    <w:rsid w:val="00257594"/>
    <w:rsid w:val="00260043"/>
    <w:rsid w:val="00260D65"/>
    <w:rsid w:val="0026194C"/>
    <w:rsid w:val="00261D51"/>
    <w:rsid w:val="002633C7"/>
    <w:rsid w:val="002646F5"/>
    <w:rsid w:val="00264E7A"/>
    <w:rsid w:val="002657D3"/>
    <w:rsid w:val="00266736"/>
    <w:rsid w:val="002671C0"/>
    <w:rsid w:val="0026761B"/>
    <w:rsid w:val="0027014E"/>
    <w:rsid w:val="002704F3"/>
    <w:rsid w:val="0027069D"/>
    <w:rsid w:val="00270C92"/>
    <w:rsid w:val="0027100B"/>
    <w:rsid w:val="00272366"/>
    <w:rsid w:val="00272C54"/>
    <w:rsid w:val="00273449"/>
    <w:rsid w:val="00273AD2"/>
    <w:rsid w:val="00274AF8"/>
    <w:rsid w:val="00275007"/>
    <w:rsid w:val="0027580C"/>
    <w:rsid w:val="00275E11"/>
    <w:rsid w:val="002801E2"/>
    <w:rsid w:val="0028209B"/>
    <w:rsid w:val="00282255"/>
    <w:rsid w:val="00283AC5"/>
    <w:rsid w:val="00284141"/>
    <w:rsid w:val="00284C32"/>
    <w:rsid w:val="00285305"/>
    <w:rsid w:val="00286497"/>
    <w:rsid w:val="002865FC"/>
    <w:rsid w:val="00287722"/>
    <w:rsid w:val="002877AF"/>
    <w:rsid w:val="0029084F"/>
    <w:rsid w:val="00290A37"/>
    <w:rsid w:val="002911C6"/>
    <w:rsid w:val="00292258"/>
    <w:rsid w:val="00292C28"/>
    <w:rsid w:val="00292EA6"/>
    <w:rsid w:val="00293307"/>
    <w:rsid w:val="00294F5B"/>
    <w:rsid w:val="0029585C"/>
    <w:rsid w:val="00295897"/>
    <w:rsid w:val="00295C42"/>
    <w:rsid w:val="0029612A"/>
    <w:rsid w:val="0029618C"/>
    <w:rsid w:val="00296583"/>
    <w:rsid w:val="002972F3"/>
    <w:rsid w:val="00297E4A"/>
    <w:rsid w:val="002A01EB"/>
    <w:rsid w:val="002A2418"/>
    <w:rsid w:val="002A3AC2"/>
    <w:rsid w:val="002A488E"/>
    <w:rsid w:val="002A5396"/>
    <w:rsid w:val="002A652B"/>
    <w:rsid w:val="002A6962"/>
    <w:rsid w:val="002A6C5D"/>
    <w:rsid w:val="002A6DB1"/>
    <w:rsid w:val="002A6FE0"/>
    <w:rsid w:val="002A7554"/>
    <w:rsid w:val="002A7C67"/>
    <w:rsid w:val="002B11DA"/>
    <w:rsid w:val="002B16AD"/>
    <w:rsid w:val="002B18A0"/>
    <w:rsid w:val="002B22F2"/>
    <w:rsid w:val="002B2E11"/>
    <w:rsid w:val="002B4098"/>
    <w:rsid w:val="002B53A4"/>
    <w:rsid w:val="002B5C07"/>
    <w:rsid w:val="002B71E4"/>
    <w:rsid w:val="002B766E"/>
    <w:rsid w:val="002B7AF4"/>
    <w:rsid w:val="002C02E3"/>
    <w:rsid w:val="002C0B57"/>
    <w:rsid w:val="002C0D3E"/>
    <w:rsid w:val="002C1A71"/>
    <w:rsid w:val="002C1ECF"/>
    <w:rsid w:val="002C2087"/>
    <w:rsid w:val="002C408A"/>
    <w:rsid w:val="002C46EA"/>
    <w:rsid w:val="002C4741"/>
    <w:rsid w:val="002C4D3A"/>
    <w:rsid w:val="002C5331"/>
    <w:rsid w:val="002C5D02"/>
    <w:rsid w:val="002C603B"/>
    <w:rsid w:val="002C6D2F"/>
    <w:rsid w:val="002D4ABD"/>
    <w:rsid w:val="002D4D0B"/>
    <w:rsid w:val="002D5114"/>
    <w:rsid w:val="002D58C0"/>
    <w:rsid w:val="002D5A63"/>
    <w:rsid w:val="002D5BA0"/>
    <w:rsid w:val="002D6D74"/>
    <w:rsid w:val="002D6E45"/>
    <w:rsid w:val="002E1CCB"/>
    <w:rsid w:val="002E2A4C"/>
    <w:rsid w:val="002E32FE"/>
    <w:rsid w:val="002E5B51"/>
    <w:rsid w:val="002E6DDC"/>
    <w:rsid w:val="002E7188"/>
    <w:rsid w:val="002F0124"/>
    <w:rsid w:val="002F045E"/>
    <w:rsid w:val="002F08E7"/>
    <w:rsid w:val="002F0D38"/>
    <w:rsid w:val="002F110B"/>
    <w:rsid w:val="002F1B43"/>
    <w:rsid w:val="002F28A7"/>
    <w:rsid w:val="002F3A36"/>
    <w:rsid w:val="002F4494"/>
    <w:rsid w:val="002F492E"/>
    <w:rsid w:val="002F4D8D"/>
    <w:rsid w:val="002F4D9F"/>
    <w:rsid w:val="002F61AB"/>
    <w:rsid w:val="002F6989"/>
    <w:rsid w:val="002F69D3"/>
    <w:rsid w:val="002F73B7"/>
    <w:rsid w:val="00300853"/>
    <w:rsid w:val="00300985"/>
    <w:rsid w:val="003022C2"/>
    <w:rsid w:val="003023F6"/>
    <w:rsid w:val="00302A83"/>
    <w:rsid w:val="0030485D"/>
    <w:rsid w:val="00305BA4"/>
    <w:rsid w:val="00310643"/>
    <w:rsid w:val="0031290C"/>
    <w:rsid w:val="00312C46"/>
    <w:rsid w:val="00315065"/>
    <w:rsid w:val="0031566A"/>
    <w:rsid w:val="003168BF"/>
    <w:rsid w:val="00316DCA"/>
    <w:rsid w:val="00317048"/>
    <w:rsid w:val="00317EC1"/>
    <w:rsid w:val="00320A04"/>
    <w:rsid w:val="00322217"/>
    <w:rsid w:val="00322AC1"/>
    <w:rsid w:val="003247A5"/>
    <w:rsid w:val="00324CB6"/>
    <w:rsid w:val="003266D2"/>
    <w:rsid w:val="00330535"/>
    <w:rsid w:val="003311CF"/>
    <w:rsid w:val="0033161F"/>
    <w:rsid w:val="00331737"/>
    <w:rsid w:val="00331C10"/>
    <w:rsid w:val="00332E04"/>
    <w:rsid w:val="00334610"/>
    <w:rsid w:val="0033487B"/>
    <w:rsid w:val="00334BA7"/>
    <w:rsid w:val="0033517A"/>
    <w:rsid w:val="0033676D"/>
    <w:rsid w:val="003415E6"/>
    <w:rsid w:val="00341624"/>
    <w:rsid w:val="00343255"/>
    <w:rsid w:val="00343842"/>
    <w:rsid w:val="00344293"/>
    <w:rsid w:val="003442CC"/>
    <w:rsid w:val="00344549"/>
    <w:rsid w:val="00345265"/>
    <w:rsid w:val="0034535A"/>
    <w:rsid w:val="003461B0"/>
    <w:rsid w:val="003466F3"/>
    <w:rsid w:val="00347C02"/>
    <w:rsid w:val="00350421"/>
    <w:rsid w:val="00352156"/>
    <w:rsid w:val="00352B7D"/>
    <w:rsid w:val="003540EF"/>
    <w:rsid w:val="003543B1"/>
    <w:rsid w:val="00355FC7"/>
    <w:rsid w:val="00357264"/>
    <w:rsid w:val="00357BC0"/>
    <w:rsid w:val="003604C2"/>
    <w:rsid w:val="00360B27"/>
    <w:rsid w:val="00360DC0"/>
    <w:rsid w:val="00361C13"/>
    <w:rsid w:val="0036268A"/>
    <w:rsid w:val="00362AA0"/>
    <w:rsid w:val="00365E3C"/>
    <w:rsid w:val="0036639F"/>
    <w:rsid w:val="00366AD9"/>
    <w:rsid w:val="00370E11"/>
    <w:rsid w:val="00371202"/>
    <w:rsid w:val="003715BE"/>
    <w:rsid w:val="0037257B"/>
    <w:rsid w:val="003725F4"/>
    <w:rsid w:val="003728B0"/>
    <w:rsid w:val="0037310E"/>
    <w:rsid w:val="00373AF1"/>
    <w:rsid w:val="00373F9B"/>
    <w:rsid w:val="00374EFD"/>
    <w:rsid w:val="0037512A"/>
    <w:rsid w:val="0037594A"/>
    <w:rsid w:val="00376F44"/>
    <w:rsid w:val="00376F4E"/>
    <w:rsid w:val="0038096C"/>
    <w:rsid w:val="0038201C"/>
    <w:rsid w:val="00384363"/>
    <w:rsid w:val="0038467D"/>
    <w:rsid w:val="00384D7A"/>
    <w:rsid w:val="00385031"/>
    <w:rsid w:val="00385268"/>
    <w:rsid w:val="00386460"/>
    <w:rsid w:val="0038745B"/>
    <w:rsid w:val="00387522"/>
    <w:rsid w:val="0038768D"/>
    <w:rsid w:val="003908CD"/>
    <w:rsid w:val="0039111F"/>
    <w:rsid w:val="00391A79"/>
    <w:rsid w:val="00392F29"/>
    <w:rsid w:val="0039450B"/>
    <w:rsid w:val="00394ADD"/>
    <w:rsid w:val="00397776"/>
    <w:rsid w:val="00397873"/>
    <w:rsid w:val="003A047C"/>
    <w:rsid w:val="003A09D0"/>
    <w:rsid w:val="003A3846"/>
    <w:rsid w:val="003A5DCA"/>
    <w:rsid w:val="003A60D1"/>
    <w:rsid w:val="003A6E5B"/>
    <w:rsid w:val="003A6F20"/>
    <w:rsid w:val="003A7A71"/>
    <w:rsid w:val="003B07EF"/>
    <w:rsid w:val="003B09B1"/>
    <w:rsid w:val="003B0C06"/>
    <w:rsid w:val="003B1935"/>
    <w:rsid w:val="003B1984"/>
    <w:rsid w:val="003B2B6E"/>
    <w:rsid w:val="003B2E3F"/>
    <w:rsid w:val="003B5606"/>
    <w:rsid w:val="003B5E0F"/>
    <w:rsid w:val="003B601D"/>
    <w:rsid w:val="003B6986"/>
    <w:rsid w:val="003C0840"/>
    <w:rsid w:val="003C1440"/>
    <w:rsid w:val="003C168D"/>
    <w:rsid w:val="003C401D"/>
    <w:rsid w:val="003C416C"/>
    <w:rsid w:val="003C4C19"/>
    <w:rsid w:val="003C533E"/>
    <w:rsid w:val="003C58A1"/>
    <w:rsid w:val="003C5CEC"/>
    <w:rsid w:val="003C6376"/>
    <w:rsid w:val="003D09B6"/>
    <w:rsid w:val="003D0F93"/>
    <w:rsid w:val="003D2617"/>
    <w:rsid w:val="003D2666"/>
    <w:rsid w:val="003D5020"/>
    <w:rsid w:val="003D5078"/>
    <w:rsid w:val="003D5493"/>
    <w:rsid w:val="003D54C3"/>
    <w:rsid w:val="003D589F"/>
    <w:rsid w:val="003D64D3"/>
    <w:rsid w:val="003D6BFF"/>
    <w:rsid w:val="003D79B6"/>
    <w:rsid w:val="003E0708"/>
    <w:rsid w:val="003E2F63"/>
    <w:rsid w:val="003E31F6"/>
    <w:rsid w:val="003E429B"/>
    <w:rsid w:val="003E61B1"/>
    <w:rsid w:val="003E62FF"/>
    <w:rsid w:val="003E6B5C"/>
    <w:rsid w:val="003E73CC"/>
    <w:rsid w:val="003E7D68"/>
    <w:rsid w:val="003F0AE0"/>
    <w:rsid w:val="003F0DDB"/>
    <w:rsid w:val="003F13DD"/>
    <w:rsid w:val="003F2EE9"/>
    <w:rsid w:val="003F4D97"/>
    <w:rsid w:val="003F512C"/>
    <w:rsid w:val="003F52FC"/>
    <w:rsid w:val="00400879"/>
    <w:rsid w:val="00402754"/>
    <w:rsid w:val="0040368E"/>
    <w:rsid w:val="00405BDA"/>
    <w:rsid w:val="004062DA"/>
    <w:rsid w:val="00407AB2"/>
    <w:rsid w:val="00407BE7"/>
    <w:rsid w:val="0041014C"/>
    <w:rsid w:val="004108BE"/>
    <w:rsid w:val="004119BD"/>
    <w:rsid w:val="004125C2"/>
    <w:rsid w:val="00412DC0"/>
    <w:rsid w:val="00412E9A"/>
    <w:rsid w:val="00413761"/>
    <w:rsid w:val="00413A50"/>
    <w:rsid w:val="00417CE3"/>
    <w:rsid w:val="00420641"/>
    <w:rsid w:val="00421138"/>
    <w:rsid w:val="00421692"/>
    <w:rsid w:val="00421D0B"/>
    <w:rsid w:val="00421DD7"/>
    <w:rsid w:val="004233A1"/>
    <w:rsid w:val="0042381D"/>
    <w:rsid w:val="00423CE1"/>
    <w:rsid w:val="00423F3B"/>
    <w:rsid w:val="00424B21"/>
    <w:rsid w:val="0042501D"/>
    <w:rsid w:val="00427BF6"/>
    <w:rsid w:val="00430B98"/>
    <w:rsid w:val="0043112D"/>
    <w:rsid w:val="00431A88"/>
    <w:rsid w:val="00431A91"/>
    <w:rsid w:val="00432081"/>
    <w:rsid w:val="00432169"/>
    <w:rsid w:val="0043232D"/>
    <w:rsid w:val="00432FA5"/>
    <w:rsid w:val="0043377F"/>
    <w:rsid w:val="0043420B"/>
    <w:rsid w:val="00434D39"/>
    <w:rsid w:val="00434DD8"/>
    <w:rsid w:val="00435093"/>
    <w:rsid w:val="004351ED"/>
    <w:rsid w:val="00435BD7"/>
    <w:rsid w:val="0043630C"/>
    <w:rsid w:val="00436C84"/>
    <w:rsid w:val="00436CDF"/>
    <w:rsid w:val="00436DAD"/>
    <w:rsid w:val="004371E3"/>
    <w:rsid w:val="0044020E"/>
    <w:rsid w:val="00441D99"/>
    <w:rsid w:val="00441E9A"/>
    <w:rsid w:val="004421E5"/>
    <w:rsid w:val="004430CA"/>
    <w:rsid w:val="00443B50"/>
    <w:rsid w:val="00443B88"/>
    <w:rsid w:val="00444060"/>
    <w:rsid w:val="0044520C"/>
    <w:rsid w:val="00445B40"/>
    <w:rsid w:val="00445D4F"/>
    <w:rsid w:val="00447D4A"/>
    <w:rsid w:val="00451B30"/>
    <w:rsid w:val="00451F7D"/>
    <w:rsid w:val="004537BC"/>
    <w:rsid w:val="004546FE"/>
    <w:rsid w:val="004557FA"/>
    <w:rsid w:val="00455EF7"/>
    <w:rsid w:val="00456934"/>
    <w:rsid w:val="00457FF6"/>
    <w:rsid w:val="00460061"/>
    <w:rsid w:val="00460735"/>
    <w:rsid w:val="00461F4C"/>
    <w:rsid w:val="004623F2"/>
    <w:rsid w:val="00462790"/>
    <w:rsid w:val="00462CB7"/>
    <w:rsid w:val="0046384E"/>
    <w:rsid w:val="00464123"/>
    <w:rsid w:val="004654BD"/>
    <w:rsid w:val="004659AF"/>
    <w:rsid w:val="0046600F"/>
    <w:rsid w:val="004669E7"/>
    <w:rsid w:val="0046705A"/>
    <w:rsid w:val="004705E8"/>
    <w:rsid w:val="004710E7"/>
    <w:rsid w:val="004714C9"/>
    <w:rsid w:val="00473498"/>
    <w:rsid w:val="004739F2"/>
    <w:rsid w:val="00473AC8"/>
    <w:rsid w:val="00474FD6"/>
    <w:rsid w:val="00476BA3"/>
    <w:rsid w:val="00477E45"/>
    <w:rsid w:val="004809EF"/>
    <w:rsid w:val="00480E53"/>
    <w:rsid w:val="00481C45"/>
    <w:rsid w:val="00481F4F"/>
    <w:rsid w:val="00482003"/>
    <w:rsid w:val="0048252B"/>
    <w:rsid w:val="00483C88"/>
    <w:rsid w:val="004854E0"/>
    <w:rsid w:val="0048679F"/>
    <w:rsid w:val="00487207"/>
    <w:rsid w:val="00492540"/>
    <w:rsid w:val="00492585"/>
    <w:rsid w:val="0049347A"/>
    <w:rsid w:val="00494688"/>
    <w:rsid w:val="00495366"/>
    <w:rsid w:val="00496698"/>
    <w:rsid w:val="00496A20"/>
    <w:rsid w:val="0049746F"/>
    <w:rsid w:val="00497CF9"/>
    <w:rsid w:val="00497E9A"/>
    <w:rsid w:val="00497F37"/>
    <w:rsid w:val="00497F4F"/>
    <w:rsid w:val="004A0D1D"/>
    <w:rsid w:val="004A3405"/>
    <w:rsid w:val="004A4370"/>
    <w:rsid w:val="004A471D"/>
    <w:rsid w:val="004A5700"/>
    <w:rsid w:val="004A5787"/>
    <w:rsid w:val="004A6141"/>
    <w:rsid w:val="004A6AD5"/>
    <w:rsid w:val="004A7836"/>
    <w:rsid w:val="004B0179"/>
    <w:rsid w:val="004B02B3"/>
    <w:rsid w:val="004B1451"/>
    <w:rsid w:val="004B15BD"/>
    <w:rsid w:val="004B19FF"/>
    <w:rsid w:val="004B2573"/>
    <w:rsid w:val="004B28F8"/>
    <w:rsid w:val="004B3E67"/>
    <w:rsid w:val="004B3F11"/>
    <w:rsid w:val="004B4190"/>
    <w:rsid w:val="004B449D"/>
    <w:rsid w:val="004B4AED"/>
    <w:rsid w:val="004B5B20"/>
    <w:rsid w:val="004B5BF1"/>
    <w:rsid w:val="004B798D"/>
    <w:rsid w:val="004B7AA4"/>
    <w:rsid w:val="004C0387"/>
    <w:rsid w:val="004C14EA"/>
    <w:rsid w:val="004C1D17"/>
    <w:rsid w:val="004C2194"/>
    <w:rsid w:val="004C2C77"/>
    <w:rsid w:val="004C356C"/>
    <w:rsid w:val="004C4391"/>
    <w:rsid w:val="004C5AB0"/>
    <w:rsid w:val="004C5C69"/>
    <w:rsid w:val="004C6667"/>
    <w:rsid w:val="004D0A82"/>
    <w:rsid w:val="004D134B"/>
    <w:rsid w:val="004D20FC"/>
    <w:rsid w:val="004D2481"/>
    <w:rsid w:val="004D4052"/>
    <w:rsid w:val="004D4B19"/>
    <w:rsid w:val="004D5B9A"/>
    <w:rsid w:val="004D6DCE"/>
    <w:rsid w:val="004D745D"/>
    <w:rsid w:val="004D77C1"/>
    <w:rsid w:val="004E0C9C"/>
    <w:rsid w:val="004E0EF2"/>
    <w:rsid w:val="004E5006"/>
    <w:rsid w:val="004E5468"/>
    <w:rsid w:val="004E55A4"/>
    <w:rsid w:val="004E606A"/>
    <w:rsid w:val="004E648F"/>
    <w:rsid w:val="004E71EA"/>
    <w:rsid w:val="004F024F"/>
    <w:rsid w:val="004F0563"/>
    <w:rsid w:val="004F0A2B"/>
    <w:rsid w:val="004F275D"/>
    <w:rsid w:val="004F3B84"/>
    <w:rsid w:val="004F5422"/>
    <w:rsid w:val="004F6598"/>
    <w:rsid w:val="004F6FFA"/>
    <w:rsid w:val="004F7878"/>
    <w:rsid w:val="004F7901"/>
    <w:rsid w:val="00501B32"/>
    <w:rsid w:val="00502AAF"/>
    <w:rsid w:val="0050306F"/>
    <w:rsid w:val="00503BD0"/>
    <w:rsid w:val="00504A43"/>
    <w:rsid w:val="00505B00"/>
    <w:rsid w:val="00506B76"/>
    <w:rsid w:val="0050784E"/>
    <w:rsid w:val="00507C39"/>
    <w:rsid w:val="00507E75"/>
    <w:rsid w:val="00510FFC"/>
    <w:rsid w:val="00512A30"/>
    <w:rsid w:val="005130CB"/>
    <w:rsid w:val="00515373"/>
    <w:rsid w:val="00515EF5"/>
    <w:rsid w:val="00516701"/>
    <w:rsid w:val="005176E8"/>
    <w:rsid w:val="00520195"/>
    <w:rsid w:val="00521593"/>
    <w:rsid w:val="00521611"/>
    <w:rsid w:val="00521849"/>
    <w:rsid w:val="005221D7"/>
    <w:rsid w:val="00522641"/>
    <w:rsid w:val="00522D45"/>
    <w:rsid w:val="005243ED"/>
    <w:rsid w:val="00527050"/>
    <w:rsid w:val="00527C9B"/>
    <w:rsid w:val="00527CA3"/>
    <w:rsid w:val="005307C5"/>
    <w:rsid w:val="00533C9C"/>
    <w:rsid w:val="00534E40"/>
    <w:rsid w:val="005355BE"/>
    <w:rsid w:val="005356E6"/>
    <w:rsid w:val="00536160"/>
    <w:rsid w:val="00537E72"/>
    <w:rsid w:val="005428C7"/>
    <w:rsid w:val="005430D9"/>
    <w:rsid w:val="00543AE6"/>
    <w:rsid w:val="005479CB"/>
    <w:rsid w:val="00547B10"/>
    <w:rsid w:val="005502D2"/>
    <w:rsid w:val="00550BA5"/>
    <w:rsid w:val="0055227F"/>
    <w:rsid w:val="00552851"/>
    <w:rsid w:val="00552A3E"/>
    <w:rsid w:val="00552A9D"/>
    <w:rsid w:val="00552B4A"/>
    <w:rsid w:val="005533C8"/>
    <w:rsid w:val="0055404B"/>
    <w:rsid w:val="00554209"/>
    <w:rsid w:val="005544EB"/>
    <w:rsid w:val="0055628E"/>
    <w:rsid w:val="0055632C"/>
    <w:rsid w:val="00556393"/>
    <w:rsid w:val="0055697A"/>
    <w:rsid w:val="00556CAA"/>
    <w:rsid w:val="00556F1F"/>
    <w:rsid w:val="00557364"/>
    <w:rsid w:val="005600F9"/>
    <w:rsid w:val="00560249"/>
    <w:rsid w:val="00560472"/>
    <w:rsid w:val="00563CF0"/>
    <w:rsid w:val="00565388"/>
    <w:rsid w:val="0056571F"/>
    <w:rsid w:val="00567765"/>
    <w:rsid w:val="0057211C"/>
    <w:rsid w:val="00573007"/>
    <w:rsid w:val="005736C4"/>
    <w:rsid w:val="00574A60"/>
    <w:rsid w:val="00574DB3"/>
    <w:rsid w:val="00575885"/>
    <w:rsid w:val="005775FA"/>
    <w:rsid w:val="005779BA"/>
    <w:rsid w:val="005804BD"/>
    <w:rsid w:val="00580DF6"/>
    <w:rsid w:val="005811C8"/>
    <w:rsid w:val="00581D5C"/>
    <w:rsid w:val="00583982"/>
    <w:rsid w:val="00583A4D"/>
    <w:rsid w:val="005856A2"/>
    <w:rsid w:val="00585E3F"/>
    <w:rsid w:val="005904A4"/>
    <w:rsid w:val="00591C8E"/>
    <w:rsid w:val="00592011"/>
    <w:rsid w:val="0059246E"/>
    <w:rsid w:val="005942A3"/>
    <w:rsid w:val="00594E04"/>
    <w:rsid w:val="00595168"/>
    <w:rsid w:val="00595EEE"/>
    <w:rsid w:val="005970F1"/>
    <w:rsid w:val="005A3B64"/>
    <w:rsid w:val="005A57A9"/>
    <w:rsid w:val="005A5ECD"/>
    <w:rsid w:val="005B13C8"/>
    <w:rsid w:val="005B16D9"/>
    <w:rsid w:val="005B1D39"/>
    <w:rsid w:val="005B1DE2"/>
    <w:rsid w:val="005B2AF5"/>
    <w:rsid w:val="005B5CEE"/>
    <w:rsid w:val="005C0335"/>
    <w:rsid w:val="005C04CE"/>
    <w:rsid w:val="005C080E"/>
    <w:rsid w:val="005C0BC3"/>
    <w:rsid w:val="005C2329"/>
    <w:rsid w:val="005C3857"/>
    <w:rsid w:val="005C3880"/>
    <w:rsid w:val="005C39F6"/>
    <w:rsid w:val="005C3A63"/>
    <w:rsid w:val="005C3EE4"/>
    <w:rsid w:val="005C4B07"/>
    <w:rsid w:val="005C5C60"/>
    <w:rsid w:val="005C5F53"/>
    <w:rsid w:val="005C6050"/>
    <w:rsid w:val="005C60CB"/>
    <w:rsid w:val="005C66F4"/>
    <w:rsid w:val="005C6764"/>
    <w:rsid w:val="005D0172"/>
    <w:rsid w:val="005D1F6A"/>
    <w:rsid w:val="005D2B1D"/>
    <w:rsid w:val="005D3022"/>
    <w:rsid w:val="005D4936"/>
    <w:rsid w:val="005D4C7E"/>
    <w:rsid w:val="005D4D1C"/>
    <w:rsid w:val="005D59EB"/>
    <w:rsid w:val="005D5F3F"/>
    <w:rsid w:val="005D63B4"/>
    <w:rsid w:val="005D69A6"/>
    <w:rsid w:val="005D6FE1"/>
    <w:rsid w:val="005E088F"/>
    <w:rsid w:val="005E1125"/>
    <w:rsid w:val="005E1B12"/>
    <w:rsid w:val="005E1B5F"/>
    <w:rsid w:val="005E20E1"/>
    <w:rsid w:val="005E39E2"/>
    <w:rsid w:val="005E3FAB"/>
    <w:rsid w:val="005E43E5"/>
    <w:rsid w:val="005E4C0C"/>
    <w:rsid w:val="005E5C56"/>
    <w:rsid w:val="005F15DE"/>
    <w:rsid w:val="005F26EE"/>
    <w:rsid w:val="005F2C6D"/>
    <w:rsid w:val="005F2E09"/>
    <w:rsid w:val="005F2FD0"/>
    <w:rsid w:val="005F44FD"/>
    <w:rsid w:val="005F4CAF"/>
    <w:rsid w:val="005F59BB"/>
    <w:rsid w:val="005F5BAB"/>
    <w:rsid w:val="005F5E36"/>
    <w:rsid w:val="005F6567"/>
    <w:rsid w:val="005F6ACC"/>
    <w:rsid w:val="005F6B44"/>
    <w:rsid w:val="00600383"/>
    <w:rsid w:val="006005EC"/>
    <w:rsid w:val="0060129A"/>
    <w:rsid w:val="00601E18"/>
    <w:rsid w:val="0060239B"/>
    <w:rsid w:val="006036E9"/>
    <w:rsid w:val="006041CC"/>
    <w:rsid w:val="0060428D"/>
    <w:rsid w:val="006042D1"/>
    <w:rsid w:val="006042F0"/>
    <w:rsid w:val="00605970"/>
    <w:rsid w:val="006068A8"/>
    <w:rsid w:val="006069D3"/>
    <w:rsid w:val="00611857"/>
    <w:rsid w:val="0061227C"/>
    <w:rsid w:val="00613156"/>
    <w:rsid w:val="00613A3C"/>
    <w:rsid w:val="00614C82"/>
    <w:rsid w:val="00616EC9"/>
    <w:rsid w:val="00616F1B"/>
    <w:rsid w:val="00617409"/>
    <w:rsid w:val="00620171"/>
    <w:rsid w:val="006202AA"/>
    <w:rsid w:val="00620CEF"/>
    <w:rsid w:val="00621888"/>
    <w:rsid w:val="00621A6B"/>
    <w:rsid w:val="00621B92"/>
    <w:rsid w:val="00621FB8"/>
    <w:rsid w:val="00623840"/>
    <w:rsid w:val="00623E7E"/>
    <w:rsid w:val="00624A69"/>
    <w:rsid w:val="00625119"/>
    <w:rsid w:val="006256D3"/>
    <w:rsid w:val="006257A3"/>
    <w:rsid w:val="0062757C"/>
    <w:rsid w:val="006277B0"/>
    <w:rsid w:val="006301D0"/>
    <w:rsid w:val="006310D0"/>
    <w:rsid w:val="00631B45"/>
    <w:rsid w:val="0063203B"/>
    <w:rsid w:val="00632658"/>
    <w:rsid w:val="00632919"/>
    <w:rsid w:val="00633204"/>
    <w:rsid w:val="00633C2B"/>
    <w:rsid w:val="0063512B"/>
    <w:rsid w:val="00635596"/>
    <w:rsid w:val="006358D3"/>
    <w:rsid w:val="006400EC"/>
    <w:rsid w:val="0064052E"/>
    <w:rsid w:val="00640E8E"/>
    <w:rsid w:val="00640EB4"/>
    <w:rsid w:val="006428BC"/>
    <w:rsid w:val="00642990"/>
    <w:rsid w:val="00642A06"/>
    <w:rsid w:val="0064526E"/>
    <w:rsid w:val="00646B3B"/>
    <w:rsid w:val="00646C16"/>
    <w:rsid w:val="00647421"/>
    <w:rsid w:val="006475B8"/>
    <w:rsid w:val="0065080A"/>
    <w:rsid w:val="006515C5"/>
    <w:rsid w:val="00652419"/>
    <w:rsid w:val="006549F6"/>
    <w:rsid w:val="00655056"/>
    <w:rsid w:val="006566FB"/>
    <w:rsid w:val="00657F3C"/>
    <w:rsid w:val="00657FE7"/>
    <w:rsid w:val="006605EA"/>
    <w:rsid w:val="00660B4D"/>
    <w:rsid w:val="00662FA9"/>
    <w:rsid w:val="00663096"/>
    <w:rsid w:val="0066344B"/>
    <w:rsid w:val="00663828"/>
    <w:rsid w:val="00663BDE"/>
    <w:rsid w:val="0066571C"/>
    <w:rsid w:val="00667757"/>
    <w:rsid w:val="0066788D"/>
    <w:rsid w:val="00670891"/>
    <w:rsid w:val="00670AFA"/>
    <w:rsid w:val="0067104D"/>
    <w:rsid w:val="0067298B"/>
    <w:rsid w:val="0067370C"/>
    <w:rsid w:val="00674A3D"/>
    <w:rsid w:val="0067560C"/>
    <w:rsid w:val="00675BC7"/>
    <w:rsid w:val="00676378"/>
    <w:rsid w:val="0067637C"/>
    <w:rsid w:val="00676E23"/>
    <w:rsid w:val="0067709D"/>
    <w:rsid w:val="00677672"/>
    <w:rsid w:val="006776B6"/>
    <w:rsid w:val="006804D7"/>
    <w:rsid w:val="00680671"/>
    <w:rsid w:val="00681D25"/>
    <w:rsid w:val="00681EEE"/>
    <w:rsid w:val="0068204E"/>
    <w:rsid w:val="0068394F"/>
    <w:rsid w:val="006851FA"/>
    <w:rsid w:val="006869B3"/>
    <w:rsid w:val="00686F61"/>
    <w:rsid w:val="006872AB"/>
    <w:rsid w:val="0068761F"/>
    <w:rsid w:val="00690377"/>
    <w:rsid w:val="00691C58"/>
    <w:rsid w:val="006921A8"/>
    <w:rsid w:val="00693D85"/>
    <w:rsid w:val="00694A52"/>
    <w:rsid w:val="00697098"/>
    <w:rsid w:val="0069781D"/>
    <w:rsid w:val="006A02A6"/>
    <w:rsid w:val="006A076A"/>
    <w:rsid w:val="006A1271"/>
    <w:rsid w:val="006A1D33"/>
    <w:rsid w:val="006A2364"/>
    <w:rsid w:val="006A2560"/>
    <w:rsid w:val="006A2B56"/>
    <w:rsid w:val="006A2B5C"/>
    <w:rsid w:val="006A443A"/>
    <w:rsid w:val="006A50FD"/>
    <w:rsid w:val="006A5623"/>
    <w:rsid w:val="006A6D05"/>
    <w:rsid w:val="006B08F3"/>
    <w:rsid w:val="006B0A1E"/>
    <w:rsid w:val="006B1E50"/>
    <w:rsid w:val="006B30AA"/>
    <w:rsid w:val="006B3BD6"/>
    <w:rsid w:val="006B572A"/>
    <w:rsid w:val="006B5940"/>
    <w:rsid w:val="006B5F8A"/>
    <w:rsid w:val="006C4529"/>
    <w:rsid w:val="006C4A8C"/>
    <w:rsid w:val="006C5CB1"/>
    <w:rsid w:val="006C706F"/>
    <w:rsid w:val="006D01EA"/>
    <w:rsid w:val="006D1046"/>
    <w:rsid w:val="006D230D"/>
    <w:rsid w:val="006D3103"/>
    <w:rsid w:val="006D3274"/>
    <w:rsid w:val="006D3362"/>
    <w:rsid w:val="006D37E5"/>
    <w:rsid w:val="006D54DA"/>
    <w:rsid w:val="006D5A2F"/>
    <w:rsid w:val="006D5B46"/>
    <w:rsid w:val="006D5F2A"/>
    <w:rsid w:val="006E1552"/>
    <w:rsid w:val="006E22A7"/>
    <w:rsid w:val="006E2384"/>
    <w:rsid w:val="006E2773"/>
    <w:rsid w:val="006E3B85"/>
    <w:rsid w:val="006E429F"/>
    <w:rsid w:val="006E48D9"/>
    <w:rsid w:val="006E6EBB"/>
    <w:rsid w:val="006E7256"/>
    <w:rsid w:val="006E7A1D"/>
    <w:rsid w:val="006F61AB"/>
    <w:rsid w:val="006F74AB"/>
    <w:rsid w:val="00700368"/>
    <w:rsid w:val="007008A8"/>
    <w:rsid w:val="00700A6B"/>
    <w:rsid w:val="00701754"/>
    <w:rsid w:val="007020A7"/>
    <w:rsid w:val="00703391"/>
    <w:rsid w:val="00703AAA"/>
    <w:rsid w:val="0070402E"/>
    <w:rsid w:val="00705192"/>
    <w:rsid w:val="00705D97"/>
    <w:rsid w:val="00705FAC"/>
    <w:rsid w:val="007065C7"/>
    <w:rsid w:val="00706DBD"/>
    <w:rsid w:val="00707279"/>
    <w:rsid w:val="007079C6"/>
    <w:rsid w:val="00710AF5"/>
    <w:rsid w:val="00712782"/>
    <w:rsid w:val="007131FE"/>
    <w:rsid w:val="007133CE"/>
    <w:rsid w:val="0071346E"/>
    <w:rsid w:val="00714030"/>
    <w:rsid w:val="007151F9"/>
    <w:rsid w:val="007153D8"/>
    <w:rsid w:val="0071656C"/>
    <w:rsid w:val="007168FE"/>
    <w:rsid w:val="00716BB4"/>
    <w:rsid w:val="00717D48"/>
    <w:rsid w:val="00717E39"/>
    <w:rsid w:val="00720433"/>
    <w:rsid w:val="00720C36"/>
    <w:rsid w:val="00721260"/>
    <w:rsid w:val="007220E8"/>
    <w:rsid w:val="00724946"/>
    <w:rsid w:val="00725054"/>
    <w:rsid w:val="007304BA"/>
    <w:rsid w:val="00732733"/>
    <w:rsid w:val="00732821"/>
    <w:rsid w:val="00734C05"/>
    <w:rsid w:val="007353D9"/>
    <w:rsid w:val="00735DBF"/>
    <w:rsid w:val="007362FB"/>
    <w:rsid w:val="00736F3E"/>
    <w:rsid w:val="0074020E"/>
    <w:rsid w:val="007415F6"/>
    <w:rsid w:val="007417F5"/>
    <w:rsid w:val="00741A57"/>
    <w:rsid w:val="00742452"/>
    <w:rsid w:val="0074352E"/>
    <w:rsid w:val="007435F0"/>
    <w:rsid w:val="007437D9"/>
    <w:rsid w:val="00744C84"/>
    <w:rsid w:val="00745CE2"/>
    <w:rsid w:val="00746514"/>
    <w:rsid w:val="0074785C"/>
    <w:rsid w:val="00747B32"/>
    <w:rsid w:val="007505C2"/>
    <w:rsid w:val="00750744"/>
    <w:rsid w:val="00752B76"/>
    <w:rsid w:val="00754626"/>
    <w:rsid w:val="00754A1D"/>
    <w:rsid w:val="00754D35"/>
    <w:rsid w:val="00755033"/>
    <w:rsid w:val="0075622F"/>
    <w:rsid w:val="007564EF"/>
    <w:rsid w:val="007565FE"/>
    <w:rsid w:val="00756672"/>
    <w:rsid w:val="007572FB"/>
    <w:rsid w:val="00757703"/>
    <w:rsid w:val="007579C9"/>
    <w:rsid w:val="0076108B"/>
    <w:rsid w:val="00761DF8"/>
    <w:rsid w:val="00761E66"/>
    <w:rsid w:val="00762272"/>
    <w:rsid w:val="00764C1E"/>
    <w:rsid w:val="00766DB2"/>
    <w:rsid w:val="00767667"/>
    <w:rsid w:val="007700A4"/>
    <w:rsid w:val="0077166A"/>
    <w:rsid w:val="0077213E"/>
    <w:rsid w:val="007728B9"/>
    <w:rsid w:val="00772FEE"/>
    <w:rsid w:val="007731D5"/>
    <w:rsid w:val="0077415A"/>
    <w:rsid w:val="00774504"/>
    <w:rsid w:val="00775647"/>
    <w:rsid w:val="00776889"/>
    <w:rsid w:val="007774D7"/>
    <w:rsid w:val="00777990"/>
    <w:rsid w:val="007802CC"/>
    <w:rsid w:val="007803E9"/>
    <w:rsid w:val="00780665"/>
    <w:rsid w:val="00780E38"/>
    <w:rsid w:val="0078174A"/>
    <w:rsid w:val="00781959"/>
    <w:rsid w:val="00783044"/>
    <w:rsid w:val="00784799"/>
    <w:rsid w:val="00785536"/>
    <w:rsid w:val="007855CE"/>
    <w:rsid w:val="00785E3A"/>
    <w:rsid w:val="0078661A"/>
    <w:rsid w:val="00786854"/>
    <w:rsid w:val="00786E3E"/>
    <w:rsid w:val="00787169"/>
    <w:rsid w:val="00787E35"/>
    <w:rsid w:val="00790327"/>
    <w:rsid w:val="00791329"/>
    <w:rsid w:val="00791F17"/>
    <w:rsid w:val="00792210"/>
    <w:rsid w:val="00793602"/>
    <w:rsid w:val="007942A0"/>
    <w:rsid w:val="0079469C"/>
    <w:rsid w:val="00794FC8"/>
    <w:rsid w:val="00796573"/>
    <w:rsid w:val="007A037B"/>
    <w:rsid w:val="007A21F2"/>
    <w:rsid w:val="007A245E"/>
    <w:rsid w:val="007A293D"/>
    <w:rsid w:val="007A2DDD"/>
    <w:rsid w:val="007A3F6B"/>
    <w:rsid w:val="007A5D8D"/>
    <w:rsid w:val="007B008B"/>
    <w:rsid w:val="007B16FA"/>
    <w:rsid w:val="007B250B"/>
    <w:rsid w:val="007B2525"/>
    <w:rsid w:val="007B41F9"/>
    <w:rsid w:val="007B674A"/>
    <w:rsid w:val="007B6938"/>
    <w:rsid w:val="007B75FD"/>
    <w:rsid w:val="007B769D"/>
    <w:rsid w:val="007B7FE2"/>
    <w:rsid w:val="007C03A4"/>
    <w:rsid w:val="007C0E55"/>
    <w:rsid w:val="007C2014"/>
    <w:rsid w:val="007C4D7A"/>
    <w:rsid w:val="007C5626"/>
    <w:rsid w:val="007C5C33"/>
    <w:rsid w:val="007C7237"/>
    <w:rsid w:val="007C7616"/>
    <w:rsid w:val="007D0112"/>
    <w:rsid w:val="007D01BA"/>
    <w:rsid w:val="007D07EC"/>
    <w:rsid w:val="007D0CCC"/>
    <w:rsid w:val="007D1A47"/>
    <w:rsid w:val="007D2085"/>
    <w:rsid w:val="007D2AEE"/>
    <w:rsid w:val="007D2C2A"/>
    <w:rsid w:val="007D45AB"/>
    <w:rsid w:val="007D4B34"/>
    <w:rsid w:val="007D4EA1"/>
    <w:rsid w:val="007D4F05"/>
    <w:rsid w:val="007D5C32"/>
    <w:rsid w:val="007D5CA3"/>
    <w:rsid w:val="007D6B6B"/>
    <w:rsid w:val="007D77E7"/>
    <w:rsid w:val="007E01E8"/>
    <w:rsid w:val="007E0D4A"/>
    <w:rsid w:val="007E110A"/>
    <w:rsid w:val="007E21C0"/>
    <w:rsid w:val="007E3C77"/>
    <w:rsid w:val="007E430B"/>
    <w:rsid w:val="007E5D3A"/>
    <w:rsid w:val="007E7180"/>
    <w:rsid w:val="007F0372"/>
    <w:rsid w:val="007F0535"/>
    <w:rsid w:val="007F2169"/>
    <w:rsid w:val="007F38D9"/>
    <w:rsid w:val="007F3A38"/>
    <w:rsid w:val="007F56C9"/>
    <w:rsid w:val="007F6030"/>
    <w:rsid w:val="007F6DEA"/>
    <w:rsid w:val="00800868"/>
    <w:rsid w:val="00800F44"/>
    <w:rsid w:val="00801D2C"/>
    <w:rsid w:val="008028CB"/>
    <w:rsid w:val="00802E0D"/>
    <w:rsid w:val="0080340C"/>
    <w:rsid w:val="00803813"/>
    <w:rsid w:val="0080453D"/>
    <w:rsid w:val="00805038"/>
    <w:rsid w:val="008057D1"/>
    <w:rsid w:val="0080721F"/>
    <w:rsid w:val="00807DC5"/>
    <w:rsid w:val="0081020D"/>
    <w:rsid w:val="00810DEF"/>
    <w:rsid w:val="00810F3A"/>
    <w:rsid w:val="0081188B"/>
    <w:rsid w:val="00812F1C"/>
    <w:rsid w:val="00814BC4"/>
    <w:rsid w:val="0081574A"/>
    <w:rsid w:val="0081610A"/>
    <w:rsid w:val="00817331"/>
    <w:rsid w:val="00821F2A"/>
    <w:rsid w:val="00821F44"/>
    <w:rsid w:val="00822A3E"/>
    <w:rsid w:val="008233A6"/>
    <w:rsid w:val="00823981"/>
    <w:rsid w:val="00823AC3"/>
    <w:rsid w:val="00823C03"/>
    <w:rsid w:val="00823D22"/>
    <w:rsid w:val="00825083"/>
    <w:rsid w:val="00825B24"/>
    <w:rsid w:val="0082750A"/>
    <w:rsid w:val="00827AE1"/>
    <w:rsid w:val="00827C73"/>
    <w:rsid w:val="0083070B"/>
    <w:rsid w:val="00831256"/>
    <w:rsid w:val="00831E4B"/>
    <w:rsid w:val="00832A8C"/>
    <w:rsid w:val="0083342C"/>
    <w:rsid w:val="00834590"/>
    <w:rsid w:val="008356AD"/>
    <w:rsid w:val="0083652D"/>
    <w:rsid w:val="0083717B"/>
    <w:rsid w:val="008402C9"/>
    <w:rsid w:val="00840AA9"/>
    <w:rsid w:val="0084173B"/>
    <w:rsid w:val="00841ABC"/>
    <w:rsid w:val="00842F64"/>
    <w:rsid w:val="00843F4E"/>
    <w:rsid w:val="008446E0"/>
    <w:rsid w:val="008447B7"/>
    <w:rsid w:val="00845DD0"/>
    <w:rsid w:val="008468DB"/>
    <w:rsid w:val="0085170F"/>
    <w:rsid w:val="00853209"/>
    <w:rsid w:val="00853F4C"/>
    <w:rsid w:val="00856226"/>
    <w:rsid w:val="00857DBB"/>
    <w:rsid w:val="00860D22"/>
    <w:rsid w:val="00861463"/>
    <w:rsid w:val="008631C0"/>
    <w:rsid w:val="00870006"/>
    <w:rsid w:val="00871655"/>
    <w:rsid w:val="008725A3"/>
    <w:rsid w:val="00873595"/>
    <w:rsid w:val="00874777"/>
    <w:rsid w:val="00874AD9"/>
    <w:rsid w:val="00874C15"/>
    <w:rsid w:val="00874CB7"/>
    <w:rsid w:val="0087552D"/>
    <w:rsid w:val="00876F50"/>
    <w:rsid w:val="008771B0"/>
    <w:rsid w:val="008776FE"/>
    <w:rsid w:val="00880991"/>
    <w:rsid w:val="00880BE8"/>
    <w:rsid w:val="00882EF2"/>
    <w:rsid w:val="00885620"/>
    <w:rsid w:val="008858ED"/>
    <w:rsid w:val="00886065"/>
    <w:rsid w:val="00886B84"/>
    <w:rsid w:val="00886FE3"/>
    <w:rsid w:val="008907FD"/>
    <w:rsid w:val="0089090C"/>
    <w:rsid w:val="00891330"/>
    <w:rsid w:val="008914CB"/>
    <w:rsid w:val="008915C8"/>
    <w:rsid w:val="00891ECB"/>
    <w:rsid w:val="00892499"/>
    <w:rsid w:val="0089302B"/>
    <w:rsid w:val="00893849"/>
    <w:rsid w:val="00893945"/>
    <w:rsid w:val="00893C92"/>
    <w:rsid w:val="00894946"/>
    <w:rsid w:val="008949C1"/>
    <w:rsid w:val="008950C9"/>
    <w:rsid w:val="008960D5"/>
    <w:rsid w:val="00896289"/>
    <w:rsid w:val="00896A64"/>
    <w:rsid w:val="008A08D6"/>
    <w:rsid w:val="008A09EC"/>
    <w:rsid w:val="008A1355"/>
    <w:rsid w:val="008A22D5"/>
    <w:rsid w:val="008A2C31"/>
    <w:rsid w:val="008A2C85"/>
    <w:rsid w:val="008A3787"/>
    <w:rsid w:val="008A566B"/>
    <w:rsid w:val="008A6656"/>
    <w:rsid w:val="008A6B57"/>
    <w:rsid w:val="008A6EF3"/>
    <w:rsid w:val="008B0547"/>
    <w:rsid w:val="008B05CC"/>
    <w:rsid w:val="008B0CC7"/>
    <w:rsid w:val="008B11ED"/>
    <w:rsid w:val="008B14C7"/>
    <w:rsid w:val="008B1911"/>
    <w:rsid w:val="008B1E91"/>
    <w:rsid w:val="008B43AC"/>
    <w:rsid w:val="008B5006"/>
    <w:rsid w:val="008B559A"/>
    <w:rsid w:val="008B56A2"/>
    <w:rsid w:val="008B658D"/>
    <w:rsid w:val="008B65B2"/>
    <w:rsid w:val="008C03A2"/>
    <w:rsid w:val="008C0B89"/>
    <w:rsid w:val="008C2354"/>
    <w:rsid w:val="008C2568"/>
    <w:rsid w:val="008C2AF3"/>
    <w:rsid w:val="008C2F3A"/>
    <w:rsid w:val="008C470C"/>
    <w:rsid w:val="008C52E1"/>
    <w:rsid w:val="008C58DE"/>
    <w:rsid w:val="008C6044"/>
    <w:rsid w:val="008C626C"/>
    <w:rsid w:val="008C7069"/>
    <w:rsid w:val="008C7CE2"/>
    <w:rsid w:val="008C7D5D"/>
    <w:rsid w:val="008D0991"/>
    <w:rsid w:val="008D0FCC"/>
    <w:rsid w:val="008D0FFB"/>
    <w:rsid w:val="008D371E"/>
    <w:rsid w:val="008D3A90"/>
    <w:rsid w:val="008D4500"/>
    <w:rsid w:val="008D54F7"/>
    <w:rsid w:val="008D6DCE"/>
    <w:rsid w:val="008D7E37"/>
    <w:rsid w:val="008E0BA6"/>
    <w:rsid w:val="008E13F4"/>
    <w:rsid w:val="008E19E5"/>
    <w:rsid w:val="008E219B"/>
    <w:rsid w:val="008E3E83"/>
    <w:rsid w:val="008E5B5D"/>
    <w:rsid w:val="008E7006"/>
    <w:rsid w:val="008E7341"/>
    <w:rsid w:val="008E767C"/>
    <w:rsid w:val="008E79C5"/>
    <w:rsid w:val="008E7A02"/>
    <w:rsid w:val="008E7D8D"/>
    <w:rsid w:val="008F0C8F"/>
    <w:rsid w:val="008F0E78"/>
    <w:rsid w:val="008F1084"/>
    <w:rsid w:val="008F1094"/>
    <w:rsid w:val="008F1E58"/>
    <w:rsid w:val="008F4ABD"/>
    <w:rsid w:val="008F4BD8"/>
    <w:rsid w:val="008F4EDD"/>
    <w:rsid w:val="008F5FAD"/>
    <w:rsid w:val="008F665E"/>
    <w:rsid w:val="008F6FA6"/>
    <w:rsid w:val="008F6FAB"/>
    <w:rsid w:val="008F7ED9"/>
    <w:rsid w:val="0090204D"/>
    <w:rsid w:val="00902484"/>
    <w:rsid w:val="009029E8"/>
    <w:rsid w:val="00902F39"/>
    <w:rsid w:val="009045DD"/>
    <w:rsid w:val="00904D84"/>
    <w:rsid w:val="009059C4"/>
    <w:rsid w:val="00905BD3"/>
    <w:rsid w:val="009111E2"/>
    <w:rsid w:val="00911AC8"/>
    <w:rsid w:val="00911C9F"/>
    <w:rsid w:val="009132B0"/>
    <w:rsid w:val="00914001"/>
    <w:rsid w:val="00914E9C"/>
    <w:rsid w:val="00916C65"/>
    <w:rsid w:val="0091781A"/>
    <w:rsid w:val="00917F77"/>
    <w:rsid w:val="0092209A"/>
    <w:rsid w:val="009222F9"/>
    <w:rsid w:val="00922530"/>
    <w:rsid w:val="0092447C"/>
    <w:rsid w:val="00924836"/>
    <w:rsid w:val="0092513E"/>
    <w:rsid w:val="009262F8"/>
    <w:rsid w:val="00926797"/>
    <w:rsid w:val="009270F0"/>
    <w:rsid w:val="00927982"/>
    <w:rsid w:val="00930D59"/>
    <w:rsid w:val="00931A53"/>
    <w:rsid w:val="0093301D"/>
    <w:rsid w:val="00933EEA"/>
    <w:rsid w:val="00934273"/>
    <w:rsid w:val="00936B93"/>
    <w:rsid w:val="0093719F"/>
    <w:rsid w:val="00937361"/>
    <w:rsid w:val="009375EF"/>
    <w:rsid w:val="00937AE6"/>
    <w:rsid w:val="00940D24"/>
    <w:rsid w:val="00940DA7"/>
    <w:rsid w:val="0094264C"/>
    <w:rsid w:val="00942CDA"/>
    <w:rsid w:val="00943677"/>
    <w:rsid w:val="00943787"/>
    <w:rsid w:val="009444EC"/>
    <w:rsid w:val="00947C0C"/>
    <w:rsid w:val="00954559"/>
    <w:rsid w:val="009557E1"/>
    <w:rsid w:val="00955E3C"/>
    <w:rsid w:val="00956136"/>
    <w:rsid w:val="00956794"/>
    <w:rsid w:val="00956E3B"/>
    <w:rsid w:val="009571E8"/>
    <w:rsid w:val="009603C7"/>
    <w:rsid w:val="0096050F"/>
    <w:rsid w:val="00960B3F"/>
    <w:rsid w:val="0096100C"/>
    <w:rsid w:val="0096153C"/>
    <w:rsid w:val="0096200A"/>
    <w:rsid w:val="0096297A"/>
    <w:rsid w:val="00965B90"/>
    <w:rsid w:val="00966C48"/>
    <w:rsid w:val="00966CC2"/>
    <w:rsid w:val="00967177"/>
    <w:rsid w:val="00967407"/>
    <w:rsid w:val="00967B1C"/>
    <w:rsid w:val="009702D3"/>
    <w:rsid w:val="0097189F"/>
    <w:rsid w:val="00971D06"/>
    <w:rsid w:val="00972321"/>
    <w:rsid w:val="009726C7"/>
    <w:rsid w:val="00972B34"/>
    <w:rsid w:val="00972CFE"/>
    <w:rsid w:val="00972FAD"/>
    <w:rsid w:val="0097391E"/>
    <w:rsid w:val="00973A90"/>
    <w:rsid w:val="00973CB9"/>
    <w:rsid w:val="00973F00"/>
    <w:rsid w:val="00973F27"/>
    <w:rsid w:val="009740AC"/>
    <w:rsid w:val="009750B8"/>
    <w:rsid w:val="00975CA2"/>
    <w:rsid w:val="009766F3"/>
    <w:rsid w:val="009805A1"/>
    <w:rsid w:val="009814AD"/>
    <w:rsid w:val="009816EC"/>
    <w:rsid w:val="0098180B"/>
    <w:rsid w:val="00982C2F"/>
    <w:rsid w:val="00983770"/>
    <w:rsid w:val="00984559"/>
    <w:rsid w:val="009852D5"/>
    <w:rsid w:val="00985B31"/>
    <w:rsid w:val="00986865"/>
    <w:rsid w:val="009869A6"/>
    <w:rsid w:val="00986DB8"/>
    <w:rsid w:val="00987853"/>
    <w:rsid w:val="0098793B"/>
    <w:rsid w:val="0099011D"/>
    <w:rsid w:val="00991E97"/>
    <w:rsid w:val="00992DC8"/>
    <w:rsid w:val="0099344A"/>
    <w:rsid w:val="00993F7A"/>
    <w:rsid w:val="0099675D"/>
    <w:rsid w:val="009969BD"/>
    <w:rsid w:val="009A30C2"/>
    <w:rsid w:val="009A38A7"/>
    <w:rsid w:val="009A4CF8"/>
    <w:rsid w:val="009A5963"/>
    <w:rsid w:val="009A6695"/>
    <w:rsid w:val="009A6C1C"/>
    <w:rsid w:val="009A6D5B"/>
    <w:rsid w:val="009A785D"/>
    <w:rsid w:val="009A7F20"/>
    <w:rsid w:val="009B0691"/>
    <w:rsid w:val="009B0738"/>
    <w:rsid w:val="009B08B3"/>
    <w:rsid w:val="009B20A2"/>
    <w:rsid w:val="009B49EA"/>
    <w:rsid w:val="009B4A4B"/>
    <w:rsid w:val="009B50EB"/>
    <w:rsid w:val="009B606B"/>
    <w:rsid w:val="009B6466"/>
    <w:rsid w:val="009B6BE0"/>
    <w:rsid w:val="009B74E6"/>
    <w:rsid w:val="009C0291"/>
    <w:rsid w:val="009C0AB1"/>
    <w:rsid w:val="009C1198"/>
    <w:rsid w:val="009C22C4"/>
    <w:rsid w:val="009C37B0"/>
    <w:rsid w:val="009C47AC"/>
    <w:rsid w:val="009C4F3E"/>
    <w:rsid w:val="009C52E5"/>
    <w:rsid w:val="009C5AB5"/>
    <w:rsid w:val="009C5FE4"/>
    <w:rsid w:val="009C6502"/>
    <w:rsid w:val="009D0589"/>
    <w:rsid w:val="009D0B8B"/>
    <w:rsid w:val="009D1CDD"/>
    <w:rsid w:val="009D2402"/>
    <w:rsid w:val="009D3AC0"/>
    <w:rsid w:val="009D41E8"/>
    <w:rsid w:val="009D425D"/>
    <w:rsid w:val="009D4503"/>
    <w:rsid w:val="009D492E"/>
    <w:rsid w:val="009D4B72"/>
    <w:rsid w:val="009D5B2A"/>
    <w:rsid w:val="009D5DCD"/>
    <w:rsid w:val="009E137F"/>
    <w:rsid w:val="009E324A"/>
    <w:rsid w:val="009E3868"/>
    <w:rsid w:val="009E43CE"/>
    <w:rsid w:val="009E4794"/>
    <w:rsid w:val="009E49E0"/>
    <w:rsid w:val="009E5A48"/>
    <w:rsid w:val="009E5A57"/>
    <w:rsid w:val="009E65DC"/>
    <w:rsid w:val="009E684D"/>
    <w:rsid w:val="009E75B0"/>
    <w:rsid w:val="009E79F2"/>
    <w:rsid w:val="009E7FC8"/>
    <w:rsid w:val="009F234F"/>
    <w:rsid w:val="009F3679"/>
    <w:rsid w:val="009F36A9"/>
    <w:rsid w:val="009F4CFC"/>
    <w:rsid w:val="009F5EC3"/>
    <w:rsid w:val="009F6FAE"/>
    <w:rsid w:val="00A0002A"/>
    <w:rsid w:val="00A0092F"/>
    <w:rsid w:val="00A01711"/>
    <w:rsid w:val="00A035A4"/>
    <w:rsid w:val="00A0531C"/>
    <w:rsid w:val="00A05FDE"/>
    <w:rsid w:val="00A06D20"/>
    <w:rsid w:val="00A079B4"/>
    <w:rsid w:val="00A07DDB"/>
    <w:rsid w:val="00A1053D"/>
    <w:rsid w:val="00A11112"/>
    <w:rsid w:val="00A11635"/>
    <w:rsid w:val="00A11D75"/>
    <w:rsid w:val="00A12FD6"/>
    <w:rsid w:val="00A133F4"/>
    <w:rsid w:val="00A149F4"/>
    <w:rsid w:val="00A1531E"/>
    <w:rsid w:val="00A15B92"/>
    <w:rsid w:val="00A163D7"/>
    <w:rsid w:val="00A16D22"/>
    <w:rsid w:val="00A179EB"/>
    <w:rsid w:val="00A17A6E"/>
    <w:rsid w:val="00A17BBA"/>
    <w:rsid w:val="00A17FA6"/>
    <w:rsid w:val="00A20FC6"/>
    <w:rsid w:val="00A228AC"/>
    <w:rsid w:val="00A228DD"/>
    <w:rsid w:val="00A22ADF"/>
    <w:rsid w:val="00A243DF"/>
    <w:rsid w:val="00A2540C"/>
    <w:rsid w:val="00A266A6"/>
    <w:rsid w:val="00A269B9"/>
    <w:rsid w:val="00A2737C"/>
    <w:rsid w:val="00A302D2"/>
    <w:rsid w:val="00A31775"/>
    <w:rsid w:val="00A3229B"/>
    <w:rsid w:val="00A35804"/>
    <w:rsid w:val="00A37790"/>
    <w:rsid w:val="00A4011B"/>
    <w:rsid w:val="00A40A8D"/>
    <w:rsid w:val="00A41ADA"/>
    <w:rsid w:val="00A434DD"/>
    <w:rsid w:val="00A43908"/>
    <w:rsid w:val="00A442E5"/>
    <w:rsid w:val="00A44306"/>
    <w:rsid w:val="00A445CC"/>
    <w:rsid w:val="00A4476E"/>
    <w:rsid w:val="00A44899"/>
    <w:rsid w:val="00A46D79"/>
    <w:rsid w:val="00A472D0"/>
    <w:rsid w:val="00A477D4"/>
    <w:rsid w:val="00A47EEC"/>
    <w:rsid w:val="00A5086E"/>
    <w:rsid w:val="00A50F30"/>
    <w:rsid w:val="00A50F47"/>
    <w:rsid w:val="00A516EE"/>
    <w:rsid w:val="00A5177A"/>
    <w:rsid w:val="00A520CA"/>
    <w:rsid w:val="00A53549"/>
    <w:rsid w:val="00A545A5"/>
    <w:rsid w:val="00A55E79"/>
    <w:rsid w:val="00A5743B"/>
    <w:rsid w:val="00A60AC4"/>
    <w:rsid w:val="00A60C68"/>
    <w:rsid w:val="00A62D9A"/>
    <w:rsid w:val="00A62DDE"/>
    <w:rsid w:val="00A63576"/>
    <w:rsid w:val="00A63DB5"/>
    <w:rsid w:val="00A650D2"/>
    <w:rsid w:val="00A65329"/>
    <w:rsid w:val="00A664DC"/>
    <w:rsid w:val="00A665F7"/>
    <w:rsid w:val="00A6663D"/>
    <w:rsid w:val="00A66D05"/>
    <w:rsid w:val="00A677E6"/>
    <w:rsid w:val="00A70DA0"/>
    <w:rsid w:val="00A714F0"/>
    <w:rsid w:val="00A7422A"/>
    <w:rsid w:val="00A74484"/>
    <w:rsid w:val="00A746BF"/>
    <w:rsid w:val="00A749DA"/>
    <w:rsid w:val="00A74BA7"/>
    <w:rsid w:val="00A7502D"/>
    <w:rsid w:val="00A75EBA"/>
    <w:rsid w:val="00A775B1"/>
    <w:rsid w:val="00A824E8"/>
    <w:rsid w:val="00A8413E"/>
    <w:rsid w:val="00A86598"/>
    <w:rsid w:val="00A8685B"/>
    <w:rsid w:val="00A868F4"/>
    <w:rsid w:val="00A8712A"/>
    <w:rsid w:val="00A87B86"/>
    <w:rsid w:val="00A87F25"/>
    <w:rsid w:val="00A9055A"/>
    <w:rsid w:val="00A9058A"/>
    <w:rsid w:val="00A906E6"/>
    <w:rsid w:val="00A91D5B"/>
    <w:rsid w:val="00A94F67"/>
    <w:rsid w:val="00A9524A"/>
    <w:rsid w:val="00A958F6"/>
    <w:rsid w:val="00A971A4"/>
    <w:rsid w:val="00A973EA"/>
    <w:rsid w:val="00AA0E22"/>
    <w:rsid w:val="00AA14F0"/>
    <w:rsid w:val="00AA1884"/>
    <w:rsid w:val="00AA2D01"/>
    <w:rsid w:val="00AA2EBF"/>
    <w:rsid w:val="00AA42A3"/>
    <w:rsid w:val="00AA4404"/>
    <w:rsid w:val="00AA4F01"/>
    <w:rsid w:val="00AA5A1F"/>
    <w:rsid w:val="00AA77E2"/>
    <w:rsid w:val="00AB04A4"/>
    <w:rsid w:val="00AB1580"/>
    <w:rsid w:val="00AB1C9B"/>
    <w:rsid w:val="00AB1DB7"/>
    <w:rsid w:val="00AB24EB"/>
    <w:rsid w:val="00AB2DDC"/>
    <w:rsid w:val="00AB3280"/>
    <w:rsid w:val="00AB3462"/>
    <w:rsid w:val="00AB374A"/>
    <w:rsid w:val="00AB3FC9"/>
    <w:rsid w:val="00AB4607"/>
    <w:rsid w:val="00AB4879"/>
    <w:rsid w:val="00AB4E93"/>
    <w:rsid w:val="00AB560A"/>
    <w:rsid w:val="00AB5C18"/>
    <w:rsid w:val="00AB7045"/>
    <w:rsid w:val="00AC0B99"/>
    <w:rsid w:val="00AC2082"/>
    <w:rsid w:val="00AC25E6"/>
    <w:rsid w:val="00AC2888"/>
    <w:rsid w:val="00AC2ADE"/>
    <w:rsid w:val="00AC4276"/>
    <w:rsid w:val="00AC6462"/>
    <w:rsid w:val="00AC70E5"/>
    <w:rsid w:val="00AC722B"/>
    <w:rsid w:val="00AC7379"/>
    <w:rsid w:val="00AC747D"/>
    <w:rsid w:val="00AC75E0"/>
    <w:rsid w:val="00AC7753"/>
    <w:rsid w:val="00AD0152"/>
    <w:rsid w:val="00AD1A5B"/>
    <w:rsid w:val="00AD2709"/>
    <w:rsid w:val="00AD30DE"/>
    <w:rsid w:val="00AD3977"/>
    <w:rsid w:val="00AD4F02"/>
    <w:rsid w:val="00AD7563"/>
    <w:rsid w:val="00AE0AFA"/>
    <w:rsid w:val="00AE329D"/>
    <w:rsid w:val="00AE361C"/>
    <w:rsid w:val="00AE3C8F"/>
    <w:rsid w:val="00AE4212"/>
    <w:rsid w:val="00AE4444"/>
    <w:rsid w:val="00AE762A"/>
    <w:rsid w:val="00AE7E54"/>
    <w:rsid w:val="00AF0D3D"/>
    <w:rsid w:val="00AF2534"/>
    <w:rsid w:val="00AF35E7"/>
    <w:rsid w:val="00AF37F6"/>
    <w:rsid w:val="00AF3D59"/>
    <w:rsid w:val="00AF4DCF"/>
    <w:rsid w:val="00AF58F1"/>
    <w:rsid w:val="00B0090E"/>
    <w:rsid w:val="00B00F91"/>
    <w:rsid w:val="00B016F9"/>
    <w:rsid w:val="00B03422"/>
    <w:rsid w:val="00B036E1"/>
    <w:rsid w:val="00B046BF"/>
    <w:rsid w:val="00B04806"/>
    <w:rsid w:val="00B0546D"/>
    <w:rsid w:val="00B058E6"/>
    <w:rsid w:val="00B05914"/>
    <w:rsid w:val="00B05FDD"/>
    <w:rsid w:val="00B063C5"/>
    <w:rsid w:val="00B0706F"/>
    <w:rsid w:val="00B10AF9"/>
    <w:rsid w:val="00B10E09"/>
    <w:rsid w:val="00B111DA"/>
    <w:rsid w:val="00B1253F"/>
    <w:rsid w:val="00B169B7"/>
    <w:rsid w:val="00B16B99"/>
    <w:rsid w:val="00B2198B"/>
    <w:rsid w:val="00B21A27"/>
    <w:rsid w:val="00B2240A"/>
    <w:rsid w:val="00B22BBF"/>
    <w:rsid w:val="00B23071"/>
    <w:rsid w:val="00B233E3"/>
    <w:rsid w:val="00B25AA2"/>
    <w:rsid w:val="00B26408"/>
    <w:rsid w:val="00B26C66"/>
    <w:rsid w:val="00B307C8"/>
    <w:rsid w:val="00B3113F"/>
    <w:rsid w:val="00B318DA"/>
    <w:rsid w:val="00B31AAD"/>
    <w:rsid w:val="00B32554"/>
    <w:rsid w:val="00B328A3"/>
    <w:rsid w:val="00B343C0"/>
    <w:rsid w:val="00B34B7A"/>
    <w:rsid w:val="00B34C6D"/>
    <w:rsid w:val="00B34EFE"/>
    <w:rsid w:val="00B35562"/>
    <w:rsid w:val="00B35B81"/>
    <w:rsid w:val="00B4177A"/>
    <w:rsid w:val="00B4223D"/>
    <w:rsid w:val="00B433E0"/>
    <w:rsid w:val="00B434D9"/>
    <w:rsid w:val="00B435B0"/>
    <w:rsid w:val="00B43963"/>
    <w:rsid w:val="00B43A6A"/>
    <w:rsid w:val="00B43DC5"/>
    <w:rsid w:val="00B45722"/>
    <w:rsid w:val="00B45CE5"/>
    <w:rsid w:val="00B45FC9"/>
    <w:rsid w:val="00B46953"/>
    <w:rsid w:val="00B472A0"/>
    <w:rsid w:val="00B4749D"/>
    <w:rsid w:val="00B507A8"/>
    <w:rsid w:val="00B50B98"/>
    <w:rsid w:val="00B5107C"/>
    <w:rsid w:val="00B51586"/>
    <w:rsid w:val="00B51752"/>
    <w:rsid w:val="00B561A4"/>
    <w:rsid w:val="00B57702"/>
    <w:rsid w:val="00B57A5F"/>
    <w:rsid w:val="00B57C13"/>
    <w:rsid w:val="00B60CED"/>
    <w:rsid w:val="00B61121"/>
    <w:rsid w:val="00B61E42"/>
    <w:rsid w:val="00B63F38"/>
    <w:rsid w:val="00B63F59"/>
    <w:rsid w:val="00B63FA1"/>
    <w:rsid w:val="00B6590E"/>
    <w:rsid w:val="00B65C6C"/>
    <w:rsid w:val="00B671DD"/>
    <w:rsid w:val="00B6756E"/>
    <w:rsid w:val="00B70B6D"/>
    <w:rsid w:val="00B724E0"/>
    <w:rsid w:val="00B72AAC"/>
    <w:rsid w:val="00B7390C"/>
    <w:rsid w:val="00B73AE4"/>
    <w:rsid w:val="00B73FC2"/>
    <w:rsid w:val="00B74220"/>
    <w:rsid w:val="00B742CF"/>
    <w:rsid w:val="00B742FD"/>
    <w:rsid w:val="00B74CFA"/>
    <w:rsid w:val="00B76034"/>
    <w:rsid w:val="00B76291"/>
    <w:rsid w:val="00B772A5"/>
    <w:rsid w:val="00B806A6"/>
    <w:rsid w:val="00B8097F"/>
    <w:rsid w:val="00B80A63"/>
    <w:rsid w:val="00B81170"/>
    <w:rsid w:val="00B8178B"/>
    <w:rsid w:val="00B8289C"/>
    <w:rsid w:val="00B830EC"/>
    <w:rsid w:val="00B83521"/>
    <w:rsid w:val="00B846EE"/>
    <w:rsid w:val="00B84DD2"/>
    <w:rsid w:val="00B84FE0"/>
    <w:rsid w:val="00B86795"/>
    <w:rsid w:val="00B90066"/>
    <w:rsid w:val="00B90EB8"/>
    <w:rsid w:val="00B91800"/>
    <w:rsid w:val="00B918DC"/>
    <w:rsid w:val="00B91E2C"/>
    <w:rsid w:val="00B92216"/>
    <w:rsid w:val="00B92A79"/>
    <w:rsid w:val="00B92FCA"/>
    <w:rsid w:val="00B944CD"/>
    <w:rsid w:val="00B94C27"/>
    <w:rsid w:val="00B962E0"/>
    <w:rsid w:val="00B96371"/>
    <w:rsid w:val="00B96CDC"/>
    <w:rsid w:val="00BA08B7"/>
    <w:rsid w:val="00BA2062"/>
    <w:rsid w:val="00BA209D"/>
    <w:rsid w:val="00BA3046"/>
    <w:rsid w:val="00BA309D"/>
    <w:rsid w:val="00BA319B"/>
    <w:rsid w:val="00BA368B"/>
    <w:rsid w:val="00BA3A8F"/>
    <w:rsid w:val="00BA441A"/>
    <w:rsid w:val="00BA4965"/>
    <w:rsid w:val="00BA647E"/>
    <w:rsid w:val="00BA7A5C"/>
    <w:rsid w:val="00BA7CAF"/>
    <w:rsid w:val="00BB0892"/>
    <w:rsid w:val="00BB08BB"/>
    <w:rsid w:val="00BB2508"/>
    <w:rsid w:val="00BB2837"/>
    <w:rsid w:val="00BB3944"/>
    <w:rsid w:val="00BB3BED"/>
    <w:rsid w:val="00BB4E60"/>
    <w:rsid w:val="00BB6135"/>
    <w:rsid w:val="00BB627D"/>
    <w:rsid w:val="00BB72EE"/>
    <w:rsid w:val="00BB7928"/>
    <w:rsid w:val="00BB7936"/>
    <w:rsid w:val="00BB7E1A"/>
    <w:rsid w:val="00BC11BE"/>
    <w:rsid w:val="00BC2F5D"/>
    <w:rsid w:val="00BC360F"/>
    <w:rsid w:val="00BC407A"/>
    <w:rsid w:val="00BC4780"/>
    <w:rsid w:val="00BC4AB0"/>
    <w:rsid w:val="00BC4E7F"/>
    <w:rsid w:val="00BC5928"/>
    <w:rsid w:val="00BC7528"/>
    <w:rsid w:val="00BD0F03"/>
    <w:rsid w:val="00BD113A"/>
    <w:rsid w:val="00BD3386"/>
    <w:rsid w:val="00BD4848"/>
    <w:rsid w:val="00BD5182"/>
    <w:rsid w:val="00BD54EB"/>
    <w:rsid w:val="00BD625D"/>
    <w:rsid w:val="00BE1560"/>
    <w:rsid w:val="00BE173A"/>
    <w:rsid w:val="00BE1C4F"/>
    <w:rsid w:val="00BE1D0E"/>
    <w:rsid w:val="00BE3B5F"/>
    <w:rsid w:val="00BE45B2"/>
    <w:rsid w:val="00BF0FED"/>
    <w:rsid w:val="00BF10C3"/>
    <w:rsid w:val="00BF28EB"/>
    <w:rsid w:val="00BF394A"/>
    <w:rsid w:val="00BF3B72"/>
    <w:rsid w:val="00BF3D60"/>
    <w:rsid w:val="00BF5321"/>
    <w:rsid w:val="00BF5926"/>
    <w:rsid w:val="00BF6114"/>
    <w:rsid w:val="00BF618B"/>
    <w:rsid w:val="00BF61E1"/>
    <w:rsid w:val="00BF623C"/>
    <w:rsid w:val="00BF64CD"/>
    <w:rsid w:val="00C021C0"/>
    <w:rsid w:val="00C0247F"/>
    <w:rsid w:val="00C03FA8"/>
    <w:rsid w:val="00C05628"/>
    <w:rsid w:val="00C05840"/>
    <w:rsid w:val="00C06365"/>
    <w:rsid w:val="00C06706"/>
    <w:rsid w:val="00C06975"/>
    <w:rsid w:val="00C075C5"/>
    <w:rsid w:val="00C10471"/>
    <w:rsid w:val="00C1097E"/>
    <w:rsid w:val="00C11A69"/>
    <w:rsid w:val="00C13A68"/>
    <w:rsid w:val="00C151EC"/>
    <w:rsid w:val="00C16A36"/>
    <w:rsid w:val="00C16EDA"/>
    <w:rsid w:val="00C176CA"/>
    <w:rsid w:val="00C17732"/>
    <w:rsid w:val="00C17FDC"/>
    <w:rsid w:val="00C20F95"/>
    <w:rsid w:val="00C21BE0"/>
    <w:rsid w:val="00C23E59"/>
    <w:rsid w:val="00C242E1"/>
    <w:rsid w:val="00C247C0"/>
    <w:rsid w:val="00C24A55"/>
    <w:rsid w:val="00C257D7"/>
    <w:rsid w:val="00C2666E"/>
    <w:rsid w:val="00C276BE"/>
    <w:rsid w:val="00C31768"/>
    <w:rsid w:val="00C31B21"/>
    <w:rsid w:val="00C34375"/>
    <w:rsid w:val="00C34832"/>
    <w:rsid w:val="00C34862"/>
    <w:rsid w:val="00C351ED"/>
    <w:rsid w:val="00C3673B"/>
    <w:rsid w:val="00C372EE"/>
    <w:rsid w:val="00C4007D"/>
    <w:rsid w:val="00C400D9"/>
    <w:rsid w:val="00C42196"/>
    <w:rsid w:val="00C423C8"/>
    <w:rsid w:val="00C42E29"/>
    <w:rsid w:val="00C43032"/>
    <w:rsid w:val="00C43592"/>
    <w:rsid w:val="00C43615"/>
    <w:rsid w:val="00C43E22"/>
    <w:rsid w:val="00C44240"/>
    <w:rsid w:val="00C447E9"/>
    <w:rsid w:val="00C46347"/>
    <w:rsid w:val="00C50194"/>
    <w:rsid w:val="00C502F9"/>
    <w:rsid w:val="00C52E8F"/>
    <w:rsid w:val="00C52F90"/>
    <w:rsid w:val="00C535D7"/>
    <w:rsid w:val="00C548EE"/>
    <w:rsid w:val="00C54E61"/>
    <w:rsid w:val="00C5506C"/>
    <w:rsid w:val="00C551A4"/>
    <w:rsid w:val="00C56003"/>
    <w:rsid w:val="00C56DB2"/>
    <w:rsid w:val="00C57C98"/>
    <w:rsid w:val="00C602A3"/>
    <w:rsid w:val="00C605A1"/>
    <w:rsid w:val="00C608EC"/>
    <w:rsid w:val="00C611C1"/>
    <w:rsid w:val="00C61E3C"/>
    <w:rsid w:val="00C62B7A"/>
    <w:rsid w:val="00C63BB7"/>
    <w:rsid w:val="00C64A72"/>
    <w:rsid w:val="00C64C98"/>
    <w:rsid w:val="00C6514C"/>
    <w:rsid w:val="00C652A1"/>
    <w:rsid w:val="00C65E53"/>
    <w:rsid w:val="00C65E60"/>
    <w:rsid w:val="00C66159"/>
    <w:rsid w:val="00C66900"/>
    <w:rsid w:val="00C66B3A"/>
    <w:rsid w:val="00C70ADD"/>
    <w:rsid w:val="00C70D13"/>
    <w:rsid w:val="00C7213C"/>
    <w:rsid w:val="00C72274"/>
    <w:rsid w:val="00C72318"/>
    <w:rsid w:val="00C7292C"/>
    <w:rsid w:val="00C7459F"/>
    <w:rsid w:val="00C74860"/>
    <w:rsid w:val="00C75169"/>
    <w:rsid w:val="00C7525E"/>
    <w:rsid w:val="00C75CBA"/>
    <w:rsid w:val="00C76E99"/>
    <w:rsid w:val="00C770F3"/>
    <w:rsid w:val="00C7787A"/>
    <w:rsid w:val="00C80286"/>
    <w:rsid w:val="00C8093B"/>
    <w:rsid w:val="00C8118F"/>
    <w:rsid w:val="00C81CA2"/>
    <w:rsid w:val="00C81E44"/>
    <w:rsid w:val="00C82B4D"/>
    <w:rsid w:val="00C8341D"/>
    <w:rsid w:val="00C83C0E"/>
    <w:rsid w:val="00C83E35"/>
    <w:rsid w:val="00C83E89"/>
    <w:rsid w:val="00C845FA"/>
    <w:rsid w:val="00C84D79"/>
    <w:rsid w:val="00C85831"/>
    <w:rsid w:val="00C85DCE"/>
    <w:rsid w:val="00C86070"/>
    <w:rsid w:val="00C86EB9"/>
    <w:rsid w:val="00C871C4"/>
    <w:rsid w:val="00C87399"/>
    <w:rsid w:val="00C9008C"/>
    <w:rsid w:val="00C90F78"/>
    <w:rsid w:val="00C91C5D"/>
    <w:rsid w:val="00C935BA"/>
    <w:rsid w:val="00C9551A"/>
    <w:rsid w:val="00C95C1B"/>
    <w:rsid w:val="00C96F1E"/>
    <w:rsid w:val="00C974AD"/>
    <w:rsid w:val="00CA1617"/>
    <w:rsid w:val="00CA1766"/>
    <w:rsid w:val="00CA26D1"/>
    <w:rsid w:val="00CA38AE"/>
    <w:rsid w:val="00CA3A52"/>
    <w:rsid w:val="00CA490C"/>
    <w:rsid w:val="00CA5EBD"/>
    <w:rsid w:val="00CA601D"/>
    <w:rsid w:val="00CA61EF"/>
    <w:rsid w:val="00CA6450"/>
    <w:rsid w:val="00CA7C44"/>
    <w:rsid w:val="00CB22D9"/>
    <w:rsid w:val="00CB2565"/>
    <w:rsid w:val="00CB2FD4"/>
    <w:rsid w:val="00CB6B74"/>
    <w:rsid w:val="00CB6B82"/>
    <w:rsid w:val="00CB6C24"/>
    <w:rsid w:val="00CB6C4D"/>
    <w:rsid w:val="00CB71FE"/>
    <w:rsid w:val="00CB781A"/>
    <w:rsid w:val="00CC196C"/>
    <w:rsid w:val="00CC1C70"/>
    <w:rsid w:val="00CC30A4"/>
    <w:rsid w:val="00CC41FE"/>
    <w:rsid w:val="00CC4FF7"/>
    <w:rsid w:val="00CC4FF9"/>
    <w:rsid w:val="00CC7DC4"/>
    <w:rsid w:val="00CD0A1F"/>
    <w:rsid w:val="00CD0C59"/>
    <w:rsid w:val="00CD239C"/>
    <w:rsid w:val="00CD263F"/>
    <w:rsid w:val="00CD343B"/>
    <w:rsid w:val="00CD5DF9"/>
    <w:rsid w:val="00CD625F"/>
    <w:rsid w:val="00CD632E"/>
    <w:rsid w:val="00CD65EA"/>
    <w:rsid w:val="00CD6C52"/>
    <w:rsid w:val="00CD748B"/>
    <w:rsid w:val="00CD74D5"/>
    <w:rsid w:val="00CE1017"/>
    <w:rsid w:val="00CE1535"/>
    <w:rsid w:val="00CE18D4"/>
    <w:rsid w:val="00CE2471"/>
    <w:rsid w:val="00CE305D"/>
    <w:rsid w:val="00CE51F7"/>
    <w:rsid w:val="00CE5523"/>
    <w:rsid w:val="00CE70FA"/>
    <w:rsid w:val="00CE748E"/>
    <w:rsid w:val="00CF0F0F"/>
    <w:rsid w:val="00CF5127"/>
    <w:rsid w:val="00CF5B34"/>
    <w:rsid w:val="00CF5BB6"/>
    <w:rsid w:val="00CF6FDC"/>
    <w:rsid w:val="00D0106C"/>
    <w:rsid w:val="00D015DE"/>
    <w:rsid w:val="00D01729"/>
    <w:rsid w:val="00D01F38"/>
    <w:rsid w:val="00D0294C"/>
    <w:rsid w:val="00D036D4"/>
    <w:rsid w:val="00D0375F"/>
    <w:rsid w:val="00D03F0D"/>
    <w:rsid w:val="00D04CAB"/>
    <w:rsid w:val="00D0556D"/>
    <w:rsid w:val="00D059EF"/>
    <w:rsid w:val="00D05D07"/>
    <w:rsid w:val="00D06FFB"/>
    <w:rsid w:val="00D11976"/>
    <w:rsid w:val="00D11CDD"/>
    <w:rsid w:val="00D123FC"/>
    <w:rsid w:val="00D127FA"/>
    <w:rsid w:val="00D141C6"/>
    <w:rsid w:val="00D14510"/>
    <w:rsid w:val="00D154D3"/>
    <w:rsid w:val="00D15883"/>
    <w:rsid w:val="00D15A09"/>
    <w:rsid w:val="00D16F23"/>
    <w:rsid w:val="00D17864"/>
    <w:rsid w:val="00D17997"/>
    <w:rsid w:val="00D20473"/>
    <w:rsid w:val="00D210EA"/>
    <w:rsid w:val="00D219E4"/>
    <w:rsid w:val="00D2358D"/>
    <w:rsid w:val="00D235F6"/>
    <w:rsid w:val="00D24600"/>
    <w:rsid w:val="00D2492D"/>
    <w:rsid w:val="00D24F6F"/>
    <w:rsid w:val="00D258D2"/>
    <w:rsid w:val="00D267CE"/>
    <w:rsid w:val="00D2709C"/>
    <w:rsid w:val="00D2792B"/>
    <w:rsid w:val="00D3016C"/>
    <w:rsid w:val="00D301E0"/>
    <w:rsid w:val="00D305C5"/>
    <w:rsid w:val="00D308D4"/>
    <w:rsid w:val="00D313DC"/>
    <w:rsid w:val="00D321F4"/>
    <w:rsid w:val="00D335BA"/>
    <w:rsid w:val="00D34571"/>
    <w:rsid w:val="00D34A2D"/>
    <w:rsid w:val="00D34E2D"/>
    <w:rsid w:val="00D357B4"/>
    <w:rsid w:val="00D3598C"/>
    <w:rsid w:val="00D37108"/>
    <w:rsid w:val="00D37347"/>
    <w:rsid w:val="00D37A46"/>
    <w:rsid w:val="00D43043"/>
    <w:rsid w:val="00D44E7C"/>
    <w:rsid w:val="00D45275"/>
    <w:rsid w:val="00D5060E"/>
    <w:rsid w:val="00D50704"/>
    <w:rsid w:val="00D5101B"/>
    <w:rsid w:val="00D52465"/>
    <w:rsid w:val="00D5258E"/>
    <w:rsid w:val="00D52A8C"/>
    <w:rsid w:val="00D52FB4"/>
    <w:rsid w:val="00D54329"/>
    <w:rsid w:val="00D54370"/>
    <w:rsid w:val="00D54A6B"/>
    <w:rsid w:val="00D55365"/>
    <w:rsid w:val="00D55470"/>
    <w:rsid w:val="00D55911"/>
    <w:rsid w:val="00D579D2"/>
    <w:rsid w:val="00D60532"/>
    <w:rsid w:val="00D6119A"/>
    <w:rsid w:val="00D62DCE"/>
    <w:rsid w:val="00D63075"/>
    <w:rsid w:val="00D64B6E"/>
    <w:rsid w:val="00D64FCA"/>
    <w:rsid w:val="00D65585"/>
    <w:rsid w:val="00D668DE"/>
    <w:rsid w:val="00D66E01"/>
    <w:rsid w:val="00D732F1"/>
    <w:rsid w:val="00D73702"/>
    <w:rsid w:val="00D773C0"/>
    <w:rsid w:val="00D7749E"/>
    <w:rsid w:val="00D776EB"/>
    <w:rsid w:val="00D77914"/>
    <w:rsid w:val="00D80400"/>
    <w:rsid w:val="00D81DB7"/>
    <w:rsid w:val="00D835F5"/>
    <w:rsid w:val="00D8380F"/>
    <w:rsid w:val="00D856E7"/>
    <w:rsid w:val="00D85C77"/>
    <w:rsid w:val="00D85DB8"/>
    <w:rsid w:val="00D85FAA"/>
    <w:rsid w:val="00D86EB0"/>
    <w:rsid w:val="00D87865"/>
    <w:rsid w:val="00D87FB4"/>
    <w:rsid w:val="00D9004E"/>
    <w:rsid w:val="00D901E8"/>
    <w:rsid w:val="00D90DE1"/>
    <w:rsid w:val="00D91E80"/>
    <w:rsid w:val="00D92F21"/>
    <w:rsid w:val="00D932DA"/>
    <w:rsid w:val="00D93447"/>
    <w:rsid w:val="00D937FF"/>
    <w:rsid w:val="00D9566A"/>
    <w:rsid w:val="00D95F01"/>
    <w:rsid w:val="00DA053A"/>
    <w:rsid w:val="00DA0A35"/>
    <w:rsid w:val="00DA1816"/>
    <w:rsid w:val="00DA2E8B"/>
    <w:rsid w:val="00DA35F5"/>
    <w:rsid w:val="00DA3684"/>
    <w:rsid w:val="00DA5287"/>
    <w:rsid w:val="00DA5944"/>
    <w:rsid w:val="00DA6A33"/>
    <w:rsid w:val="00DA7456"/>
    <w:rsid w:val="00DB242E"/>
    <w:rsid w:val="00DB2889"/>
    <w:rsid w:val="00DB2B3F"/>
    <w:rsid w:val="00DB2CA1"/>
    <w:rsid w:val="00DB3843"/>
    <w:rsid w:val="00DB3988"/>
    <w:rsid w:val="00DB3DD3"/>
    <w:rsid w:val="00DB4BD2"/>
    <w:rsid w:val="00DB59BA"/>
    <w:rsid w:val="00DB5F5D"/>
    <w:rsid w:val="00DB61F6"/>
    <w:rsid w:val="00DB724D"/>
    <w:rsid w:val="00DB795C"/>
    <w:rsid w:val="00DC03B2"/>
    <w:rsid w:val="00DC2E12"/>
    <w:rsid w:val="00DC3D1F"/>
    <w:rsid w:val="00DC404D"/>
    <w:rsid w:val="00DC4146"/>
    <w:rsid w:val="00DC551B"/>
    <w:rsid w:val="00DC74D3"/>
    <w:rsid w:val="00DC7A61"/>
    <w:rsid w:val="00DD05CD"/>
    <w:rsid w:val="00DD0B17"/>
    <w:rsid w:val="00DD10F1"/>
    <w:rsid w:val="00DD46EF"/>
    <w:rsid w:val="00DD4A6A"/>
    <w:rsid w:val="00DD5F69"/>
    <w:rsid w:val="00DD60FC"/>
    <w:rsid w:val="00DD64B9"/>
    <w:rsid w:val="00DD6524"/>
    <w:rsid w:val="00DD72D4"/>
    <w:rsid w:val="00DE03A3"/>
    <w:rsid w:val="00DE0D0C"/>
    <w:rsid w:val="00DE11BF"/>
    <w:rsid w:val="00DE1B81"/>
    <w:rsid w:val="00DE247C"/>
    <w:rsid w:val="00DE3422"/>
    <w:rsid w:val="00DE3427"/>
    <w:rsid w:val="00DE3795"/>
    <w:rsid w:val="00DE3938"/>
    <w:rsid w:val="00DE39A4"/>
    <w:rsid w:val="00DE3F83"/>
    <w:rsid w:val="00DE4CA5"/>
    <w:rsid w:val="00DE5B1A"/>
    <w:rsid w:val="00DE627E"/>
    <w:rsid w:val="00DE7048"/>
    <w:rsid w:val="00DE7D31"/>
    <w:rsid w:val="00DF1195"/>
    <w:rsid w:val="00DF2580"/>
    <w:rsid w:val="00DF27BB"/>
    <w:rsid w:val="00DF3BE3"/>
    <w:rsid w:val="00DF5720"/>
    <w:rsid w:val="00DF5A35"/>
    <w:rsid w:val="00DF702B"/>
    <w:rsid w:val="00E01E3E"/>
    <w:rsid w:val="00E02B7B"/>
    <w:rsid w:val="00E03B46"/>
    <w:rsid w:val="00E05EF7"/>
    <w:rsid w:val="00E0637F"/>
    <w:rsid w:val="00E065CF"/>
    <w:rsid w:val="00E068CB"/>
    <w:rsid w:val="00E074D7"/>
    <w:rsid w:val="00E0795D"/>
    <w:rsid w:val="00E1220F"/>
    <w:rsid w:val="00E124C7"/>
    <w:rsid w:val="00E12741"/>
    <w:rsid w:val="00E12BB3"/>
    <w:rsid w:val="00E13AC9"/>
    <w:rsid w:val="00E14EB8"/>
    <w:rsid w:val="00E1635E"/>
    <w:rsid w:val="00E1648B"/>
    <w:rsid w:val="00E16545"/>
    <w:rsid w:val="00E1704B"/>
    <w:rsid w:val="00E21376"/>
    <w:rsid w:val="00E2184E"/>
    <w:rsid w:val="00E22319"/>
    <w:rsid w:val="00E225B9"/>
    <w:rsid w:val="00E27172"/>
    <w:rsid w:val="00E27698"/>
    <w:rsid w:val="00E3072E"/>
    <w:rsid w:val="00E30EE7"/>
    <w:rsid w:val="00E31321"/>
    <w:rsid w:val="00E31FA3"/>
    <w:rsid w:val="00E32EF8"/>
    <w:rsid w:val="00E3307B"/>
    <w:rsid w:val="00E332CB"/>
    <w:rsid w:val="00E3332D"/>
    <w:rsid w:val="00E33AF3"/>
    <w:rsid w:val="00E34DC1"/>
    <w:rsid w:val="00E35A00"/>
    <w:rsid w:val="00E37BE5"/>
    <w:rsid w:val="00E414BC"/>
    <w:rsid w:val="00E41839"/>
    <w:rsid w:val="00E41A23"/>
    <w:rsid w:val="00E42101"/>
    <w:rsid w:val="00E42D23"/>
    <w:rsid w:val="00E435A2"/>
    <w:rsid w:val="00E447F9"/>
    <w:rsid w:val="00E44F76"/>
    <w:rsid w:val="00E45EE7"/>
    <w:rsid w:val="00E46C12"/>
    <w:rsid w:val="00E474BC"/>
    <w:rsid w:val="00E50190"/>
    <w:rsid w:val="00E51082"/>
    <w:rsid w:val="00E52916"/>
    <w:rsid w:val="00E52B05"/>
    <w:rsid w:val="00E52DE5"/>
    <w:rsid w:val="00E5309A"/>
    <w:rsid w:val="00E5340C"/>
    <w:rsid w:val="00E53644"/>
    <w:rsid w:val="00E53DDC"/>
    <w:rsid w:val="00E56049"/>
    <w:rsid w:val="00E566A0"/>
    <w:rsid w:val="00E56A57"/>
    <w:rsid w:val="00E56AC5"/>
    <w:rsid w:val="00E56CD5"/>
    <w:rsid w:val="00E57599"/>
    <w:rsid w:val="00E57703"/>
    <w:rsid w:val="00E57BD9"/>
    <w:rsid w:val="00E60A39"/>
    <w:rsid w:val="00E60DD5"/>
    <w:rsid w:val="00E6155A"/>
    <w:rsid w:val="00E61FCE"/>
    <w:rsid w:val="00E63D0C"/>
    <w:rsid w:val="00E63D23"/>
    <w:rsid w:val="00E6625B"/>
    <w:rsid w:val="00E66A12"/>
    <w:rsid w:val="00E675D8"/>
    <w:rsid w:val="00E67BB8"/>
    <w:rsid w:val="00E70D96"/>
    <w:rsid w:val="00E717CB"/>
    <w:rsid w:val="00E73486"/>
    <w:rsid w:val="00E742AA"/>
    <w:rsid w:val="00E74CAD"/>
    <w:rsid w:val="00E75B7B"/>
    <w:rsid w:val="00E7698B"/>
    <w:rsid w:val="00E77D43"/>
    <w:rsid w:val="00E81310"/>
    <w:rsid w:val="00E8216C"/>
    <w:rsid w:val="00E82765"/>
    <w:rsid w:val="00E84491"/>
    <w:rsid w:val="00E8502C"/>
    <w:rsid w:val="00E85D37"/>
    <w:rsid w:val="00E85E69"/>
    <w:rsid w:val="00E86120"/>
    <w:rsid w:val="00E86D6D"/>
    <w:rsid w:val="00E8761E"/>
    <w:rsid w:val="00E91E39"/>
    <w:rsid w:val="00E92126"/>
    <w:rsid w:val="00E92335"/>
    <w:rsid w:val="00E92BE1"/>
    <w:rsid w:val="00E96261"/>
    <w:rsid w:val="00E96B01"/>
    <w:rsid w:val="00E97EED"/>
    <w:rsid w:val="00EA071F"/>
    <w:rsid w:val="00EA283C"/>
    <w:rsid w:val="00EA2D2A"/>
    <w:rsid w:val="00EA3EAB"/>
    <w:rsid w:val="00EA503F"/>
    <w:rsid w:val="00EA53E6"/>
    <w:rsid w:val="00EA5CB1"/>
    <w:rsid w:val="00EA5F2F"/>
    <w:rsid w:val="00EA6604"/>
    <w:rsid w:val="00EA66B5"/>
    <w:rsid w:val="00EA69DB"/>
    <w:rsid w:val="00EA78BB"/>
    <w:rsid w:val="00EB0860"/>
    <w:rsid w:val="00EB0B88"/>
    <w:rsid w:val="00EB1795"/>
    <w:rsid w:val="00EB28CE"/>
    <w:rsid w:val="00EB414A"/>
    <w:rsid w:val="00EB470C"/>
    <w:rsid w:val="00EB59A2"/>
    <w:rsid w:val="00EB5CE4"/>
    <w:rsid w:val="00EB5F34"/>
    <w:rsid w:val="00EB6655"/>
    <w:rsid w:val="00EB6858"/>
    <w:rsid w:val="00EB7FE2"/>
    <w:rsid w:val="00EC14AA"/>
    <w:rsid w:val="00EC20B0"/>
    <w:rsid w:val="00EC3989"/>
    <w:rsid w:val="00EC39E1"/>
    <w:rsid w:val="00EC666F"/>
    <w:rsid w:val="00EC6952"/>
    <w:rsid w:val="00EC779D"/>
    <w:rsid w:val="00EC7F98"/>
    <w:rsid w:val="00ED028D"/>
    <w:rsid w:val="00ED076D"/>
    <w:rsid w:val="00ED0A1E"/>
    <w:rsid w:val="00ED120E"/>
    <w:rsid w:val="00ED452C"/>
    <w:rsid w:val="00ED67D8"/>
    <w:rsid w:val="00ED6A22"/>
    <w:rsid w:val="00ED6BAC"/>
    <w:rsid w:val="00ED787E"/>
    <w:rsid w:val="00EE000C"/>
    <w:rsid w:val="00EE0CFA"/>
    <w:rsid w:val="00EE1FC4"/>
    <w:rsid w:val="00EE3BC4"/>
    <w:rsid w:val="00EE4531"/>
    <w:rsid w:val="00EE5017"/>
    <w:rsid w:val="00EE5479"/>
    <w:rsid w:val="00EE658A"/>
    <w:rsid w:val="00EE682D"/>
    <w:rsid w:val="00EE707E"/>
    <w:rsid w:val="00EF0B15"/>
    <w:rsid w:val="00EF0FE9"/>
    <w:rsid w:val="00EF2A5D"/>
    <w:rsid w:val="00EF39E5"/>
    <w:rsid w:val="00EF3F9B"/>
    <w:rsid w:val="00EF4502"/>
    <w:rsid w:val="00EF4BA3"/>
    <w:rsid w:val="00EF50A5"/>
    <w:rsid w:val="00EF5142"/>
    <w:rsid w:val="00EF666E"/>
    <w:rsid w:val="00EF6675"/>
    <w:rsid w:val="00EF7CC6"/>
    <w:rsid w:val="00F006EE"/>
    <w:rsid w:val="00F0070C"/>
    <w:rsid w:val="00F009A4"/>
    <w:rsid w:val="00F00A7F"/>
    <w:rsid w:val="00F0104D"/>
    <w:rsid w:val="00F018CB"/>
    <w:rsid w:val="00F01A22"/>
    <w:rsid w:val="00F0338A"/>
    <w:rsid w:val="00F04523"/>
    <w:rsid w:val="00F05448"/>
    <w:rsid w:val="00F05573"/>
    <w:rsid w:val="00F06247"/>
    <w:rsid w:val="00F06EAF"/>
    <w:rsid w:val="00F0716B"/>
    <w:rsid w:val="00F07F38"/>
    <w:rsid w:val="00F10069"/>
    <w:rsid w:val="00F1046D"/>
    <w:rsid w:val="00F11803"/>
    <w:rsid w:val="00F1333A"/>
    <w:rsid w:val="00F13E65"/>
    <w:rsid w:val="00F144B4"/>
    <w:rsid w:val="00F14816"/>
    <w:rsid w:val="00F150AD"/>
    <w:rsid w:val="00F153A4"/>
    <w:rsid w:val="00F15FCB"/>
    <w:rsid w:val="00F15FE4"/>
    <w:rsid w:val="00F160CA"/>
    <w:rsid w:val="00F2118E"/>
    <w:rsid w:val="00F24448"/>
    <w:rsid w:val="00F24661"/>
    <w:rsid w:val="00F253BF"/>
    <w:rsid w:val="00F25ACB"/>
    <w:rsid w:val="00F27142"/>
    <w:rsid w:val="00F30A69"/>
    <w:rsid w:val="00F3117A"/>
    <w:rsid w:val="00F3491D"/>
    <w:rsid w:val="00F35A7B"/>
    <w:rsid w:val="00F35B36"/>
    <w:rsid w:val="00F35BD4"/>
    <w:rsid w:val="00F35C22"/>
    <w:rsid w:val="00F41CF8"/>
    <w:rsid w:val="00F44670"/>
    <w:rsid w:val="00F4469C"/>
    <w:rsid w:val="00F4521F"/>
    <w:rsid w:val="00F47E0E"/>
    <w:rsid w:val="00F50371"/>
    <w:rsid w:val="00F50C79"/>
    <w:rsid w:val="00F51914"/>
    <w:rsid w:val="00F534A5"/>
    <w:rsid w:val="00F53629"/>
    <w:rsid w:val="00F53656"/>
    <w:rsid w:val="00F537FD"/>
    <w:rsid w:val="00F54732"/>
    <w:rsid w:val="00F5650B"/>
    <w:rsid w:val="00F576F3"/>
    <w:rsid w:val="00F579ED"/>
    <w:rsid w:val="00F57DEA"/>
    <w:rsid w:val="00F57E6C"/>
    <w:rsid w:val="00F61B23"/>
    <w:rsid w:val="00F61E0E"/>
    <w:rsid w:val="00F62477"/>
    <w:rsid w:val="00F63192"/>
    <w:rsid w:val="00F63EB7"/>
    <w:rsid w:val="00F64C12"/>
    <w:rsid w:val="00F6576E"/>
    <w:rsid w:val="00F6589B"/>
    <w:rsid w:val="00F66742"/>
    <w:rsid w:val="00F66EC8"/>
    <w:rsid w:val="00F67422"/>
    <w:rsid w:val="00F67EAA"/>
    <w:rsid w:val="00F7110F"/>
    <w:rsid w:val="00F71DEB"/>
    <w:rsid w:val="00F729DC"/>
    <w:rsid w:val="00F72DE4"/>
    <w:rsid w:val="00F730B9"/>
    <w:rsid w:val="00F73165"/>
    <w:rsid w:val="00F73538"/>
    <w:rsid w:val="00F739B0"/>
    <w:rsid w:val="00F739BC"/>
    <w:rsid w:val="00F749C2"/>
    <w:rsid w:val="00F74EEC"/>
    <w:rsid w:val="00F76350"/>
    <w:rsid w:val="00F77029"/>
    <w:rsid w:val="00F77371"/>
    <w:rsid w:val="00F80071"/>
    <w:rsid w:val="00F80F9D"/>
    <w:rsid w:val="00F82771"/>
    <w:rsid w:val="00F8279E"/>
    <w:rsid w:val="00F8319F"/>
    <w:rsid w:val="00F83A6D"/>
    <w:rsid w:val="00F849EE"/>
    <w:rsid w:val="00F86366"/>
    <w:rsid w:val="00F86BE9"/>
    <w:rsid w:val="00F87F70"/>
    <w:rsid w:val="00F907AA"/>
    <w:rsid w:val="00F91A6D"/>
    <w:rsid w:val="00F9228D"/>
    <w:rsid w:val="00F924C2"/>
    <w:rsid w:val="00F92B7D"/>
    <w:rsid w:val="00F93311"/>
    <w:rsid w:val="00F93493"/>
    <w:rsid w:val="00F9377B"/>
    <w:rsid w:val="00F93884"/>
    <w:rsid w:val="00F9474A"/>
    <w:rsid w:val="00F94F28"/>
    <w:rsid w:val="00F969BA"/>
    <w:rsid w:val="00F96A86"/>
    <w:rsid w:val="00F96DF0"/>
    <w:rsid w:val="00F96F5B"/>
    <w:rsid w:val="00F97D05"/>
    <w:rsid w:val="00FA0A09"/>
    <w:rsid w:val="00FA0B35"/>
    <w:rsid w:val="00FA20B1"/>
    <w:rsid w:val="00FA22BA"/>
    <w:rsid w:val="00FA2DFA"/>
    <w:rsid w:val="00FA2F78"/>
    <w:rsid w:val="00FA3442"/>
    <w:rsid w:val="00FA46F1"/>
    <w:rsid w:val="00FA4C5B"/>
    <w:rsid w:val="00FA5E98"/>
    <w:rsid w:val="00FA5F66"/>
    <w:rsid w:val="00FA6007"/>
    <w:rsid w:val="00FB04DC"/>
    <w:rsid w:val="00FB06E2"/>
    <w:rsid w:val="00FB1E9E"/>
    <w:rsid w:val="00FB2BFB"/>
    <w:rsid w:val="00FB356E"/>
    <w:rsid w:val="00FB4F1D"/>
    <w:rsid w:val="00FB6992"/>
    <w:rsid w:val="00FC103C"/>
    <w:rsid w:val="00FC2448"/>
    <w:rsid w:val="00FC2975"/>
    <w:rsid w:val="00FC2AEB"/>
    <w:rsid w:val="00FC2E20"/>
    <w:rsid w:val="00FC3DC5"/>
    <w:rsid w:val="00FC48D9"/>
    <w:rsid w:val="00FC5C6B"/>
    <w:rsid w:val="00FC7968"/>
    <w:rsid w:val="00FC7D91"/>
    <w:rsid w:val="00FD119A"/>
    <w:rsid w:val="00FD204E"/>
    <w:rsid w:val="00FD26DB"/>
    <w:rsid w:val="00FD2ECA"/>
    <w:rsid w:val="00FD581B"/>
    <w:rsid w:val="00FD73AD"/>
    <w:rsid w:val="00FD7B06"/>
    <w:rsid w:val="00FE0BAD"/>
    <w:rsid w:val="00FE2F5C"/>
    <w:rsid w:val="00FE3779"/>
    <w:rsid w:val="00FE442D"/>
    <w:rsid w:val="00FE5A0C"/>
    <w:rsid w:val="00FE7A25"/>
    <w:rsid w:val="00FE7C8E"/>
    <w:rsid w:val="00FE7E1F"/>
    <w:rsid w:val="00FF0DFC"/>
    <w:rsid w:val="00FF179C"/>
    <w:rsid w:val="00FF1C6C"/>
    <w:rsid w:val="00FF20D8"/>
    <w:rsid w:val="00FF27F4"/>
    <w:rsid w:val="00FF2DDB"/>
    <w:rsid w:val="00FF427D"/>
    <w:rsid w:val="00FF48A3"/>
    <w:rsid w:val="00FF6125"/>
    <w:rsid w:val="00FF6997"/>
    <w:rsid w:val="00FF7D1C"/>
    <w:rsid w:val="00FF7E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AD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178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178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1178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E3E83"/>
    <w:rPr>
      <w:color w:val="808080"/>
    </w:rPr>
  </w:style>
  <w:style w:type="paragraph" w:styleId="Textodeglobo">
    <w:name w:val="Balloon Text"/>
    <w:basedOn w:val="Normal"/>
    <w:link w:val="TextodegloboCar"/>
    <w:uiPriority w:val="99"/>
    <w:semiHidden/>
    <w:unhideWhenUsed/>
    <w:rsid w:val="008E3E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3E83"/>
    <w:rPr>
      <w:rFonts w:ascii="Tahoma" w:hAnsi="Tahoma" w:cs="Tahoma"/>
      <w:sz w:val="16"/>
      <w:szCs w:val="16"/>
    </w:rPr>
  </w:style>
  <w:style w:type="table" w:styleId="Tablaconcuadrcula">
    <w:name w:val="Table Grid"/>
    <w:basedOn w:val="Tablanormal"/>
    <w:uiPriority w:val="39"/>
    <w:rsid w:val="00C63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178B8"/>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1178B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1178B8"/>
    <w:rPr>
      <w:rFonts w:asciiTheme="majorHAnsi" w:eastAsiaTheme="majorEastAsia" w:hAnsiTheme="majorHAnsi" w:cstheme="majorBidi"/>
      <w:b/>
      <w:bCs/>
      <w:color w:val="4F81BD" w:themeColor="accent1"/>
    </w:rPr>
  </w:style>
  <w:style w:type="paragraph" w:styleId="Textoindependiente">
    <w:name w:val="Body Text"/>
    <w:basedOn w:val="Normal"/>
    <w:link w:val="TextoindependienteCar"/>
    <w:uiPriority w:val="99"/>
    <w:unhideWhenUsed/>
    <w:rsid w:val="001178B8"/>
    <w:pPr>
      <w:spacing w:after="120"/>
    </w:pPr>
  </w:style>
  <w:style w:type="character" w:customStyle="1" w:styleId="TextoindependienteCar">
    <w:name w:val="Texto independiente Car"/>
    <w:basedOn w:val="Fuentedeprrafopredeter"/>
    <w:link w:val="Textoindependiente"/>
    <w:uiPriority w:val="99"/>
    <w:rsid w:val="001178B8"/>
  </w:style>
  <w:style w:type="paragraph" w:styleId="HTMLconformatoprevio">
    <w:name w:val="HTML Preformatted"/>
    <w:basedOn w:val="Normal"/>
    <w:link w:val="HTMLconformatoprevioCar"/>
    <w:uiPriority w:val="99"/>
    <w:unhideWhenUsed/>
    <w:rsid w:val="00F64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F64C12"/>
    <w:rPr>
      <w:rFonts w:ascii="Courier New" w:eastAsia="Times New Roman" w:hAnsi="Courier New" w:cs="Courier New"/>
      <w:sz w:val="20"/>
      <w:szCs w:val="20"/>
      <w:lang w:val="es-MX" w:eastAsia="es-MX"/>
    </w:rPr>
  </w:style>
  <w:style w:type="paragraph" w:styleId="Sinespaciado">
    <w:name w:val="No Spacing"/>
    <w:link w:val="SinespaciadoCar"/>
    <w:uiPriority w:val="1"/>
    <w:qFormat/>
    <w:rsid w:val="00DB3988"/>
    <w:pPr>
      <w:spacing w:after="0" w:line="240" w:lineRule="auto"/>
    </w:pPr>
    <w:rPr>
      <w:lang w:val="es-MX"/>
    </w:rPr>
  </w:style>
  <w:style w:type="paragraph" w:styleId="Encabezado">
    <w:name w:val="header"/>
    <w:basedOn w:val="Normal"/>
    <w:link w:val="EncabezadoCar"/>
    <w:uiPriority w:val="99"/>
    <w:unhideWhenUsed/>
    <w:rsid w:val="00BE17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173A"/>
  </w:style>
  <w:style w:type="paragraph" w:styleId="Piedepgina">
    <w:name w:val="footer"/>
    <w:basedOn w:val="Normal"/>
    <w:link w:val="PiedepginaCar"/>
    <w:uiPriority w:val="99"/>
    <w:unhideWhenUsed/>
    <w:rsid w:val="00BE17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173A"/>
  </w:style>
  <w:style w:type="table" w:customStyle="1" w:styleId="Tablaconcuadrcula1">
    <w:name w:val="Tabla con cuadrícula1"/>
    <w:basedOn w:val="Tablanormal"/>
    <w:next w:val="Tablaconcuadrcula"/>
    <w:uiPriority w:val="39"/>
    <w:rsid w:val="00115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2657D3"/>
    <w:rPr>
      <w:lang w:val="es-MX"/>
    </w:rPr>
  </w:style>
  <w:style w:type="character" w:styleId="Refdecomentario">
    <w:name w:val="annotation reference"/>
    <w:basedOn w:val="Fuentedeprrafopredeter"/>
    <w:uiPriority w:val="99"/>
    <w:semiHidden/>
    <w:unhideWhenUsed/>
    <w:rsid w:val="00D5101B"/>
    <w:rPr>
      <w:sz w:val="16"/>
      <w:szCs w:val="16"/>
    </w:rPr>
  </w:style>
  <w:style w:type="paragraph" w:styleId="Textocomentario">
    <w:name w:val="annotation text"/>
    <w:basedOn w:val="Normal"/>
    <w:link w:val="TextocomentarioCar"/>
    <w:uiPriority w:val="99"/>
    <w:unhideWhenUsed/>
    <w:rsid w:val="00D5101B"/>
    <w:pPr>
      <w:spacing w:line="240" w:lineRule="auto"/>
    </w:pPr>
    <w:rPr>
      <w:sz w:val="20"/>
      <w:szCs w:val="20"/>
    </w:rPr>
  </w:style>
  <w:style w:type="character" w:customStyle="1" w:styleId="TextocomentarioCar">
    <w:name w:val="Texto comentario Car"/>
    <w:basedOn w:val="Fuentedeprrafopredeter"/>
    <w:link w:val="Textocomentario"/>
    <w:uiPriority w:val="99"/>
    <w:rsid w:val="00D5101B"/>
    <w:rPr>
      <w:sz w:val="20"/>
      <w:szCs w:val="20"/>
    </w:rPr>
  </w:style>
  <w:style w:type="paragraph" w:styleId="Asuntodelcomentario">
    <w:name w:val="annotation subject"/>
    <w:basedOn w:val="Textocomentario"/>
    <w:next w:val="Textocomentario"/>
    <w:link w:val="AsuntodelcomentarioCar"/>
    <w:uiPriority w:val="99"/>
    <w:semiHidden/>
    <w:unhideWhenUsed/>
    <w:rsid w:val="00D5101B"/>
    <w:rPr>
      <w:b/>
      <w:bCs/>
    </w:rPr>
  </w:style>
  <w:style w:type="character" w:customStyle="1" w:styleId="AsuntodelcomentarioCar">
    <w:name w:val="Asunto del comentario Car"/>
    <w:basedOn w:val="TextocomentarioCar"/>
    <w:link w:val="Asuntodelcomentario"/>
    <w:uiPriority w:val="99"/>
    <w:semiHidden/>
    <w:rsid w:val="00D5101B"/>
    <w:rPr>
      <w:b/>
      <w:bCs/>
      <w:sz w:val="20"/>
      <w:szCs w:val="20"/>
    </w:rPr>
  </w:style>
  <w:style w:type="character" w:styleId="Hipervnculo">
    <w:name w:val="Hyperlink"/>
    <w:basedOn w:val="Fuentedeprrafopredeter"/>
    <w:uiPriority w:val="99"/>
    <w:unhideWhenUsed/>
    <w:rsid w:val="000043CE"/>
    <w:rPr>
      <w:color w:val="0000FF"/>
      <w:u w:val="single"/>
    </w:rPr>
  </w:style>
  <w:style w:type="character" w:customStyle="1" w:styleId="orcid-id-https">
    <w:name w:val="orcid-id-https"/>
    <w:basedOn w:val="Fuentedeprrafopredeter"/>
    <w:rsid w:val="003E429B"/>
  </w:style>
  <w:style w:type="paragraph" w:styleId="Textonotapie">
    <w:name w:val="footnote text"/>
    <w:basedOn w:val="Normal"/>
    <w:link w:val="TextonotapieCar"/>
    <w:uiPriority w:val="99"/>
    <w:semiHidden/>
    <w:unhideWhenUsed/>
    <w:rsid w:val="007F6DE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F6DEA"/>
    <w:rPr>
      <w:sz w:val="20"/>
      <w:szCs w:val="20"/>
    </w:rPr>
  </w:style>
  <w:style w:type="character" w:styleId="Refdenotaalpie">
    <w:name w:val="footnote reference"/>
    <w:basedOn w:val="Fuentedeprrafopredeter"/>
    <w:uiPriority w:val="99"/>
    <w:semiHidden/>
    <w:unhideWhenUsed/>
    <w:rsid w:val="007F6DEA"/>
    <w:rPr>
      <w:vertAlign w:val="superscript"/>
    </w:rPr>
  </w:style>
  <w:style w:type="character" w:styleId="Hipervnculovisitado">
    <w:name w:val="FollowedHyperlink"/>
    <w:basedOn w:val="Fuentedeprrafopredeter"/>
    <w:uiPriority w:val="99"/>
    <w:semiHidden/>
    <w:unhideWhenUsed/>
    <w:rsid w:val="00AB374A"/>
    <w:rPr>
      <w:color w:val="800080" w:themeColor="followedHyperlink"/>
      <w:u w:val="single"/>
    </w:rPr>
  </w:style>
  <w:style w:type="character" w:customStyle="1" w:styleId="Mencinsinresolver1">
    <w:name w:val="Mención sin resolver1"/>
    <w:basedOn w:val="Fuentedeprrafopredeter"/>
    <w:uiPriority w:val="99"/>
    <w:semiHidden/>
    <w:unhideWhenUsed/>
    <w:rsid w:val="00CD65EA"/>
    <w:rPr>
      <w:color w:val="605E5C"/>
      <w:shd w:val="clear" w:color="auto" w:fill="E1DFDD"/>
    </w:rPr>
  </w:style>
  <w:style w:type="paragraph" w:styleId="Prrafodelista">
    <w:name w:val="List Paragraph"/>
    <w:basedOn w:val="Normal"/>
    <w:uiPriority w:val="34"/>
    <w:qFormat/>
    <w:rsid w:val="00441D99"/>
    <w:pPr>
      <w:ind w:left="720"/>
      <w:contextualSpacing/>
    </w:pPr>
  </w:style>
  <w:style w:type="character" w:styleId="Mencinsinresolver">
    <w:name w:val="Unresolved Mention"/>
    <w:basedOn w:val="Fuentedeprrafopredeter"/>
    <w:uiPriority w:val="99"/>
    <w:semiHidden/>
    <w:unhideWhenUsed/>
    <w:rsid w:val="00BF6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36051">
      <w:bodyDiv w:val="1"/>
      <w:marLeft w:val="0"/>
      <w:marRight w:val="0"/>
      <w:marTop w:val="0"/>
      <w:marBottom w:val="0"/>
      <w:divBdr>
        <w:top w:val="none" w:sz="0" w:space="0" w:color="auto"/>
        <w:left w:val="none" w:sz="0" w:space="0" w:color="auto"/>
        <w:bottom w:val="none" w:sz="0" w:space="0" w:color="auto"/>
        <w:right w:val="none" w:sz="0" w:space="0" w:color="auto"/>
      </w:divBdr>
      <w:divsChild>
        <w:div w:id="1054617400">
          <w:marLeft w:val="0"/>
          <w:marRight w:val="0"/>
          <w:marTop w:val="0"/>
          <w:marBottom w:val="240"/>
          <w:divBdr>
            <w:top w:val="none" w:sz="0" w:space="0" w:color="auto"/>
            <w:left w:val="none" w:sz="0" w:space="0" w:color="auto"/>
            <w:bottom w:val="none" w:sz="0" w:space="0" w:color="auto"/>
            <w:right w:val="none" w:sz="0" w:space="0" w:color="auto"/>
          </w:divBdr>
          <w:divsChild>
            <w:div w:id="483620510">
              <w:marLeft w:val="0"/>
              <w:marRight w:val="0"/>
              <w:marTop w:val="0"/>
              <w:marBottom w:val="0"/>
              <w:divBdr>
                <w:top w:val="none" w:sz="0" w:space="0" w:color="auto"/>
                <w:left w:val="none" w:sz="0" w:space="0" w:color="auto"/>
                <w:bottom w:val="none" w:sz="0" w:space="0" w:color="auto"/>
                <w:right w:val="none" w:sz="0" w:space="0" w:color="auto"/>
              </w:divBdr>
              <w:divsChild>
                <w:div w:id="2100365290">
                  <w:marLeft w:val="0"/>
                  <w:marRight w:val="0"/>
                  <w:marTop w:val="0"/>
                  <w:marBottom w:val="0"/>
                  <w:divBdr>
                    <w:top w:val="none" w:sz="0" w:space="0" w:color="auto"/>
                    <w:left w:val="none" w:sz="0" w:space="0" w:color="auto"/>
                    <w:bottom w:val="none" w:sz="0" w:space="0" w:color="auto"/>
                    <w:right w:val="none" w:sz="0" w:space="0" w:color="auto"/>
                  </w:divBdr>
                  <w:divsChild>
                    <w:div w:id="2020890907">
                      <w:marLeft w:val="0"/>
                      <w:marRight w:val="0"/>
                      <w:marTop w:val="0"/>
                      <w:marBottom w:val="0"/>
                      <w:divBdr>
                        <w:top w:val="none" w:sz="0" w:space="0" w:color="auto"/>
                        <w:left w:val="none" w:sz="0" w:space="0" w:color="auto"/>
                        <w:bottom w:val="none" w:sz="0" w:space="0" w:color="auto"/>
                        <w:right w:val="none" w:sz="0" w:space="0" w:color="auto"/>
                      </w:divBdr>
                      <w:divsChild>
                        <w:div w:id="131506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622265">
          <w:marLeft w:val="0"/>
          <w:marRight w:val="0"/>
          <w:marTop w:val="0"/>
          <w:marBottom w:val="240"/>
          <w:divBdr>
            <w:top w:val="none" w:sz="0" w:space="0" w:color="auto"/>
            <w:left w:val="none" w:sz="0" w:space="0" w:color="auto"/>
            <w:bottom w:val="none" w:sz="0" w:space="0" w:color="auto"/>
            <w:right w:val="none" w:sz="0" w:space="0" w:color="auto"/>
          </w:divBdr>
          <w:divsChild>
            <w:div w:id="238835700">
              <w:marLeft w:val="0"/>
              <w:marRight w:val="0"/>
              <w:marTop w:val="0"/>
              <w:marBottom w:val="0"/>
              <w:divBdr>
                <w:top w:val="none" w:sz="0" w:space="0" w:color="auto"/>
                <w:left w:val="none" w:sz="0" w:space="0" w:color="auto"/>
                <w:bottom w:val="none" w:sz="0" w:space="0" w:color="auto"/>
                <w:right w:val="none" w:sz="0" w:space="0" w:color="auto"/>
              </w:divBdr>
              <w:divsChild>
                <w:div w:id="1330476941">
                  <w:marLeft w:val="0"/>
                  <w:marRight w:val="0"/>
                  <w:marTop w:val="0"/>
                  <w:marBottom w:val="0"/>
                  <w:divBdr>
                    <w:top w:val="none" w:sz="0" w:space="0" w:color="auto"/>
                    <w:left w:val="none" w:sz="0" w:space="0" w:color="auto"/>
                    <w:bottom w:val="none" w:sz="0" w:space="0" w:color="auto"/>
                    <w:right w:val="none" w:sz="0" w:space="0" w:color="auto"/>
                  </w:divBdr>
                  <w:divsChild>
                    <w:div w:id="1773891317">
                      <w:marLeft w:val="0"/>
                      <w:marRight w:val="0"/>
                      <w:marTop w:val="0"/>
                      <w:marBottom w:val="0"/>
                      <w:divBdr>
                        <w:top w:val="none" w:sz="0" w:space="0" w:color="auto"/>
                        <w:left w:val="none" w:sz="0" w:space="0" w:color="auto"/>
                        <w:bottom w:val="none" w:sz="0" w:space="0" w:color="auto"/>
                        <w:right w:val="none" w:sz="0" w:space="0" w:color="auto"/>
                      </w:divBdr>
                      <w:divsChild>
                        <w:div w:id="1859152223">
                          <w:marLeft w:val="0"/>
                          <w:marRight w:val="0"/>
                          <w:marTop w:val="0"/>
                          <w:marBottom w:val="0"/>
                          <w:divBdr>
                            <w:top w:val="none" w:sz="0" w:space="0" w:color="auto"/>
                            <w:left w:val="none" w:sz="0" w:space="0" w:color="auto"/>
                            <w:bottom w:val="none" w:sz="0" w:space="0" w:color="auto"/>
                            <w:right w:val="none" w:sz="0" w:space="0" w:color="auto"/>
                          </w:divBdr>
                          <w:divsChild>
                            <w:div w:id="624601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317721">
      <w:bodyDiv w:val="1"/>
      <w:marLeft w:val="0"/>
      <w:marRight w:val="0"/>
      <w:marTop w:val="0"/>
      <w:marBottom w:val="0"/>
      <w:divBdr>
        <w:top w:val="none" w:sz="0" w:space="0" w:color="auto"/>
        <w:left w:val="none" w:sz="0" w:space="0" w:color="auto"/>
        <w:bottom w:val="none" w:sz="0" w:space="0" w:color="auto"/>
        <w:right w:val="none" w:sz="0" w:space="0" w:color="auto"/>
      </w:divBdr>
    </w:div>
    <w:div w:id="697773495">
      <w:bodyDiv w:val="1"/>
      <w:marLeft w:val="0"/>
      <w:marRight w:val="0"/>
      <w:marTop w:val="0"/>
      <w:marBottom w:val="0"/>
      <w:divBdr>
        <w:top w:val="none" w:sz="0" w:space="0" w:color="auto"/>
        <w:left w:val="none" w:sz="0" w:space="0" w:color="auto"/>
        <w:bottom w:val="none" w:sz="0" w:space="0" w:color="auto"/>
        <w:right w:val="none" w:sz="0" w:space="0" w:color="auto"/>
      </w:divBdr>
    </w:div>
    <w:div w:id="714623186">
      <w:bodyDiv w:val="1"/>
      <w:marLeft w:val="0"/>
      <w:marRight w:val="0"/>
      <w:marTop w:val="0"/>
      <w:marBottom w:val="0"/>
      <w:divBdr>
        <w:top w:val="none" w:sz="0" w:space="0" w:color="auto"/>
        <w:left w:val="none" w:sz="0" w:space="0" w:color="auto"/>
        <w:bottom w:val="none" w:sz="0" w:space="0" w:color="auto"/>
        <w:right w:val="none" w:sz="0" w:space="0" w:color="auto"/>
      </w:divBdr>
    </w:div>
    <w:div w:id="789977654">
      <w:bodyDiv w:val="1"/>
      <w:marLeft w:val="0"/>
      <w:marRight w:val="0"/>
      <w:marTop w:val="0"/>
      <w:marBottom w:val="0"/>
      <w:divBdr>
        <w:top w:val="none" w:sz="0" w:space="0" w:color="auto"/>
        <w:left w:val="none" w:sz="0" w:space="0" w:color="auto"/>
        <w:bottom w:val="none" w:sz="0" w:space="0" w:color="auto"/>
        <w:right w:val="none" w:sz="0" w:space="0" w:color="auto"/>
      </w:divBdr>
    </w:div>
    <w:div w:id="1178616818">
      <w:bodyDiv w:val="1"/>
      <w:marLeft w:val="0"/>
      <w:marRight w:val="0"/>
      <w:marTop w:val="0"/>
      <w:marBottom w:val="0"/>
      <w:divBdr>
        <w:top w:val="none" w:sz="0" w:space="0" w:color="auto"/>
        <w:left w:val="none" w:sz="0" w:space="0" w:color="auto"/>
        <w:bottom w:val="none" w:sz="0" w:space="0" w:color="auto"/>
        <w:right w:val="none" w:sz="0" w:space="0" w:color="auto"/>
      </w:divBdr>
    </w:div>
    <w:div w:id="209257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E8DA6-3BA2-406A-9AEB-3D69ABD72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7660</Words>
  <Characters>42131</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2020-06-04T17:13:00Z</dcterms:created>
  <dcterms:modified xsi:type="dcterms:W3CDTF">2020-06-09T17:59:00Z</dcterms:modified>
</cp:coreProperties>
</file>